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CellMar>
          <w:left w:w="10" w:type="dxa"/>
          <w:right w:w="10" w:type="dxa"/>
        </w:tblCellMar>
        <w:tblLook w:val="0000"/>
      </w:tblPr>
      <w:tblGrid>
        <w:gridCol w:w="4720"/>
        <w:gridCol w:w="4743"/>
      </w:tblGrid>
      <w:tr w:rsidR="00DD3F9F" w:rsidTr="00F82590">
        <w:trPr>
          <w:trHeight w:val="1"/>
        </w:trPr>
        <w:tc>
          <w:tcPr>
            <w:tcW w:w="4785" w:type="dxa"/>
            <w:shd w:val="clear" w:color="000000" w:fill="FFFFFF"/>
            <w:tcMar>
              <w:left w:w="108" w:type="dxa"/>
              <w:right w:w="108" w:type="dxa"/>
            </w:tcMar>
          </w:tcPr>
          <w:p w:rsidR="00DD3F9F" w:rsidRDefault="00DD3F9F">
            <w:pPr>
              <w:spacing w:after="0" w:line="240" w:lineRule="auto"/>
              <w:jc w:val="both"/>
              <w:rPr>
                <w:rFonts w:ascii="Calibri" w:eastAsia="Calibri" w:hAnsi="Calibri" w:cs="Calibri"/>
              </w:rPr>
            </w:pPr>
          </w:p>
        </w:tc>
        <w:tc>
          <w:tcPr>
            <w:tcW w:w="4786" w:type="dxa"/>
            <w:shd w:val="clear" w:color="000000" w:fill="FFFFFF"/>
            <w:tcMar>
              <w:left w:w="108" w:type="dxa"/>
              <w:right w:w="108" w:type="dxa"/>
            </w:tcMar>
          </w:tcPr>
          <w:p w:rsidR="00DD3F9F" w:rsidRDefault="00F8259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Утверждена </w:t>
            </w:r>
          </w:p>
          <w:p w:rsidR="00DD3F9F" w:rsidRDefault="00F8259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постановлением администрации Вурнарского </w:t>
            </w:r>
            <w:r w:rsidR="00D05FAC">
              <w:rPr>
                <w:rFonts w:ascii="Times New Roman" w:eastAsia="Times New Roman" w:hAnsi="Times New Roman" w:cs="Times New Roman"/>
              </w:rPr>
              <w:t>муниципального округа</w:t>
            </w:r>
            <w:r>
              <w:rPr>
                <w:rFonts w:ascii="Times New Roman" w:eastAsia="Times New Roman" w:hAnsi="Times New Roman" w:cs="Times New Roman"/>
              </w:rPr>
              <w:t xml:space="preserve"> Чувашской Республики </w:t>
            </w:r>
          </w:p>
          <w:p w:rsidR="00DD3F9F" w:rsidRDefault="002F3D29">
            <w:pPr>
              <w:spacing w:after="0" w:line="240" w:lineRule="auto"/>
              <w:jc w:val="both"/>
            </w:pPr>
            <w:r>
              <w:rPr>
                <w:rFonts w:ascii="Times New Roman" w:eastAsia="Times New Roman" w:hAnsi="Times New Roman" w:cs="Times New Roman"/>
              </w:rPr>
              <w:t>от «____» ______________</w:t>
            </w:r>
            <w:r w:rsidR="00F82590">
              <w:rPr>
                <w:rFonts w:ascii="Times New Roman" w:eastAsia="Times New Roman" w:hAnsi="Times New Roman" w:cs="Times New Roman"/>
              </w:rPr>
              <w:t xml:space="preserve">   </w:t>
            </w:r>
            <w:r w:rsidR="00F82590" w:rsidRPr="00F82590">
              <w:rPr>
                <w:rFonts w:ascii="Times New Roman" w:eastAsia="Segoe UI Symbol" w:hAnsi="Times New Roman" w:cs="Times New Roman"/>
              </w:rPr>
              <w:t>№</w:t>
            </w:r>
            <w:r w:rsidR="00782E0B">
              <w:rPr>
                <w:rFonts w:ascii="Times New Roman" w:eastAsia="Times New Roman" w:hAnsi="Times New Roman" w:cs="Times New Roman"/>
              </w:rPr>
              <w:t xml:space="preserve"> </w:t>
            </w:r>
            <w:r>
              <w:rPr>
                <w:rFonts w:ascii="Times New Roman" w:eastAsia="Times New Roman" w:hAnsi="Times New Roman" w:cs="Times New Roman"/>
              </w:rPr>
              <w:t>______</w:t>
            </w:r>
          </w:p>
        </w:tc>
      </w:tr>
    </w:tbl>
    <w:p w:rsidR="00DD3F9F" w:rsidRDefault="00DD3F9F">
      <w:pPr>
        <w:jc w:val="both"/>
        <w:rPr>
          <w:rFonts w:ascii="Times New Roman" w:eastAsia="Times New Roman" w:hAnsi="Times New Roman" w:cs="Times New Roman"/>
        </w:rPr>
      </w:pPr>
    </w:p>
    <w:p w:rsidR="00DD3F9F" w:rsidRDefault="00DD3F9F">
      <w:pPr>
        <w:jc w:val="both"/>
        <w:rPr>
          <w:rFonts w:ascii="Times New Roman" w:eastAsia="Times New Roman" w:hAnsi="Times New Roman" w:cs="Times New Roman"/>
        </w:rPr>
      </w:pPr>
    </w:p>
    <w:p w:rsidR="00DD3F9F" w:rsidRDefault="00DD3F9F">
      <w:pPr>
        <w:jc w:val="both"/>
        <w:rPr>
          <w:rFonts w:ascii="Times New Roman" w:eastAsia="Times New Roman" w:hAnsi="Times New Roman" w:cs="Times New Roman"/>
        </w:rPr>
      </w:pPr>
    </w:p>
    <w:p w:rsidR="00DD3F9F" w:rsidRDefault="00DD3F9F">
      <w:pPr>
        <w:jc w:val="both"/>
        <w:rPr>
          <w:rFonts w:ascii="Times New Roman" w:eastAsia="Times New Roman" w:hAnsi="Times New Roman" w:cs="Times New Roman"/>
        </w:rPr>
      </w:pPr>
    </w:p>
    <w:p w:rsidR="00DD3F9F" w:rsidRPr="000F06DB" w:rsidRDefault="00DD3F9F">
      <w:pPr>
        <w:jc w:val="both"/>
        <w:rPr>
          <w:rFonts w:ascii="Times New Roman" w:eastAsia="Times New Roman" w:hAnsi="Times New Roman" w:cs="Times New Roman"/>
        </w:rPr>
      </w:pPr>
    </w:p>
    <w:p w:rsidR="00DD3F9F" w:rsidRPr="00A2709C" w:rsidRDefault="00F82590">
      <w:pPr>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 xml:space="preserve">МУНИЦИПАЛЬНАЯ ПРОГРАММА ВУРНАРСКОГО </w:t>
      </w:r>
      <w:r w:rsidR="004D0756">
        <w:rPr>
          <w:rFonts w:ascii="Times New Roman" w:eastAsia="Times New Roman" w:hAnsi="Times New Roman" w:cs="Times New Roman"/>
          <w:b/>
          <w:sz w:val="24"/>
          <w:szCs w:val="24"/>
        </w:rPr>
        <w:t>МУНИЦИПАЛЬНОГО ОКРУГА</w:t>
      </w:r>
      <w:r w:rsidRPr="00A2709C">
        <w:rPr>
          <w:rFonts w:ascii="Times New Roman" w:eastAsia="Times New Roman" w:hAnsi="Times New Roman" w:cs="Times New Roman"/>
          <w:b/>
          <w:sz w:val="24"/>
          <w:szCs w:val="24"/>
        </w:rPr>
        <w:t xml:space="preserve"> ЧУВАШСКОЙ РЕСПУБЛИКИ «КОМПЛЕКСНОЕ РАЗВИТИЕ СЕЛЬСКИХ ТЕРРИТОРИЙ </w:t>
      </w:r>
      <w:r w:rsidR="00216BF1">
        <w:rPr>
          <w:rFonts w:ascii="Times New Roman" w:eastAsia="Times New Roman" w:hAnsi="Times New Roman" w:cs="Times New Roman"/>
          <w:b/>
          <w:sz w:val="24"/>
          <w:szCs w:val="24"/>
        </w:rPr>
        <w:t>ВУРНАРСКОГО МУНИЦИПАЛЬНОГО ОКРУГА</w:t>
      </w:r>
      <w:r w:rsidRPr="00A2709C">
        <w:rPr>
          <w:rFonts w:ascii="Times New Roman" w:eastAsia="Times New Roman" w:hAnsi="Times New Roman" w:cs="Times New Roman"/>
          <w:b/>
          <w:sz w:val="24"/>
          <w:szCs w:val="24"/>
        </w:rPr>
        <w:t xml:space="preserve"> ЧУВАШСКОЙ РЕСПУБЛИКИ»</w:t>
      </w:r>
    </w:p>
    <w:p w:rsidR="00DD3F9F" w:rsidRPr="00A2709C" w:rsidRDefault="00DD3F9F">
      <w:pPr>
        <w:jc w:val="center"/>
        <w:rPr>
          <w:rFonts w:ascii="Times New Roman" w:eastAsia="Times New Roman" w:hAnsi="Times New Roman" w:cs="Times New Roman"/>
          <w:b/>
          <w:sz w:val="24"/>
          <w:szCs w:val="24"/>
        </w:rPr>
      </w:pPr>
    </w:p>
    <w:tbl>
      <w:tblPr>
        <w:tblW w:w="0" w:type="auto"/>
        <w:tblInd w:w="108" w:type="dxa"/>
        <w:tblCellMar>
          <w:left w:w="10" w:type="dxa"/>
          <w:right w:w="10" w:type="dxa"/>
        </w:tblCellMar>
        <w:tblLook w:val="0000"/>
      </w:tblPr>
      <w:tblGrid>
        <w:gridCol w:w="3898"/>
        <w:gridCol w:w="5565"/>
      </w:tblGrid>
      <w:tr w:rsidR="00DD3F9F" w:rsidRPr="00A2709C">
        <w:trPr>
          <w:trHeight w:val="1"/>
        </w:trPr>
        <w:tc>
          <w:tcPr>
            <w:tcW w:w="393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D3F9F" w:rsidRPr="00A2709C" w:rsidRDefault="00F82590">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Ответственный исполнитель:</w:t>
            </w:r>
          </w:p>
        </w:tc>
        <w:tc>
          <w:tcPr>
            <w:tcW w:w="56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D3F9F" w:rsidRPr="00A2709C" w:rsidRDefault="00F82590" w:rsidP="004D0756">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 xml:space="preserve">Отдел строительства, </w:t>
            </w:r>
            <w:r w:rsidR="004D0756">
              <w:rPr>
                <w:rFonts w:ascii="Times New Roman" w:eastAsia="Times New Roman" w:hAnsi="Times New Roman" w:cs="Times New Roman"/>
                <w:sz w:val="24"/>
                <w:szCs w:val="24"/>
              </w:rPr>
              <w:t xml:space="preserve">архитектуры, дорожного, </w:t>
            </w:r>
            <w:r w:rsidRPr="00A2709C">
              <w:rPr>
                <w:rFonts w:ascii="Times New Roman" w:eastAsia="Times New Roman" w:hAnsi="Times New Roman" w:cs="Times New Roman"/>
                <w:sz w:val="24"/>
                <w:szCs w:val="24"/>
              </w:rPr>
              <w:t>жилищно-коммунального хозяйства</w:t>
            </w:r>
            <w:r w:rsidR="004D0756">
              <w:rPr>
                <w:rFonts w:ascii="Times New Roman" w:eastAsia="Times New Roman" w:hAnsi="Times New Roman" w:cs="Times New Roman"/>
                <w:sz w:val="24"/>
                <w:szCs w:val="24"/>
              </w:rPr>
              <w:t xml:space="preserve"> администрации Вурнарского муниципального округа Чувашской Республики</w:t>
            </w:r>
          </w:p>
        </w:tc>
      </w:tr>
      <w:tr w:rsidR="00DD3F9F" w:rsidRPr="00A2709C">
        <w:trPr>
          <w:trHeight w:val="1"/>
        </w:trPr>
        <w:tc>
          <w:tcPr>
            <w:tcW w:w="393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D3F9F" w:rsidRPr="00A2709C" w:rsidRDefault="00F82590">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Дата составления проекта муниципальной программы:</w:t>
            </w:r>
          </w:p>
        </w:tc>
        <w:tc>
          <w:tcPr>
            <w:tcW w:w="56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D3F9F" w:rsidRPr="00A2709C" w:rsidRDefault="004D075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 декабря 2022</w:t>
            </w:r>
            <w:r w:rsidR="00F82590" w:rsidRPr="00A2709C">
              <w:rPr>
                <w:rFonts w:ascii="Times New Roman" w:eastAsia="Times New Roman" w:hAnsi="Times New Roman" w:cs="Times New Roman"/>
                <w:sz w:val="24"/>
                <w:szCs w:val="24"/>
              </w:rPr>
              <w:t xml:space="preserve"> года</w:t>
            </w:r>
          </w:p>
          <w:p w:rsidR="00DD3F9F" w:rsidRPr="00A2709C" w:rsidRDefault="00DD3F9F">
            <w:pPr>
              <w:spacing w:after="0" w:line="240" w:lineRule="auto"/>
              <w:jc w:val="both"/>
              <w:rPr>
                <w:rFonts w:ascii="Times New Roman" w:eastAsia="Times New Roman" w:hAnsi="Times New Roman" w:cs="Times New Roman"/>
                <w:sz w:val="24"/>
                <w:szCs w:val="24"/>
              </w:rPr>
            </w:pPr>
          </w:p>
          <w:p w:rsidR="00DD3F9F" w:rsidRPr="00A2709C" w:rsidRDefault="00DD3F9F">
            <w:pPr>
              <w:spacing w:after="0" w:line="240" w:lineRule="auto"/>
              <w:jc w:val="both"/>
              <w:rPr>
                <w:rFonts w:ascii="Times New Roman" w:hAnsi="Times New Roman" w:cs="Times New Roman"/>
                <w:sz w:val="24"/>
                <w:szCs w:val="24"/>
              </w:rPr>
            </w:pPr>
          </w:p>
        </w:tc>
      </w:tr>
      <w:tr w:rsidR="00DD3F9F" w:rsidRPr="00A2709C">
        <w:trPr>
          <w:trHeight w:val="1"/>
        </w:trPr>
        <w:tc>
          <w:tcPr>
            <w:tcW w:w="393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D3F9F" w:rsidRPr="00A2709C" w:rsidRDefault="00F82590">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Непосредственные исполнители:</w:t>
            </w:r>
          </w:p>
        </w:tc>
        <w:tc>
          <w:tcPr>
            <w:tcW w:w="56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DD3F9F" w:rsidRPr="00A2709C" w:rsidRDefault="004D075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Заместитель начальника о</w:t>
            </w:r>
            <w:r w:rsidRPr="00A2709C">
              <w:rPr>
                <w:rFonts w:ascii="Times New Roman" w:eastAsia="Times New Roman" w:hAnsi="Times New Roman" w:cs="Times New Roman"/>
                <w:sz w:val="24"/>
                <w:szCs w:val="24"/>
              </w:rPr>
              <w:t>тдел</w:t>
            </w:r>
            <w:r>
              <w:rPr>
                <w:rFonts w:ascii="Times New Roman" w:eastAsia="Times New Roman" w:hAnsi="Times New Roman" w:cs="Times New Roman"/>
                <w:sz w:val="24"/>
                <w:szCs w:val="24"/>
              </w:rPr>
              <w:t>а</w:t>
            </w:r>
            <w:r w:rsidRPr="00A2709C">
              <w:rPr>
                <w:rFonts w:ascii="Times New Roman" w:eastAsia="Times New Roman" w:hAnsi="Times New Roman" w:cs="Times New Roman"/>
                <w:sz w:val="24"/>
                <w:szCs w:val="24"/>
              </w:rPr>
              <w:t xml:space="preserve"> строительства, </w:t>
            </w:r>
            <w:r>
              <w:rPr>
                <w:rFonts w:ascii="Times New Roman" w:eastAsia="Times New Roman" w:hAnsi="Times New Roman" w:cs="Times New Roman"/>
                <w:sz w:val="24"/>
                <w:szCs w:val="24"/>
              </w:rPr>
              <w:t xml:space="preserve">архитектуры, дорожного, </w:t>
            </w:r>
            <w:r w:rsidRPr="00A2709C">
              <w:rPr>
                <w:rFonts w:ascii="Times New Roman" w:eastAsia="Times New Roman" w:hAnsi="Times New Roman" w:cs="Times New Roman"/>
                <w:sz w:val="24"/>
                <w:szCs w:val="24"/>
              </w:rPr>
              <w:t>жилищно-коммунального хозяйства</w:t>
            </w:r>
            <w:r w:rsidR="00216B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администрации Вурнарского муниципального округа Чувашской Республики</w:t>
            </w:r>
          </w:p>
          <w:p w:rsidR="00DD3F9F" w:rsidRPr="00A2709C" w:rsidRDefault="004D075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Иванова Л. Н.</w:t>
            </w:r>
          </w:p>
          <w:p w:rsidR="00DD3F9F" w:rsidRPr="00A2709C" w:rsidRDefault="004D0756">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тел. 8(83537)2-53-84, e-mail: vur_construc2</w:t>
            </w:r>
            <w:r w:rsidR="00F82590" w:rsidRPr="00A2709C">
              <w:rPr>
                <w:rFonts w:ascii="Times New Roman" w:eastAsia="Times New Roman" w:hAnsi="Times New Roman" w:cs="Times New Roman"/>
                <w:sz w:val="24"/>
                <w:szCs w:val="24"/>
              </w:rPr>
              <w:t>@cap.ru</w:t>
            </w:r>
          </w:p>
        </w:tc>
      </w:tr>
    </w:tbl>
    <w:p w:rsidR="00DD3F9F" w:rsidRDefault="00DD3F9F">
      <w:pPr>
        <w:jc w:val="both"/>
        <w:rPr>
          <w:rFonts w:ascii="Times New Roman" w:eastAsia="Times New Roman" w:hAnsi="Times New Roman" w:cs="Times New Roman"/>
        </w:rPr>
      </w:pPr>
    </w:p>
    <w:p w:rsidR="00DD3F9F" w:rsidRDefault="00DD3F9F">
      <w:pPr>
        <w:jc w:val="both"/>
        <w:rPr>
          <w:rFonts w:ascii="Times New Roman" w:eastAsia="Times New Roman" w:hAnsi="Times New Roman" w:cs="Times New Roman"/>
        </w:rPr>
      </w:pPr>
    </w:p>
    <w:p w:rsidR="00DD3F9F" w:rsidRDefault="00DD3F9F">
      <w:pPr>
        <w:jc w:val="both"/>
        <w:rPr>
          <w:rFonts w:ascii="Times New Roman" w:eastAsia="Times New Roman" w:hAnsi="Times New Roman" w:cs="Times New Roman"/>
        </w:rPr>
      </w:pPr>
    </w:p>
    <w:p w:rsidR="00DD3F9F" w:rsidRDefault="00DD3F9F">
      <w:pPr>
        <w:jc w:val="both"/>
        <w:rPr>
          <w:rFonts w:ascii="Times New Roman" w:eastAsia="Times New Roman" w:hAnsi="Times New Roman" w:cs="Times New Roman"/>
        </w:rPr>
      </w:pPr>
    </w:p>
    <w:p w:rsidR="00DD3F9F" w:rsidRDefault="00DD3F9F">
      <w:pPr>
        <w:jc w:val="both"/>
        <w:rPr>
          <w:rFonts w:ascii="Times New Roman" w:eastAsia="Times New Roman" w:hAnsi="Times New Roman" w:cs="Times New Roman"/>
        </w:rPr>
      </w:pPr>
    </w:p>
    <w:p w:rsidR="00DD3F9F" w:rsidRDefault="00DD3F9F">
      <w:pPr>
        <w:jc w:val="both"/>
        <w:rPr>
          <w:rFonts w:ascii="Times New Roman" w:eastAsia="Times New Roman" w:hAnsi="Times New Roman" w:cs="Times New Roman"/>
        </w:rPr>
      </w:pPr>
    </w:p>
    <w:p w:rsidR="00DD3F9F" w:rsidRDefault="00DD3F9F">
      <w:pPr>
        <w:jc w:val="both"/>
        <w:rPr>
          <w:rFonts w:ascii="Times New Roman" w:eastAsia="Times New Roman" w:hAnsi="Times New Roman" w:cs="Times New Roman"/>
        </w:rPr>
      </w:pPr>
    </w:p>
    <w:p w:rsidR="00DD3F9F" w:rsidRDefault="00DD3F9F">
      <w:pPr>
        <w:jc w:val="both"/>
        <w:rPr>
          <w:rFonts w:ascii="Times New Roman" w:eastAsia="Times New Roman" w:hAnsi="Times New Roman" w:cs="Times New Roman"/>
        </w:rPr>
      </w:pPr>
    </w:p>
    <w:p w:rsidR="00DD3F9F" w:rsidRDefault="00DD3F9F">
      <w:pPr>
        <w:jc w:val="both"/>
        <w:rPr>
          <w:rFonts w:ascii="Times New Roman" w:eastAsia="Times New Roman" w:hAnsi="Times New Roman" w:cs="Times New Roman"/>
        </w:rPr>
      </w:pPr>
    </w:p>
    <w:p w:rsidR="00DD3F9F" w:rsidRDefault="00DD3F9F">
      <w:pPr>
        <w:jc w:val="both"/>
        <w:rPr>
          <w:rFonts w:ascii="Times New Roman" w:eastAsia="Times New Roman" w:hAnsi="Times New Roman" w:cs="Times New Roman"/>
        </w:rPr>
      </w:pPr>
    </w:p>
    <w:p w:rsidR="00DD3F9F" w:rsidRDefault="00DD3F9F">
      <w:pPr>
        <w:jc w:val="both"/>
        <w:rPr>
          <w:rFonts w:ascii="Times New Roman" w:eastAsia="Times New Roman" w:hAnsi="Times New Roman" w:cs="Times New Roman"/>
        </w:rPr>
      </w:pPr>
    </w:p>
    <w:p w:rsidR="00DD3F9F" w:rsidRPr="00A2709C" w:rsidRDefault="00F82590">
      <w:pPr>
        <w:spacing w:after="0"/>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lastRenderedPageBreak/>
        <w:t xml:space="preserve">Паспорт </w:t>
      </w:r>
    </w:p>
    <w:p w:rsidR="00DD3F9F" w:rsidRPr="00A2709C" w:rsidRDefault="00F82590">
      <w:pPr>
        <w:spacing w:after="0"/>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 xml:space="preserve">муниципальной программы Вурнарского </w:t>
      </w:r>
      <w:r w:rsidR="000A352C">
        <w:rPr>
          <w:rFonts w:ascii="Times New Roman" w:eastAsia="Times New Roman" w:hAnsi="Times New Roman" w:cs="Times New Roman"/>
          <w:b/>
          <w:sz w:val="24"/>
          <w:szCs w:val="24"/>
        </w:rPr>
        <w:t>муниципального округа</w:t>
      </w:r>
      <w:r w:rsidRPr="00A2709C">
        <w:rPr>
          <w:rFonts w:ascii="Times New Roman" w:eastAsia="Times New Roman" w:hAnsi="Times New Roman" w:cs="Times New Roman"/>
          <w:b/>
          <w:sz w:val="24"/>
          <w:szCs w:val="24"/>
        </w:rPr>
        <w:t xml:space="preserve"> Чувашской Республики «Комплексное развитие сельских территорий </w:t>
      </w:r>
      <w:r w:rsidR="00216BF1">
        <w:rPr>
          <w:rFonts w:ascii="Times New Roman" w:eastAsia="Times New Roman" w:hAnsi="Times New Roman" w:cs="Times New Roman"/>
          <w:b/>
          <w:sz w:val="24"/>
          <w:szCs w:val="24"/>
        </w:rPr>
        <w:t>Вурнарского муниципального округа</w:t>
      </w:r>
      <w:r w:rsidRPr="00A2709C">
        <w:rPr>
          <w:rFonts w:ascii="Times New Roman" w:eastAsia="Times New Roman" w:hAnsi="Times New Roman" w:cs="Times New Roman"/>
          <w:b/>
          <w:sz w:val="24"/>
          <w:szCs w:val="24"/>
        </w:rPr>
        <w:t xml:space="preserve"> Чувашской Республики</w:t>
      </w:r>
      <w:r w:rsidR="00A2709C">
        <w:rPr>
          <w:rFonts w:ascii="Times New Roman" w:eastAsia="Times New Roman" w:hAnsi="Times New Roman" w:cs="Times New Roman"/>
          <w:b/>
          <w:sz w:val="24"/>
          <w:szCs w:val="24"/>
        </w:rPr>
        <w:t>»</w:t>
      </w:r>
    </w:p>
    <w:p w:rsidR="00DD3F9F" w:rsidRPr="00A2709C" w:rsidRDefault="00DD3F9F">
      <w:pPr>
        <w:spacing w:after="0"/>
        <w:jc w:val="center"/>
        <w:rPr>
          <w:rFonts w:ascii="Times New Roman" w:eastAsia="Times New Roman" w:hAnsi="Times New Roman" w:cs="Times New Roman"/>
          <w:sz w:val="24"/>
          <w:szCs w:val="24"/>
        </w:rPr>
      </w:pPr>
    </w:p>
    <w:tbl>
      <w:tblPr>
        <w:tblW w:w="0" w:type="auto"/>
        <w:tblInd w:w="108" w:type="dxa"/>
        <w:tblCellMar>
          <w:left w:w="10" w:type="dxa"/>
          <w:right w:w="10" w:type="dxa"/>
        </w:tblCellMar>
        <w:tblLook w:val="0000"/>
      </w:tblPr>
      <w:tblGrid>
        <w:gridCol w:w="2914"/>
        <w:gridCol w:w="6549"/>
      </w:tblGrid>
      <w:tr w:rsidR="00DD3F9F" w:rsidRPr="00A2709C" w:rsidTr="00EC6AD0">
        <w:trPr>
          <w:trHeight w:val="1"/>
        </w:trPr>
        <w:tc>
          <w:tcPr>
            <w:tcW w:w="2943" w:type="dxa"/>
            <w:shd w:val="clear" w:color="000000" w:fill="FFFFFF"/>
            <w:tcMar>
              <w:left w:w="108" w:type="dxa"/>
              <w:right w:w="108" w:type="dxa"/>
            </w:tcMar>
          </w:tcPr>
          <w:p w:rsidR="00DD3F9F" w:rsidRPr="00A2709C" w:rsidRDefault="00F82590">
            <w:pPr>
              <w:spacing w:after="0" w:line="240" w:lineRule="auto"/>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Ответственный исполнитель муниципальной программы</w:t>
            </w:r>
          </w:p>
          <w:p w:rsidR="00DD3F9F" w:rsidRPr="00A2709C" w:rsidRDefault="00DD3F9F">
            <w:pPr>
              <w:spacing w:after="0" w:line="240" w:lineRule="auto"/>
              <w:rPr>
                <w:rFonts w:ascii="Times New Roman" w:eastAsia="Times New Roman" w:hAnsi="Times New Roman" w:cs="Times New Roman"/>
                <w:sz w:val="24"/>
                <w:szCs w:val="24"/>
              </w:rPr>
            </w:pPr>
          </w:p>
          <w:p w:rsidR="00DD3F9F" w:rsidRPr="00A2709C" w:rsidRDefault="00DD3F9F">
            <w:pPr>
              <w:spacing w:after="0" w:line="240" w:lineRule="auto"/>
              <w:rPr>
                <w:rFonts w:ascii="Times New Roman" w:hAnsi="Times New Roman" w:cs="Times New Roman"/>
                <w:sz w:val="24"/>
                <w:szCs w:val="24"/>
              </w:rPr>
            </w:pPr>
          </w:p>
        </w:tc>
        <w:tc>
          <w:tcPr>
            <w:tcW w:w="6662" w:type="dxa"/>
            <w:shd w:val="clear" w:color="000000" w:fill="FFFFFF"/>
            <w:tcMar>
              <w:left w:w="108" w:type="dxa"/>
              <w:right w:w="108" w:type="dxa"/>
            </w:tcMar>
          </w:tcPr>
          <w:p w:rsidR="00DD3F9F" w:rsidRPr="00A2709C" w:rsidRDefault="000A352C" w:rsidP="004E6246">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 xml:space="preserve">Отдел строительства, </w:t>
            </w:r>
            <w:r>
              <w:rPr>
                <w:rFonts w:ascii="Times New Roman" w:eastAsia="Times New Roman" w:hAnsi="Times New Roman" w:cs="Times New Roman"/>
                <w:sz w:val="24"/>
                <w:szCs w:val="24"/>
              </w:rPr>
              <w:t xml:space="preserve">архитектуры, дорожного, </w:t>
            </w:r>
            <w:r w:rsidRPr="00A2709C">
              <w:rPr>
                <w:rFonts w:ascii="Times New Roman" w:eastAsia="Times New Roman" w:hAnsi="Times New Roman" w:cs="Times New Roman"/>
                <w:sz w:val="24"/>
                <w:szCs w:val="24"/>
              </w:rPr>
              <w:t>жилищно-коммунального хозяйства</w:t>
            </w:r>
            <w:r>
              <w:rPr>
                <w:rFonts w:ascii="Times New Roman" w:eastAsia="Times New Roman" w:hAnsi="Times New Roman" w:cs="Times New Roman"/>
                <w:sz w:val="24"/>
                <w:szCs w:val="24"/>
              </w:rPr>
              <w:t xml:space="preserve"> администрации Вурнарского муниципального округа Чувашской Республики</w:t>
            </w:r>
          </w:p>
        </w:tc>
      </w:tr>
      <w:tr w:rsidR="00DD3F9F" w:rsidRPr="00A2709C" w:rsidTr="00EC6AD0">
        <w:trPr>
          <w:trHeight w:val="1"/>
        </w:trPr>
        <w:tc>
          <w:tcPr>
            <w:tcW w:w="2943"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Сои</w:t>
            </w:r>
            <w:r w:rsidR="008001E5" w:rsidRPr="00A2709C">
              <w:rPr>
                <w:rFonts w:ascii="Times New Roman" w:eastAsia="Times New Roman" w:hAnsi="Times New Roman" w:cs="Times New Roman"/>
                <w:sz w:val="24"/>
                <w:szCs w:val="24"/>
              </w:rPr>
              <w:t>с</w:t>
            </w:r>
            <w:r w:rsidRPr="00A2709C">
              <w:rPr>
                <w:rFonts w:ascii="Times New Roman" w:eastAsia="Times New Roman" w:hAnsi="Times New Roman" w:cs="Times New Roman"/>
                <w:sz w:val="24"/>
                <w:szCs w:val="24"/>
              </w:rPr>
              <w:t>полнители муниципальной программы</w:t>
            </w:r>
          </w:p>
          <w:p w:rsidR="00DD3F9F" w:rsidRPr="00A2709C" w:rsidRDefault="00DD3F9F">
            <w:pPr>
              <w:spacing w:after="0" w:line="240" w:lineRule="auto"/>
              <w:jc w:val="both"/>
              <w:rPr>
                <w:rFonts w:ascii="Times New Roman" w:hAnsi="Times New Roman" w:cs="Times New Roman"/>
                <w:sz w:val="24"/>
                <w:szCs w:val="24"/>
              </w:rPr>
            </w:pPr>
          </w:p>
        </w:tc>
        <w:tc>
          <w:tcPr>
            <w:tcW w:w="6662"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Отдел сельского хозяйства и экологии </w:t>
            </w:r>
            <w:r w:rsidR="000A352C">
              <w:rPr>
                <w:rFonts w:ascii="Times New Roman" w:eastAsia="Times New Roman" w:hAnsi="Times New Roman" w:cs="Times New Roman"/>
                <w:sz w:val="24"/>
                <w:szCs w:val="24"/>
              </w:rPr>
              <w:t>администрации Вурнарского муниципального округа</w:t>
            </w:r>
            <w:r w:rsidRPr="00A2709C">
              <w:rPr>
                <w:rFonts w:ascii="Times New Roman" w:eastAsia="Times New Roman" w:hAnsi="Times New Roman" w:cs="Times New Roman"/>
                <w:sz w:val="24"/>
                <w:szCs w:val="24"/>
              </w:rPr>
              <w:t xml:space="preserve"> Чувашской Республики;</w:t>
            </w:r>
          </w:p>
          <w:p w:rsidR="00DD3F9F" w:rsidRPr="00A2709C" w:rsidRDefault="00DD3F9F">
            <w:pPr>
              <w:spacing w:after="0" w:line="240" w:lineRule="auto"/>
              <w:jc w:val="both"/>
              <w:rPr>
                <w:rFonts w:ascii="Times New Roman" w:hAnsi="Times New Roman" w:cs="Times New Roman"/>
                <w:sz w:val="24"/>
                <w:szCs w:val="24"/>
              </w:rPr>
            </w:pPr>
          </w:p>
        </w:tc>
      </w:tr>
      <w:tr w:rsidR="00DD3F9F" w:rsidRPr="00A2709C" w:rsidTr="00EC6AD0">
        <w:trPr>
          <w:trHeight w:val="1"/>
        </w:trPr>
        <w:tc>
          <w:tcPr>
            <w:tcW w:w="2943"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Участники муниципальной программы</w:t>
            </w:r>
          </w:p>
          <w:p w:rsidR="00DD3F9F" w:rsidRPr="00A2709C" w:rsidRDefault="00DD3F9F">
            <w:pPr>
              <w:spacing w:after="0" w:line="240" w:lineRule="auto"/>
              <w:jc w:val="both"/>
              <w:rPr>
                <w:rFonts w:ascii="Times New Roman" w:hAnsi="Times New Roman" w:cs="Times New Roman"/>
                <w:sz w:val="24"/>
                <w:szCs w:val="24"/>
              </w:rPr>
            </w:pPr>
          </w:p>
        </w:tc>
        <w:tc>
          <w:tcPr>
            <w:tcW w:w="6662" w:type="dxa"/>
            <w:shd w:val="clear" w:color="000000" w:fill="FFFFFF"/>
            <w:tcMar>
              <w:left w:w="108" w:type="dxa"/>
              <w:right w:w="108" w:type="dxa"/>
            </w:tcMar>
          </w:tcPr>
          <w:p w:rsidR="00D27542" w:rsidRPr="00A2709C" w:rsidRDefault="00D27542" w:rsidP="00D275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Управление по благоустройству и развитию территорий администрации Вурнарского муниципального округа</w:t>
            </w:r>
            <w:r w:rsidRPr="00A2709C">
              <w:rPr>
                <w:rFonts w:ascii="Times New Roman" w:eastAsia="Times New Roman" w:hAnsi="Times New Roman" w:cs="Times New Roman"/>
                <w:sz w:val="24"/>
                <w:szCs w:val="24"/>
              </w:rPr>
              <w:t xml:space="preserve"> Чувашской Республики;</w:t>
            </w:r>
          </w:p>
          <w:p w:rsidR="00DD3F9F" w:rsidRPr="00A2709C" w:rsidRDefault="00DD3F9F">
            <w:pPr>
              <w:spacing w:after="0" w:line="240" w:lineRule="auto"/>
              <w:jc w:val="both"/>
              <w:rPr>
                <w:rFonts w:ascii="Times New Roman" w:hAnsi="Times New Roman" w:cs="Times New Roman"/>
                <w:sz w:val="24"/>
                <w:szCs w:val="24"/>
              </w:rPr>
            </w:pPr>
          </w:p>
        </w:tc>
      </w:tr>
      <w:tr w:rsidR="00DD3F9F" w:rsidRPr="00A2709C" w:rsidTr="00EC6AD0">
        <w:trPr>
          <w:trHeight w:val="1"/>
        </w:trPr>
        <w:tc>
          <w:tcPr>
            <w:tcW w:w="2943"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Подпрограммы муниципальной программы</w:t>
            </w:r>
          </w:p>
          <w:p w:rsidR="00DD3F9F" w:rsidRPr="00A2709C" w:rsidRDefault="00DD3F9F">
            <w:pPr>
              <w:spacing w:after="0" w:line="240" w:lineRule="auto"/>
              <w:jc w:val="both"/>
              <w:rPr>
                <w:rFonts w:ascii="Times New Roman" w:eastAsia="Times New Roman" w:hAnsi="Times New Roman" w:cs="Times New Roman"/>
                <w:sz w:val="24"/>
                <w:szCs w:val="24"/>
              </w:rPr>
            </w:pPr>
          </w:p>
          <w:p w:rsidR="00DD3F9F" w:rsidRPr="00A2709C" w:rsidRDefault="00DD3F9F">
            <w:pPr>
              <w:spacing w:after="0" w:line="240" w:lineRule="auto"/>
              <w:jc w:val="both"/>
              <w:rPr>
                <w:rFonts w:ascii="Times New Roman" w:hAnsi="Times New Roman" w:cs="Times New Roman"/>
                <w:sz w:val="24"/>
                <w:szCs w:val="24"/>
              </w:rPr>
            </w:pPr>
          </w:p>
        </w:tc>
        <w:tc>
          <w:tcPr>
            <w:tcW w:w="6662"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«Создание условий для обеспечения доступным и комфортным жильем сельского населения»;</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«Создание и развитие инфраструктуры на сельских территориях»;</w:t>
            </w:r>
          </w:p>
          <w:p w:rsidR="00DD3F9F" w:rsidRPr="00A2709C" w:rsidRDefault="00DD3F9F" w:rsidP="00D27542">
            <w:pPr>
              <w:spacing w:after="0" w:line="240" w:lineRule="auto"/>
              <w:jc w:val="both"/>
              <w:rPr>
                <w:rFonts w:ascii="Times New Roman" w:hAnsi="Times New Roman" w:cs="Times New Roman"/>
                <w:sz w:val="24"/>
                <w:szCs w:val="24"/>
              </w:rPr>
            </w:pPr>
          </w:p>
        </w:tc>
      </w:tr>
      <w:tr w:rsidR="00DD3F9F" w:rsidRPr="00A2709C" w:rsidTr="00EC6AD0">
        <w:trPr>
          <w:trHeight w:val="1"/>
        </w:trPr>
        <w:tc>
          <w:tcPr>
            <w:tcW w:w="2943"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Цели муниципальной программы</w:t>
            </w:r>
          </w:p>
          <w:p w:rsidR="00DD3F9F" w:rsidRPr="00A2709C" w:rsidRDefault="00DD3F9F">
            <w:pPr>
              <w:spacing w:after="0" w:line="240" w:lineRule="auto"/>
              <w:jc w:val="both"/>
              <w:rPr>
                <w:rFonts w:ascii="Times New Roman" w:eastAsia="Times New Roman" w:hAnsi="Times New Roman" w:cs="Times New Roman"/>
                <w:sz w:val="24"/>
                <w:szCs w:val="24"/>
              </w:rPr>
            </w:pPr>
          </w:p>
          <w:p w:rsidR="00DD3F9F" w:rsidRPr="00A2709C" w:rsidRDefault="00DD3F9F">
            <w:pPr>
              <w:spacing w:after="0" w:line="240" w:lineRule="auto"/>
              <w:jc w:val="both"/>
              <w:rPr>
                <w:rFonts w:ascii="Times New Roman" w:eastAsia="Times New Roman" w:hAnsi="Times New Roman" w:cs="Times New Roman"/>
                <w:sz w:val="24"/>
                <w:szCs w:val="24"/>
              </w:rPr>
            </w:pPr>
          </w:p>
          <w:p w:rsidR="00DD3F9F" w:rsidRPr="00A2709C" w:rsidRDefault="00DD3F9F">
            <w:pPr>
              <w:spacing w:after="0" w:line="240" w:lineRule="auto"/>
              <w:jc w:val="both"/>
              <w:rPr>
                <w:rFonts w:ascii="Times New Roman" w:eastAsia="Times New Roman" w:hAnsi="Times New Roman" w:cs="Times New Roman"/>
                <w:sz w:val="24"/>
                <w:szCs w:val="24"/>
              </w:rPr>
            </w:pPr>
          </w:p>
          <w:p w:rsidR="00DD3F9F" w:rsidRPr="00A2709C" w:rsidRDefault="00DD3F9F">
            <w:pPr>
              <w:spacing w:after="0" w:line="240" w:lineRule="auto"/>
              <w:jc w:val="both"/>
              <w:rPr>
                <w:rFonts w:ascii="Times New Roman" w:eastAsia="Times New Roman" w:hAnsi="Times New Roman" w:cs="Times New Roman"/>
                <w:sz w:val="24"/>
                <w:szCs w:val="24"/>
              </w:rPr>
            </w:pPr>
          </w:p>
          <w:p w:rsidR="00DD3F9F" w:rsidRPr="00A2709C" w:rsidRDefault="00DD3F9F">
            <w:pPr>
              <w:spacing w:after="0" w:line="240" w:lineRule="auto"/>
              <w:jc w:val="both"/>
              <w:rPr>
                <w:rFonts w:ascii="Times New Roman" w:eastAsia="Times New Roman" w:hAnsi="Times New Roman" w:cs="Times New Roman"/>
                <w:sz w:val="24"/>
                <w:szCs w:val="24"/>
              </w:rPr>
            </w:pPr>
          </w:p>
          <w:p w:rsidR="00DD3F9F" w:rsidRPr="00A2709C" w:rsidRDefault="00DD3F9F">
            <w:pPr>
              <w:spacing w:after="0" w:line="240" w:lineRule="auto"/>
              <w:jc w:val="both"/>
              <w:rPr>
                <w:rFonts w:ascii="Times New Roman" w:hAnsi="Times New Roman" w:cs="Times New Roman"/>
                <w:sz w:val="24"/>
                <w:szCs w:val="24"/>
              </w:rPr>
            </w:pPr>
          </w:p>
        </w:tc>
        <w:tc>
          <w:tcPr>
            <w:tcW w:w="6662"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Повышение качества жизни и уровня благосостояния сельского населения;</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Сохранение доли сельского населения в общей численности населения </w:t>
            </w:r>
            <w:r w:rsidR="00216BF1">
              <w:rPr>
                <w:rFonts w:ascii="Times New Roman" w:eastAsia="Times New Roman" w:hAnsi="Times New Roman" w:cs="Times New Roman"/>
                <w:sz w:val="24"/>
                <w:szCs w:val="24"/>
              </w:rPr>
              <w:t>Вурнарского муниципального округа</w:t>
            </w:r>
            <w:r w:rsidRPr="00A2709C">
              <w:rPr>
                <w:rFonts w:ascii="Times New Roman" w:eastAsia="Times New Roman" w:hAnsi="Times New Roman" w:cs="Times New Roman"/>
                <w:sz w:val="24"/>
                <w:szCs w:val="24"/>
              </w:rPr>
              <w:t xml:space="preserve"> Чувашской Республики;</w:t>
            </w:r>
          </w:p>
          <w:p w:rsidR="00DD3F9F" w:rsidRPr="00A2709C" w:rsidRDefault="00F82590">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Содействие занятости населения и привлечение кадров на сельские территории</w:t>
            </w:r>
            <w:r w:rsidR="00A2709C">
              <w:rPr>
                <w:rFonts w:ascii="Times New Roman" w:eastAsia="Times New Roman" w:hAnsi="Times New Roman" w:cs="Times New Roman"/>
                <w:sz w:val="24"/>
                <w:szCs w:val="24"/>
              </w:rPr>
              <w:t>;</w:t>
            </w:r>
          </w:p>
        </w:tc>
      </w:tr>
      <w:tr w:rsidR="00DD3F9F" w:rsidRPr="00A2709C" w:rsidTr="00EC6AD0">
        <w:trPr>
          <w:trHeight w:val="1"/>
        </w:trPr>
        <w:tc>
          <w:tcPr>
            <w:tcW w:w="2943"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Задачи муниципальной программы</w:t>
            </w:r>
          </w:p>
          <w:p w:rsidR="00DD3F9F" w:rsidRPr="00A2709C" w:rsidRDefault="00DD3F9F">
            <w:pPr>
              <w:spacing w:after="0" w:line="240" w:lineRule="auto"/>
              <w:jc w:val="both"/>
              <w:rPr>
                <w:rFonts w:ascii="Times New Roman" w:eastAsia="Times New Roman" w:hAnsi="Times New Roman" w:cs="Times New Roman"/>
                <w:sz w:val="24"/>
                <w:szCs w:val="24"/>
              </w:rPr>
            </w:pPr>
          </w:p>
          <w:p w:rsidR="00DD3F9F" w:rsidRPr="00A2709C" w:rsidRDefault="00DD3F9F">
            <w:pPr>
              <w:spacing w:after="0" w:line="240" w:lineRule="auto"/>
              <w:jc w:val="both"/>
              <w:rPr>
                <w:rFonts w:ascii="Times New Roman" w:eastAsia="Times New Roman" w:hAnsi="Times New Roman" w:cs="Times New Roman"/>
                <w:sz w:val="24"/>
                <w:szCs w:val="24"/>
              </w:rPr>
            </w:pPr>
          </w:p>
          <w:p w:rsidR="00DD3F9F" w:rsidRPr="00A2709C" w:rsidRDefault="00DD3F9F">
            <w:pPr>
              <w:spacing w:after="0" w:line="240" w:lineRule="auto"/>
              <w:jc w:val="both"/>
              <w:rPr>
                <w:rFonts w:ascii="Times New Roman" w:eastAsia="Times New Roman" w:hAnsi="Times New Roman" w:cs="Times New Roman"/>
                <w:sz w:val="24"/>
                <w:szCs w:val="24"/>
              </w:rPr>
            </w:pPr>
          </w:p>
          <w:p w:rsidR="00DD3F9F" w:rsidRPr="00A2709C" w:rsidRDefault="00DD3F9F">
            <w:pPr>
              <w:spacing w:after="0" w:line="240" w:lineRule="auto"/>
              <w:jc w:val="both"/>
              <w:rPr>
                <w:rFonts w:ascii="Times New Roman" w:eastAsia="Times New Roman" w:hAnsi="Times New Roman" w:cs="Times New Roman"/>
                <w:sz w:val="24"/>
                <w:szCs w:val="24"/>
              </w:rPr>
            </w:pPr>
          </w:p>
          <w:p w:rsidR="00DD3F9F" w:rsidRPr="00A2709C" w:rsidRDefault="00DD3F9F">
            <w:pPr>
              <w:spacing w:after="0" w:line="240" w:lineRule="auto"/>
              <w:jc w:val="both"/>
              <w:rPr>
                <w:rFonts w:ascii="Times New Roman" w:eastAsia="Times New Roman" w:hAnsi="Times New Roman" w:cs="Times New Roman"/>
                <w:sz w:val="24"/>
                <w:szCs w:val="24"/>
              </w:rPr>
            </w:pPr>
          </w:p>
          <w:p w:rsidR="00DD3F9F" w:rsidRPr="00A2709C" w:rsidRDefault="00DD3F9F">
            <w:pPr>
              <w:spacing w:after="0" w:line="240" w:lineRule="auto"/>
              <w:jc w:val="both"/>
              <w:rPr>
                <w:rFonts w:ascii="Times New Roman" w:hAnsi="Times New Roman" w:cs="Times New Roman"/>
                <w:sz w:val="24"/>
                <w:szCs w:val="24"/>
              </w:rPr>
            </w:pPr>
          </w:p>
        </w:tc>
        <w:tc>
          <w:tcPr>
            <w:tcW w:w="6662"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Удовлетворение потребности сельского населения в благоустроенном жилье;</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Повышение уровня комплексного обустройства населенных пунктов, расположенных в сельской местности, объектами социальной и инженерной инфраструктуры;</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Поддержка инициатив граждан, проживающих на сельских территориях, по улучшению условий жизнедеятельности;</w:t>
            </w:r>
          </w:p>
          <w:p w:rsidR="00DD3F9F" w:rsidRPr="00A2709C" w:rsidRDefault="00DD3F9F">
            <w:pPr>
              <w:spacing w:after="0" w:line="240" w:lineRule="auto"/>
              <w:jc w:val="both"/>
              <w:rPr>
                <w:rFonts w:ascii="Times New Roman" w:hAnsi="Times New Roman" w:cs="Times New Roman"/>
                <w:sz w:val="24"/>
                <w:szCs w:val="24"/>
              </w:rPr>
            </w:pPr>
          </w:p>
        </w:tc>
      </w:tr>
      <w:tr w:rsidR="00DD3F9F" w:rsidRPr="00A2709C" w:rsidTr="00EC6AD0">
        <w:trPr>
          <w:trHeight w:val="1"/>
        </w:trPr>
        <w:tc>
          <w:tcPr>
            <w:tcW w:w="2943"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Целевые индикаторы и показатели муниципальной программы</w:t>
            </w:r>
          </w:p>
          <w:p w:rsidR="00DD3F9F" w:rsidRPr="00A2709C" w:rsidRDefault="00DD3F9F">
            <w:pPr>
              <w:spacing w:after="0" w:line="240" w:lineRule="auto"/>
              <w:jc w:val="both"/>
              <w:rPr>
                <w:rFonts w:ascii="Times New Roman" w:eastAsia="Times New Roman" w:hAnsi="Times New Roman" w:cs="Times New Roman"/>
                <w:sz w:val="24"/>
                <w:szCs w:val="24"/>
              </w:rPr>
            </w:pPr>
          </w:p>
          <w:p w:rsidR="00DD3F9F" w:rsidRPr="00A2709C" w:rsidRDefault="00DD3F9F">
            <w:pPr>
              <w:spacing w:after="0" w:line="240" w:lineRule="auto"/>
              <w:jc w:val="both"/>
              <w:rPr>
                <w:rFonts w:ascii="Times New Roman" w:eastAsia="Times New Roman" w:hAnsi="Times New Roman" w:cs="Times New Roman"/>
                <w:sz w:val="24"/>
                <w:szCs w:val="24"/>
              </w:rPr>
            </w:pPr>
          </w:p>
          <w:p w:rsidR="00DD3F9F" w:rsidRPr="00A2709C" w:rsidRDefault="00DD3F9F">
            <w:pPr>
              <w:spacing w:after="0" w:line="240" w:lineRule="auto"/>
              <w:jc w:val="both"/>
              <w:rPr>
                <w:rFonts w:ascii="Times New Roman" w:hAnsi="Times New Roman" w:cs="Times New Roman"/>
                <w:sz w:val="24"/>
                <w:szCs w:val="24"/>
              </w:rPr>
            </w:pPr>
          </w:p>
        </w:tc>
        <w:tc>
          <w:tcPr>
            <w:tcW w:w="6662"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К 2025 году будут достигнуты следующие показатели:</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Объем ввода (приобретения) жилья для граждан, проживающих на сельских террит</w:t>
            </w:r>
            <w:r w:rsidR="004E6246">
              <w:rPr>
                <w:rFonts w:ascii="Times New Roman" w:eastAsia="Times New Roman" w:hAnsi="Times New Roman" w:cs="Times New Roman"/>
                <w:sz w:val="24"/>
                <w:szCs w:val="24"/>
              </w:rPr>
              <w:t xml:space="preserve">ориях, – </w:t>
            </w:r>
            <w:r w:rsidR="00D27542" w:rsidRPr="00BD3CB1">
              <w:rPr>
                <w:rFonts w:ascii="Times New Roman" w:eastAsia="Times New Roman" w:hAnsi="Times New Roman" w:cs="Times New Roman"/>
                <w:sz w:val="24"/>
                <w:szCs w:val="24"/>
              </w:rPr>
              <w:t>694</w:t>
            </w:r>
            <w:r w:rsidRPr="00BD3CB1">
              <w:rPr>
                <w:rFonts w:ascii="Times New Roman" w:eastAsia="Times New Roman" w:hAnsi="Times New Roman" w:cs="Times New Roman"/>
                <w:sz w:val="24"/>
                <w:szCs w:val="24"/>
              </w:rPr>
              <w:t xml:space="preserve"> кв. метров;</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Доля семей, улучшивших жилищные условия, в общем числе семей, состоящих на учете в качестве нуждающихся в жилых помещениях и имеющих право на государственную поддержку в форме</w:t>
            </w:r>
            <w:r w:rsidR="00D27542">
              <w:rPr>
                <w:rFonts w:ascii="Times New Roman" w:eastAsia="Times New Roman" w:hAnsi="Times New Roman" w:cs="Times New Roman"/>
                <w:sz w:val="24"/>
                <w:szCs w:val="24"/>
              </w:rPr>
              <w:t xml:space="preserve"> социальных выплат, – не менее 1</w:t>
            </w:r>
            <w:r w:rsidRPr="00A2709C">
              <w:rPr>
                <w:rFonts w:ascii="Times New Roman" w:eastAsia="Times New Roman" w:hAnsi="Times New Roman" w:cs="Times New Roman"/>
                <w:sz w:val="24"/>
                <w:szCs w:val="24"/>
              </w:rPr>
              <w:t xml:space="preserve"> %  ежегодно;</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Количество объектов, на которые разработана проектно-</w:t>
            </w:r>
            <w:r w:rsidRPr="00A2709C">
              <w:rPr>
                <w:rFonts w:ascii="Times New Roman" w:eastAsia="Times New Roman" w:hAnsi="Times New Roman" w:cs="Times New Roman"/>
                <w:sz w:val="24"/>
                <w:szCs w:val="24"/>
              </w:rPr>
              <w:lastRenderedPageBreak/>
              <w:t>сметная документация,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w:t>
            </w:r>
            <w:r w:rsidR="00D27542">
              <w:rPr>
                <w:rFonts w:ascii="Times New Roman" w:eastAsia="Times New Roman" w:hAnsi="Times New Roman" w:cs="Times New Roman"/>
                <w:sz w:val="24"/>
                <w:szCs w:val="24"/>
              </w:rPr>
              <w:t>го строительства – в 2023 году 3 единицы</w:t>
            </w:r>
            <w:r w:rsidRPr="00A2709C">
              <w:rPr>
                <w:rFonts w:ascii="Times New Roman" w:eastAsia="Times New Roman" w:hAnsi="Times New Roman" w:cs="Times New Roman"/>
                <w:sz w:val="24"/>
                <w:szCs w:val="24"/>
              </w:rPr>
              <w:t>;</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Ввод в эксплуатацию автомобильных дорог общего пользования с твердым покрытием, ведущих от сети автомобильных дорог общего пользования к общественно значимым объектам населенных пунктов, расположенных на сельских территориях, объектам производства и переработки пр</w:t>
            </w:r>
            <w:r w:rsidR="00BD3CB1">
              <w:rPr>
                <w:rFonts w:ascii="Times New Roman" w:eastAsia="Times New Roman" w:hAnsi="Times New Roman" w:cs="Times New Roman"/>
                <w:sz w:val="24"/>
                <w:szCs w:val="24"/>
              </w:rPr>
              <w:t>одукции – в 2023 году – 1,0</w:t>
            </w:r>
            <w:r w:rsidR="00D27542">
              <w:rPr>
                <w:rFonts w:ascii="Times New Roman" w:eastAsia="Times New Roman" w:hAnsi="Times New Roman" w:cs="Times New Roman"/>
                <w:sz w:val="24"/>
                <w:szCs w:val="24"/>
              </w:rPr>
              <w:t xml:space="preserve"> км.</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Количество реализованных проектов развития общественной инфраструктуры, основанн</w:t>
            </w:r>
            <w:r w:rsidR="00D27542">
              <w:rPr>
                <w:rFonts w:ascii="Times New Roman" w:eastAsia="Times New Roman" w:hAnsi="Times New Roman" w:cs="Times New Roman"/>
                <w:sz w:val="24"/>
                <w:szCs w:val="24"/>
              </w:rPr>
              <w:t>ых на местных инициативах, - 17</w:t>
            </w:r>
            <w:r w:rsidR="00BD3CB1">
              <w:rPr>
                <w:rFonts w:ascii="Times New Roman" w:eastAsia="Times New Roman" w:hAnsi="Times New Roman" w:cs="Times New Roman"/>
                <w:sz w:val="24"/>
                <w:szCs w:val="24"/>
              </w:rPr>
              <w:t>.</w:t>
            </w:r>
          </w:p>
          <w:p w:rsidR="00DD3F9F" w:rsidRPr="00A2709C" w:rsidRDefault="00DD3F9F">
            <w:pPr>
              <w:spacing w:after="0" w:line="240" w:lineRule="auto"/>
              <w:jc w:val="both"/>
              <w:rPr>
                <w:rFonts w:ascii="Times New Roman" w:hAnsi="Times New Roman" w:cs="Times New Roman"/>
                <w:sz w:val="24"/>
                <w:szCs w:val="24"/>
              </w:rPr>
            </w:pPr>
          </w:p>
        </w:tc>
      </w:tr>
      <w:tr w:rsidR="00DD3F9F" w:rsidRPr="00A2709C" w:rsidTr="00EC6AD0">
        <w:trPr>
          <w:trHeight w:val="1"/>
        </w:trPr>
        <w:tc>
          <w:tcPr>
            <w:tcW w:w="2943" w:type="dxa"/>
            <w:shd w:val="clear" w:color="000000" w:fill="FFFFFF"/>
            <w:tcMar>
              <w:left w:w="108" w:type="dxa"/>
              <w:right w:w="108" w:type="dxa"/>
            </w:tcMar>
          </w:tcPr>
          <w:p w:rsidR="00DD3F9F" w:rsidRPr="00A2709C" w:rsidRDefault="00F82590">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lastRenderedPageBreak/>
              <w:t>Сроки и этапы реализации муниципальной программы</w:t>
            </w:r>
          </w:p>
        </w:tc>
        <w:tc>
          <w:tcPr>
            <w:tcW w:w="6662" w:type="dxa"/>
            <w:shd w:val="clear" w:color="000000" w:fill="FFFFFF"/>
            <w:tcMar>
              <w:left w:w="108" w:type="dxa"/>
              <w:right w:w="108" w:type="dxa"/>
            </w:tcMar>
          </w:tcPr>
          <w:p w:rsidR="00DD3F9F" w:rsidRPr="00A2709C" w:rsidRDefault="00B63F2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2023</w:t>
            </w:r>
            <w:r w:rsidR="00F82590" w:rsidRPr="00A2709C">
              <w:rPr>
                <w:rFonts w:ascii="Times New Roman" w:eastAsia="Times New Roman" w:hAnsi="Times New Roman" w:cs="Times New Roman"/>
                <w:sz w:val="24"/>
                <w:szCs w:val="24"/>
              </w:rPr>
              <w:t>-2025 годы</w:t>
            </w:r>
            <w:r w:rsidR="00A2709C">
              <w:rPr>
                <w:rFonts w:ascii="Times New Roman" w:eastAsia="Times New Roman" w:hAnsi="Times New Roman" w:cs="Times New Roman"/>
                <w:sz w:val="24"/>
                <w:szCs w:val="24"/>
              </w:rPr>
              <w:t>;</w:t>
            </w:r>
          </w:p>
          <w:p w:rsidR="00DD3F9F" w:rsidRPr="00A2709C" w:rsidRDefault="00DD3F9F">
            <w:pPr>
              <w:spacing w:after="0" w:line="240" w:lineRule="auto"/>
              <w:jc w:val="both"/>
              <w:rPr>
                <w:rFonts w:ascii="Times New Roman" w:eastAsia="Times New Roman" w:hAnsi="Times New Roman" w:cs="Times New Roman"/>
                <w:sz w:val="24"/>
                <w:szCs w:val="24"/>
              </w:rPr>
            </w:pPr>
          </w:p>
          <w:p w:rsidR="00DD3F9F" w:rsidRPr="00A2709C" w:rsidRDefault="00DD3F9F">
            <w:pPr>
              <w:spacing w:after="0" w:line="240" w:lineRule="auto"/>
              <w:jc w:val="both"/>
              <w:rPr>
                <w:rFonts w:ascii="Times New Roman" w:hAnsi="Times New Roman" w:cs="Times New Roman"/>
                <w:sz w:val="24"/>
                <w:szCs w:val="24"/>
              </w:rPr>
            </w:pPr>
          </w:p>
        </w:tc>
      </w:tr>
      <w:tr w:rsidR="00DD3F9F" w:rsidRPr="00A2709C" w:rsidTr="00EC6AD0">
        <w:trPr>
          <w:trHeight w:val="1"/>
        </w:trPr>
        <w:tc>
          <w:tcPr>
            <w:tcW w:w="2943" w:type="dxa"/>
            <w:shd w:val="clear" w:color="000000" w:fill="FFFFFF"/>
            <w:tcMar>
              <w:left w:w="108" w:type="dxa"/>
              <w:right w:w="108" w:type="dxa"/>
            </w:tcMar>
          </w:tcPr>
          <w:p w:rsidR="00DD3F9F" w:rsidRPr="00A2709C" w:rsidRDefault="00F82590">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Объемы финансирования муниципальной программы с разбивкой по годам реализации программы</w:t>
            </w:r>
          </w:p>
        </w:tc>
        <w:tc>
          <w:tcPr>
            <w:tcW w:w="6662"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Прогнозируемые объемы финансирования мероприяти</w:t>
            </w:r>
            <w:r w:rsidR="00B63F22">
              <w:rPr>
                <w:rFonts w:ascii="Times New Roman" w:eastAsia="Times New Roman" w:hAnsi="Times New Roman" w:cs="Times New Roman"/>
                <w:sz w:val="24"/>
                <w:szCs w:val="24"/>
              </w:rPr>
              <w:t>й муниципальной программы в 2023</w:t>
            </w:r>
            <w:r w:rsidRPr="00A2709C">
              <w:rPr>
                <w:rFonts w:ascii="Times New Roman" w:eastAsia="Times New Roman" w:hAnsi="Times New Roman" w:cs="Times New Roman"/>
                <w:sz w:val="24"/>
                <w:szCs w:val="24"/>
              </w:rPr>
              <w:t xml:space="preserve"> –</w:t>
            </w:r>
            <w:r w:rsidR="00974E5F" w:rsidRPr="00A2709C">
              <w:rPr>
                <w:rFonts w:ascii="Times New Roman" w:eastAsia="Times New Roman" w:hAnsi="Times New Roman" w:cs="Times New Roman"/>
                <w:sz w:val="24"/>
                <w:szCs w:val="24"/>
              </w:rPr>
              <w:t xml:space="preserve"> 2025 годах составляют </w:t>
            </w:r>
            <w:r w:rsidR="00B63F22">
              <w:rPr>
                <w:rFonts w:ascii="Times New Roman" w:eastAsia="Times New Roman" w:hAnsi="Times New Roman" w:cs="Times New Roman"/>
                <w:sz w:val="24"/>
                <w:szCs w:val="24"/>
              </w:rPr>
              <w:t>1 112,2</w:t>
            </w:r>
            <w:r w:rsidRPr="00A2709C">
              <w:rPr>
                <w:rFonts w:ascii="Times New Roman" w:eastAsia="Times New Roman" w:hAnsi="Times New Roman" w:cs="Times New Roman"/>
                <w:sz w:val="24"/>
                <w:szCs w:val="24"/>
              </w:rPr>
              <w:t xml:space="preserve"> тыс. рублей, в том числе:</w:t>
            </w:r>
          </w:p>
          <w:p w:rsidR="00DD3F9F" w:rsidRPr="00B63F22" w:rsidRDefault="00B63F2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2023</w:t>
            </w:r>
            <w:r w:rsidR="00974E5F" w:rsidRPr="00A2709C">
              <w:rPr>
                <w:rFonts w:ascii="Times New Roman" w:eastAsia="Times New Roman" w:hAnsi="Times New Roman" w:cs="Times New Roman"/>
                <w:sz w:val="24"/>
                <w:szCs w:val="24"/>
              </w:rPr>
              <w:t xml:space="preserve"> году – </w:t>
            </w:r>
            <w:r>
              <w:rPr>
                <w:rFonts w:ascii="Times New Roman" w:eastAsia="Times New Roman" w:hAnsi="Times New Roman" w:cs="Times New Roman"/>
                <w:sz w:val="24"/>
                <w:szCs w:val="24"/>
              </w:rPr>
              <w:t>1 112,2</w:t>
            </w:r>
            <w:r w:rsidR="00F82590" w:rsidRPr="00A2709C">
              <w:rPr>
                <w:rFonts w:ascii="Times New Roman" w:eastAsia="Times New Roman" w:hAnsi="Times New Roman" w:cs="Times New Roman"/>
                <w:sz w:val="24"/>
                <w:szCs w:val="24"/>
              </w:rPr>
              <w:t xml:space="preserve"> тыс. рублей;</w:t>
            </w:r>
          </w:p>
          <w:p w:rsidR="00DD3F9F" w:rsidRPr="00BD3CB1" w:rsidRDefault="00F82590">
            <w:pPr>
              <w:spacing w:after="0" w:line="240" w:lineRule="auto"/>
              <w:jc w:val="both"/>
              <w:rPr>
                <w:rFonts w:ascii="Times New Roman" w:eastAsia="Times New Roman" w:hAnsi="Times New Roman" w:cs="Times New Roman"/>
                <w:sz w:val="24"/>
                <w:szCs w:val="24"/>
              </w:rPr>
            </w:pPr>
            <w:r w:rsidRPr="00BD3CB1">
              <w:rPr>
                <w:rFonts w:ascii="Times New Roman" w:eastAsia="Times New Roman" w:hAnsi="Times New Roman" w:cs="Times New Roman"/>
                <w:sz w:val="24"/>
                <w:szCs w:val="24"/>
              </w:rPr>
              <w:t>из них средства:</w:t>
            </w:r>
          </w:p>
          <w:p w:rsidR="00DD3F9F" w:rsidRPr="00BD3CB1" w:rsidRDefault="00F82590">
            <w:pPr>
              <w:spacing w:after="0" w:line="240" w:lineRule="auto"/>
              <w:jc w:val="both"/>
              <w:rPr>
                <w:rFonts w:ascii="Times New Roman" w:eastAsia="Times New Roman" w:hAnsi="Times New Roman" w:cs="Times New Roman"/>
                <w:sz w:val="24"/>
                <w:szCs w:val="24"/>
              </w:rPr>
            </w:pPr>
            <w:r w:rsidRPr="00BD3CB1">
              <w:rPr>
                <w:rFonts w:ascii="Times New Roman" w:eastAsia="Times New Roman" w:hAnsi="Times New Roman" w:cs="Times New Roman"/>
                <w:sz w:val="24"/>
                <w:szCs w:val="24"/>
              </w:rPr>
              <w:t xml:space="preserve">федерального бюджета – </w:t>
            </w:r>
            <w:r w:rsidR="00B63F22" w:rsidRPr="00BD3CB1">
              <w:rPr>
                <w:rFonts w:ascii="Times New Roman" w:eastAsia="Times New Roman" w:hAnsi="Times New Roman" w:cs="Times New Roman"/>
                <w:sz w:val="24"/>
                <w:szCs w:val="24"/>
              </w:rPr>
              <w:t>1 070,6</w:t>
            </w:r>
            <w:r w:rsidRPr="00BD3CB1">
              <w:rPr>
                <w:rFonts w:ascii="Times New Roman" w:eastAsia="Times New Roman" w:hAnsi="Times New Roman" w:cs="Times New Roman"/>
                <w:sz w:val="24"/>
                <w:szCs w:val="24"/>
              </w:rPr>
              <w:t xml:space="preserve"> тыс. рублей, в том числе: </w:t>
            </w:r>
          </w:p>
          <w:p w:rsidR="00DD3F9F" w:rsidRPr="00BD3CB1" w:rsidRDefault="00F82590">
            <w:pPr>
              <w:spacing w:after="0" w:line="240" w:lineRule="auto"/>
              <w:jc w:val="both"/>
              <w:rPr>
                <w:rFonts w:ascii="Times New Roman" w:eastAsia="Times New Roman" w:hAnsi="Times New Roman" w:cs="Times New Roman"/>
                <w:sz w:val="24"/>
                <w:szCs w:val="24"/>
              </w:rPr>
            </w:pPr>
            <w:r w:rsidRPr="00BD3CB1">
              <w:rPr>
                <w:rFonts w:ascii="Times New Roman" w:eastAsia="Times New Roman" w:hAnsi="Times New Roman" w:cs="Times New Roman"/>
                <w:sz w:val="24"/>
                <w:szCs w:val="24"/>
              </w:rPr>
              <w:t xml:space="preserve">в 2023 году – </w:t>
            </w:r>
            <w:r w:rsidR="00B63F22" w:rsidRPr="00BD3CB1">
              <w:rPr>
                <w:rFonts w:ascii="Times New Roman" w:eastAsia="Times New Roman" w:hAnsi="Times New Roman" w:cs="Times New Roman"/>
                <w:sz w:val="24"/>
                <w:szCs w:val="24"/>
              </w:rPr>
              <w:t>1 070,6</w:t>
            </w:r>
            <w:r w:rsidRPr="00BD3CB1">
              <w:rPr>
                <w:rFonts w:ascii="Times New Roman" w:eastAsia="Times New Roman" w:hAnsi="Times New Roman" w:cs="Times New Roman"/>
                <w:sz w:val="24"/>
                <w:szCs w:val="24"/>
              </w:rPr>
              <w:t xml:space="preserve"> тыс. рублей;</w:t>
            </w:r>
          </w:p>
          <w:p w:rsidR="00DD3F9F" w:rsidRPr="00BD3CB1" w:rsidRDefault="00F82590">
            <w:pPr>
              <w:spacing w:after="0" w:line="240" w:lineRule="auto"/>
              <w:jc w:val="both"/>
              <w:rPr>
                <w:rFonts w:ascii="Times New Roman" w:eastAsia="Times New Roman" w:hAnsi="Times New Roman" w:cs="Times New Roman"/>
                <w:sz w:val="24"/>
                <w:szCs w:val="24"/>
              </w:rPr>
            </w:pPr>
            <w:r w:rsidRPr="00BD3CB1">
              <w:rPr>
                <w:rFonts w:ascii="Times New Roman" w:eastAsia="Times New Roman" w:hAnsi="Times New Roman" w:cs="Times New Roman"/>
                <w:sz w:val="24"/>
                <w:szCs w:val="24"/>
              </w:rPr>
              <w:t xml:space="preserve">в 2024 году – </w:t>
            </w:r>
            <w:r w:rsidR="00B63F22" w:rsidRPr="00BD3CB1">
              <w:rPr>
                <w:rFonts w:ascii="Times New Roman" w:eastAsia="Times New Roman" w:hAnsi="Times New Roman" w:cs="Times New Roman"/>
                <w:sz w:val="24"/>
                <w:szCs w:val="24"/>
              </w:rPr>
              <w:t>0</w:t>
            </w:r>
            <w:r w:rsidRPr="00BD3CB1">
              <w:rPr>
                <w:rFonts w:ascii="Times New Roman" w:eastAsia="Times New Roman" w:hAnsi="Times New Roman" w:cs="Times New Roman"/>
                <w:sz w:val="24"/>
                <w:szCs w:val="24"/>
              </w:rPr>
              <w:t xml:space="preserve"> тыс. рублей;</w:t>
            </w:r>
          </w:p>
          <w:p w:rsidR="00DD3F9F" w:rsidRPr="00BD3CB1" w:rsidRDefault="00F82590">
            <w:pPr>
              <w:spacing w:after="0" w:line="240" w:lineRule="auto"/>
              <w:jc w:val="both"/>
              <w:rPr>
                <w:rFonts w:ascii="Times New Roman" w:eastAsia="Times New Roman" w:hAnsi="Times New Roman" w:cs="Times New Roman"/>
                <w:sz w:val="24"/>
                <w:szCs w:val="24"/>
              </w:rPr>
            </w:pPr>
            <w:r w:rsidRPr="00BD3CB1">
              <w:rPr>
                <w:rFonts w:ascii="Times New Roman" w:eastAsia="Times New Roman" w:hAnsi="Times New Roman" w:cs="Times New Roman"/>
                <w:sz w:val="24"/>
                <w:szCs w:val="24"/>
              </w:rPr>
              <w:t xml:space="preserve">в 2025 году – </w:t>
            </w:r>
            <w:r w:rsidR="00B63F22" w:rsidRPr="00BD3CB1">
              <w:rPr>
                <w:rFonts w:ascii="Times New Roman" w:eastAsia="Times New Roman" w:hAnsi="Times New Roman" w:cs="Times New Roman"/>
                <w:sz w:val="24"/>
                <w:szCs w:val="24"/>
              </w:rPr>
              <w:t>0</w:t>
            </w:r>
            <w:r w:rsidRPr="00BD3CB1">
              <w:rPr>
                <w:rFonts w:ascii="Times New Roman" w:eastAsia="Times New Roman" w:hAnsi="Times New Roman" w:cs="Times New Roman"/>
                <w:sz w:val="24"/>
                <w:szCs w:val="24"/>
              </w:rPr>
              <w:t xml:space="preserve"> тыс. рублей;</w:t>
            </w:r>
          </w:p>
          <w:p w:rsidR="00DD3F9F" w:rsidRPr="00BD3CB1" w:rsidRDefault="00F82590">
            <w:pPr>
              <w:spacing w:after="0" w:line="240" w:lineRule="auto"/>
              <w:jc w:val="both"/>
              <w:rPr>
                <w:rFonts w:ascii="Times New Roman" w:eastAsia="Times New Roman" w:hAnsi="Times New Roman" w:cs="Times New Roman"/>
                <w:sz w:val="24"/>
                <w:szCs w:val="24"/>
              </w:rPr>
            </w:pPr>
            <w:r w:rsidRPr="00BD3CB1">
              <w:rPr>
                <w:rFonts w:ascii="Times New Roman" w:eastAsia="Times New Roman" w:hAnsi="Times New Roman" w:cs="Times New Roman"/>
                <w:sz w:val="24"/>
                <w:szCs w:val="24"/>
              </w:rPr>
              <w:t xml:space="preserve">республиканского бюджета </w:t>
            </w:r>
            <w:r w:rsidR="00974E5F" w:rsidRPr="00BD3CB1">
              <w:rPr>
                <w:rFonts w:ascii="Times New Roman" w:eastAsia="Times New Roman" w:hAnsi="Times New Roman" w:cs="Times New Roman"/>
                <w:sz w:val="24"/>
                <w:szCs w:val="24"/>
              </w:rPr>
              <w:t xml:space="preserve">Чувашской Республики – </w:t>
            </w:r>
            <w:r w:rsidR="00B63F22" w:rsidRPr="00BD3CB1">
              <w:rPr>
                <w:rFonts w:ascii="Times New Roman" w:eastAsia="Times New Roman" w:hAnsi="Times New Roman" w:cs="Times New Roman"/>
                <w:sz w:val="24"/>
                <w:szCs w:val="24"/>
              </w:rPr>
              <w:t>10,8</w:t>
            </w:r>
            <w:r w:rsidRPr="00BD3CB1">
              <w:rPr>
                <w:rFonts w:ascii="Times New Roman" w:eastAsia="Times New Roman" w:hAnsi="Times New Roman" w:cs="Times New Roman"/>
                <w:sz w:val="24"/>
                <w:szCs w:val="24"/>
              </w:rPr>
              <w:t xml:space="preserve"> тыс. рублей, в том числе:</w:t>
            </w:r>
          </w:p>
          <w:p w:rsidR="00DD3F9F" w:rsidRPr="00BD3CB1" w:rsidRDefault="00974E5F">
            <w:pPr>
              <w:spacing w:after="0" w:line="240" w:lineRule="auto"/>
              <w:jc w:val="both"/>
              <w:rPr>
                <w:rFonts w:ascii="Times New Roman" w:eastAsia="Times New Roman" w:hAnsi="Times New Roman" w:cs="Times New Roman"/>
                <w:sz w:val="24"/>
                <w:szCs w:val="24"/>
              </w:rPr>
            </w:pPr>
            <w:r w:rsidRPr="00BD3CB1">
              <w:rPr>
                <w:rFonts w:ascii="Times New Roman" w:eastAsia="Times New Roman" w:hAnsi="Times New Roman" w:cs="Times New Roman"/>
                <w:sz w:val="24"/>
                <w:szCs w:val="24"/>
              </w:rPr>
              <w:t xml:space="preserve">в 2023 году – </w:t>
            </w:r>
            <w:r w:rsidR="00B63F22" w:rsidRPr="00BD3CB1">
              <w:rPr>
                <w:rFonts w:ascii="Times New Roman" w:eastAsia="Times New Roman" w:hAnsi="Times New Roman" w:cs="Times New Roman"/>
                <w:sz w:val="24"/>
                <w:szCs w:val="24"/>
              </w:rPr>
              <w:t>10,8</w:t>
            </w:r>
            <w:r w:rsidR="00F82590" w:rsidRPr="00BD3CB1">
              <w:rPr>
                <w:rFonts w:ascii="Times New Roman" w:eastAsia="Times New Roman" w:hAnsi="Times New Roman" w:cs="Times New Roman"/>
                <w:sz w:val="24"/>
                <w:szCs w:val="24"/>
              </w:rPr>
              <w:t xml:space="preserve"> тыс. рублей;</w:t>
            </w:r>
          </w:p>
          <w:p w:rsidR="00DD3F9F" w:rsidRPr="00BD3CB1" w:rsidRDefault="00B63F22">
            <w:pPr>
              <w:spacing w:after="0" w:line="240" w:lineRule="auto"/>
              <w:jc w:val="both"/>
              <w:rPr>
                <w:rFonts w:ascii="Times New Roman" w:eastAsia="Times New Roman" w:hAnsi="Times New Roman" w:cs="Times New Roman"/>
                <w:sz w:val="24"/>
                <w:szCs w:val="24"/>
              </w:rPr>
            </w:pPr>
            <w:r w:rsidRPr="00BD3CB1">
              <w:rPr>
                <w:rFonts w:ascii="Times New Roman" w:eastAsia="Times New Roman" w:hAnsi="Times New Roman" w:cs="Times New Roman"/>
                <w:sz w:val="24"/>
                <w:szCs w:val="24"/>
              </w:rPr>
              <w:t>в 2024 году – 0</w:t>
            </w:r>
            <w:r w:rsidR="00F82590" w:rsidRPr="00BD3CB1">
              <w:rPr>
                <w:rFonts w:ascii="Times New Roman" w:eastAsia="Times New Roman" w:hAnsi="Times New Roman" w:cs="Times New Roman"/>
                <w:sz w:val="24"/>
                <w:szCs w:val="24"/>
              </w:rPr>
              <w:t xml:space="preserve"> тыс. рублей;</w:t>
            </w:r>
          </w:p>
          <w:p w:rsidR="00DD3F9F" w:rsidRPr="00BD3CB1" w:rsidRDefault="00B63F22">
            <w:pPr>
              <w:spacing w:after="0" w:line="240" w:lineRule="auto"/>
              <w:jc w:val="both"/>
              <w:rPr>
                <w:rFonts w:ascii="Times New Roman" w:eastAsia="Times New Roman" w:hAnsi="Times New Roman" w:cs="Times New Roman"/>
                <w:sz w:val="24"/>
                <w:szCs w:val="24"/>
              </w:rPr>
            </w:pPr>
            <w:r w:rsidRPr="00BD3CB1">
              <w:rPr>
                <w:rFonts w:ascii="Times New Roman" w:eastAsia="Times New Roman" w:hAnsi="Times New Roman" w:cs="Times New Roman"/>
                <w:sz w:val="24"/>
                <w:szCs w:val="24"/>
              </w:rPr>
              <w:t>в 2025 году – 0</w:t>
            </w:r>
            <w:r w:rsidR="00F82590" w:rsidRPr="00BD3CB1">
              <w:rPr>
                <w:rFonts w:ascii="Times New Roman" w:eastAsia="Times New Roman" w:hAnsi="Times New Roman" w:cs="Times New Roman"/>
                <w:sz w:val="24"/>
                <w:szCs w:val="24"/>
              </w:rPr>
              <w:t xml:space="preserve"> тыс. рублей;</w:t>
            </w:r>
          </w:p>
          <w:p w:rsidR="00DD3F9F" w:rsidRPr="00BD3CB1" w:rsidRDefault="00F82590">
            <w:pPr>
              <w:spacing w:after="0" w:line="240" w:lineRule="auto"/>
              <w:jc w:val="both"/>
              <w:rPr>
                <w:rFonts w:ascii="Times New Roman" w:eastAsia="Times New Roman" w:hAnsi="Times New Roman" w:cs="Times New Roman"/>
                <w:sz w:val="24"/>
                <w:szCs w:val="24"/>
              </w:rPr>
            </w:pPr>
            <w:r w:rsidRPr="00BD3CB1">
              <w:rPr>
                <w:rFonts w:ascii="Times New Roman" w:eastAsia="Times New Roman" w:hAnsi="Times New Roman" w:cs="Times New Roman"/>
                <w:sz w:val="24"/>
                <w:szCs w:val="24"/>
              </w:rPr>
              <w:t xml:space="preserve">бюджет Вурнарского </w:t>
            </w:r>
            <w:r w:rsidR="00B63F22" w:rsidRPr="00BD3CB1">
              <w:rPr>
                <w:rFonts w:ascii="Times New Roman" w:eastAsia="Times New Roman" w:hAnsi="Times New Roman" w:cs="Times New Roman"/>
                <w:sz w:val="24"/>
                <w:szCs w:val="24"/>
              </w:rPr>
              <w:t>муниципального округа</w:t>
            </w:r>
            <w:r w:rsidRPr="00BD3CB1">
              <w:rPr>
                <w:rFonts w:ascii="Times New Roman" w:eastAsia="Times New Roman" w:hAnsi="Times New Roman" w:cs="Times New Roman"/>
                <w:sz w:val="24"/>
                <w:szCs w:val="24"/>
              </w:rPr>
              <w:t xml:space="preserve"> Чувашской Республики – </w:t>
            </w:r>
            <w:r w:rsidR="00B63F22" w:rsidRPr="00BD3CB1">
              <w:rPr>
                <w:rFonts w:ascii="Times New Roman" w:eastAsia="Times New Roman" w:hAnsi="Times New Roman" w:cs="Times New Roman"/>
                <w:sz w:val="24"/>
                <w:szCs w:val="24"/>
              </w:rPr>
              <w:t>30,8</w:t>
            </w:r>
            <w:r w:rsidRPr="00BD3CB1">
              <w:rPr>
                <w:rFonts w:ascii="Times New Roman" w:eastAsia="Times New Roman" w:hAnsi="Times New Roman" w:cs="Times New Roman"/>
                <w:sz w:val="24"/>
                <w:szCs w:val="24"/>
              </w:rPr>
              <w:t xml:space="preserve"> тыс. рублей, в том числе:</w:t>
            </w:r>
          </w:p>
          <w:p w:rsidR="00DD3F9F" w:rsidRPr="00BD3CB1" w:rsidRDefault="00F82590">
            <w:pPr>
              <w:spacing w:after="0" w:line="240" w:lineRule="auto"/>
              <w:jc w:val="both"/>
              <w:rPr>
                <w:rFonts w:ascii="Times New Roman" w:eastAsia="Times New Roman" w:hAnsi="Times New Roman" w:cs="Times New Roman"/>
                <w:sz w:val="24"/>
                <w:szCs w:val="24"/>
              </w:rPr>
            </w:pPr>
            <w:r w:rsidRPr="00BD3CB1">
              <w:rPr>
                <w:rFonts w:ascii="Times New Roman" w:eastAsia="Times New Roman" w:hAnsi="Times New Roman" w:cs="Times New Roman"/>
                <w:sz w:val="24"/>
                <w:szCs w:val="24"/>
              </w:rPr>
              <w:t xml:space="preserve">в 2023 году – </w:t>
            </w:r>
            <w:r w:rsidR="00B63F22" w:rsidRPr="00BD3CB1">
              <w:rPr>
                <w:rFonts w:ascii="Times New Roman" w:eastAsia="Times New Roman" w:hAnsi="Times New Roman" w:cs="Times New Roman"/>
                <w:sz w:val="24"/>
                <w:szCs w:val="24"/>
              </w:rPr>
              <w:t>30,8</w:t>
            </w:r>
            <w:r w:rsidRPr="00BD3CB1">
              <w:rPr>
                <w:rFonts w:ascii="Times New Roman" w:eastAsia="Times New Roman" w:hAnsi="Times New Roman" w:cs="Times New Roman"/>
                <w:sz w:val="24"/>
                <w:szCs w:val="24"/>
              </w:rPr>
              <w:t xml:space="preserve"> тыс. рублей;</w:t>
            </w:r>
          </w:p>
          <w:p w:rsidR="00DD3F9F" w:rsidRPr="00BD3CB1" w:rsidRDefault="00B63F22">
            <w:pPr>
              <w:spacing w:after="0" w:line="240" w:lineRule="auto"/>
              <w:jc w:val="both"/>
              <w:rPr>
                <w:rFonts w:ascii="Times New Roman" w:eastAsia="Times New Roman" w:hAnsi="Times New Roman" w:cs="Times New Roman"/>
                <w:sz w:val="24"/>
                <w:szCs w:val="24"/>
              </w:rPr>
            </w:pPr>
            <w:r w:rsidRPr="00BD3CB1">
              <w:rPr>
                <w:rFonts w:ascii="Times New Roman" w:eastAsia="Times New Roman" w:hAnsi="Times New Roman" w:cs="Times New Roman"/>
                <w:sz w:val="24"/>
                <w:szCs w:val="24"/>
              </w:rPr>
              <w:t>в 2024 году – 0,0</w:t>
            </w:r>
            <w:r w:rsidR="00F82590" w:rsidRPr="00BD3CB1">
              <w:rPr>
                <w:rFonts w:ascii="Times New Roman" w:eastAsia="Times New Roman" w:hAnsi="Times New Roman" w:cs="Times New Roman"/>
                <w:sz w:val="24"/>
                <w:szCs w:val="24"/>
              </w:rPr>
              <w:t xml:space="preserve"> тыс. рублей;</w:t>
            </w:r>
          </w:p>
          <w:p w:rsidR="001C0F55" w:rsidRPr="00BD3CB1" w:rsidRDefault="00F82590" w:rsidP="00F82590">
            <w:pPr>
              <w:spacing w:after="0" w:line="240" w:lineRule="auto"/>
              <w:jc w:val="both"/>
              <w:rPr>
                <w:rFonts w:ascii="Times New Roman" w:eastAsia="Times New Roman" w:hAnsi="Times New Roman" w:cs="Times New Roman"/>
                <w:sz w:val="24"/>
                <w:szCs w:val="24"/>
              </w:rPr>
            </w:pPr>
            <w:r w:rsidRPr="00BD3CB1">
              <w:rPr>
                <w:rFonts w:ascii="Times New Roman" w:eastAsia="Times New Roman" w:hAnsi="Times New Roman" w:cs="Times New Roman"/>
                <w:sz w:val="24"/>
                <w:szCs w:val="24"/>
              </w:rPr>
              <w:t xml:space="preserve">в 2025 году – </w:t>
            </w:r>
            <w:r w:rsidR="00B63F22" w:rsidRPr="00BD3CB1">
              <w:rPr>
                <w:rFonts w:ascii="Times New Roman" w:eastAsia="Times New Roman" w:hAnsi="Times New Roman" w:cs="Times New Roman"/>
                <w:sz w:val="24"/>
                <w:szCs w:val="24"/>
              </w:rPr>
              <w:t>0,0</w:t>
            </w:r>
            <w:r w:rsidRPr="00BD3CB1">
              <w:rPr>
                <w:rFonts w:ascii="Times New Roman" w:eastAsia="Times New Roman" w:hAnsi="Times New Roman" w:cs="Times New Roman"/>
                <w:sz w:val="24"/>
                <w:szCs w:val="24"/>
              </w:rPr>
              <w:t xml:space="preserve"> тыс. рублей;</w:t>
            </w:r>
          </w:p>
          <w:p w:rsidR="001C0F55" w:rsidRPr="00A2709C" w:rsidRDefault="001C0F55" w:rsidP="00F82590">
            <w:pPr>
              <w:spacing w:after="0" w:line="240" w:lineRule="auto"/>
              <w:jc w:val="both"/>
              <w:rPr>
                <w:rFonts w:ascii="Times New Roman" w:eastAsia="Times New Roman" w:hAnsi="Times New Roman" w:cs="Times New Roman"/>
                <w:sz w:val="24"/>
                <w:szCs w:val="24"/>
              </w:rPr>
            </w:pPr>
          </w:p>
          <w:p w:rsidR="00DD3F9F" w:rsidRPr="00A2709C" w:rsidRDefault="00F82590">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Объемы финансирования мероприятий подпрограмм подлежат ежегодному уточнению исходя из возможностей бюджетов всех уровней.</w:t>
            </w:r>
          </w:p>
        </w:tc>
      </w:tr>
      <w:tr w:rsidR="00DD3F9F" w:rsidRPr="00A2709C" w:rsidTr="00EC6AD0">
        <w:trPr>
          <w:trHeight w:val="1"/>
        </w:trPr>
        <w:tc>
          <w:tcPr>
            <w:tcW w:w="2943" w:type="dxa"/>
            <w:shd w:val="clear" w:color="000000" w:fill="FFFFFF"/>
            <w:tcMar>
              <w:left w:w="108" w:type="dxa"/>
              <w:right w:w="108" w:type="dxa"/>
            </w:tcMar>
          </w:tcPr>
          <w:p w:rsidR="00DD3F9F" w:rsidRPr="00A2709C" w:rsidRDefault="00F82590">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Ожидаемые результаты реализации муниципальной программы</w:t>
            </w:r>
          </w:p>
        </w:tc>
        <w:tc>
          <w:tcPr>
            <w:tcW w:w="6662"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Повышение качества жизни и уровня благосостояния сельского населения;</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Повышение уровня занятости сельского населения;</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Создание комфортных и экологически благоприятных условий проживания на сельских территориях;</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Повышение транспортной доступности сельских населенных пунктов, развитие телекоммуникационной, инженерной, социальной инфраструктуры сельских территорий;</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Снижение миграционного оттока сельского населения;</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Улучшение демографической ситуации в сельской местности и сохранение тенденций роста рождаемости и повышения продолжительности жизни сельского населения;</w:t>
            </w:r>
          </w:p>
          <w:p w:rsidR="00DD3F9F" w:rsidRPr="00BD3CB1"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lastRenderedPageBreak/>
              <w:t>Повышение общественной значимости развития сельских территорий и привлекательности сельской местности для проживания и работы</w:t>
            </w:r>
            <w:r w:rsidR="00BD3CB1">
              <w:rPr>
                <w:rFonts w:ascii="Times New Roman" w:eastAsia="Times New Roman" w:hAnsi="Times New Roman" w:cs="Times New Roman"/>
                <w:sz w:val="24"/>
                <w:szCs w:val="24"/>
              </w:rPr>
              <w:t>.</w:t>
            </w:r>
          </w:p>
        </w:tc>
      </w:tr>
    </w:tbl>
    <w:p w:rsidR="00A2709C" w:rsidRDefault="00A2709C">
      <w:pPr>
        <w:spacing w:after="0"/>
        <w:rPr>
          <w:rFonts w:ascii="Times New Roman" w:eastAsia="Times New Roman" w:hAnsi="Times New Roman" w:cs="Times New Roman"/>
          <w:sz w:val="24"/>
          <w:szCs w:val="24"/>
        </w:rPr>
      </w:pPr>
    </w:p>
    <w:p w:rsidR="00A2709C" w:rsidRPr="00A2709C" w:rsidRDefault="00A2709C">
      <w:pPr>
        <w:spacing w:after="0"/>
        <w:rPr>
          <w:rFonts w:ascii="Times New Roman" w:eastAsia="Times New Roman" w:hAnsi="Times New Roman" w:cs="Times New Roman"/>
          <w:sz w:val="24"/>
          <w:szCs w:val="24"/>
        </w:rPr>
      </w:pPr>
    </w:p>
    <w:p w:rsidR="00DD3F9F" w:rsidRPr="00A2709C" w:rsidRDefault="00F82590">
      <w:pPr>
        <w:spacing w:after="0"/>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 xml:space="preserve">Раздел I. Приоритеты реализуемой на территории </w:t>
      </w:r>
      <w:r w:rsidR="00216BF1">
        <w:rPr>
          <w:rFonts w:ascii="Times New Roman" w:eastAsia="Times New Roman" w:hAnsi="Times New Roman" w:cs="Times New Roman"/>
          <w:b/>
          <w:sz w:val="24"/>
          <w:szCs w:val="24"/>
        </w:rPr>
        <w:t>Вурнарского муниципального округа</w:t>
      </w:r>
      <w:r w:rsidRPr="00A2709C">
        <w:rPr>
          <w:rFonts w:ascii="Times New Roman" w:eastAsia="Times New Roman" w:hAnsi="Times New Roman" w:cs="Times New Roman"/>
          <w:b/>
          <w:sz w:val="24"/>
          <w:szCs w:val="24"/>
        </w:rPr>
        <w:t xml:space="preserve"> политики в сфере реализации муниципальной программы, цели, задачи, описание сроков и этапов реализации программы</w:t>
      </w:r>
    </w:p>
    <w:p w:rsidR="00DD3F9F" w:rsidRPr="00A2709C" w:rsidRDefault="00DD3F9F">
      <w:pPr>
        <w:spacing w:after="0"/>
        <w:jc w:val="center"/>
        <w:rPr>
          <w:rFonts w:ascii="Times New Roman" w:eastAsia="Times New Roman" w:hAnsi="Times New Roman" w:cs="Times New Roman"/>
          <w:b/>
          <w:sz w:val="24"/>
          <w:szCs w:val="24"/>
        </w:rPr>
      </w:pP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Основным приоритетом политики Вурнарского </w:t>
      </w:r>
      <w:r w:rsidR="00B63F22">
        <w:rPr>
          <w:rFonts w:ascii="Times New Roman" w:eastAsia="Times New Roman" w:hAnsi="Times New Roman" w:cs="Times New Roman"/>
          <w:sz w:val="24"/>
          <w:szCs w:val="24"/>
        </w:rPr>
        <w:t>муниципального округа</w:t>
      </w:r>
      <w:r w:rsidRPr="00A2709C">
        <w:rPr>
          <w:rFonts w:ascii="Times New Roman" w:eastAsia="Times New Roman" w:hAnsi="Times New Roman" w:cs="Times New Roman"/>
          <w:sz w:val="24"/>
          <w:szCs w:val="24"/>
        </w:rPr>
        <w:t xml:space="preserve"> в сфере комплексного развития сельских территорий определены государственной программой Российской Федерации  «Комплексное развитие сельских территорий», утвержденной постановлением Правительства Российской Федерации от 31 мая 2019 </w:t>
      </w:r>
      <w:r w:rsidRPr="00A2709C">
        <w:rPr>
          <w:rFonts w:ascii="Times New Roman" w:eastAsia="Segoe UI Symbol" w:hAnsi="Times New Roman" w:cs="Times New Roman"/>
          <w:sz w:val="24"/>
          <w:szCs w:val="24"/>
        </w:rPr>
        <w:t>№</w:t>
      </w:r>
      <w:r w:rsidRPr="00A2709C">
        <w:rPr>
          <w:rFonts w:ascii="Times New Roman" w:eastAsia="Times New Roman" w:hAnsi="Times New Roman" w:cs="Times New Roman"/>
          <w:sz w:val="24"/>
          <w:szCs w:val="24"/>
        </w:rPr>
        <w:t xml:space="preserve"> 696, Стратегией пространственного развития Российской Федерации до 2025 года, утвержденной распоряжением Правительства Российской Федерации от 13 февраля 2019 г. </w:t>
      </w:r>
      <w:r w:rsidRPr="00A2709C">
        <w:rPr>
          <w:rFonts w:ascii="Times New Roman" w:eastAsia="Segoe UI Symbol" w:hAnsi="Times New Roman" w:cs="Times New Roman"/>
          <w:sz w:val="24"/>
          <w:szCs w:val="24"/>
        </w:rPr>
        <w:t>№</w:t>
      </w:r>
      <w:r w:rsidRPr="00A2709C">
        <w:rPr>
          <w:rFonts w:ascii="Times New Roman" w:eastAsia="Times New Roman" w:hAnsi="Times New Roman" w:cs="Times New Roman"/>
          <w:sz w:val="24"/>
          <w:szCs w:val="24"/>
        </w:rPr>
        <w:t xml:space="preserve"> 207-р, Стратегией социально-экономического развития Чувашской Республики до 2035 года, утвержденной постановлением Кабинета Министров Чувашской Республики от 28 июня 2018 г. </w:t>
      </w:r>
      <w:r w:rsidRPr="00A2709C">
        <w:rPr>
          <w:rFonts w:ascii="Times New Roman" w:eastAsia="Segoe UI Symbol" w:hAnsi="Times New Roman" w:cs="Times New Roman"/>
          <w:sz w:val="24"/>
          <w:szCs w:val="24"/>
        </w:rPr>
        <w:t>№</w:t>
      </w:r>
      <w:r w:rsidRPr="00A2709C">
        <w:rPr>
          <w:rFonts w:ascii="Times New Roman" w:eastAsia="Times New Roman" w:hAnsi="Times New Roman" w:cs="Times New Roman"/>
          <w:sz w:val="24"/>
          <w:szCs w:val="24"/>
        </w:rPr>
        <w:t xml:space="preserve"> 254, Стратегией социально-экономического развития </w:t>
      </w:r>
      <w:r w:rsidR="00216BF1">
        <w:rPr>
          <w:rFonts w:ascii="Times New Roman" w:eastAsia="Times New Roman" w:hAnsi="Times New Roman" w:cs="Times New Roman"/>
          <w:sz w:val="24"/>
          <w:szCs w:val="24"/>
        </w:rPr>
        <w:t>Вурнарского муниципального округа</w:t>
      </w:r>
      <w:r w:rsidRPr="00A2709C">
        <w:rPr>
          <w:rFonts w:ascii="Times New Roman" w:eastAsia="Times New Roman" w:hAnsi="Times New Roman" w:cs="Times New Roman"/>
          <w:sz w:val="24"/>
          <w:szCs w:val="24"/>
        </w:rPr>
        <w:t xml:space="preserve"> до 2035 года, утвержденной решением Вурнарского районного Собрания депутатов Чувашской Республики от 25 апреля 2019 года </w:t>
      </w:r>
      <w:r w:rsidRPr="00A2709C">
        <w:rPr>
          <w:rFonts w:ascii="Times New Roman" w:eastAsia="Segoe UI Symbol" w:hAnsi="Times New Roman" w:cs="Times New Roman"/>
          <w:sz w:val="24"/>
          <w:szCs w:val="24"/>
        </w:rPr>
        <w:t>№</w:t>
      </w:r>
      <w:r w:rsidRPr="00A2709C">
        <w:rPr>
          <w:rFonts w:ascii="Times New Roman" w:eastAsia="Times New Roman" w:hAnsi="Times New Roman" w:cs="Times New Roman"/>
          <w:sz w:val="24"/>
          <w:szCs w:val="24"/>
        </w:rPr>
        <w:t xml:space="preserve"> 45/3.</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Муниципальная программа направлена на достижение следующих целей:</w:t>
      </w:r>
    </w:p>
    <w:p w:rsidR="00F82590" w:rsidRPr="00A2709C" w:rsidRDefault="00F82590" w:rsidP="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Повышение качества жизни и уровня благосостояния сельского населения;</w:t>
      </w:r>
    </w:p>
    <w:p w:rsidR="00F82590" w:rsidRPr="00A2709C" w:rsidRDefault="00F82590" w:rsidP="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w:t>
      </w:r>
    </w:p>
    <w:p w:rsidR="00F82590" w:rsidRPr="00A2709C" w:rsidRDefault="00F82590" w:rsidP="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Сохранение доли сельского населения в общей численности населения </w:t>
      </w:r>
      <w:r w:rsidR="00216BF1">
        <w:rPr>
          <w:rFonts w:ascii="Times New Roman" w:eastAsia="Times New Roman" w:hAnsi="Times New Roman" w:cs="Times New Roman"/>
          <w:sz w:val="24"/>
          <w:szCs w:val="24"/>
        </w:rPr>
        <w:t>Вурнарского муниципального округа</w:t>
      </w:r>
      <w:r w:rsidRPr="00A2709C">
        <w:rPr>
          <w:rFonts w:ascii="Times New Roman" w:eastAsia="Times New Roman" w:hAnsi="Times New Roman" w:cs="Times New Roman"/>
          <w:sz w:val="24"/>
          <w:szCs w:val="24"/>
        </w:rPr>
        <w:t xml:space="preserve"> Чувашской Республики;</w:t>
      </w:r>
    </w:p>
    <w:p w:rsidR="00F82590" w:rsidRPr="00A2709C" w:rsidRDefault="00F82590" w:rsidP="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Содействие занятости населения и привлечение кадров на сельские территории.</w:t>
      </w:r>
    </w:p>
    <w:p w:rsidR="00DD3F9F" w:rsidRPr="00A2709C" w:rsidRDefault="00F82590" w:rsidP="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Для достижения указанных целей в рамках реализации Муниципальной программы предусматривается решение следующих приоритетных задач:</w:t>
      </w:r>
    </w:p>
    <w:p w:rsidR="00064B7A" w:rsidRPr="00A2709C" w:rsidRDefault="00064B7A" w:rsidP="00064B7A">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Удовлетворение потребности сельского населения в благоустроенном жилье;</w:t>
      </w:r>
    </w:p>
    <w:p w:rsidR="00064B7A" w:rsidRPr="00A2709C" w:rsidRDefault="00064B7A" w:rsidP="00064B7A">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Повышение уровня комплексного обустройства населенных пунктов, расположенных в сельской местности, объектами социальной и инженерной инфраструктуры;</w:t>
      </w:r>
    </w:p>
    <w:p w:rsidR="00064B7A" w:rsidRPr="00A2709C" w:rsidRDefault="00064B7A" w:rsidP="00064B7A">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Поддержка инициатив граждан, проживающих на сельских территориях, по улучшению условий жизнедеятельности;</w:t>
      </w:r>
    </w:p>
    <w:p w:rsidR="00064B7A" w:rsidRPr="00A2709C" w:rsidRDefault="00064B7A" w:rsidP="00064B7A">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Оказание содействия сельскохозяйственным товаропроизводителям в обеспечении квалифицированными специалистами;</w:t>
      </w:r>
    </w:p>
    <w:p w:rsidR="00064B7A" w:rsidRPr="00A2709C" w:rsidRDefault="00064B7A" w:rsidP="00064B7A">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Создание условий для привлечения молодых специалистов для трудоустройства на сельских территориях.</w:t>
      </w:r>
    </w:p>
    <w:p w:rsidR="00DD3F9F" w:rsidRPr="00A2709C" w:rsidRDefault="00F82590" w:rsidP="00064B7A">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Срок реализации Муниципальной программы – 2020 – 2025 годы.</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Муниципальная программа не предусматривает выделение отдельных этапов.</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Сведения о целевых индикаторах и показателях Муниципальной программы, подпрограмм, включенных в состав Муниципальной программы, и их значениях представлены в приложении    </w:t>
      </w:r>
      <w:r w:rsidR="00064B7A" w:rsidRPr="00A2709C">
        <w:rPr>
          <w:rFonts w:ascii="Times New Roman" w:eastAsia="Segoe UI Symbol" w:hAnsi="Times New Roman" w:cs="Times New Roman"/>
          <w:sz w:val="24"/>
          <w:szCs w:val="24"/>
        </w:rPr>
        <w:t>№</w:t>
      </w:r>
      <w:r w:rsidRPr="00A2709C">
        <w:rPr>
          <w:rFonts w:ascii="Times New Roman" w:eastAsia="Times New Roman" w:hAnsi="Times New Roman" w:cs="Times New Roman"/>
          <w:sz w:val="24"/>
          <w:szCs w:val="24"/>
        </w:rPr>
        <w:t xml:space="preserve"> 1 к настоящей Муниципальной программе.</w:t>
      </w:r>
    </w:p>
    <w:p w:rsidR="00234CD9" w:rsidRDefault="00F82590" w:rsidP="00552883">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w:t>
      </w:r>
      <w:r w:rsidRPr="00A2709C">
        <w:rPr>
          <w:rFonts w:ascii="Times New Roman" w:eastAsia="Times New Roman" w:hAnsi="Times New Roman" w:cs="Times New Roman"/>
          <w:sz w:val="24"/>
          <w:szCs w:val="24"/>
        </w:rPr>
        <w:lastRenderedPageBreak/>
        <w:t>индикатора и показателя (достижение максимального значения), изменения приоритетов политики в рассматриваемой сфере.</w:t>
      </w:r>
    </w:p>
    <w:p w:rsidR="00234CD9" w:rsidRPr="00A2709C" w:rsidRDefault="00234CD9">
      <w:pPr>
        <w:spacing w:after="0"/>
        <w:ind w:firstLine="709"/>
        <w:jc w:val="center"/>
        <w:rPr>
          <w:rFonts w:ascii="Times New Roman" w:eastAsia="Times New Roman" w:hAnsi="Times New Roman" w:cs="Times New Roman"/>
          <w:sz w:val="24"/>
          <w:szCs w:val="24"/>
        </w:rPr>
      </w:pPr>
    </w:p>
    <w:p w:rsidR="00DD3F9F" w:rsidRPr="00A2709C" w:rsidRDefault="00F82590">
      <w:pPr>
        <w:spacing w:after="0"/>
        <w:ind w:firstLine="709"/>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Раздел II. Обобщенная характеристика основных мероприятий и подпрограмм Муниципальной программы</w:t>
      </w:r>
    </w:p>
    <w:p w:rsidR="00DD3F9F" w:rsidRPr="00A2709C" w:rsidRDefault="00DD3F9F">
      <w:pPr>
        <w:spacing w:after="0"/>
        <w:ind w:firstLine="709"/>
        <w:jc w:val="center"/>
        <w:rPr>
          <w:rFonts w:ascii="Times New Roman" w:eastAsia="Times New Roman" w:hAnsi="Times New Roman" w:cs="Times New Roman"/>
          <w:sz w:val="24"/>
          <w:szCs w:val="24"/>
        </w:rPr>
      </w:pP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Достижение целей и решение задач Муниципальной программы будут осуществляться в рамках реализации следующих подпрограмм:</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Подпрограмма «Создание условий для обеспечения доступным и комфортным жильем сельского населения» со следующими основными мероприятиями:</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Основное мероприятие 1. Улучшение жилищных условий граждан на селе.</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Данное мероприятие направлено на улучшение жилищных условий населения, проживающего на сельских территориях, предусматривающее:</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улучшение жилищных условий граждан, проживающих на сельских территориях;</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строительство жилья, предоставляемого по договору найма жилого помещения.</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Подпрограмма «Создание и развитие инфраструктуры на сельских территориях» со следующими основными мероприятиями:</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Основное мероприятие 1.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В рамках данного мероприятия предусматривается реализация следующих мероприятий:</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Разработка проектно-сметной документации на объекты капитального строительства, проведение государственной экспертизы проектной документации и достоверности определения сметной стоимости объектов капитального строительства;</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развития транспортной инфраструктуры на сельских территориях;</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p w:rsidR="00DD3F9F"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Реализация проектов развития общественной инфраструктуры, основанных на местных инициативах.</w:t>
      </w:r>
    </w:p>
    <w:p w:rsidR="00E77096" w:rsidRPr="00552883" w:rsidRDefault="00E77096">
      <w:pPr>
        <w:spacing w:after="0"/>
        <w:ind w:firstLine="709"/>
        <w:jc w:val="both"/>
        <w:rPr>
          <w:rFonts w:ascii="Times New Roman" w:eastAsia="Times New Roman" w:hAnsi="Times New Roman" w:cs="Times New Roman"/>
          <w:sz w:val="24"/>
          <w:szCs w:val="24"/>
        </w:rPr>
      </w:pPr>
      <w:r w:rsidRPr="00552883">
        <w:rPr>
          <w:rFonts w:ascii="Times New Roman" w:eastAsia="Times New Roman" w:hAnsi="Times New Roman" w:cs="Times New Roman"/>
          <w:sz w:val="24"/>
          <w:szCs w:val="24"/>
        </w:rPr>
        <w:t>Основное мероприятие 2. Реализация проектов, направленных на благоустройство и развитие территорий населенных пунктов Чувашской Республики.</w:t>
      </w:r>
    </w:p>
    <w:p w:rsidR="00E77096" w:rsidRPr="00552883" w:rsidRDefault="00E77096">
      <w:pPr>
        <w:spacing w:after="0"/>
        <w:ind w:firstLine="709"/>
        <w:jc w:val="both"/>
        <w:rPr>
          <w:rFonts w:ascii="Times New Roman" w:eastAsia="Times New Roman" w:hAnsi="Times New Roman" w:cs="Times New Roman"/>
          <w:sz w:val="24"/>
          <w:szCs w:val="24"/>
        </w:rPr>
      </w:pPr>
      <w:r w:rsidRPr="00552883">
        <w:rPr>
          <w:rFonts w:ascii="Times New Roman" w:eastAsia="Times New Roman" w:hAnsi="Times New Roman" w:cs="Times New Roman"/>
          <w:sz w:val="24"/>
          <w:szCs w:val="24"/>
        </w:rPr>
        <w:t xml:space="preserve">В рамках данного мероприятия </w:t>
      </w:r>
      <w:r w:rsidR="005B55EF" w:rsidRPr="00552883">
        <w:rPr>
          <w:rFonts w:ascii="Times New Roman" w:eastAsia="Times New Roman" w:hAnsi="Times New Roman" w:cs="Times New Roman"/>
          <w:sz w:val="24"/>
          <w:szCs w:val="24"/>
        </w:rPr>
        <w:t>предусматривается реализация следующих мероприятий:</w:t>
      </w:r>
    </w:p>
    <w:p w:rsidR="005B55EF" w:rsidRPr="00552883" w:rsidRDefault="005B55EF">
      <w:pPr>
        <w:spacing w:after="0"/>
        <w:ind w:firstLine="709"/>
        <w:jc w:val="both"/>
        <w:rPr>
          <w:rFonts w:ascii="Times New Roman" w:eastAsia="Times New Roman" w:hAnsi="Times New Roman" w:cs="Times New Roman"/>
          <w:sz w:val="24"/>
          <w:szCs w:val="24"/>
        </w:rPr>
      </w:pPr>
      <w:r w:rsidRPr="00552883">
        <w:rPr>
          <w:rFonts w:ascii="Times New Roman" w:eastAsia="Times New Roman" w:hAnsi="Times New Roman" w:cs="Times New Roman"/>
          <w:sz w:val="24"/>
          <w:szCs w:val="24"/>
        </w:rPr>
        <w:t>Реализация проектов, направленных на поощрение и популяризацию достижений сельских и городских территорий, в том числе приобретение автотранспортных средств;</w:t>
      </w:r>
    </w:p>
    <w:p w:rsidR="005B55EF" w:rsidRPr="00552883" w:rsidRDefault="005B55EF">
      <w:pPr>
        <w:spacing w:after="0"/>
        <w:ind w:firstLine="709"/>
        <w:jc w:val="both"/>
        <w:rPr>
          <w:rFonts w:ascii="Times New Roman" w:eastAsia="Times New Roman" w:hAnsi="Times New Roman" w:cs="Times New Roman"/>
          <w:sz w:val="24"/>
          <w:szCs w:val="24"/>
        </w:rPr>
      </w:pPr>
      <w:r w:rsidRPr="00552883">
        <w:rPr>
          <w:rFonts w:ascii="Times New Roman" w:eastAsia="Times New Roman" w:hAnsi="Times New Roman" w:cs="Times New Roman"/>
          <w:sz w:val="24"/>
          <w:szCs w:val="24"/>
        </w:rPr>
        <w:t xml:space="preserve">Реализация проектов, направленных на благоустройство и развитие территорий населенных пунктов Чувашской Республики, за счет дотации на поддержку мер по </w:t>
      </w:r>
      <w:r w:rsidRPr="00552883">
        <w:rPr>
          <w:rFonts w:ascii="Times New Roman" w:eastAsia="Times New Roman" w:hAnsi="Times New Roman" w:cs="Times New Roman"/>
          <w:sz w:val="24"/>
          <w:szCs w:val="24"/>
        </w:rPr>
        <w:lastRenderedPageBreak/>
        <w:t>обеспечению сбалансированности бюджетов за счет средств резервного фонда Правительства Российской Федерации</w:t>
      </w:r>
      <w:r w:rsidR="002149B7" w:rsidRPr="00552883">
        <w:rPr>
          <w:rFonts w:ascii="Times New Roman" w:eastAsia="Times New Roman" w:hAnsi="Times New Roman" w:cs="Times New Roman"/>
          <w:sz w:val="24"/>
          <w:szCs w:val="24"/>
        </w:rPr>
        <w:t>.</w:t>
      </w:r>
    </w:p>
    <w:p w:rsidR="00423848" w:rsidRPr="00552883" w:rsidRDefault="00423848">
      <w:pPr>
        <w:spacing w:after="0"/>
        <w:ind w:firstLine="709"/>
        <w:jc w:val="both"/>
        <w:rPr>
          <w:rFonts w:ascii="Times New Roman" w:eastAsia="Times New Roman" w:hAnsi="Times New Roman" w:cs="Times New Roman"/>
          <w:sz w:val="24"/>
          <w:szCs w:val="24"/>
        </w:rPr>
      </w:pPr>
      <w:r w:rsidRPr="00552883">
        <w:rPr>
          <w:rFonts w:ascii="Times New Roman" w:eastAsia="Times New Roman" w:hAnsi="Times New Roman" w:cs="Times New Roman"/>
          <w:sz w:val="24"/>
          <w:szCs w:val="24"/>
        </w:rPr>
        <w:t>Основное мероприятие 3. Реализация мероприятий по благоустройству сельских территорий.</w:t>
      </w:r>
    </w:p>
    <w:p w:rsidR="00423848" w:rsidRPr="00552883" w:rsidRDefault="00423848">
      <w:pPr>
        <w:spacing w:after="0"/>
        <w:ind w:firstLine="709"/>
        <w:jc w:val="both"/>
        <w:rPr>
          <w:rFonts w:ascii="Times New Roman" w:eastAsia="Times New Roman" w:hAnsi="Times New Roman" w:cs="Times New Roman"/>
          <w:sz w:val="24"/>
          <w:szCs w:val="24"/>
        </w:rPr>
      </w:pPr>
      <w:r w:rsidRPr="00552883">
        <w:rPr>
          <w:rFonts w:ascii="Times New Roman" w:eastAsia="Times New Roman" w:hAnsi="Times New Roman" w:cs="Times New Roman"/>
          <w:sz w:val="24"/>
          <w:szCs w:val="24"/>
        </w:rPr>
        <w:t xml:space="preserve">В рамках данного мероприятия предусматривается реализация следующих мероприятий: </w:t>
      </w:r>
    </w:p>
    <w:p w:rsidR="00423848" w:rsidRPr="00552883" w:rsidRDefault="00423848">
      <w:pPr>
        <w:spacing w:after="0"/>
        <w:ind w:firstLine="709"/>
        <w:jc w:val="both"/>
        <w:rPr>
          <w:rFonts w:ascii="Times New Roman" w:eastAsia="Times New Roman" w:hAnsi="Times New Roman" w:cs="Times New Roman"/>
          <w:sz w:val="24"/>
          <w:szCs w:val="24"/>
        </w:rPr>
      </w:pPr>
      <w:r w:rsidRPr="00552883">
        <w:rPr>
          <w:rFonts w:ascii="Times New Roman" w:eastAsia="Times New Roman" w:hAnsi="Times New Roman" w:cs="Times New Roman"/>
          <w:sz w:val="24"/>
          <w:szCs w:val="24"/>
        </w:rPr>
        <w:t>Благоустройство территорий модульных фельдшерско-акушерских пунктов;</w:t>
      </w:r>
    </w:p>
    <w:p w:rsidR="00423848" w:rsidRPr="00552883" w:rsidRDefault="00423848">
      <w:pPr>
        <w:spacing w:after="0"/>
        <w:ind w:firstLine="709"/>
        <w:jc w:val="both"/>
        <w:rPr>
          <w:rFonts w:ascii="Times New Roman" w:eastAsia="Times New Roman" w:hAnsi="Times New Roman" w:cs="Times New Roman"/>
          <w:sz w:val="24"/>
          <w:szCs w:val="24"/>
        </w:rPr>
      </w:pPr>
      <w:r w:rsidRPr="00552883">
        <w:rPr>
          <w:rFonts w:ascii="Times New Roman" w:eastAsia="Times New Roman" w:hAnsi="Times New Roman" w:cs="Times New Roman"/>
          <w:sz w:val="24"/>
          <w:szCs w:val="24"/>
        </w:rPr>
        <w:t>Строительство объектов инженерной инфраструктуры для модульных фельдшерско-акушерских пунктов.</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Подпрограмма "Развитие рынка труда (кадрового потенциала) на сельских территориях" со следующими основными мероприятиями:</w:t>
      </w:r>
    </w:p>
    <w:p w:rsidR="00DD3F9F" w:rsidRPr="00A2709C" w:rsidRDefault="00F82590">
      <w:pPr>
        <w:spacing w:after="0" w:line="240" w:lineRule="auto"/>
        <w:ind w:firstLine="720"/>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Основное мероприятие 1. Содействие сельскохозяйственным товаропроизводителям в обеспечении квалифицированными специалистами.</w:t>
      </w:r>
    </w:p>
    <w:p w:rsidR="00DD3F9F" w:rsidRPr="00A2709C" w:rsidRDefault="00F82590">
      <w:pPr>
        <w:spacing w:after="0" w:line="240" w:lineRule="auto"/>
        <w:ind w:firstLine="720"/>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Данное мероприятие направлено на оказание содействия сельскохозяйственным товаропроизводителям (кроме граждан, ведущих личные подсобные хозяйства), осуществляющим деятельность на сельских территориях, в обеспечении квалифицированными специалистами и предусматривает:</w:t>
      </w:r>
    </w:p>
    <w:p w:rsidR="00DD3F9F" w:rsidRPr="00A2709C" w:rsidRDefault="00F82590">
      <w:pPr>
        <w:spacing w:after="0" w:line="240" w:lineRule="auto"/>
        <w:ind w:firstLine="720"/>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возмещение индивидуальным предпринимателям и организациям независимо от их организационно-правовой формы, являющимся сельскохозяйственными товаропроизводителями (кроме граждан, ведущих личное подсобное хозяйство), осуществляющим деятельность на сельских территориях, до 30 процентов фактически понесенных в году предоставления субсидии затрат по заключенным с работниками, проходящими обучение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ученическим договорам;</w:t>
      </w:r>
    </w:p>
    <w:p w:rsidR="00DD3F9F" w:rsidRPr="00A2709C" w:rsidRDefault="00F82590">
      <w:pPr>
        <w:spacing w:after="0" w:line="240" w:lineRule="auto"/>
        <w:ind w:firstLine="720"/>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возмещение индивидуальным предпринимателям и организациям независимо от их организационно-правовой формы, являющимся сельскохозяйственными товаропроизводителями (кроме граждан, ведущих личное подсобное хозяйство), осуществляющим свою деятельность на сельских территориях, до 30 процентов фактически понесенных в году предоставления субсидии затрат, связанных с оплатой труда и проживанием студентов,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привлеченных для прохождения производственной практики.</w:t>
      </w:r>
    </w:p>
    <w:p w:rsidR="00DD3F9F" w:rsidRPr="00A2709C" w:rsidRDefault="00DD3F9F">
      <w:pPr>
        <w:spacing w:after="0"/>
        <w:ind w:firstLine="709"/>
        <w:jc w:val="both"/>
        <w:rPr>
          <w:rFonts w:ascii="Times New Roman" w:eastAsia="Times New Roman" w:hAnsi="Times New Roman" w:cs="Times New Roman"/>
          <w:sz w:val="24"/>
          <w:szCs w:val="24"/>
        </w:rPr>
      </w:pPr>
    </w:p>
    <w:p w:rsidR="00DD3F9F" w:rsidRPr="00A2709C" w:rsidRDefault="00F82590">
      <w:pPr>
        <w:spacing w:after="0"/>
        <w:ind w:firstLine="709"/>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Раздел III. Обоснование объема финансовых ресурсов, необходимых для реализации Муниципальной программы (с расшифровкой по источникам финансирования, по этапам и годам реализации программы)</w:t>
      </w:r>
    </w:p>
    <w:p w:rsidR="00DD3F9F" w:rsidRPr="00A2709C" w:rsidRDefault="00DD3F9F">
      <w:pPr>
        <w:spacing w:after="0"/>
        <w:ind w:firstLine="709"/>
        <w:jc w:val="center"/>
        <w:rPr>
          <w:rFonts w:ascii="Times New Roman" w:eastAsia="Times New Roman" w:hAnsi="Times New Roman" w:cs="Times New Roman"/>
          <w:b/>
          <w:sz w:val="24"/>
          <w:szCs w:val="24"/>
        </w:rPr>
      </w:pP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Финансовое обеспечение реализации Муниципальной программы осуществляется за счет средств федерального бюджета, республиканского бюджета Чувашской Республики, местных бюджетов и внебюджетных источников.</w:t>
      </w:r>
    </w:p>
    <w:p w:rsidR="00423848" w:rsidRPr="00F07B33" w:rsidRDefault="00F82590">
      <w:pPr>
        <w:spacing w:after="0"/>
        <w:ind w:firstLine="709"/>
        <w:jc w:val="both"/>
        <w:rPr>
          <w:rFonts w:ascii="Times New Roman" w:eastAsia="Times New Roman" w:hAnsi="Times New Roman" w:cs="Times New Roman"/>
          <w:sz w:val="24"/>
          <w:szCs w:val="24"/>
        </w:rPr>
      </w:pPr>
      <w:r w:rsidRPr="00F07B33">
        <w:rPr>
          <w:rFonts w:ascii="Times New Roman" w:eastAsia="Times New Roman" w:hAnsi="Times New Roman" w:cs="Times New Roman"/>
          <w:sz w:val="24"/>
          <w:szCs w:val="24"/>
        </w:rPr>
        <w:t>Общий объем финансировани</w:t>
      </w:r>
      <w:r w:rsidR="004A2DD4" w:rsidRPr="00F07B33">
        <w:rPr>
          <w:rFonts w:ascii="Times New Roman" w:eastAsia="Times New Roman" w:hAnsi="Times New Roman" w:cs="Times New Roman"/>
          <w:sz w:val="24"/>
          <w:szCs w:val="24"/>
        </w:rPr>
        <w:t>я Муниципальной программы в 2023</w:t>
      </w:r>
      <w:r w:rsidRPr="00F07B33">
        <w:rPr>
          <w:rFonts w:ascii="Times New Roman" w:eastAsia="Times New Roman" w:hAnsi="Times New Roman" w:cs="Times New Roman"/>
          <w:sz w:val="24"/>
          <w:szCs w:val="24"/>
        </w:rPr>
        <w:t xml:space="preserve"> - 2025 годах составляет </w:t>
      </w:r>
      <w:r w:rsidR="00745C3A" w:rsidRPr="00F07B33">
        <w:rPr>
          <w:rFonts w:ascii="Times New Roman" w:eastAsia="Times New Roman" w:hAnsi="Times New Roman" w:cs="Times New Roman"/>
          <w:sz w:val="24"/>
          <w:szCs w:val="24"/>
        </w:rPr>
        <w:t>1 112,2</w:t>
      </w:r>
      <w:r w:rsidRPr="00F07B33">
        <w:rPr>
          <w:rFonts w:ascii="Times New Roman" w:eastAsia="Times New Roman" w:hAnsi="Times New Roman" w:cs="Times New Roman"/>
          <w:sz w:val="24"/>
          <w:szCs w:val="24"/>
        </w:rPr>
        <w:t xml:space="preserve"> тыс. рублей, в том числе за счет средств федерального бюджета составляет </w:t>
      </w:r>
      <w:r w:rsidR="003400BE" w:rsidRPr="00F07B33">
        <w:rPr>
          <w:rFonts w:ascii="Times New Roman" w:eastAsia="Times New Roman" w:hAnsi="Times New Roman" w:cs="Times New Roman"/>
          <w:sz w:val="24"/>
          <w:szCs w:val="24"/>
        </w:rPr>
        <w:t>1 070,6</w:t>
      </w:r>
      <w:r w:rsidRPr="00F07B33">
        <w:rPr>
          <w:rFonts w:ascii="Times New Roman" w:eastAsia="Times New Roman" w:hAnsi="Times New Roman" w:cs="Times New Roman"/>
          <w:sz w:val="24"/>
          <w:szCs w:val="24"/>
        </w:rPr>
        <w:t xml:space="preserve"> тыс. рублей, республиканского бюджета Чувашской Республики </w:t>
      </w:r>
      <w:r w:rsidR="00064B7A" w:rsidRPr="00F07B33">
        <w:rPr>
          <w:rFonts w:ascii="Times New Roman" w:eastAsia="Times New Roman" w:hAnsi="Times New Roman" w:cs="Times New Roman"/>
          <w:sz w:val="24"/>
          <w:szCs w:val="24"/>
        </w:rPr>
        <w:t>–</w:t>
      </w:r>
      <w:r w:rsidR="003400BE" w:rsidRPr="00F07B33">
        <w:rPr>
          <w:rFonts w:ascii="Times New Roman" w:eastAsia="Times New Roman" w:hAnsi="Times New Roman" w:cs="Times New Roman"/>
          <w:sz w:val="24"/>
          <w:szCs w:val="24"/>
        </w:rPr>
        <w:t xml:space="preserve"> 10,8</w:t>
      </w:r>
      <w:r w:rsidRPr="00F07B33">
        <w:rPr>
          <w:rFonts w:ascii="Times New Roman" w:eastAsia="Times New Roman" w:hAnsi="Times New Roman" w:cs="Times New Roman"/>
          <w:sz w:val="24"/>
          <w:szCs w:val="24"/>
        </w:rPr>
        <w:t xml:space="preserve"> тыс. рублей, бюджет Вурнарского </w:t>
      </w:r>
      <w:r w:rsidR="003400BE" w:rsidRPr="00F07B33">
        <w:rPr>
          <w:rFonts w:ascii="Times New Roman" w:eastAsia="Times New Roman" w:hAnsi="Times New Roman" w:cs="Times New Roman"/>
          <w:sz w:val="24"/>
          <w:szCs w:val="24"/>
        </w:rPr>
        <w:t>муниципального округа</w:t>
      </w:r>
      <w:r w:rsidRPr="00F07B33">
        <w:rPr>
          <w:rFonts w:ascii="Times New Roman" w:eastAsia="Times New Roman" w:hAnsi="Times New Roman" w:cs="Times New Roman"/>
          <w:sz w:val="24"/>
          <w:szCs w:val="24"/>
        </w:rPr>
        <w:t xml:space="preserve"> Чувашской Республики </w:t>
      </w:r>
      <w:r w:rsidR="00064B7A" w:rsidRPr="00F07B33">
        <w:rPr>
          <w:rFonts w:ascii="Times New Roman" w:eastAsia="Times New Roman" w:hAnsi="Times New Roman" w:cs="Times New Roman"/>
          <w:sz w:val="24"/>
          <w:szCs w:val="24"/>
        </w:rPr>
        <w:t>–</w:t>
      </w:r>
      <w:r w:rsidR="003400BE" w:rsidRPr="00F07B33">
        <w:rPr>
          <w:rFonts w:ascii="Times New Roman" w:eastAsia="Times New Roman" w:hAnsi="Times New Roman" w:cs="Times New Roman"/>
          <w:sz w:val="24"/>
          <w:szCs w:val="24"/>
        </w:rPr>
        <w:t xml:space="preserve"> 30,8</w:t>
      </w:r>
      <w:r w:rsidRPr="00F07B33">
        <w:rPr>
          <w:rFonts w:ascii="Times New Roman" w:eastAsia="Times New Roman" w:hAnsi="Times New Roman" w:cs="Times New Roman"/>
          <w:sz w:val="24"/>
          <w:szCs w:val="24"/>
        </w:rPr>
        <w:t xml:space="preserve"> тыс. рублей</w:t>
      </w:r>
      <w:r w:rsidR="003400BE" w:rsidRPr="00F07B33">
        <w:rPr>
          <w:rFonts w:ascii="Times New Roman" w:eastAsia="Times New Roman" w:hAnsi="Times New Roman" w:cs="Times New Roman"/>
          <w:sz w:val="24"/>
          <w:szCs w:val="24"/>
        </w:rPr>
        <w:t>.</w:t>
      </w:r>
    </w:p>
    <w:p w:rsidR="00423848" w:rsidRDefault="00423848">
      <w:pPr>
        <w:spacing w:after="0"/>
        <w:ind w:firstLine="709"/>
        <w:jc w:val="both"/>
        <w:rPr>
          <w:rFonts w:ascii="Times New Roman" w:eastAsia="Times New Roman" w:hAnsi="Times New Roman" w:cs="Times New Roman"/>
          <w:color w:val="FF0000"/>
          <w:sz w:val="24"/>
          <w:szCs w:val="24"/>
        </w:rPr>
      </w:pPr>
    </w:p>
    <w:p w:rsidR="00A8709F" w:rsidRDefault="00A8709F">
      <w:pPr>
        <w:spacing w:after="0"/>
        <w:ind w:firstLine="709"/>
        <w:jc w:val="both"/>
        <w:rPr>
          <w:rFonts w:ascii="Times New Roman" w:eastAsia="Times New Roman" w:hAnsi="Times New Roman" w:cs="Times New Roman"/>
          <w:color w:val="FF0000"/>
          <w:sz w:val="24"/>
          <w:szCs w:val="24"/>
        </w:rPr>
      </w:pPr>
    </w:p>
    <w:p w:rsidR="00A8709F" w:rsidRDefault="00A8709F">
      <w:pPr>
        <w:spacing w:after="0"/>
        <w:ind w:firstLine="709"/>
        <w:jc w:val="both"/>
        <w:rPr>
          <w:rFonts w:ascii="Times New Roman" w:eastAsia="Times New Roman" w:hAnsi="Times New Roman" w:cs="Times New Roman"/>
          <w:color w:val="FF0000"/>
          <w:sz w:val="24"/>
          <w:szCs w:val="24"/>
        </w:rPr>
      </w:pPr>
    </w:p>
    <w:p w:rsidR="00A8709F" w:rsidRPr="00423848" w:rsidRDefault="00A8709F">
      <w:pPr>
        <w:spacing w:after="0"/>
        <w:ind w:firstLine="709"/>
        <w:jc w:val="both"/>
        <w:rPr>
          <w:rFonts w:ascii="Times New Roman" w:eastAsia="Times New Roman" w:hAnsi="Times New Roman" w:cs="Times New Roman"/>
          <w:color w:val="FF0000"/>
          <w:sz w:val="24"/>
          <w:szCs w:val="24"/>
        </w:rPr>
      </w:pPr>
    </w:p>
    <w:tbl>
      <w:tblPr>
        <w:tblW w:w="9463" w:type="dxa"/>
        <w:tblInd w:w="108" w:type="dxa"/>
        <w:tblLayout w:type="fixed"/>
        <w:tblCellMar>
          <w:left w:w="10" w:type="dxa"/>
          <w:right w:w="10" w:type="dxa"/>
        </w:tblCellMar>
        <w:tblLook w:val="0000"/>
      </w:tblPr>
      <w:tblGrid>
        <w:gridCol w:w="1560"/>
        <w:gridCol w:w="1167"/>
        <w:gridCol w:w="2235"/>
        <w:gridCol w:w="2268"/>
        <w:gridCol w:w="2233"/>
      </w:tblGrid>
      <w:tr w:rsidR="00064B7A" w:rsidRPr="00A2709C" w:rsidTr="00064B7A">
        <w:trPr>
          <w:trHeight w:val="1"/>
        </w:trPr>
        <w:tc>
          <w:tcPr>
            <w:tcW w:w="156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4B7A" w:rsidRPr="00A2709C" w:rsidRDefault="00064B7A">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Этапы и годы реализации муниципальной программы</w:t>
            </w:r>
          </w:p>
        </w:tc>
        <w:tc>
          <w:tcPr>
            <w:tcW w:w="7903" w:type="dxa"/>
            <w:gridSpan w:val="4"/>
            <w:tcBorders>
              <w:top w:val="single" w:sz="4" w:space="0" w:color="000000"/>
              <w:left w:val="single" w:sz="4" w:space="0" w:color="000000"/>
              <w:bottom w:val="single" w:sz="4" w:space="0" w:color="000000"/>
              <w:right w:val="single" w:sz="4" w:space="0" w:color="000000"/>
            </w:tcBorders>
            <w:shd w:val="clear" w:color="000000" w:fill="FFFFFF"/>
          </w:tcPr>
          <w:p w:rsidR="00064B7A" w:rsidRPr="00A2709C" w:rsidRDefault="00064B7A">
            <w:pPr>
              <w:spacing w:after="0" w:line="240" w:lineRule="auto"/>
              <w:jc w:val="center"/>
              <w:rPr>
                <w:rFonts w:ascii="Times New Roman" w:hAnsi="Times New Roman" w:cs="Times New Roman"/>
                <w:sz w:val="24"/>
                <w:szCs w:val="24"/>
              </w:rPr>
            </w:pPr>
            <w:r w:rsidRPr="00A2709C">
              <w:rPr>
                <w:rFonts w:ascii="Times New Roman" w:eastAsia="Times New Roman" w:hAnsi="Times New Roman" w:cs="Times New Roman"/>
                <w:sz w:val="24"/>
                <w:szCs w:val="24"/>
              </w:rPr>
              <w:t>Источники финансирования, тыс. рублей</w:t>
            </w:r>
          </w:p>
        </w:tc>
      </w:tr>
      <w:tr w:rsidR="00064B7A" w:rsidRPr="00A2709C" w:rsidTr="00064B7A">
        <w:trPr>
          <w:trHeight w:val="1"/>
        </w:trPr>
        <w:tc>
          <w:tcPr>
            <w:tcW w:w="15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4B7A" w:rsidRPr="00A2709C" w:rsidRDefault="00064B7A">
            <w:pPr>
              <w:rPr>
                <w:rFonts w:ascii="Times New Roman" w:eastAsia="Calibri" w:hAnsi="Times New Roman" w:cs="Times New Roman"/>
                <w:sz w:val="24"/>
                <w:szCs w:val="24"/>
              </w:rPr>
            </w:pPr>
          </w:p>
        </w:tc>
        <w:tc>
          <w:tcPr>
            <w:tcW w:w="11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4B7A" w:rsidRPr="00A2709C" w:rsidRDefault="00064B7A">
            <w:pPr>
              <w:spacing w:after="0" w:line="240" w:lineRule="auto"/>
              <w:jc w:val="both"/>
              <w:rPr>
                <w:rFonts w:ascii="Times New Roman" w:eastAsia="Calibri" w:hAnsi="Times New Roman" w:cs="Times New Roman"/>
                <w:sz w:val="24"/>
                <w:szCs w:val="24"/>
              </w:rPr>
            </w:pPr>
          </w:p>
        </w:tc>
        <w:tc>
          <w:tcPr>
            <w:tcW w:w="6736" w:type="dxa"/>
            <w:gridSpan w:val="3"/>
            <w:tcBorders>
              <w:top w:val="single" w:sz="4" w:space="0" w:color="000000"/>
              <w:left w:val="single" w:sz="4" w:space="0" w:color="000000"/>
              <w:bottom w:val="single" w:sz="4" w:space="0" w:color="000000"/>
              <w:right w:val="single" w:sz="4" w:space="0" w:color="000000"/>
            </w:tcBorders>
            <w:shd w:val="clear" w:color="000000" w:fill="FFFFFF"/>
          </w:tcPr>
          <w:p w:rsidR="00064B7A" w:rsidRPr="00A2709C" w:rsidRDefault="00064B7A">
            <w:pPr>
              <w:spacing w:after="0" w:line="240" w:lineRule="auto"/>
              <w:jc w:val="center"/>
              <w:rPr>
                <w:rFonts w:ascii="Times New Roman" w:hAnsi="Times New Roman" w:cs="Times New Roman"/>
                <w:sz w:val="24"/>
                <w:szCs w:val="24"/>
              </w:rPr>
            </w:pPr>
            <w:r w:rsidRPr="00A2709C">
              <w:rPr>
                <w:rFonts w:ascii="Times New Roman" w:eastAsia="Times New Roman" w:hAnsi="Times New Roman" w:cs="Times New Roman"/>
                <w:sz w:val="24"/>
                <w:szCs w:val="24"/>
              </w:rPr>
              <w:t>в том числе:</w:t>
            </w:r>
          </w:p>
        </w:tc>
      </w:tr>
      <w:tr w:rsidR="002B410C" w:rsidRPr="00A2709C" w:rsidTr="00672A63">
        <w:trPr>
          <w:trHeight w:val="1"/>
        </w:trPr>
        <w:tc>
          <w:tcPr>
            <w:tcW w:w="15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A2709C" w:rsidRDefault="002B410C">
            <w:pPr>
              <w:rPr>
                <w:rFonts w:ascii="Times New Roman" w:eastAsia="Calibri" w:hAnsi="Times New Roman" w:cs="Times New Roman"/>
                <w:sz w:val="24"/>
                <w:szCs w:val="24"/>
              </w:rPr>
            </w:pPr>
          </w:p>
        </w:tc>
        <w:tc>
          <w:tcPr>
            <w:tcW w:w="11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A2709C" w:rsidRDefault="002B410C">
            <w:pPr>
              <w:spacing w:after="0" w:line="240" w:lineRule="auto"/>
              <w:jc w:val="center"/>
              <w:rPr>
                <w:rFonts w:ascii="Times New Roman" w:hAnsi="Times New Roman" w:cs="Times New Roman"/>
                <w:sz w:val="24"/>
                <w:szCs w:val="24"/>
              </w:rPr>
            </w:pPr>
            <w:r w:rsidRPr="00A2709C">
              <w:rPr>
                <w:rFonts w:ascii="Times New Roman" w:eastAsia="Times New Roman" w:hAnsi="Times New Roman" w:cs="Times New Roman"/>
                <w:sz w:val="24"/>
                <w:szCs w:val="24"/>
              </w:rPr>
              <w:t>Всего</w:t>
            </w:r>
          </w:p>
        </w:tc>
        <w:tc>
          <w:tcPr>
            <w:tcW w:w="22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A2709C" w:rsidRDefault="002B410C">
            <w:pPr>
              <w:spacing w:after="0" w:line="240" w:lineRule="auto"/>
              <w:jc w:val="center"/>
              <w:rPr>
                <w:rFonts w:ascii="Times New Roman" w:hAnsi="Times New Roman" w:cs="Times New Roman"/>
                <w:sz w:val="24"/>
                <w:szCs w:val="24"/>
              </w:rPr>
            </w:pPr>
            <w:r w:rsidRPr="00A2709C">
              <w:rPr>
                <w:rFonts w:ascii="Times New Roman" w:eastAsia="Times New Roman" w:hAnsi="Times New Roman" w:cs="Times New Roman"/>
                <w:sz w:val="24"/>
                <w:szCs w:val="24"/>
              </w:rPr>
              <w:t>Федеральный бюджет</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A2709C" w:rsidRDefault="002B410C">
            <w:pPr>
              <w:spacing w:after="0" w:line="240" w:lineRule="auto"/>
              <w:jc w:val="center"/>
              <w:rPr>
                <w:rFonts w:ascii="Times New Roman" w:hAnsi="Times New Roman" w:cs="Times New Roman"/>
                <w:sz w:val="24"/>
                <w:szCs w:val="24"/>
              </w:rPr>
            </w:pPr>
            <w:r w:rsidRPr="00A2709C">
              <w:rPr>
                <w:rFonts w:ascii="Times New Roman" w:eastAsia="Times New Roman" w:hAnsi="Times New Roman" w:cs="Times New Roman"/>
                <w:sz w:val="24"/>
                <w:szCs w:val="24"/>
              </w:rPr>
              <w:t>Республиканский бюджет Чувашской Республики</w:t>
            </w:r>
          </w:p>
        </w:tc>
        <w:tc>
          <w:tcPr>
            <w:tcW w:w="22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2302CB" w:rsidRDefault="002B410C" w:rsidP="002302CB">
            <w:pPr>
              <w:rPr>
                <w:rFonts w:ascii="Times New Roman" w:hAnsi="Times New Roman" w:cs="Times New Roman"/>
                <w:sz w:val="24"/>
                <w:szCs w:val="24"/>
              </w:rPr>
            </w:pPr>
            <w:r w:rsidRPr="002302CB">
              <w:rPr>
                <w:rFonts w:ascii="Times New Roman" w:eastAsia="Times New Roman" w:hAnsi="Times New Roman" w:cs="Times New Roman"/>
                <w:sz w:val="24"/>
                <w:szCs w:val="24"/>
              </w:rPr>
              <w:t xml:space="preserve">Бюджет Вурнарского муниципального округа Чувашской Республики    </w:t>
            </w:r>
          </w:p>
          <w:p w:rsidR="002B410C" w:rsidRPr="00A2709C" w:rsidRDefault="002B410C" w:rsidP="002B410C">
            <w:pPr>
              <w:spacing w:after="0" w:line="240" w:lineRule="auto"/>
              <w:rPr>
                <w:rFonts w:ascii="Times New Roman" w:hAnsi="Times New Roman" w:cs="Times New Roman"/>
                <w:sz w:val="24"/>
                <w:szCs w:val="24"/>
              </w:rPr>
            </w:pPr>
          </w:p>
        </w:tc>
      </w:tr>
      <w:tr w:rsidR="002B410C" w:rsidRPr="00A2709C" w:rsidTr="00672A63">
        <w:trPr>
          <w:trHeight w:val="1"/>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A2709C" w:rsidRDefault="002B410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Всего 2023</w:t>
            </w:r>
            <w:r w:rsidRPr="00A2709C">
              <w:rPr>
                <w:rFonts w:ascii="Times New Roman" w:eastAsia="Times New Roman" w:hAnsi="Times New Roman" w:cs="Times New Roman"/>
                <w:sz w:val="24"/>
                <w:szCs w:val="24"/>
              </w:rPr>
              <w:t>-2025 годы в том числе:</w:t>
            </w:r>
          </w:p>
        </w:tc>
        <w:tc>
          <w:tcPr>
            <w:tcW w:w="11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A2709C" w:rsidRDefault="002B410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1112,2</w:t>
            </w:r>
          </w:p>
        </w:tc>
        <w:tc>
          <w:tcPr>
            <w:tcW w:w="22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A2709C" w:rsidRDefault="002B410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1070,6</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A2709C" w:rsidRDefault="002B410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10,8</w:t>
            </w:r>
          </w:p>
        </w:tc>
        <w:tc>
          <w:tcPr>
            <w:tcW w:w="22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2B410C" w:rsidRDefault="002B410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30,8</w:t>
            </w:r>
          </w:p>
        </w:tc>
      </w:tr>
      <w:tr w:rsidR="002B410C" w:rsidRPr="00A2709C" w:rsidTr="00672A63">
        <w:trPr>
          <w:trHeight w:val="1"/>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A2709C" w:rsidRDefault="002B410C">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2023 год</w:t>
            </w:r>
          </w:p>
        </w:tc>
        <w:tc>
          <w:tcPr>
            <w:tcW w:w="11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A2709C" w:rsidRDefault="002B410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1112,2</w:t>
            </w:r>
          </w:p>
        </w:tc>
        <w:tc>
          <w:tcPr>
            <w:tcW w:w="22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A2709C" w:rsidRDefault="002B410C" w:rsidP="00AE0E0F">
            <w:pPr>
              <w:rPr>
                <w:rFonts w:ascii="Times New Roman" w:hAnsi="Times New Roman" w:cs="Times New Roman"/>
                <w:sz w:val="24"/>
                <w:szCs w:val="24"/>
              </w:rPr>
            </w:pPr>
            <w:r>
              <w:rPr>
                <w:rFonts w:ascii="Times New Roman" w:hAnsi="Times New Roman" w:cs="Times New Roman"/>
                <w:sz w:val="24"/>
                <w:szCs w:val="24"/>
              </w:rPr>
              <w:t>1070,6</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A2709C" w:rsidRDefault="002B410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10,8</w:t>
            </w:r>
          </w:p>
        </w:tc>
        <w:tc>
          <w:tcPr>
            <w:tcW w:w="22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A2709C" w:rsidRDefault="002B410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30,8</w:t>
            </w:r>
          </w:p>
          <w:p w:rsidR="002B410C" w:rsidRPr="00A2709C" w:rsidRDefault="002B410C">
            <w:pPr>
              <w:spacing w:after="0" w:line="240" w:lineRule="auto"/>
              <w:jc w:val="both"/>
              <w:rPr>
                <w:rFonts w:ascii="Times New Roman" w:hAnsi="Times New Roman" w:cs="Times New Roman"/>
                <w:sz w:val="24"/>
                <w:szCs w:val="24"/>
              </w:rPr>
            </w:pPr>
          </w:p>
        </w:tc>
      </w:tr>
      <w:tr w:rsidR="002B410C" w:rsidRPr="00A2709C" w:rsidTr="00672A63">
        <w:trPr>
          <w:trHeight w:val="1"/>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A2709C" w:rsidRDefault="002B410C">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2024 год</w:t>
            </w:r>
          </w:p>
        </w:tc>
        <w:tc>
          <w:tcPr>
            <w:tcW w:w="11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A2709C" w:rsidRDefault="002B410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0,0</w:t>
            </w:r>
          </w:p>
        </w:tc>
        <w:tc>
          <w:tcPr>
            <w:tcW w:w="22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A2709C" w:rsidRDefault="002B410C" w:rsidP="00AE0E0F">
            <w:pPr>
              <w:rPr>
                <w:rFonts w:ascii="Times New Roman" w:hAnsi="Times New Roman" w:cs="Times New Roman"/>
                <w:sz w:val="24"/>
                <w:szCs w:val="24"/>
              </w:rPr>
            </w:pPr>
            <w:r>
              <w:rPr>
                <w:rFonts w:ascii="Times New Roman" w:hAnsi="Times New Roman" w:cs="Times New Roman"/>
                <w:sz w:val="24"/>
                <w:szCs w:val="24"/>
              </w:rPr>
              <w:t>0,0</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A2709C" w:rsidRDefault="002B410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0,0</w:t>
            </w:r>
          </w:p>
        </w:tc>
        <w:tc>
          <w:tcPr>
            <w:tcW w:w="22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A2709C" w:rsidRDefault="002B410C">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0,0</w:t>
            </w:r>
          </w:p>
          <w:p w:rsidR="002B410C" w:rsidRPr="00A2709C" w:rsidRDefault="002B410C">
            <w:pPr>
              <w:spacing w:after="0" w:line="240" w:lineRule="auto"/>
              <w:jc w:val="both"/>
              <w:rPr>
                <w:rFonts w:ascii="Times New Roman" w:hAnsi="Times New Roman" w:cs="Times New Roman"/>
                <w:sz w:val="24"/>
                <w:szCs w:val="24"/>
              </w:rPr>
            </w:pPr>
          </w:p>
        </w:tc>
      </w:tr>
      <w:tr w:rsidR="002B410C" w:rsidRPr="00A2709C" w:rsidTr="00672A63">
        <w:trPr>
          <w:trHeight w:val="1"/>
        </w:trPr>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A2709C" w:rsidRDefault="002B410C">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2025 год</w:t>
            </w:r>
          </w:p>
        </w:tc>
        <w:tc>
          <w:tcPr>
            <w:tcW w:w="11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A2709C" w:rsidRDefault="002B410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0,0</w:t>
            </w:r>
          </w:p>
        </w:tc>
        <w:tc>
          <w:tcPr>
            <w:tcW w:w="22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A2709C" w:rsidRDefault="002B410C" w:rsidP="00AE0E0F">
            <w:pPr>
              <w:rPr>
                <w:rFonts w:ascii="Times New Roman" w:hAnsi="Times New Roman" w:cs="Times New Roman"/>
                <w:sz w:val="24"/>
                <w:szCs w:val="24"/>
              </w:rPr>
            </w:pPr>
            <w:r>
              <w:rPr>
                <w:rFonts w:ascii="Times New Roman" w:hAnsi="Times New Roman" w:cs="Times New Roman"/>
                <w:sz w:val="24"/>
                <w:szCs w:val="24"/>
              </w:rPr>
              <w:t>0,0</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A2709C" w:rsidRDefault="002B410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0,0</w:t>
            </w:r>
          </w:p>
        </w:tc>
        <w:tc>
          <w:tcPr>
            <w:tcW w:w="22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B410C" w:rsidRPr="002B410C" w:rsidRDefault="002B410C">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0,0</w:t>
            </w:r>
          </w:p>
        </w:tc>
      </w:tr>
    </w:tbl>
    <w:p w:rsidR="00DD3F9F" w:rsidRPr="00A2709C" w:rsidRDefault="00DD3F9F">
      <w:pPr>
        <w:spacing w:after="0"/>
        <w:ind w:firstLine="709"/>
        <w:jc w:val="both"/>
        <w:rPr>
          <w:rFonts w:ascii="Times New Roman" w:eastAsia="Times New Roman" w:hAnsi="Times New Roman" w:cs="Times New Roman"/>
          <w:sz w:val="24"/>
          <w:szCs w:val="24"/>
        </w:rPr>
      </w:pP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Объемы финансирования Муниципальной программы подлежат ежегодному уточнению исходя из реальных возможностей бюджетов всех уровней.</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Ресурсное обеспечение реализации Муниципальной программы за счет всех источников финансирования приведены в приложении </w:t>
      </w:r>
      <w:r w:rsidRPr="00A2709C">
        <w:rPr>
          <w:rFonts w:ascii="Times New Roman" w:eastAsia="Segoe UI Symbol" w:hAnsi="Times New Roman" w:cs="Times New Roman"/>
          <w:sz w:val="24"/>
          <w:szCs w:val="24"/>
        </w:rPr>
        <w:t>№</w:t>
      </w:r>
      <w:r w:rsidRPr="00A2709C">
        <w:rPr>
          <w:rFonts w:ascii="Times New Roman" w:eastAsia="Times New Roman" w:hAnsi="Times New Roman" w:cs="Times New Roman"/>
          <w:sz w:val="24"/>
          <w:szCs w:val="24"/>
        </w:rPr>
        <w:t xml:space="preserve"> 2 к настоящей Муниципальной программе.</w:t>
      </w:r>
    </w:p>
    <w:p w:rsidR="00DD3F9F" w:rsidRPr="000F06DB" w:rsidRDefault="00DD3F9F">
      <w:pPr>
        <w:spacing w:after="0"/>
        <w:ind w:firstLine="709"/>
        <w:jc w:val="both"/>
        <w:rPr>
          <w:rFonts w:ascii="Times New Roman" w:eastAsia="Times New Roman" w:hAnsi="Times New Roman" w:cs="Times New Roman"/>
        </w:rPr>
      </w:pPr>
    </w:p>
    <w:p w:rsidR="00DD3F9F" w:rsidRPr="000F06DB" w:rsidRDefault="00DD3F9F">
      <w:pPr>
        <w:spacing w:after="0"/>
        <w:ind w:firstLine="709"/>
        <w:jc w:val="both"/>
        <w:rPr>
          <w:rFonts w:ascii="Times New Roman" w:eastAsia="Times New Roman" w:hAnsi="Times New Roman" w:cs="Times New Roman"/>
        </w:rPr>
      </w:pPr>
    </w:p>
    <w:p w:rsidR="00DD3F9F" w:rsidRPr="000F06DB" w:rsidRDefault="00DD3F9F">
      <w:pPr>
        <w:spacing w:after="0"/>
        <w:ind w:firstLine="709"/>
        <w:jc w:val="both"/>
        <w:rPr>
          <w:rFonts w:ascii="Times New Roman" w:eastAsia="Times New Roman" w:hAnsi="Times New Roman" w:cs="Times New Roman"/>
        </w:rPr>
      </w:pPr>
    </w:p>
    <w:p w:rsidR="00DD3F9F" w:rsidRPr="000F06DB" w:rsidRDefault="00DD3F9F">
      <w:pPr>
        <w:spacing w:after="0"/>
        <w:ind w:firstLine="709"/>
        <w:jc w:val="both"/>
        <w:rPr>
          <w:rFonts w:ascii="Times New Roman" w:eastAsia="Times New Roman" w:hAnsi="Times New Roman" w:cs="Times New Roman"/>
        </w:rPr>
      </w:pPr>
    </w:p>
    <w:p w:rsidR="00DD3F9F" w:rsidRPr="000F06DB" w:rsidRDefault="00DD3F9F">
      <w:pPr>
        <w:spacing w:after="0"/>
        <w:ind w:firstLine="709"/>
        <w:jc w:val="both"/>
        <w:rPr>
          <w:rFonts w:ascii="Times New Roman" w:eastAsia="Times New Roman" w:hAnsi="Times New Roman" w:cs="Times New Roman"/>
        </w:rPr>
      </w:pPr>
    </w:p>
    <w:p w:rsidR="00DD3F9F" w:rsidRPr="000F06DB" w:rsidRDefault="00DD3F9F">
      <w:pPr>
        <w:spacing w:after="0"/>
        <w:ind w:firstLine="709"/>
        <w:jc w:val="both"/>
        <w:rPr>
          <w:rFonts w:ascii="Times New Roman" w:eastAsia="Times New Roman" w:hAnsi="Times New Roman" w:cs="Times New Roman"/>
        </w:rPr>
      </w:pPr>
    </w:p>
    <w:p w:rsidR="00DD3F9F" w:rsidRPr="000F06DB" w:rsidRDefault="00DD3F9F">
      <w:pPr>
        <w:spacing w:after="0"/>
        <w:ind w:firstLine="709"/>
        <w:jc w:val="both"/>
        <w:rPr>
          <w:rFonts w:ascii="Times New Roman" w:eastAsia="Times New Roman" w:hAnsi="Times New Roman" w:cs="Times New Roman"/>
        </w:rPr>
      </w:pPr>
    </w:p>
    <w:p w:rsidR="00DD3F9F" w:rsidRPr="000F06DB" w:rsidRDefault="00DD3F9F" w:rsidP="000600CC">
      <w:pPr>
        <w:spacing w:after="0"/>
        <w:jc w:val="both"/>
        <w:rPr>
          <w:rFonts w:ascii="Times New Roman" w:eastAsia="Times New Roman" w:hAnsi="Times New Roman" w:cs="Times New Roman"/>
        </w:rPr>
      </w:pPr>
    </w:p>
    <w:p w:rsidR="00DD3F9F" w:rsidRPr="000F06DB" w:rsidRDefault="00DD3F9F">
      <w:pPr>
        <w:spacing w:after="0"/>
        <w:ind w:firstLine="709"/>
        <w:jc w:val="both"/>
        <w:rPr>
          <w:rFonts w:ascii="Times New Roman" w:eastAsia="Times New Roman" w:hAnsi="Times New Roman" w:cs="Times New Roman"/>
        </w:rPr>
      </w:pPr>
    </w:p>
    <w:p w:rsidR="00DD3F9F" w:rsidRPr="000F06DB" w:rsidRDefault="00DD3F9F">
      <w:pPr>
        <w:spacing w:after="0"/>
        <w:ind w:firstLine="709"/>
        <w:jc w:val="both"/>
        <w:rPr>
          <w:rFonts w:ascii="Times New Roman" w:eastAsia="Times New Roman" w:hAnsi="Times New Roman" w:cs="Times New Roman"/>
        </w:rPr>
      </w:pPr>
    </w:p>
    <w:p w:rsidR="00DD3F9F" w:rsidRPr="000F06DB" w:rsidRDefault="00DD3F9F">
      <w:pPr>
        <w:spacing w:after="0"/>
        <w:ind w:firstLine="709"/>
        <w:jc w:val="both"/>
        <w:rPr>
          <w:rFonts w:ascii="Times New Roman" w:eastAsia="Times New Roman" w:hAnsi="Times New Roman" w:cs="Times New Roman"/>
        </w:rPr>
      </w:pPr>
    </w:p>
    <w:p w:rsidR="008B7D90" w:rsidRPr="000F06DB" w:rsidRDefault="008B7D90">
      <w:pPr>
        <w:spacing w:after="0" w:line="240" w:lineRule="auto"/>
        <w:jc w:val="both"/>
        <w:rPr>
          <w:rFonts w:ascii="Times New Roman" w:eastAsia="Calibri" w:hAnsi="Times New Roman" w:cs="Times New Roman"/>
        </w:rPr>
        <w:sectPr w:rsidR="008B7D90" w:rsidRPr="000F06DB" w:rsidSect="00FE2EB4">
          <w:pgSz w:w="11906" w:h="16838"/>
          <w:pgMar w:top="1134" w:right="850" w:bottom="1134" w:left="1701" w:header="708" w:footer="708" w:gutter="0"/>
          <w:pgNumType w:start="1"/>
          <w:cols w:space="708"/>
          <w:docGrid w:linePitch="360"/>
        </w:sectPr>
      </w:pPr>
    </w:p>
    <w:tbl>
      <w:tblPr>
        <w:tblW w:w="0" w:type="auto"/>
        <w:tblInd w:w="108" w:type="dxa"/>
        <w:tblCellMar>
          <w:left w:w="10" w:type="dxa"/>
          <w:right w:w="10" w:type="dxa"/>
        </w:tblCellMar>
        <w:tblLook w:val="0000"/>
      </w:tblPr>
      <w:tblGrid>
        <w:gridCol w:w="9948"/>
        <w:gridCol w:w="4730"/>
      </w:tblGrid>
      <w:tr w:rsidR="00DD3F9F" w:rsidTr="008B7D90">
        <w:trPr>
          <w:trHeight w:val="1"/>
        </w:trPr>
        <w:tc>
          <w:tcPr>
            <w:tcW w:w="10031" w:type="dxa"/>
            <w:shd w:val="clear" w:color="000000" w:fill="FFFFFF"/>
            <w:tcMar>
              <w:left w:w="108" w:type="dxa"/>
              <w:right w:w="108" w:type="dxa"/>
            </w:tcMar>
          </w:tcPr>
          <w:p w:rsidR="00DD3F9F" w:rsidRDefault="00DD3F9F">
            <w:pPr>
              <w:spacing w:after="0" w:line="240" w:lineRule="auto"/>
              <w:jc w:val="both"/>
              <w:rPr>
                <w:rFonts w:ascii="Calibri" w:eastAsia="Calibri" w:hAnsi="Calibri" w:cs="Calibri"/>
              </w:rPr>
            </w:pPr>
          </w:p>
        </w:tc>
        <w:tc>
          <w:tcPr>
            <w:tcW w:w="4755" w:type="dxa"/>
            <w:shd w:val="clear" w:color="000000" w:fill="FFFFFF"/>
            <w:tcMar>
              <w:left w:w="108" w:type="dxa"/>
              <w:right w:w="108" w:type="dxa"/>
            </w:tcMar>
          </w:tcPr>
          <w:p w:rsidR="00A8709F" w:rsidRDefault="00A8709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Приложение № 1</w:t>
            </w:r>
          </w:p>
          <w:p w:rsidR="00A8709F" w:rsidRDefault="00A8709F" w:rsidP="00A8709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к постановлению администрации Вурнарского </w:t>
            </w:r>
            <w:r w:rsidR="00560879">
              <w:rPr>
                <w:rFonts w:ascii="Times New Roman" w:eastAsia="Times New Roman" w:hAnsi="Times New Roman" w:cs="Times New Roman"/>
              </w:rPr>
              <w:t>муниципального округа</w:t>
            </w:r>
            <w:r>
              <w:rPr>
                <w:rFonts w:ascii="Times New Roman" w:eastAsia="Times New Roman" w:hAnsi="Times New Roman" w:cs="Times New Roman"/>
              </w:rPr>
              <w:t xml:space="preserve"> Чувашской Республики</w:t>
            </w:r>
          </w:p>
          <w:p w:rsidR="00A8709F" w:rsidRDefault="00A8709F" w:rsidP="00A8709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от _________ 20 __  № ___</w:t>
            </w:r>
          </w:p>
          <w:p w:rsidR="00DD3F9F" w:rsidRDefault="00A8709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r w:rsidR="00F82590">
              <w:rPr>
                <w:rFonts w:ascii="Times New Roman" w:eastAsia="Times New Roman" w:hAnsi="Times New Roman" w:cs="Times New Roman"/>
              </w:rPr>
              <w:t xml:space="preserve">Приложение </w:t>
            </w:r>
            <w:r w:rsidR="00F82590" w:rsidRPr="008B7D90">
              <w:rPr>
                <w:rFonts w:ascii="Times New Roman" w:eastAsia="Segoe UI Symbol" w:hAnsi="Times New Roman" w:cs="Times New Roman"/>
              </w:rPr>
              <w:t>№</w:t>
            </w:r>
            <w:r w:rsidR="00F82590">
              <w:rPr>
                <w:rFonts w:ascii="Times New Roman" w:eastAsia="Times New Roman" w:hAnsi="Times New Roman" w:cs="Times New Roman"/>
              </w:rPr>
              <w:t xml:space="preserve"> 1 </w:t>
            </w:r>
          </w:p>
          <w:p w:rsidR="00DD3F9F" w:rsidRDefault="00F82590">
            <w:pPr>
              <w:spacing w:after="0" w:line="240" w:lineRule="auto"/>
              <w:jc w:val="both"/>
            </w:pPr>
            <w:r>
              <w:rPr>
                <w:rFonts w:ascii="Times New Roman" w:eastAsia="Times New Roman" w:hAnsi="Times New Roman" w:cs="Times New Roman"/>
              </w:rPr>
              <w:t>к муниципаль</w:t>
            </w:r>
            <w:r w:rsidR="00560879">
              <w:rPr>
                <w:rFonts w:ascii="Times New Roman" w:eastAsia="Times New Roman" w:hAnsi="Times New Roman" w:cs="Times New Roman"/>
              </w:rPr>
              <w:t>ной программе Вурнарского  муниципального округа</w:t>
            </w:r>
            <w:r>
              <w:rPr>
                <w:rFonts w:ascii="Times New Roman" w:eastAsia="Times New Roman" w:hAnsi="Times New Roman" w:cs="Times New Roman"/>
              </w:rPr>
              <w:t xml:space="preserve"> Чувашской Республики «Комплексное развитие сельск</w:t>
            </w:r>
            <w:r w:rsidR="00560879">
              <w:rPr>
                <w:rFonts w:ascii="Times New Roman" w:eastAsia="Times New Roman" w:hAnsi="Times New Roman" w:cs="Times New Roman"/>
              </w:rPr>
              <w:t xml:space="preserve">их территорий Вурнарского муниципального округа </w:t>
            </w:r>
            <w:r>
              <w:rPr>
                <w:rFonts w:ascii="Times New Roman" w:eastAsia="Times New Roman" w:hAnsi="Times New Roman" w:cs="Times New Roman"/>
              </w:rPr>
              <w:t xml:space="preserve"> Чувашской Республики»</w:t>
            </w:r>
          </w:p>
        </w:tc>
      </w:tr>
    </w:tbl>
    <w:p w:rsidR="00DD3F9F" w:rsidRDefault="00DD3F9F">
      <w:pPr>
        <w:spacing w:after="0"/>
        <w:ind w:firstLine="709"/>
        <w:jc w:val="center"/>
        <w:rPr>
          <w:rFonts w:ascii="Times New Roman" w:eastAsia="Times New Roman" w:hAnsi="Times New Roman" w:cs="Times New Roman"/>
        </w:rPr>
      </w:pPr>
    </w:p>
    <w:p w:rsidR="00DD3F9F" w:rsidRPr="00A2709C" w:rsidRDefault="00F82590">
      <w:pPr>
        <w:spacing w:after="0"/>
        <w:ind w:firstLine="709"/>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 xml:space="preserve">Сведения о целевых индикаторах и показателях муниципальной программы Вурнарского </w:t>
      </w:r>
      <w:r w:rsidR="00560879">
        <w:rPr>
          <w:rFonts w:ascii="Times New Roman" w:eastAsia="Times New Roman" w:hAnsi="Times New Roman" w:cs="Times New Roman"/>
          <w:b/>
          <w:sz w:val="24"/>
          <w:szCs w:val="24"/>
        </w:rPr>
        <w:t>муниципального окр</w:t>
      </w:r>
      <w:r w:rsidR="008F1D36">
        <w:rPr>
          <w:rFonts w:ascii="Times New Roman" w:eastAsia="Times New Roman" w:hAnsi="Times New Roman" w:cs="Times New Roman"/>
          <w:b/>
          <w:sz w:val="24"/>
          <w:szCs w:val="24"/>
        </w:rPr>
        <w:t>у</w:t>
      </w:r>
      <w:r w:rsidR="00560879">
        <w:rPr>
          <w:rFonts w:ascii="Times New Roman" w:eastAsia="Times New Roman" w:hAnsi="Times New Roman" w:cs="Times New Roman"/>
          <w:b/>
          <w:sz w:val="24"/>
          <w:szCs w:val="24"/>
        </w:rPr>
        <w:t>га</w:t>
      </w:r>
      <w:r w:rsidRPr="00A2709C">
        <w:rPr>
          <w:rFonts w:ascii="Times New Roman" w:eastAsia="Times New Roman" w:hAnsi="Times New Roman" w:cs="Times New Roman"/>
          <w:b/>
          <w:sz w:val="24"/>
          <w:szCs w:val="24"/>
        </w:rPr>
        <w:t xml:space="preserve"> Чувашской Республики «Комплексное развитие сельских территорий </w:t>
      </w:r>
      <w:r w:rsidR="00216BF1">
        <w:rPr>
          <w:rFonts w:ascii="Times New Roman" w:eastAsia="Times New Roman" w:hAnsi="Times New Roman" w:cs="Times New Roman"/>
          <w:b/>
          <w:sz w:val="24"/>
          <w:szCs w:val="24"/>
        </w:rPr>
        <w:t>Вурнарского муниципального округа</w:t>
      </w:r>
      <w:r w:rsidRPr="00A2709C">
        <w:rPr>
          <w:rFonts w:ascii="Times New Roman" w:eastAsia="Times New Roman" w:hAnsi="Times New Roman" w:cs="Times New Roman"/>
          <w:b/>
          <w:sz w:val="24"/>
          <w:szCs w:val="24"/>
        </w:rPr>
        <w:t xml:space="preserve"> Чувашской Республики», ее подпрограмм и их значениях</w:t>
      </w:r>
    </w:p>
    <w:p w:rsidR="00DD3F9F" w:rsidRDefault="00DD3F9F">
      <w:pPr>
        <w:spacing w:after="0"/>
        <w:ind w:firstLine="709"/>
        <w:jc w:val="center"/>
        <w:rPr>
          <w:rFonts w:ascii="Times New Roman" w:eastAsia="Times New Roman" w:hAnsi="Times New Roman" w:cs="Times New Roman"/>
        </w:rPr>
      </w:pPr>
    </w:p>
    <w:tbl>
      <w:tblPr>
        <w:tblW w:w="11251" w:type="dxa"/>
        <w:tblInd w:w="108" w:type="dxa"/>
        <w:tblCellMar>
          <w:left w:w="10" w:type="dxa"/>
          <w:right w:w="10" w:type="dxa"/>
        </w:tblCellMar>
        <w:tblLook w:val="0000"/>
      </w:tblPr>
      <w:tblGrid>
        <w:gridCol w:w="770"/>
        <w:gridCol w:w="2749"/>
        <w:gridCol w:w="1357"/>
        <w:gridCol w:w="2070"/>
        <w:gridCol w:w="79"/>
        <w:gridCol w:w="2343"/>
        <w:gridCol w:w="1883"/>
      </w:tblGrid>
      <w:tr w:rsidR="00DD3F9F" w:rsidRPr="00A2709C" w:rsidTr="00166ABE">
        <w:trPr>
          <w:trHeight w:val="1"/>
        </w:trPr>
        <w:tc>
          <w:tcPr>
            <w:tcW w:w="77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Pr="00A2709C" w:rsidRDefault="00F82590">
            <w:pPr>
              <w:spacing w:after="0" w:line="240" w:lineRule="auto"/>
              <w:jc w:val="center"/>
              <w:rPr>
                <w:sz w:val="24"/>
                <w:szCs w:val="24"/>
              </w:rPr>
            </w:pPr>
            <w:r w:rsidRPr="00A2709C">
              <w:rPr>
                <w:rFonts w:ascii="Times New Roman" w:eastAsia="Segoe UI Symbol" w:hAnsi="Times New Roman" w:cs="Times New Roman"/>
                <w:sz w:val="24"/>
                <w:szCs w:val="24"/>
              </w:rPr>
              <w:t>№</w:t>
            </w:r>
            <w:r w:rsidRPr="00A2709C">
              <w:rPr>
                <w:rFonts w:ascii="Times New Roman" w:eastAsia="Times New Roman" w:hAnsi="Times New Roman" w:cs="Times New Roman"/>
                <w:sz w:val="24"/>
                <w:szCs w:val="24"/>
              </w:rPr>
              <w:t>п/п</w:t>
            </w:r>
          </w:p>
        </w:tc>
        <w:tc>
          <w:tcPr>
            <w:tcW w:w="274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Pr="00A2709C" w:rsidRDefault="00F82590">
            <w:pPr>
              <w:spacing w:after="0" w:line="240" w:lineRule="auto"/>
              <w:jc w:val="center"/>
              <w:rPr>
                <w:sz w:val="24"/>
                <w:szCs w:val="24"/>
              </w:rPr>
            </w:pPr>
            <w:r w:rsidRPr="00A2709C">
              <w:rPr>
                <w:rFonts w:ascii="Times New Roman" w:eastAsia="Times New Roman" w:hAnsi="Times New Roman" w:cs="Times New Roman"/>
                <w:sz w:val="24"/>
                <w:szCs w:val="24"/>
              </w:rPr>
              <w:t>Целевой индикатор и показатель (наименование)</w:t>
            </w:r>
          </w:p>
        </w:tc>
        <w:tc>
          <w:tcPr>
            <w:tcW w:w="135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Pr="00A2709C" w:rsidRDefault="00F82590">
            <w:pPr>
              <w:spacing w:after="0" w:line="240" w:lineRule="auto"/>
              <w:jc w:val="center"/>
              <w:rPr>
                <w:sz w:val="24"/>
                <w:szCs w:val="24"/>
              </w:rPr>
            </w:pPr>
            <w:r w:rsidRPr="00A2709C">
              <w:rPr>
                <w:rFonts w:ascii="Times New Roman" w:eastAsia="Times New Roman" w:hAnsi="Times New Roman" w:cs="Times New Roman"/>
                <w:sz w:val="24"/>
                <w:szCs w:val="24"/>
              </w:rPr>
              <w:t>Единица измерения</w:t>
            </w:r>
          </w:p>
        </w:tc>
        <w:tc>
          <w:tcPr>
            <w:tcW w:w="6375"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Pr="00A2709C" w:rsidRDefault="00F82590">
            <w:pPr>
              <w:spacing w:after="0" w:line="240" w:lineRule="auto"/>
              <w:jc w:val="center"/>
              <w:rPr>
                <w:sz w:val="24"/>
                <w:szCs w:val="24"/>
              </w:rPr>
            </w:pPr>
            <w:r w:rsidRPr="00A2709C">
              <w:rPr>
                <w:rFonts w:ascii="Times New Roman" w:eastAsia="Times New Roman" w:hAnsi="Times New Roman" w:cs="Times New Roman"/>
                <w:sz w:val="24"/>
                <w:szCs w:val="24"/>
              </w:rPr>
              <w:t>Значения целевых индикаторов и показателей</w:t>
            </w:r>
          </w:p>
        </w:tc>
      </w:tr>
      <w:tr w:rsidR="00452FAD" w:rsidRPr="00A2709C" w:rsidTr="00166ABE">
        <w:tc>
          <w:tcPr>
            <w:tcW w:w="7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rPr>
                <w:rFonts w:ascii="Calibri" w:eastAsia="Calibri" w:hAnsi="Calibri" w:cs="Calibri"/>
                <w:sz w:val="24"/>
                <w:szCs w:val="24"/>
              </w:rPr>
            </w:pPr>
          </w:p>
        </w:tc>
        <w:tc>
          <w:tcPr>
            <w:tcW w:w="274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rPr>
                <w:rFonts w:ascii="Calibri" w:eastAsia="Calibri" w:hAnsi="Calibri" w:cs="Calibri"/>
                <w:sz w:val="24"/>
                <w:szCs w:val="24"/>
              </w:rPr>
            </w:pPr>
          </w:p>
        </w:tc>
        <w:tc>
          <w:tcPr>
            <w:tcW w:w="135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rPr>
                <w:rFonts w:ascii="Calibri" w:eastAsia="Calibri" w:hAnsi="Calibri" w:cs="Calibri"/>
                <w:sz w:val="24"/>
                <w:szCs w:val="24"/>
              </w:rPr>
            </w:pPr>
          </w:p>
        </w:tc>
        <w:tc>
          <w:tcPr>
            <w:tcW w:w="214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spacing w:after="0" w:line="240" w:lineRule="auto"/>
              <w:jc w:val="center"/>
              <w:rPr>
                <w:sz w:val="24"/>
                <w:szCs w:val="24"/>
              </w:rPr>
            </w:pPr>
            <w:r w:rsidRPr="00A2709C">
              <w:rPr>
                <w:rFonts w:ascii="Times New Roman" w:eastAsia="Times New Roman" w:hAnsi="Times New Roman" w:cs="Times New Roman"/>
                <w:sz w:val="24"/>
                <w:szCs w:val="24"/>
              </w:rPr>
              <w:t>2023 год</w:t>
            </w:r>
          </w:p>
        </w:tc>
        <w:tc>
          <w:tcPr>
            <w:tcW w:w="2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spacing w:after="0" w:line="240" w:lineRule="auto"/>
              <w:jc w:val="center"/>
              <w:rPr>
                <w:sz w:val="24"/>
                <w:szCs w:val="24"/>
              </w:rPr>
            </w:pPr>
            <w:r w:rsidRPr="00A2709C">
              <w:rPr>
                <w:rFonts w:ascii="Times New Roman" w:eastAsia="Times New Roman" w:hAnsi="Times New Roman" w:cs="Times New Roman"/>
                <w:sz w:val="24"/>
                <w:szCs w:val="24"/>
              </w:rPr>
              <w:t>2024 год</w:t>
            </w:r>
          </w:p>
        </w:tc>
        <w:tc>
          <w:tcPr>
            <w:tcW w:w="18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spacing w:after="0" w:line="240" w:lineRule="auto"/>
              <w:jc w:val="center"/>
              <w:rPr>
                <w:sz w:val="24"/>
                <w:szCs w:val="24"/>
              </w:rPr>
            </w:pPr>
            <w:r w:rsidRPr="00A2709C">
              <w:rPr>
                <w:rFonts w:ascii="Times New Roman" w:eastAsia="Times New Roman" w:hAnsi="Times New Roman" w:cs="Times New Roman"/>
                <w:sz w:val="24"/>
                <w:szCs w:val="24"/>
              </w:rPr>
              <w:t>2025 год</w:t>
            </w:r>
          </w:p>
        </w:tc>
      </w:tr>
      <w:tr w:rsidR="00452FAD" w:rsidRPr="00A2709C" w:rsidTr="00166ABE">
        <w:trPr>
          <w:trHeight w:val="1"/>
        </w:trPr>
        <w:tc>
          <w:tcPr>
            <w:tcW w:w="7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spacing w:after="0" w:line="240" w:lineRule="auto"/>
              <w:jc w:val="center"/>
              <w:rPr>
                <w:sz w:val="24"/>
                <w:szCs w:val="24"/>
              </w:rPr>
            </w:pPr>
            <w:r w:rsidRPr="00A2709C">
              <w:rPr>
                <w:rFonts w:ascii="Times New Roman" w:eastAsia="Times New Roman" w:hAnsi="Times New Roman" w:cs="Times New Roman"/>
                <w:sz w:val="24"/>
                <w:szCs w:val="24"/>
              </w:rPr>
              <w:t>1</w:t>
            </w:r>
          </w:p>
        </w:tc>
        <w:tc>
          <w:tcPr>
            <w:tcW w:w="2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spacing w:after="0" w:line="240" w:lineRule="auto"/>
              <w:jc w:val="center"/>
              <w:rPr>
                <w:sz w:val="24"/>
                <w:szCs w:val="24"/>
              </w:rPr>
            </w:pPr>
            <w:r w:rsidRPr="00A2709C">
              <w:rPr>
                <w:rFonts w:ascii="Times New Roman" w:eastAsia="Times New Roman" w:hAnsi="Times New Roman" w:cs="Times New Roman"/>
                <w:sz w:val="24"/>
                <w:szCs w:val="24"/>
              </w:rPr>
              <w:t>2</w:t>
            </w:r>
          </w:p>
        </w:tc>
        <w:tc>
          <w:tcPr>
            <w:tcW w:w="13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spacing w:after="0" w:line="240" w:lineRule="auto"/>
              <w:jc w:val="center"/>
              <w:rPr>
                <w:sz w:val="24"/>
                <w:szCs w:val="24"/>
              </w:rPr>
            </w:pPr>
            <w:r w:rsidRPr="00A2709C">
              <w:rPr>
                <w:rFonts w:ascii="Times New Roman" w:eastAsia="Times New Roman" w:hAnsi="Times New Roman" w:cs="Times New Roman"/>
                <w:sz w:val="24"/>
                <w:szCs w:val="24"/>
              </w:rPr>
              <w:t>3</w:t>
            </w:r>
          </w:p>
        </w:tc>
        <w:tc>
          <w:tcPr>
            <w:tcW w:w="214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9223E">
            <w:pPr>
              <w:spacing w:after="0" w:line="240" w:lineRule="auto"/>
              <w:jc w:val="center"/>
              <w:rPr>
                <w:sz w:val="24"/>
                <w:szCs w:val="24"/>
              </w:rPr>
            </w:pPr>
            <w:r>
              <w:rPr>
                <w:rFonts w:ascii="Times New Roman" w:eastAsia="Times New Roman" w:hAnsi="Times New Roman" w:cs="Times New Roman"/>
                <w:sz w:val="24"/>
                <w:szCs w:val="24"/>
              </w:rPr>
              <w:t>4</w:t>
            </w:r>
          </w:p>
        </w:tc>
        <w:tc>
          <w:tcPr>
            <w:tcW w:w="2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9223E">
            <w:pPr>
              <w:spacing w:after="0" w:line="240" w:lineRule="auto"/>
              <w:jc w:val="center"/>
              <w:rPr>
                <w:sz w:val="24"/>
                <w:szCs w:val="24"/>
              </w:rPr>
            </w:pPr>
            <w:r>
              <w:rPr>
                <w:rFonts w:ascii="Times New Roman" w:eastAsia="Times New Roman" w:hAnsi="Times New Roman" w:cs="Times New Roman"/>
                <w:sz w:val="24"/>
                <w:szCs w:val="24"/>
              </w:rPr>
              <w:t>5</w:t>
            </w:r>
          </w:p>
        </w:tc>
        <w:tc>
          <w:tcPr>
            <w:tcW w:w="18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9223E">
            <w:pPr>
              <w:spacing w:after="0" w:line="240" w:lineRule="auto"/>
              <w:jc w:val="center"/>
              <w:rPr>
                <w:sz w:val="24"/>
                <w:szCs w:val="24"/>
              </w:rPr>
            </w:pPr>
            <w:r>
              <w:rPr>
                <w:rFonts w:ascii="Times New Roman" w:eastAsia="Times New Roman" w:hAnsi="Times New Roman" w:cs="Times New Roman"/>
                <w:sz w:val="24"/>
                <w:szCs w:val="24"/>
              </w:rPr>
              <w:t>6</w:t>
            </w:r>
          </w:p>
        </w:tc>
      </w:tr>
      <w:tr w:rsidR="00DD3F9F" w:rsidRPr="00A2709C" w:rsidTr="00166ABE">
        <w:trPr>
          <w:trHeight w:val="1"/>
        </w:trPr>
        <w:tc>
          <w:tcPr>
            <w:tcW w:w="11251"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Pr="00A2709C" w:rsidRDefault="00F82590">
            <w:pPr>
              <w:spacing w:after="0" w:line="240" w:lineRule="auto"/>
              <w:jc w:val="center"/>
              <w:rPr>
                <w:sz w:val="24"/>
                <w:szCs w:val="24"/>
              </w:rPr>
            </w:pPr>
            <w:r w:rsidRPr="00A2709C">
              <w:rPr>
                <w:rFonts w:ascii="Times New Roman" w:eastAsia="Times New Roman" w:hAnsi="Times New Roman" w:cs="Times New Roman"/>
                <w:sz w:val="24"/>
                <w:szCs w:val="24"/>
              </w:rPr>
              <w:t>Подпрограмма «Создание условий для обеспечения доступным и комфортным жильем сельского населения»</w:t>
            </w:r>
          </w:p>
        </w:tc>
      </w:tr>
      <w:tr w:rsidR="00452FAD" w:rsidRPr="00A2709C" w:rsidTr="00166ABE">
        <w:trPr>
          <w:trHeight w:val="1"/>
        </w:trPr>
        <w:tc>
          <w:tcPr>
            <w:tcW w:w="7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spacing w:after="0" w:line="240" w:lineRule="auto"/>
              <w:jc w:val="center"/>
              <w:rPr>
                <w:sz w:val="24"/>
                <w:szCs w:val="24"/>
              </w:rPr>
            </w:pPr>
            <w:r w:rsidRPr="00A2709C">
              <w:rPr>
                <w:rFonts w:ascii="Times New Roman" w:eastAsia="Times New Roman" w:hAnsi="Times New Roman" w:cs="Times New Roman"/>
                <w:sz w:val="24"/>
                <w:szCs w:val="24"/>
              </w:rPr>
              <w:t>1.</w:t>
            </w:r>
          </w:p>
        </w:tc>
        <w:tc>
          <w:tcPr>
            <w:tcW w:w="2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spacing w:after="0" w:line="240" w:lineRule="auto"/>
              <w:jc w:val="both"/>
              <w:rPr>
                <w:sz w:val="24"/>
                <w:szCs w:val="24"/>
              </w:rPr>
            </w:pPr>
            <w:r w:rsidRPr="00A2709C">
              <w:rPr>
                <w:rFonts w:ascii="Times New Roman" w:eastAsia="Times New Roman" w:hAnsi="Times New Roman" w:cs="Times New Roman"/>
                <w:sz w:val="24"/>
                <w:szCs w:val="24"/>
              </w:rPr>
              <w:t>Объем ввода (приобретения) жилья для граждан, проживающих на сельских территориях</w:t>
            </w:r>
          </w:p>
        </w:tc>
        <w:tc>
          <w:tcPr>
            <w:tcW w:w="13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spacing w:after="0" w:line="240" w:lineRule="auto"/>
              <w:jc w:val="center"/>
              <w:rPr>
                <w:sz w:val="24"/>
                <w:szCs w:val="24"/>
              </w:rPr>
            </w:pPr>
            <w:r w:rsidRPr="00A2709C">
              <w:rPr>
                <w:rFonts w:ascii="Times New Roman" w:eastAsia="Times New Roman" w:hAnsi="Times New Roman" w:cs="Times New Roman"/>
                <w:sz w:val="24"/>
                <w:szCs w:val="24"/>
              </w:rPr>
              <w:t>кв. метр</w:t>
            </w:r>
          </w:p>
        </w:tc>
        <w:tc>
          <w:tcPr>
            <w:tcW w:w="214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F07B33">
            <w:pPr>
              <w:spacing w:after="0" w:line="240" w:lineRule="auto"/>
              <w:jc w:val="center"/>
              <w:rPr>
                <w:sz w:val="24"/>
                <w:szCs w:val="24"/>
              </w:rPr>
            </w:pPr>
            <w:r>
              <w:rPr>
                <w:rFonts w:ascii="Times New Roman" w:eastAsia="Times New Roman" w:hAnsi="Times New Roman" w:cs="Times New Roman"/>
                <w:sz w:val="24"/>
                <w:szCs w:val="24"/>
              </w:rPr>
              <w:t>265</w:t>
            </w:r>
          </w:p>
        </w:tc>
        <w:tc>
          <w:tcPr>
            <w:tcW w:w="2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9223E">
            <w:pPr>
              <w:spacing w:after="0" w:line="240" w:lineRule="auto"/>
              <w:jc w:val="center"/>
              <w:rPr>
                <w:sz w:val="24"/>
                <w:szCs w:val="24"/>
              </w:rPr>
            </w:pPr>
            <w:r>
              <w:rPr>
                <w:sz w:val="24"/>
                <w:szCs w:val="24"/>
              </w:rPr>
              <w:t>0</w:t>
            </w:r>
          </w:p>
        </w:tc>
        <w:tc>
          <w:tcPr>
            <w:tcW w:w="18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9223E">
            <w:pPr>
              <w:spacing w:after="0" w:line="240" w:lineRule="auto"/>
              <w:jc w:val="center"/>
              <w:rPr>
                <w:sz w:val="24"/>
                <w:szCs w:val="24"/>
              </w:rPr>
            </w:pPr>
            <w:r>
              <w:rPr>
                <w:sz w:val="24"/>
                <w:szCs w:val="24"/>
              </w:rPr>
              <w:t>0</w:t>
            </w:r>
          </w:p>
        </w:tc>
      </w:tr>
      <w:tr w:rsidR="00452FAD" w:rsidRPr="00A2709C" w:rsidTr="00166ABE">
        <w:trPr>
          <w:trHeight w:val="1"/>
        </w:trPr>
        <w:tc>
          <w:tcPr>
            <w:tcW w:w="7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spacing w:after="0" w:line="240" w:lineRule="auto"/>
              <w:jc w:val="center"/>
              <w:rPr>
                <w:sz w:val="24"/>
                <w:szCs w:val="24"/>
              </w:rPr>
            </w:pPr>
            <w:r w:rsidRPr="00A2709C">
              <w:rPr>
                <w:rFonts w:ascii="Times New Roman" w:eastAsia="Times New Roman" w:hAnsi="Times New Roman" w:cs="Times New Roman"/>
                <w:sz w:val="24"/>
                <w:szCs w:val="24"/>
              </w:rPr>
              <w:t>2.</w:t>
            </w:r>
          </w:p>
        </w:tc>
        <w:tc>
          <w:tcPr>
            <w:tcW w:w="2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spacing w:after="0" w:line="240" w:lineRule="auto"/>
              <w:jc w:val="both"/>
              <w:rPr>
                <w:sz w:val="24"/>
                <w:szCs w:val="24"/>
              </w:rPr>
            </w:pPr>
            <w:r w:rsidRPr="00A2709C">
              <w:rPr>
                <w:rFonts w:ascii="Times New Roman" w:eastAsia="Times New Roman" w:hAnsi="Times New Roman" w:cs="Times New Roman"/>
                <w:sz w:val="24"/>
                <w:szCs w:val="24"/>
              </w:rPr>
              <w:t xml:space="preserve">Доля семей, улучшивших жилищные условия, в общем числе семей, состоящих на учете в качестве нуждающихся в жилых помещениях и </w:t>
            </w:r>
            <w:r w:rsidRPr="00A2709C">
              <w:rPr>
                <w:rFonts w:ascii="Times New Roman" w:eastAsia="Times New Roman" w:hAnsi="Times New Roman" w:cs="Times New Roman"/>
                <w:sz w:val="24"/>
                <w:szCs w:val="24"/>
              </w:rPr>
              <w:lastRenderedPageBreak/>
              <w:t>имеющих право на государственную поддержку в форме социальных выплат</w:t>
            </w:r>
          </w:p>
        </w:tc>
        <w:tc>
          <w:tcPr>
            <w:tcW w:w="13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spacing w:after="0" w:line="240" w:lineRule="auto"/>
              <w:jc w:val="center"/>
              <w:rPr>
                <w:sz w:val="24"/>
                <w:szCs w:val="24"/>
              </w:rPr>
            </w:pPr>
            <w:r w:rsidRPr="00A2709C">
              <w:rPr>
                <w:rFonts w:ascii="Times New Roman" w:eastAsia="Times New Roman" w:hAnsi="Times New Roman" w:cs="Times New Roman"/>
                <w:sz w:val="24"/>
                <w:szCs w:val="24"/>
              </w:rPr>
              <w:lastRenderedPageBreak/>
              <w:t>процент</w:t>
            </w:r>
          </w:p>
        </w:tc>
        <w:tc>
          <w:tcPr>
            <w:tcW w:w="214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F07B33">
            <w:pPr>
              <w:spacing w:after="0" w:line="240" w:lineRule="auto"/>
              <w:jc w:val="center"/>
              <w:rPr>
                <w:sz w:val="24"/>
                <w:szCs w:val="24"/>
              </w:rPr>
            </w:pPr>
            <w:r>
              <w:rPr>
                <w:rFonts w:ascii="Times New Roman" w:eastAsia="Times New Roman" w:hAnsi="Times New Roman" w:cs="Times New Roman"/>
                <w:sz w:val="24"/>
                <w:szCs w:val="24"/>
              </w:rPr>
              <w:t>1</w:t>
            </w:r>
          </w:p>
        </w:tc>
        <w:tc>
          <w:tcPr>
            <w:tcW w:w="2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B8512B">
            <w:pPr>
              <w:spacing w:after="0" w:line="240" w:lineRule="auto"/>
              <w:jc w:val="center"/>
              <w:rPr>
                <w:sz w:val="24"/>
                <w:szCs w:val="24"/>
              </w:rPr>
            </w:pPr>
            <w:r>
              <w:rPr>
                <w:rFonts w:ascii="Times New Roman" w:eastAsia="Times New Roman" w:hAnsi="Times New Roman" w:cs="Times New Roman"/>
                <w:sz w:val="24"/>
                <w:szCs w:val="24"/>
              </w:rPr>
              <w:t>0</w:t>
            </w:r>
          </w:p>
        </w:tc>
        <w:tc>
          <w:tcPr>
            <w:tcW w:w="18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B8512B">
            <w:pPr>
              <w:spacing w:after="0" w:line="240" w:lineRule="auto"/>
              <w:jc w:val="center"/>
              <w:rPr>
                <w:sz w:val="24"/>
                <w:szCs w:val="24"/>
              </w:rPr>
            </w:pPr>
            <w:r>
              <w:rPr>
                <w:rFonts w:ascii="Times New Roman" w:eastAsia="Times New Roman" w:hAnsi="Times New Roman" w:cs="Times New Roman"/>
                <w:sz w:val="24"/>
                <w:szCs w:val="24"/>
              </w:rPr>
              <w:t>0</w:t>
            </w:r>
          </w:p>
        </w:tc>
      </w:tr>
      <w:tr w:rsidR="00452FAD" w:rsidRPr="00A2709C" w:rsidTr="00166ABE">
        <w:trPr>
          <w:trHeight w:val="1"/>
        </w:trPr>
        <w:tc>
          <w:tcPr>
            <w:tcW w:w="7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spacing w:after="0" w:line="240" w:lineRule="auto"/>
              <w:jc w:val="center"/>
              <w:rPr>
                <w:sz w:val="24"/>
                <w:szCs w:val="24"/>
              </w:rPr>
            </w:pPr>
            <w:r w:rsidRPr="00A2709C">
              <w:rPr>
                <w:rFonts w:ascii="Times New Roman" w:eastAsia="Times New Roman" w:hAnsi="Times New Roman" w:cs="Times New Roman"/>
                <w:sz w:val="24"/>
                <w:szCs w:val="24"/>
              </w:rPr>
              <w:lastRenderedPageBreak/>
              <w:t>3.</w:t>
            </w:r>
          </w:p>
        </w:tc>
        <w:tc>
          <w:tcPr>
            <w:tcW w:w="2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spacing w:after="0" w:line="240" w:lineRule="auto"/>
              <w:jc w:val="both"/>
              <w:rPr>
                <w:sz w:val="24"/>
                <w:szCs w:val="24"/>
              </w:rPr>
            </w:pPr>
            <w:r w:rsidRPr="00A2709C">
              <w:rPr>
                <w:rFonts w:ascii="Times New Roman" w:eastAsia="Times New Roman" w:hAnsi="Times New Roman" w:cs="Times New Roman"/>
                <w:sz w:val="24"/>
                <w:szCs w:val="24"/>
              </w:rPr>
              <w:t>Объем ввода жилья, предоставленного гражданам по договорам найма жилого помещения</w:t>
            </w:r>
          </w:p>
        </w:tc>
        <w:tc>
          <w:tcPr>
            <w:tcW w:w="13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spacing w:after="0" w:line="240" w:lineRule="auto"/>
              <w:jc w:val="center"/>
              <w:rPr>
                <w:sz w:val="24"/>
                <w:szCs w:val="24"/>
              </w:rPr>
            </w:pPr>
            <w:r w:rsidRPr="00A2709C">
              <w:rPr>
                <w:rFonts w:ascii="Times New Roman" w:eastAsia="Times New Roman" w:hAnsi="Times New Roman" w:cs="Times New Roman"/>
                <w:sz w:val="24"/>
                <w:szCs w:val="24"/>
              </w:rPr>
              <w:t>кв. метр</w:t>
            </w:r>
          </w:p>
        </w:tc>
        <w:tc>
          <w:tcPr>
            <w:tcW w:w="214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C8565C">
            <w:pPr>
              <w:spacing w:after="0" w:line="240" w:lineRule="auto"/>
              <w:jc w:val="center"/>
              <w:rPr>
                <w:sz w:val="24"/>
                <w:szCs w:val="24"/>
              </w:rPr>
            </w:pPr>
            <w:r>
              <w:rPr>
                <w:sz w:val="24"/>
                <w:szCs w:val="24"/>
              </w:rPr>
              <w:t>0</w:t>
            </w:r>
          </w:p>
        </w:tc>
        <w:tc>
          <w:tcPr>
            <w:tcW w:w="23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9223E">
            <w:pPr>
              <w:spacing w:after="0" w:line="240" w:lineRule="auto"/>
              <w:jc w:val="center"/>
              <w:rPr>
                <w:sz w:val="24"/>
                <w:szCs w:val="24"/>
              </w:rPr>
            </w:pPr>
            <w:r>
              <w:rPr>
                <w:sz w:val="24"/>
                <w:szCs w:val="24"/>
              </w:rPr>
              <w:t>0</w:t>
            </w:r>
          </w:p>
        </w:tc>
        <w:tc>
          <w:tcPr>
            <w:tcW w:w="18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9223E">
            <w:pPr>
              <w:spacing w:after="0" w:line="240" w:lineRule="auto"/>
              <w:jc w:val="center"/>
              <w:rPr>
                <w:sz w:val="24"/>
                <w:szCs w:val="24"/>
              </w:rPr>
            </w:pPr>
            <w:r>
              <w:rPr>
                <w:sz w:val="24"/>
                <w:szCs w:val="24"/>
              </w:rPr>
              <w:t>0</w:t>
            </w:r>
          </w:p>
        </w:tc>
      </w:tr>
      <w:tr w:rsidR="00DD3F9F" w:rsidRPr="00A2709C" w:rsidTr="00166ABE">
        <w:trPr>
          <w:trHeight w:val="1"/>
        </w:trPr>
        <w:tc>
          <w:tcPr>
            <w:tcW w:w="11251"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Pr="00A2709C" w:rsidRDefault="00F82590">
            <w:pPr>
              <w:spacing w:after="0" w:line="240" w:lineRule="auto"/>
              <w:jc w:val="center"/>
              <w:rPr>
                <w:sz w:val="24"/>
                <w:szCs w:val="24"/>
              </w:rPr>
            </w:pPr>
            <w:r w:rsidRPr="00A2709C">
              <w:rPr>
                <w:rFonts w:ascii="Times New Roman" w:eastAsia="Times New Roman" w:hAnsi="Times New Roman" w:cs="Times New Roman"/>
                <w:sz w:val="24"/>
                <w:szCs w:val="24"/>
              </w:rPr>
              <w:t>Подпрограмма «Создание и развитие инфраструктуры на сельских территориях»</w:t>
            </w:r>
          </w:p>
        </w:tc>
      </w:tr>
      <w:tr w:rsidR="00452FAD" w:rsidRPr="00A2709C" w:rsidTr="00004210">
        <w:trPr>
          <w:trHeight w:val="1"/>
        </w:trPr>
        <w:tc>
          <w:tcPr>
            <w:tcW w:w="7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spacing w:after="0" w:line="240" w:lineRule="auto"/>
              <w:jc w:val="center"/>
              <w:rPr>
                <w:sz w:val="24"/>
                <w:szCs w:val="24"/>
              </w:rPr>
            </w:pPr>
            <w:r w:rsidRPr="00A2709C">
              <w:rPr>
                <w:rFonts w:ascii="Times New Roman" w:eastAsia="Times New Roman" w:hAnsi="Times New Roman" w:cs="Times New Roman"/>
                <w:sz w:val="24"/>
                <w:szCs w:val="24"/>
              </w:rPr>
              <w:t xml:space="preserve">4. </w:t>
            </w:r>
          </w:p>
        </w:tc>
        <w:tc>
          <w:tcPr>
            <w:tcW w:w="27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52FAD" w:rsidRPr="00004210" w:rsidRDefault="00452FAD">
            <w:pPr>
              <w:spacing w:after="0" w:line="240" w:lineRule="auto"/>
              <w:jc w:val="both"/>
              <w:rPr>
                <w:sz w:val="24"/>
                <w:szCs w:val="24"/>
              </w:rPr>
            </w:pPr>
            <w:r w:rsidRPr="00004210">
              <w:rPr>
                <w:rFonts w:ascii="Times New Roman" w:eastAsia="Times New Roman" w:hAnsi="Times New Roman" w:cs="Times New Roman"/>
                <w:sz w:val="24"/>
                <w:szCs w:val="24"/>
              </w:rPr>
              <w:t>Количество объектов, на которые разработана проектно-сметная документация,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w:t>
            </w:r>
          </w:p>
        </w:tc>
        <w:tc>
          <w:tcPr>
            <w:tcW w:w="13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52FAD" w:rsidRPr="00004210" w:rsidRDefault="00452FAD">
            <w:pPr>
              <w:spacing w:after="0" w:line="240" w:lineRule="auto"/>
              <w:jc w:val="center"/>
              <w:rPr>
                <w:sz w:val="24"/>
                <w:szCs w:val="24"/>
              </w:rPr>
            </w:pPr>
            <w:r w:rsidRPr="00004210">
              <w:rPr>
                <w:rFonts w:ascii="Times New Roman" w:eastAsia="Times New Roman" w:hAnsi="Times New Roman" w:cs="Times New Roman"/>
                <w:sz w:val="24"/>
                <w:szCs w:val="24"/>
              </w:rPr>
              <w:t>Ед.</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52FAD" w:rsidRPr="00004210" w:rsidRDefault="00004210">
            <w:pPr>
              <w:spacing w:after="0" w:line="240" w:lineRule="auto"/>
              <w:jc w:val="center"/>
              <w:rPr>
                <w:sz w:val="24"/>
                <w:szCs w:val="24"/>
              </w:rPr>
            </w:pPr>
            <w:r w:rsidRPr="00004210">
              <w:rPr>
                <w:rFonts w:ascii="Times New Roman" w:eastAsia="Times New Roman" w:hAnsi="Times New Roman" w:cs="Times New Roman"/>
                <w:sz w:val="24"/>
                <w:szCs w:val="24"/>
              </w:rPr>
              <w:t>3</w:t>
            </w:r>
          </w:p>
        </w:tc>
        <w:tc>
          <w:tcPr>
            <w:tcW w:w="242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spacing w:after="0" w:line="240" w:lineRule="auto"/>
              <w:jc w:val="center"/>
              <w:rPr>
                <w:sz w:val="24"/>
                <w:szCs w:val="24"/>
              </w:rPr>
            </w:pPr>
            <w:r w:rsidRPr="00A2709C">
              <w:rPr>
                <w:rFonts w:ascii="Times New Roman" w:eastAsia="Times New Roman" w:hAnsi="Times New Roman" w:cs="Times New Roman"/>
                <w:sz w:val="24"/>
                <w:szCs w:val="24"/>
              </w:rPr>
              <w:t>0</w:t>
            </w:r>
          </w:p>
        </w:tc>
        <w:tc>
          <w:tcPr>
            <w:tcW w:w="18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spacing w:after="0" w:line="240" w:lineRule="auto"/>
              <w:jc w:val="center"/>
              <w:rPr>
                <w:sz w:val="24"/>
                <w:szCs w:val="24"/>
              </w:rPr>
            </w:pPr>
            <w:r w:rsidRPr="00A2709C">
              <w:rPr>
                <w:rFonts w:ascii="Times New Roman" w:eastAsia="Times New Roman" w:hAnsi="Times New Roman" w:cs="Times New Roman"/>
                <w:sz w:val="24"/>
                <w:szCs w:val="24"/>
              </w:rPr>
              <w:t>0</w:t>
            </w:r>
          </w:p>
        </w:tc>
      </w:tr>
      <w:tr w:rsidR="00452FAD" w:rsidRPr="00A2709C" w:rsidTr="00004210">
        <w:trPr>
          <w:trHeight w:val="1"/>
        </w:trPr>
        <w:tc>
          <w:tcPr>
            <w:tcW w:w="7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spacing w:after="0" w:line="240" w:lineRule="auto"/>
              <w:jc w:val="center"/>
              <w:rPr>
                <w:sz w:val="24"/>
                <w:szCs w:val="24"/>
              </w:rPr>
            </w:pPr>
            <w:r w:rsidRPr="00A2709C">
              <w:rPr>
                <w:rFonts w:ascii="Times New Roman" w:eastAsia="Times New Roman" w:hAnsi="Times New Roman" w:cs="Times New Roman"/>
                <w:sz w:val="24"/>
                <w:szCs w:val="24"/>
              </w:rPr>
              <w:t>5.</w:t>
            </w:r>
          </w:p>
        </w:tc>
        <w:tc>
          <w:tcPr>
            <w:tcW w:w="27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52FAD" w:rsidRPr="00004210" w:rsidRDefault="00452FAD">
            <w:pPr>
              <w:spacing w:after="0" w:line="240" w:lineRule="auto"/>
              <w:jc w:val="both"/>
              <w:rPr>
                <w:sz w:val="24"/>
                <w:szCs w:val="24"/>
              </w:rPr>
            </w:pPr>
            <w:r w:rsidRPr="00004210">
              <w:rPr>
                <w:rFonts w:ascii="Times New Roman" w:eastAsia="Times New Roman" w:hAnsi="Times New Roman" w:cs="Times New Roman"/>
                <w:sz w:val="24"/>
                <w:szCs w:val="24"/>
              </w:rPr>
              <w:t xml:space="preserve">Ввод в эксплуатацию автомобильных дорог общего пользования с твердым покрытием ведущих от сети автомобильных дорог общего пользования к общественно значимым объектам населенных </w:t>
            </w:r>
            <w:r w:rsidRPr="00004210">
              <w:rPr>
                <w:rFonts w:ascii="Times New Roman" w:eastAsia="Times New Roman" w:hAnsi="Times New Roman" w:cs="Times New Roman"/>
                <w:sz w:val="24"/>
                <w:szCs w:val="24"/>
              </w:rPr>
              <w:lastRenderedPageBreak/>
              <w:t>пунктов, расположенных на сельских территориях, объектам производства и переработки продукции</w:t>
            </w:r>
          </w:p>
        </w:tc>
        <w:tc>
          <w:tcPr>
            <w:tcW w:w="13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52FAD" w:rsidRPr="00004210" w:rsidRDefault="00452FAD">
            <w:pPr>
              <w:spacing w:after="0" w:line="240" w:lineRule="auto"/>
              <w:jc w:val="center"/>
              <w:rPr>
                <w:sz w:val="24"/>
                <w:szCs w:val="24"/>
              </w:rPr>
            </w:pPr>
            <w:r w:rsidRPr="00004210">
              <w:rPr>
                <w:rFonts w:ascii="Times New Roman" w:eastAsia="Times New Roman" w:hAnsi="Times New Roman" w:cs="Times New Roman"/>
                <w:sz w:val="24"/>
                <w:szCs w:val="24"/>
              </w:rPr>
              <w:lastRenderedPageBreak/>
              <w:t>Км.</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52FAD" w:rsidRPr="00004210" w:rsidRDefault="00452FAD">
            <w:pPr>
              <w:spacing w:after="0" w:line="240" w:lineRule="auto"/>
              <w:jc w:val="center"/>
              <w:rPr>
                <w:sz w:val="24"/>
                <w:szCs w:val="24"/>
              </w:rPr>
            </w:pPr>
            <w:r w:rsidRPr="00004210">
              <w:rPr>
                <w:rFonts w:ascii="Times New Roman" w:eastAsia="Times New Roman" w:hAnsi="Times New Roman" w:cs="Times New Roman"/>
                <w:sz w:val="24"/>
                <w:szCs w:val="24"/>
              </w:rPr>
              <w:t>1,</w:t>
            </w:r>
            <w:r w:rsidR="00004210" w:rsidRPr="00004210">
              <w:rPr>
                <w:rFonts w:ascii="Times New Roman" w:eastAsia="Times New Roman" w:hAnsi="Times New Roman" w:cs="Times New Roman"/>
                <w:sz w:val="24"/>
                <w:szCs w:val="24"/>
              </w:rPr>
              <w:t>0</w:t>
            </w:r>
          </w:p>
        </w:tc>
        <w:tc>
          <w:tcPr>
            <w:tcW w:w="242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spacing w:after="0" w:line="240" w:lineRule="auto"/>
              <w:jc w:val="center"/>
              <w:rPr>
                <w:sz w:val="24"/>
                <w:szCs w:val="24"/>
              </w:rPr>
            </w:pPr>
            <w:r w:rsidRPr="00A2709C">
              <w:rPr>
                <w:rFonts w:ascii="Times New Roman" w:eastAsia="Times New Roman" w:hAnsi="Times New Roman" w:cs="Times New Roman"/>
                <w:sz w:val="24"/>
                <w:szCs w:val="24"/>
              </w:rPr>
              <w:t>0</w:t>
            </w:r>
          </w:p>
        </w:tc>
        <w:tc>
          <w:tcPr>
            <w:tcW w:w="18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pPr>
              <w:spacing w:after="0" w:line="240" w:lineRule="auto"/>
              <w:jc w:val="center"/>
              <w:rPr>
                <w:sz w:val="24"/>
                <w:szCs w:val="24"/>
              </w:rPr>
            </w:pPr>
            <w:r w:rsidRPr="00A2709C">
              <w:rPr>
                <w:rFonts w:ascii="Times New Roman" w:eastAsia="Times New Roman" w:hAnsi="Times New Roman" w:cs="Times New Roman"/>
                <w:sz w:val="24"/>
                <w:szCs w:val="24"/>
              </w:rPr>
              <w:t>0</w:t>
            </w:r>
          </w:p>
        </w:tc>
      </w:tr>
      <w:tr w:rsidR="00452FAD" w:rsidRPr="00A2709C" w:rsidTr="00004210">
        <w:trPr>
          <w:trHeight w:val="1"/>
        </w:trPr>
        <w:tc>
          <w:tcPr>
            <w:tcW w:w="7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452FAD" w:rsidP="00AE0E0F">
            <w:pPr>
              <w:spacing w:after="0" w:line="240" w:lineRule="auto"/>
              <w:jc w:val="center"/>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lastRenderedPageBreak/>
              <w:t>6.</w:t>
            </w:r>
          </w:p>
        </w:tc>
        <w:tc>
          <w:tcPr>
            <w:tcW w:w="27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52FAD" w:rsidRPr="00004210" w:rsidRDefault="00452FAD" w:rsidP="00AE0E0F">
            <w:pPr>
              <w:spacing w:after="0" w:line="240" w:lineRule="auto"/>
              <w:jc w:val="both"/>
              <w:rPr>
                <w:rFonts w:ascii="Times New Roman" w:eastAsia="Times New Roman" w:hAnsi="Times New Roman" w:cs="Times New Roman"/>
                <w:sz w:val="24"/>
                <w:szCs w:val="24"/>
              </w:rPr>
            </w:pPr>
            <w:r w:rsidRPr="00004210">
              <w:rPr>
                <w:rFonts w:ascii="Times New Roman" w:eastAsia="Times New Roman" w:hAnsi="Times New Roman" w:cs="Times New Roman"/>
                <w:sz w:val="24"/>
                <w:szCs w:val="24"/>
              </w:rPr>
              <w:t>Количество реализованных проектов развития общественной инфраструктуры, основанных на местных инициативах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52FAD" w:rsidRPr="00004210" w:rsidRDefault="00452FAD" w:rsidP="00AE0E0F">
            <w:pPr>
              <w:spacing w:after="0" w:line="240" w:lineRule="auto"/>
              <w:jc w:val="center"/>
              <w:rPr>
                <w:rFonts w:ascii="Times New Roman" w:eastAsia="Times New Roman" w:hAnsi="Times New Roman" w:cs="Times New Roman"/>
                <w:sz w:val="24"/>
                <w:szCs w:val="24"/>
              </w:rPr>
            </w:pPr>
            <w:r w:rsidRPr="00004210">
              <w:rPr>
                <w:rFonts w:ascii="Times New Roman" w:eastAsia="Times New Roman" w:hAnsi="Times New Roman" w:cs="Times New Roman"/>
                <w:sz w:val="24"/>
                <w:szCs w:val="24"/>
              </w:rPr>
              <w:t>Ед.</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52FAD" w:rsidRPr="00004210" w:rsidRDefault="00452FAD" w:rsidP="00AE0E0F">
            <w:pPr>
              <w:spacing w:after="0" w:line="240" w:lineRule="auto"/>
              <w:jc w:val="center"/>
              <w:rPr>
                <w:rFonts w:ascii="Times New Roman" w:eastAsia="Times New Roman" w:hAnsi="Times New Roman" w:cs="Times New Roman"/>
                <w:sz w:val="24"/>
                <w:szCs w:val="24"/>
              </w:rPr>
            </w:pPr>
            <w:r w:rsidRPr="00004210">
              <w:rPr>
                <w:rFonts w:ascii="Times New Roman" w:eastAsia="Times New Roman" w:hAnsi="Times New Roman" w:cs="Times New Roman"/>
                <w:sz w:val="24"/>
                <w:szCs w:val="24"/>
              </w:rPr>
              <w:t>1</w:t>
            </w:r>
            <w:r w:rsidR="00004210" w:rsidRPr="00004210">
              <w:rPr>
                <w:rFonts w:ascii="Times New Roman" w:eastAsia="Times New Roman" w:hAnsi="Times New Roman" w:cs="Times New Roman"/>
                <w:sz w:val="24"/>
                <w:szCs w:val="24"/>
              </w:rPr>
              <w:t>7</w:t>
            </w:r>
          </w:p>
        </w:tc>
        <w:tc>
          <w:tcPr>
            <w:tcW w:w="242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05217F" w:rsidP="00AE0E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8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52FAD" w:rsidRPr="00A2709C" w:rsidRDefault="0005217F" w:rsidP="00AE0E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rsidR="008B7D90" w:rsidRDefault="008B7D90" w:rsidP="008B7D90">
      <w:pPr>
        <w:spacing w:after="0"/>
        <w:rPr>
          <w:rFonts w:ascii="Times New Roman" w:eastAsia="Times New Roman" w:hAnsi="Times New Roman" w:cs="Times New Roman"/>
        </w:rPr>
        <w:sectPr w:rsidR="008B7D90" w:rsidSect="008B7D90">
          <w:pgSz w:w="16838" w:h="11906" w:orient="landscape"/>
          <w:pgMar w:top="1701" w:right="1134" w:bottom="851" w:left="1134" w:header="709" w:footer="709" w:gutter="0"/>
          <w:cols w:space="708"/>
          <w:docGrid w:linePitch="360"/>
        </w:sectPr>
      </w:pPr>
    </w:p>
    <w:tbl>
      <w:tblPr>
        <w:tblW w:w="0" w:type="auto"/>
        <w:tblInd w:w="108" w:type="dxa"/>
        <w:tblCellMar>
          <w:left w:w="10" w:type="dxa"/>
          <w:right w:w="10" w:type="dxa"/>
        </w:tblCellMar>
        <w:tblLook w:val="0000"/>
      </w:tblPr>
      <w:tblGrid>
        <w:gridCol w:w="9889"/>
        <w:gridCol w:w="4678"/>
      </w:tblGrid>
      <w:tr w:rsidR="00DD3F9F" w:rsidTr="008B7D90">
        <w:trPr>
          <w:trHeight w:val="1"/>
        </w:trPr>
        <w:tc>
          <w:tcPr>
            <w:tcW w:w="9889" w:type="dxa"/>
            <w:shd w:val="clear" w:color="000000" w:fill="FFFFFF"/>
            <w:tcMar>
              <w:left w:w="108" w:type="dxa"/>
              <w:right w:w="108" w:type="dxa"/>
            </w:tcMar>
          </w:tcPr>
          <w:p w:rsidR="00DD3F9F" w:rsidRDefault="00DD3F9F">
            <w:pPr>
              <w:spacing w:after="0" w:line="240" w:lineRule="auto"/>
              <w:jc w:val="center"/>
              <w:rPr>
                <w:rFonts w:ascii="Calibri" w:eastAsia="Calibri" w:hAnsi="Calibri" w:cs="Calibri"/>
              </w:rPr>
            </w:pPr>
          </w:p>
        </w:tc>
        <w:tc>
          <w:tcPr>
            <w:tcW w:w="4678" w:type="dxa"/>
            <w:shd w:val="clear" w:color="000000" w:fill="FFFFFF"/>
            <w:tcMar>
              <w:left w:w="108" w:type="dxa"/>
              <w:right w:w="108" w:type="dxa"/>
            </w:tcMar>
          </w:tcPr>
          <w:p w:rsidR="00A8709F" w:rsidRDefault="00A8709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Приложение № 2 </w:t>
            </w:r>
          </w:p>
          <w:p w:rsidR="00A8709F" w:rsidRDefault="00A8709F" w:rsidP="00A8709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к постановлению администрации Вурнарского </w:t>
            </w:r>
            <w:r w:rsidR="00CD0D20">
              <w:rPr>
                <w:rFonts w:ascii="Times New Roman" w:eastAsia="Times New Roman" w:hAnsi="Times New Roman" w:cs="Times New Roman"/>
              </w:rPr>
              <w:t xml:space="preserve">муниципального округа </w:t>
            </w:r>
            <w:r>
              <w:rPr>
                <w:rFonts w:ascii="Times New Roman" w:eastAsia="Times New Roman" w:hAnsi="Times New Roman" w:cs="Times New Roman"/>
              </w:rPr>
              <w:t>Чувашской Республики</w:t>
            </w:r>
          </w:p>
          <w:p w:rsidR="00A8709F" w:rsidRDefault="00A8709F" w:rsidP="00A8709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от _________ 20__ № ___</w:t>
            </w:r>
          </w:p>
          <w:p w:rsidR="00A8709F" w:rsidRDefault="00A8709F" w:rsidP="00A8709F">
            <w:pPr>
              <w:spacing w:after="0" w:line="240" w:lineRule="auto"/>
              <w:jc w:val="both"/>
              <w:rPr>
                <w:rFonts w:ascii="Times New Roman" w:eastAsia="Times New Roman" w:hAnsi="Times New Roman" w:cs="Times New Roman"/>
              </w:rPr>
            </w:pPr>
          </w:p>
          <w:p w:rsidR="00DD3F9F" w:rsidRDefault="00A8709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r w:rsidR="00F82590">
              <w:rPr>
                <w:rFonts w:ascii="Times New Roman" w:eastAsia="Times New Roman" w:hAnsi="Times New Roman" w:cs="Times New Roman"/>
              </w:rPr>
              <w:t xml:space="preserve">Приложение </w:t>
            </w:r>
            <w:r w:rsidR="00F82590" w:rsidRPr="008B7D90">
              <w:rPr>
                <w:rFonts w:ascii="Times New Roman" w:eastAsia="Segoe UI Symbol" w:hAnsi="Times New Roman" w:cs="Times New Roman"/>
              </w:rPr>
              <w:t>№</w:t>
            </w:r>
            <w:r w:rsidR="00F82590">
              <w:rPr>
                <w:rFonts w:ascii="Times New Roman" w:eastAsia="Times New Roman" w:hAnsi="Times New Roman" w:cs="Times New Roman"/>
              </w:rPr>
              <w:t xml:space="preserve"> 2 </w:t>
            </w:r>
          </w:p>
          <w:p w:rsidR="00DD3F9F" w:rsidRDefault="00F82590" w:rsidP="00CD0D20">
            <w:pPr>
              <w:spacing w:after="0" w:line="240" w:lineRule="auto"/>
              <w:jc w:val="both"/>
            </w:pPr>
            <w:r>
              <w:rPr>
                <w:rFonts w:ascii="Times New Roman" w:eastAsia="Times New Roman" w:hAnsi="Times New Roman" w:cs="Times New Roman"/>
              </w:rPr>
              <w:t xml:space="preserve">к муниципальной программе Вурнарского </w:t>
            </w:r>
            <w:r w:rsidR="00CD0D20">
              <w:rPr>
                <w:rFonts w:ascii="Times New Roman" w:eastAsia="Times New Roman" w:hAnsi="Times New Roman" w:cs="Times New Roman"/>
              </w:rPr>
              <w:t>муниципального округа</w:t>
            </w:r>
            <w:r>
              <w:rPr>
                <w:rFonts w:ascii="Times New Roman" w:eastAsia="Times New Roman" w:hAnsi="Times New Roman" w:cs="Times New Roman"/>
              </w:rPr>
              <w:t xml:space="preserve"> Чувашской Республики «Комплексное развитие сельских территорий </w:t>
            </w:r>
            <w:r w:rsidR="00216BF1">
              <w:rPr>
                <w:rFonts w:ascii="Times New Roman" w:eastAsia="Times New Roman" w:hAnsi="Times New Roman" w:cs="Times New Roman"/>
              </w:rPr>
              <w:t>Вурнарского муниципального округа</w:t>
            </w:r>
            <w:r>
              <w:rPr>
                <w:rFonts w:ascii="Times New Roman" w:eastAsia="Times New Roman" w:hAnsi="Times New Roman" w:cs="Times New Roman"/>
              </w:rPr>
              <w:t xml:space="preserve"> Чувашской Республики»</w:t>
            </w:r>
          </w:p>
        </w:tc>
      </w:tr>
    </w:tbl>
    <w:p w:rsidR="009C22C1" w:rsidRDefault="009C22C1">
      <w:pPr>
        <w:spacing w:after="0"/>
        <w:ind w:firstLine="709"/>
        <w:jc w:val="center"/>
        <w:rPr>
          <w:rFonts w:ascii="Times New Roman" w:eastAsia="Times New Roman" w:hAnsi="Times New Roman" w:cs="Times New Roman"/>
        </w:rPr>
      </w:pPr>
    </w:p>
    <w:p w:rsidR="00DD3F9F" w:rsidRPr="00A2709C" w:rsidRDefault="00F82590">
      <w:pPr>
        <w:spacing w:after="0"/>
        <w:ind w:firstLine="709"/>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 xml:space="preserve">Ресурсное обеспечение реализации муниципальной программы Вурнарского </w:t>
      </w:r>
      <w:r w:rsidR="000B7C2B">
        <w:rPr>
          <w:rFonts w:ascii="Times New Roman" w:eastAsia="Times New Roman" w:hAnsi="Times New Roman" w:cs="Times New Roman"/>
          <w:b/>
          <w:sz w:val="24"/>
          <w:szCs w:val="24"/>
        </w:rPr>
        <w:t>муниципального округа</w:t>
      </w:r>
      <w:r w:rsidRPr="00A2709C">
        <w:rPr>
          <w:rFonts w:ascii="Times New Roman" w:eastAsia="Times New Roman" w:hAnsi="Times New Roman" w:cs="Times New Roman"/>
          <w:b/>
          <w:sz w:val="24"/>
          <w:szCs w:val="24"/>
        </w:rPr>
        <w:t xml:space="preserve"> Чувашской Республики «Комплексное развитие сельских территорий </w:t>
      </w:r>
      <w:r w:rsidR="00216BF1">
        <w:rPr>
          <w:rFonts w:ascii="Times New Roman" w:eastAsia="Times New Roman" w:hAnsi="Times New Roman" w:cs="Times New Roman"/>
          <w:b/>
          <w:sz w:val="24"/>
          <w:szCs w:val="24"/>
        </w:rPr>
        <w:t>Вурнарского муниципального округа</w:t>
      </w:r>
      <w:r w:rsidRPr="00A2709C">
        <w:rPr>
          <w:rFonts w:ascii="Times New Roman" w:eastAsia="Times New Roman" w:hAnsi="Times New Roman" w:cs="Times New Roman"/>
          <w:b/>
          <w:sz w:val="24"/>
          <w:szCs w:val="24"/>
        </w:rPr>
        <w:t xml:space="preserve"> Чувашской Республики» за счет всех источников финансирования</w:t>
      </w:r>
    </w:p>
    <w:p w:rsidR="00DD3F9F" w:rsidRDefault="00DD3F9F">
      <w:pPr>
        <w:spacing w:after="0"/>
        <w:ind w:firstLine="709"/>
        <w:jc w:val="center"/>
        <w:rPr>
          <w:rFonts w:ascii="Times New Roman" w:eastAsia="Times New Roman" w:hAnsi="Times New Roman" w:cs="Times New Roman"/>
          <w:b/>
        </w:rPr>
      </w:pPr>
    </w:p>
    <w:tbl>
      <w:tblPr>
        <w:tblW w:w="12616" w:type="dxa"/>
        <w:tblInd w:w="108" w:type="dxa"/>
        <w:tblLayout w:type="fixed"/>
        <w:tblCellMar>
          <w:left w:w="10" w:type="dxa"/>
          <w:right w:w="10" w:type="dxa"/>
        </w:tblCellMar>
        <w:tblLook w:val="0000"/>
      </w:tblPr>
      <w:tblGrid>
        <w:gridCol w:w="1274"/>
        <w:gridCol w:w="1412"/>
        <w:gridCol w:w="153"/>
        <w:gridCol w:w="1266"/>
        <w:gridCol w:w="1269"/>
        <w:gridCol w:w="837"/>
        <w:gridCol w:w="16"/>
        <w:gridCol w:w="834"/>
        <w:gridCol w:w="18"/>
        <w:gridCol w:w="974"/>
        <w:gridCol w:w="20"/>
        <w:gridCol w:w="851"/>
        <w:gridCol w:w="1557"/>
        <w:gridCol w:w="713"/>
        <w:gridCol w:w="701"/>
        <w:gridCol w:w="7"/>
        <w:gridCol w:w="714"/>
      </w:tblGrid>
      <w:tr w:rsidR="001960EE" w:rsidTr="00777DE5">
        <w:trPr>
          <w:trHeight w:val="1"/>
        </w:trPr>
        <w:tc>
          <w:tcPr>
            <w:tcW w:w="127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Статус</w:t>
            </w:r>
          </w:p>
        </w:tc>
        <w:tc>
          <w:tcPr>
            <w:tcW w:w="1565" w:type="dxa"/>
            <w:gridSpan w:val="2"/>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Наименование подпрограммы муниципальной программы (основного мероприятия, мероприятия)</w:t>
            </w:r>
          </w:p>
        </w:tc>
        <w:tc>
          <w:tcPr>
            <w:tcW w:w="126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 xml:space="preserve">Задача подпрограммы муниципальной программы </w:t>
            </w:r>
            <w:r w:rsidR="00216BF1">
              <w:rPr>
                <w:rFonts w:ascii="Times New Roman" w:eastAsia="Times New Roman" w:hAnsi="Times New Roman" w:cs="Times New Roman"/>
                <w:sz w:val="20"/>
              </w:rPr>
              <w:t>Вурнарского муниципального округа</w:t>
            </w:r>
          </w:p>
        </w:tc>
        <w:tc>
          <w:tcPr>
            <w:tcW w:w="126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Ответственный исполнитель, соисполнители, участники</w:t>
            </w:r>
          </w:p>
        </w:tc>
        <w:tc>
          <w:tcPr>
            <w:tcW w:w="3550"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Код бюджетной классификации</w:t>
            </w:r>
          </w:p>
        </w:tc>
        <w:tc>
          <w:tcPr>
            <w:tcW w:w="155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Источники финансирования</w:t>
            </w:r>
          </w:p>
        </w:tc>
        <w:tc>
          <w:tcPr>
            <w:tcW w:w="2135" w:type="dxa"/>
            <w:gridSpan w:val="4"/>
            <w:tcBorders>
              <w:top w:val="single" w:sz="4" w:space="0" w:color="auto"/>
              <w:bottom w:val="single" w:sz="4" w:space="0" w:color="auto"/>
              <w:right w:val="single" w:sz="4" w:space="0" w:color="auto"/>
            </w:tcBorders>
            <w:shd w:val="clear" w:color="auto" w:fill="auto"/>
          </w:tcPr>
          <w:p w:rsidR="001960EE" w:rsidRPr="001960EE" w:rsidRDefault="001960EE" w:rsidP="001960EE">
            <w:pPr>
              <w:jc w:val="center"/>
              <w:rPr>
                <w:rFonts w:ascii="Times New Roman" w:hAnsi="Times New Roman" w:cs="Times New Roman"/>
                <w:sz w:val="20"/>
                <w:szCs w:val="20"/>
              </w:rPr>
            </w:pPr>
            <w:r w:rsidRPr="001960EE">
              <w:rPr>
                <w:rFonts w:ascii="Times New Roman" w:hAnsi="Times New Roman" w:cs="Times New Roman"/>
                <w:sz w:val="20"/>
                <w:szCs w:val="20"/>
              </w:rPr>
              <w:t>Расходы по годам, рублей</w:t>
            </w:r>
          </w:p>
        </w:tc>
      </w:tr>
      <w:tr w:rsidR="001960EE" w:rsidTr="00777DE5">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rPr>
                <w:rFonts w:ascii="Calibri" w:eastAsia="Calibri" w:hAnsi="Calibri" w:cs="Calibri"/>
              </w:rPr>
            </w:pPr>
          </w:p>
        </w:tc>
        <w:tc>
          <w:tcPr>
            <w:tcW w:w="1565"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rPr>
                <w:rFonts w:ascii="Calibri" w:eastAsia="Calibri" w:hAnsi="Calibri" w:cs="Calibri"/>
              </w:rPr>
            </w:pPr>
          </w:p>
        </w:tc>
        <w:tc>
          <w:tcPr>
            <w:tcW w:w="1266"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p>
        </w:tc>
        <w:tc>
          <w:tcPr>
            <w:tcW w:w="126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главный распорядитель бюджетных средств</w:t>
            </w:r>
          </w:p>
          <w:p w:rsidR="001960EE" w:rsidRDefault="001960EE">
            <w:pPr>
              <w:spacing w:after="0" w:line="240" w:lineRule="auto"/>
              <w:jc w:val="center"/>
            </w:pP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раздел, подраздел</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целевая статья расходов</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группа (подгруппа) вида расходов</w:t>
            </w:r>
          </w:p>
        </w:tc>
        <w:tc>
          <w:tcPr>
            <w:tcW w:w="155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2023</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2024</w:t>
            </w:r>
          </w:p>
        </w:tc>
        <w:tc>
          <w:tcPr>
            <w:tcW w:w="721" w:type="dxa"/>
            <w:gridSpan w:val="2"/>
            <w:tcBorders>
              <w:top w:val="single" w:sz="4" w:space="0" w:color="auto"/>
              <w:bottom w:val="single" w:sz="4" w:space="0" w:color="auto"/>
              <w:right w:val="single" w:sz="4" w:space="0" w:color="auto"/>
            </w:tcBorders>
            <w:shd w:val="clear" w:color="auto" w:fill="auto"/>
          </w:tcPr>
          <w:p w:rsidR="001960EE" w:rsidRPr="001960EE" w:rsidRDefault="001960EE" w:rsidP="001960EE">
            <w:pPr>
              <w:jc w:val="center"/>
              <w:rPr>
                <w:rFonts w:ascii="Times New Roman" w:hAnsi="Times New Roman" w:cs="Times New Roman"/>
                <w:sz w:val="20"/>
                <w:szCs w:val="20"/>
              </w:rPr>
            </w:pPr>
            <w:r w:rsidRPr="001960EE">
              <w:rPr>
                <w:rFonts w:ascii="Times New Roman" w:hAnsi="Times New Roman" w:cs="Times New Roman"/>
                <w:sz w:val="20"/>
                <w:szCs w:val="20"/>
              </w:rPr>
              <w:t>2025</w:t>
            </w:r>
          </w:p>
        </w:tc>
      </w:tr>
      <w:tr w:rsidR="001960EE" w:rsidTr="00777DE5">
        <w:trPr>
          <w:trHeight w:val="1"/>
        </w:trPr>
        <w:tc>
          <w:tcPr>
            <w:tcW w:w="12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1</w:t>
            </w:r>
          </w:p>
        </w:tc>
        <w:tc>
          <w:tcPr>
            <w:tcW w:w="156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2</w:t>
            </w:r>
          </w:p>
        </w:tc>
        <w:tc>
          <w:tcPr>
            <w:tcW w:w="126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3</w:t>
            </w:r>
          </w:p>
        </w:tc>
        <w:tc>
          <w:tcPr>
            <w:tcW w:w="126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4</w:t>
            </w:r>
          </w:p>
        </w:tc>
        <w:tc>
          <w:tcPr>
            <w:tcW w:w="837"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5</w:t>
            </w:r>
          </w:p>
        </w:tc>
        <w:tc>
          <w:tcPr>
            <w:tcW w:w="850" w:type="dxa"/>
            <w:gridSpan w:val="2"/>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6</w:t>
            </w:r>
          </w:p>
        </w:tc>
        <w:tc>
          <w:tcPr>
            <w:tcW w:w="992" w:type="dxa"/>
            <w:gridSpan w:val="2"/>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7</w:t>
            </w:r>
          </w:p>
        </w:tc>
        <w:tc>
          <w:tcPr>
            <w:tcW w:w="871" w:type="dxa"/>
            <w:gridSpan w:val="2"/>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8</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9</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14</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15</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16</w:t>
            </w:r>
          </w:p>
        </w:tc>
      </w:tr>
      <w:tr w:rsidR="001960EE" w:rsidTr="00777DE5">
        <w:trPr>
          <w:trHeight w:val="1"/>
        </w:trPr>
        <w:tc>
          <w:tcPr>
            <w:tcW w:w="127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rsidP="00CE6FD8">
            <w:pPr>
              <w:spacing w:after="0" w:line="240" w:lineRule="auto"/>
              <w:jc w:val="center"/>
            </w:pPr>
            <w:r>
              <w:rPr>
                <w:rFonts w:ascii="Times New Roman" w:eastAsia="Times New Roman" w:hAnsi="Times New Roman" w:cs="Times New Roman"/>
                <w:sz w:val="20"/>
              </w:rPr>
              <w:t>Муниципальная программа</w:t>
            </w:r>
          </w:p>
        </w:tc>
        <w:tc>
          <w:tcPr>
            <w:tcW w:w="1565" w:type="dxa"/>
            <w:gridSpan w:val="2"/>
            <w:vMerge w:val="restart"/>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1960EE" w:rsidRDefault="001960EE">
            <w:pPr>
              <w:spacing w:after="0" w:line="240" w:lineRule="auto"/>
              <w:jc w:val="both"/>
            </w:pPr>
            <w:r>
              <w:rPr>
                <w:rFonts w:ascii="Times New Roman" w:eastAsia="Times New Roman" w:hAnsi="Times New Roman" w:cs="Times New Roman"/>
                <w:sz w:val="20"/>
              </w:rPr>
              <w:t xml:space="preserve">«Комплексное развитие сельских территорий Вурнарского муниципального округа </w:t>
            </w:r>
            <w:r>
              <w:rPr>
                <w:rFonts w:ascii="Times New Roman" w:eastAsia="Times New Roman" w:hAnsi="Times New Roman" w:cs="Times New Roman"/>
                <w:sz w:val="20"/>
              </w:rPr>
              <w:lastRenderedPageBreak/>
              <w:t>Чувашской Республики»</w:t>
            </w:r>
          </w:p>
        </w:tc>
        <w:tc>
          <w:tcPr>
            <w:tcW w:w="1266"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spacing w:after="0" w:line="240" w:lineRule="auto"/>
              <w:jc w:val="center"/>
              <w:rPr>
                <w:rFonts w:ascii="Calibri" w:eastAsia="Calibri" w:hAnsi="Calibri" w:cs="Calibri"/>
              </w:rPr>
            </w:pPr>
          </w:p>
        </w:tc>
        <w:tc>
          <w:tcPr>
            <w:tcW w:w="1269"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Pr="00CE6FD8" w:rsidRDefault="001960EE" w:rsidP="000B7C2B">
            <w:pPr>
              <w:spacing w:after="0" w:line="240" w:lineRule="auto"/>
              <w:jc w:val="center"/>
              <w:rPr>
                <w:rFonts w:ascii="Bell MT" w:eastAsia="Calibri" w:hAnsi="Bell MT" w:cs="Calibri"/>
                <w:sz w:val="20"/>
                <w:szCs w:val="20"/>
              </w:rPr>
            </w:pPr>
            <w:r w:rsidRPr="00CE6FD8">
              <w:rPr>
                <w:rFonts w:ascii="Times New Roman" w:eastAsia="Calibri" w:hAnsi="Times New Roman" w:cs="Times New Roman"/>
                <w:sz w:val="20"/>
                <w:szCs w:val="20"/>
              </w:rPr>
              <w:t>Отдел</w:t>
            </w:r>
            <w:r>
              <w:rPr>
                <w:rFonts w:ascii="Times New Roman" w:eastAsia="Calibri" w:hAnsi="Times New Roman" w:cs="Times New Roman"/>
                <w:sz w:val="20"/>
                <w:szCs w:val="20"/>
              </w:rPr>
              <w:t xml:space="preserve"> </w:t>
            </w:r>
            <w:r w:rsidRPr="00CE6FD8">
              <w:rPr>
                <w:rFonts w:ascii="Times New Roman" w:eastAsia="Calibri" w:hAnsi="Times New Roman" w:cs="Times New Roman"/>
                <w:sz w:val="20"/>
                <w:szCs w:val="20"/>
              </w:rPr>
              <w:t>строительства</w:t>
            </w:r>
            <w:r>
              <w:rPr>
                <w:rFonts w:ascii="Times New Roman" w:eastAsia="Calibri" w:hAnsi="Times New Roman" w:cs="Times New Roman"/>
                <w:sz w:val="20"/>
                <w:szCs w:val="20"/>
              </w:rPr>
              <w:t xml:space="preserve"> и </w:t>
            </w:r>
            <w:r w:rsidRPr="00CE6FD8">
              <w:rPr>
                <w:rFonts w:ascii="Times New Roman" w:eastAsia="Calibri" w:hAnsi="Times New Roman" w:cs="Times New Roman"/>
                <w:sz w:val="20"/>
                <w:szCs w:val="20"/>
              </w:rPr>
              <w:t>жилищно</w:t>
            </w:r>
            <w:r w:rsidRPr="00CE6FD8">
              <w:rPr>
                <w:rFonts w:ascii="Bell MT" w:eastAsia="Calibri" w:hAnsi="Bell MT" w:cs="Calibri"/>
                <w:sz w:val="20"/>
                <w:szCs w:val="20"/>
              </w:rPr>
              <w:t>-</w:t>
            </w:r>
            <w:r w:rsidRPr="00CE6FD8">
              <w:rPr>
                <w:rFonts w:ascii="Times New Roman" w:eastAsia="Calibri" w:hAnsi="Times New Roman" w:cs="Times New Roman"/>
                <w:sz w:val="20"/>
                <w:szCs w:val="20"/>
              </w:rPr>
              <w:t>коммунального</w:t>
            </w:r>
            <w:r>
              <w:rPr>
                <w:rFonts w:ascii="Times New Roman" w:eastAsia="Calibri" w:hAnsi="Times New Roman" w:cs="Times New Roman"/>
                <w:sz w:val="20"/>
                <w:szCs w:val="20"/>
              </w:rPr>
              <w:t xml:space="preserve"> </w:t>
            </w:r>
            <w:r w:rsidRPr="00CE6FD8">
              <w:rPr>
                <w:rFonts w:ascii="Times New Roman" w:eastAsia="Calibri" w:hAnsi="Times New Roman" w:cs="Times New Roman"/>
                <w:sz w:val="20"/>
                <w:szCs w:val="20"/>
              </w:rPr>
              <w:t>хозяйства</w:t>
            </w:r>
            <w:r>
              <w:rPr>
                <w:rFonts w:ascii="Times New Roman" w:eastAsia="Calibri" w:hAnsi="Times New Roman" w:cs="Times New Roman"/>
                <w:sz w:val="20"/>
                <w:szCs w:val="20"/>
              </w:rPr>
              <w:t xml:space="preserve"> </w:t>
            </w:r>
            <w:r w:rsidRPr="00CE6FD8">
              <w:rPr>
                <w:rFonts w:ascii="Times New Roman" w:eastAsia="Calibri" w:hAnsi="Times New Roman" w:cs="Times New Roman"/>
                <w:sz w:val="20"/>
                <w:szCs w:val="20"/>
              </w:rPr>
              <w:lastRenderedPageBreak/>
              <w:t>администрации</w:t>
            </w:r>
            <w:r>
              <w:rPr>
                <w:rFonts w:ascii="Times New Roman" w:eastAsia="Calibri" w:hAnsi="Times New Roman" w:cs="Times New Roman"/>
                <w:sz w:val="20"/>
                <w:szCs w:val="20"/>
              </w:rPr>
              <w:t xml:space="preserve"> </w:t>
            </w:r>
            <w:r w:rsidRPr="00CE6FD8">
              <w:rPr>
                <w:rFonts w:ascii="Times New Roman" w:eastAsia="Calibri" w:hAnsi="Times New Roman" w:cs="Times New Roman"/>
                <w:sz w:val="20"/>
                <w:szCs w:val="20"/>
              </w:rPr>
              <w:t>Вурнарского</w:t>
            </w:r>
            <w:r>
              <w:rPr>
                <w:rFonts w:ascii="Times New Roman" w:eastAsia="Calibri" w:hAnsi="Times New Roman" w:cs="Times New Roman"/>
                <w:sz w:val="20"/>
                <w:szCs w:val="20"/>
              </w:rPr>
              <w:t xml:space="preserve"> муниципального округа Чувашской Республики</w:t>
            </w:r>
          </w:p>
        </w:tc>
        <w:tc>
          <w:tcPr>
            <w:tcW w:w="837"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spacing w:after="0" w:line="240" w:lineRule="auto"/>
              <w:jc w:val="center"/>
              <w:rPr>
                <w:rFonts w:ascii="Calibri" w:eastAsia="Calibri" w:hAnsi="Calibri" w:cs="Calibri"/>
              </w:rPr>
            </w:pP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spacing w:after="0" w:line="240" w:lineRule="auto"/>
              <w:jc w:val="center"/>
              <w:rPr>
                <w:rFonts w:ascii="Calibri" w:eastAsia="Calibri" w:hAnsi="Calibri" w:cs="Calibri"/>
              </w:rPr>
            </w:pP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spacing w:after="0" w:line="240" w:lineRule="auto"/>
              <w:jc w:val="center"/>
              <w:rPr>
                <w:rFonts w:ascii="Calibri" w:eastAsia="Calibri" w:hAnsi="Calibri" w:cs="Calibri"/>
              </w:rPr>
            </w:pPr>
          </w:p>
        </w:tc>
        <w:tc>
          <w:tcPr>
            <w:tcW w:w="871"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spacing w:after="0" w:line="240" w:lineRule="auto"/>
              <w:jc w:val="center"/>
              <w:rPr>
                <w:rFonts w:ascii="Calibri" w:eastAsia="Calibri" w:hAnsi="Calibri" w:cs="Calibri"/>
              </w:rPr>
            </w:pPr>
          </w:p>
        </w:tc>
        <w:tc>
          <w:tcPr>
            <w:tcW w:w="155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всего</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9726359,97</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0</w:t>
            </w:r>
          </w:p>
        </w:tc>
      </w:tr>
      <w:tr w:rsidR="001960EE" w:rsidTr="00777DE5">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rPr>
                <w:rFonts w:ascii="Calibri" w:eastAsia="Calibri" w:hAnsi="Calibri" w:cs="Calibri"/>
              </w:rPr>
            </w:pPr>
          </w:p>
        </w:tc>
        <w:tc>
          <w:tcPr>
            <w:tcW w:w="1565" w:type="dxa"/>
            <w:gridSpan w:val="2"/>
            <w:vMerge/>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266"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26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837"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850"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992"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871"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55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Федеральный бюджет</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0</w:t>
            </w:r>
          </w:p>
        </w:tc>
      </w:tr>
      <w:tr w:rsidR="001960EE" w:rsidTr="00777DE5">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rPr>
                <w:rFonts w:ascii="Calibri" w:eastAsia="Calibri" w:hAnsi="Calibri" w:cs="Calibri"/>
              </w:rPr>
            </w:pPr>
          </w:p>
        </w:tc>
        <w:tc>
          <w:tcPr>
            <w:tcW w:w="1565" w:type="dxa"/>
            <w:gridSpan w:val="2"/>
            <w:vMerge/>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266"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26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837"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850"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992"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871"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55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 xml:space="preserve">Республиканский бюджет </w:t>
            </w:r>
            <w:r>
              <w:rPr>
                <w:rFonts w:ascii="Times New Roman" w:eastAsia="Times New Roman" w:hAnsi="Times New Roman" w:cs="Times New Roman"/>
                <w:sz w:val="20"/>
              </w:rPr>
              <w:lastRenderedPageBreak/>
              <w:t>Чувашской Республики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lastRenderedPageBreak/>
              <w:t>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0</w:t>
            </w:r>
          </w:p>
        </w:tc>
      </w:tr>
      <w:tr w:rsidR="001960EE" w:rsidTr="00777DE5">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rPr>
                <w:rFonts w:ascii="Calibri" w:eastAsia="Calibri" w:hAnsi="Calibri" w:cs="Calibri"/>
              </w:rPr>
            </w:pPr>
          </w:p>
        </w:tc>
        <w:tc>
          <w:tcPr>
            <w:tcW w:w="1565" w:type="dxa"/>
            <w:gridSpan w:val="2"/>
            <w:vMerge/>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266"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26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837"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850"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992"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871"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55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 xml:space="preserve">Бюджет </w:t>
            </w:r>
            <w:r w:rsidR="00216BF1">
              <w:rPr>
                <w:rFonts w:ascii="Times New Roman" w:eastAsia="Times New Roman" w:hAnsi="Times New Roman" w:cs="Times New Roman"/>
                <w:sz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0</w:t>
            </w:r>
          </w:p>
        </w:tc>
      </w:tr>
      <w:tr w:rsidR="001960EE" w:rsidTr="00777DE5">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rPr>
                <w:rFonts w:ascii="Calibri" w:eastAsia="Calibri" w:hAnsi="Calibri" w:cs="Calibri"/>
              </w:rPr>
            </w:pPr>
          </w:p>
        </w:tc>
        <w:tc>
          <w:tcPr>
            <w:tcW w:w="1565" w:type="dxa"/>
            <w:gridSpan w:val="2"/>
            <w:vMerge/>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266"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26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837"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850"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992"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871"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55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r w:rsidRPr="00904B37">
              <w:rPr>
                <w:rFonts w:ascii="Times New Roman" w:eastAsia="Times New Roman" w:hAnsi="Times New Roman" w:cs="Times New Roman"/>
                <w:sz w:val="20"/>
              </w:rPr>
              <w:t xml:space="preserve">Бюджет поселений </w:t>
            </w:r>
            <w:r w:rsidR="00216BF1">
              <w:rPr>
                <w:rFonts w:ascii="Times New Roman" w:eastAsia="Times New Roman" w:hAnsi="Times New Roman" w:cs="Times New Roman"/>
                <w:sz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0,0</w:t>
            </w:r>
          </w:p>
        </w:tc>
      </w:tr>
      <w:tr w:rsidR="001960EE" w:rsidTr="00777DE5">
        <w:trPr>
          <w:trHeight w:val="1"/>
        </w:trPr>
        <w:tc>
          <w:tcPr>
            <w:tcW w:w="1274" w:type="dxa"/>
            <w:vMerge/>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1960EE" w:rsidRDefault="001960EE">
            <w:pPr>
              <w:rPr>
                <w:rFonts w:ascii="Calibri" w:eastAsia="Calibri" w:hAnsi="Calibri" w:cs="Calibri"/>
              </w:rPr>
            </w:pPr>
          </w:p>
        </w:tc>
        <w:tc>
          <w:tcPr>
            <w:tcW w:w="1565" w:type="dxa"/>
            <w:gridSpan w:val="2"/>
            <w:vMerge/>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266"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26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837"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850"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992"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871"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55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Внебюджетные источники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0</w:t>
            </w:r>
          </w:p>
        </w:tc>
      </w:tr>
      <w:tr w:rsidR="001960EE" w:rsidTr="00777DE5">
        <w:trPr>
          <w:trHeight w:val="1"/>
        </w:trPr>
        <w:tc>
          <w:tcPr>
            <w:tcW w:w="1274"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 xml:space="preserve">Подпрограмма </w:t>
            </w:r>
          </w:p>
        </w:tc>
        <w:tc>
          <w:tcPr>
            <w:tcW w:w="1565"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spacing w:after="0" w:line="240" w:lineRule="auto"/>
              <w:jc w:val="both"/>
            </w:pPr>
            <w:r>
              <w:rPr>
                <w:rFonts w:ascii="Times New Roman" w:eastAsia="Times New Roman" w:hAnsi="Times New Roman" w:cs="Times New Roman"/>
                <w:sz w:val="20"/>
              </w:rPr>
              <w:t>«Создание условий для обеспечения доступным и комфортным жильем сельского населения»</w:t>
            </w:r>
          </w:p>
        </w:tc>
        <w:tc>
          <w:tcPr>
            <w:tcW w:w="1266" w:type="dxa"/>
            <w:vMerge w:val="restart"/>
            <w:tcBorders>
              <w:top w:val="single" w:sz="4" w:space="0" w:color="auto"/>
              <w:left w:val="single" w:sz="4" w:space="0" w:color="auto"/>
              <w:right w:val="single" w:sz="4" w:space="0" w:color="000000"/>
            </w:tcBorders>
            <w:shd w:val="clear" w:color="000000" w:fill="FFFFFF"/>
            <w:tcMar>
              <w:left w:w="108" w:type="dxa"/>
              <w:right w:w="108" w:type="dxa"/>
            </w:tcMar>
          </w:tcPr>
          <w:p w:rsidR="001960EE" w:rsidRDefault="001960EE" w:rsidP="00AE0E0F">
            <w:pPr>
              <w:spacing w:after="0" w:line="240" w:lineRule="auto"/>
              <w:rPr>
                <w:rFonts w:ascii="Times New Roman" w:eastAsia="Times New Roman" w:hAnsi="Times New Roman" w:cs="Times New Roman"/>
                <w:sz w:val="20"/>
              </w:rPr>
            </w:pPr>
            <w:r w:rsidRPr="00904B37">
              <w:rPr>
                <w:rFonts w:ascii="Times New Roman" w:eastAsia="Times New Roman" w:hAnsi="Times New Roman" w:cs="Times New Roman"/>
                <w:sz w:val="20"/>
              </w:rPr>
              <w:t>Удовлетворение потребности сельского населения в благоустроенном жилье;</w:t>
            </w:r>
          </w:p>
        </w:tc>
        <w:tc>
          <w:tcPr>
            <w:tcW w:w="1269"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rsidR="001960EE" w:rsidRDefault="001960EE" w:rsidP="00AE0E0F">
            <w:pPr>
              <w:spacing w:after="0" w:line="240" w:lineRule="auto"/>
              <w:rPr>
                <w:rFonts w:ascii="Times New Roman" w:eastAsia="Times New Roman" w:hAnsi="Times New Roman" w:cs="Times New Roman"/>
                <w:sz w:val="20"/>
              </w:rPr>
            </w:pPr>
            <w:r w:rsidRPr="00042ABB">
              <w:rPr>
                <w:rFonts w:ascii="Times New Roman" w:eastAsia="Times New Roman" w:hAnsi="Times New Roman" w:cs="Times New Roman"/>
                <w:sz w:val="20"/>
              </w:rPr>
              <w:t xml:space="preserve">Отдел строительства и жилищно-коммунального хозяйства администрации </w:t>
            </w:r>
            <w:r w:rsidR="00216BF1">
              <w:rPr>
                <w:rFonts w:ascii="Times New Roman" w:eastAsia="Times New Roman" w:hAnsi="Times New Roman" w:cs="Times New Roman"/>
                <w:sz w:val="20"/>
              </w:rPr>
              <w:t>Вурнарского муниципального округа</w:t>
            </w:r>
            <w:r w:rsidRPr="00042ABB">
              <w:rPr>
                <w:rFonts w:ascii="Times New Roman" w:eastAsia="Times New Roman" w:hAnsi="Times New Roman" w:cs="Times New Roman"/>
                <w:sz w:val="20"/>
              </w:rPr>
              <w:t xml:space="preserve"> Чувашской Республики</w:t>
            </w:r>
          </w:p>
        </w:tc>
        <w:tc>
          <w:tcPr>
            <w:tcW w:w="837"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932</w:t>
            </w:r>
          </w:p>
        </w:tc>
        <w:tc>
          <w:tcPr>
            <w:tcW w:w="850" w:type="dxa"/>
            <w:gridSpan w:val="2"/>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1003</w:t>
            </w:r>
          </w:p>
        </w:tc>
        <w:tc>
          <w:tcPr>
            <w:tcW w:w="992" w:type="dxa"/>
            <w:gridSpan w:val="2"/>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А6101L5764</w:t>
            </w:r>
          </w:p>
        </w:tc>
        <w:tc>
          <w:tcPr>
            <w:tcW w:w="871" w:type="dxa"/>
            <w:gridSpan w:val="2"/>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000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всего</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1112,2</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0</w:t>
            </w:r>
          </w:p>
        </w:tc>
      </w:tr>
      <w:tr w:rsidR="001960EE"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565"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266" w:type="dxa"/>
            <w:vMerge/>
            <w:tcBorders>
              <w:left w:val="single" w:sz="4" w:space="0" w:color="auto"/>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p>
        </w:tc>
        <w:tc>
          <w:tcPr>
            <w:tcW w:w="1269" w:type="dxa"/>
            <w:vMerge/>
            <w:tcBorders>
              <w:left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932</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1003</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А6101L5764</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320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Федеральный бюджет</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1070,6</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0</w:t>
            </w:r>
          </w:p>
        </w:tc>
      </w:tr>
      <w:tr w:rsidR="001960EE"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565"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266" w:type="dxa"/>
            <w:vMerge/>
            <w:tcBorders>
              <w:left w:val="single" w:sz="4" w:space="0" w:color="auto"/>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p>
        </w:tc>
        <w:tc>
          <w:tcPr>
            <w:tcW w:w="1269" w:type="dxa"/>
            <w:vMerge/>
            <w:tcBorders>
              <w:left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932</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1003</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А6101L5764</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320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Республиканский бюджет Чувашской Республики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10,8</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0</w:t>
            </w:r>
          </w:p>
        </w:tc>
      </w:tr>
      <w:tr w:rsidR="001960EE"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565"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266" w:type="dxa"/>
            <w:vMerge/>
            <w:tcBorders>
              <w:left w:val="single" w:sz="4" w:space="0" w:color="auto"/>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p>
        </w:tc>
        <w:tc>
          <w:tcPr>
            <w:tcW w:w="1269" w:type="dxa"/>
            <w:vMerge/>
            <w:tcBorders>
              <w:left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932</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1003</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А6101L5764</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320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 xml:space="preserve">Бюджет </w:t>
            </w:r>
            <w:r w:rsidR="00216BF1">
              <w:rPr>
                <w:rFonts w:ascii="Times New Roman" w:eastAsia="Times New Roman" w:hAnsi="Times New Roman" w:cs="Times New Roman"/>
                <w:sz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30,8</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955827">
            <w:pPr>
              <w:spacing w:after="0" w:line="240" w:lineRule="auto"/>
              <w:jc w:val="center"/>
            </w:pPr>
            <w:r>
              <w:rPr>
                <w:rFonts w:ascii="Times New Roman" w:eastAsia="Times New Roman" w:hAnsi="Times New Roman" w:cs="Times New Roman"/>
                <w:sz w:val="20"/>
              </w:rPr>
              <w:t>0</w:t>
            </w:r>
          </w:p>
        </w:tc>
      </w:tr>
      <w:tr w:rsidR="001960EE"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565"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266" w:type="dxa"/>
            <w:vMerge/>
            <w:tcBorders>
              <w:left w:val="single" w:sz="4" w:space="0" w:color="auto"/>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p>
        </w:tc>
        <w:tc>
          <w:tcPr>
            <w:tcW w:w="1269" w:type="dxa"/>
            <w:vMerge/>
            <w:tcBorders>
              <w:left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 xml:space="preserve">бюджет поселений </w:t>
            </w:r>
            <w:r w:rsidR="00216BF1">
              <w:rPr>
                <w:rFonts w:ascii="Times New Roman" w:eastAsia="Times New Roman" w:hAnsi="Times New Roman" w:cs="Times New Roman"/>
                <w:sz w:val="20"/>
              </w:rPr>
              <w:t>Вурнарского муниципального округа</w:t>
            </w:r>
            <w:r>
              <w:rPr>
                <w:rFonts w:ascii="Times New Roman" w:eastAsia="Times New Roman" w:hAnsi="Times New Roman" w:cs="Times New Roman"/>
                <w:sz w:val="20"/>
              </w:rPr>
              <w:t xml:space="preserve"> </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jc w:val="center"/>
            </w:pPr>
            <w:r>
              <w:rPr>
                <w:rFonts w:ascii="Times New Roman" w:eastAsia="Times New Roman" w:hAnsi="Times New Roman" w:cs="Times New Roman"/>
                <w:sz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jc w:val="center"/>
            </w:pPr>
            <w:r>
              <w:rPr>
                <w:rFonts w:ascii="Times New Roman" w:eastAsia="Times New Roman" w:hAnsi="Times New Roman" w:cs="Times New Roman"/>
                <w:sz w:val="20"/>
              </w:rPr>
              <w:t>0,0</w:t>
            </w:r>
          </w:p>
        </w:tc>
      </w:tr>
      <w:tr w:rsidR="001960EE"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565"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960EE" w:rsidRDefault="001960EE">
            <w:pPr>
              <w:rPr>
                <w:rFonts w:ascii="Calibri" w:eastAsia="Calibri" w:hAnsi="Calibri" w:cs="Calibri"/>
              </w:rPr>
            </w:pPr>
          </w:p>
        </w:tc>
        <w:tc>
          <w:tcPr>
            <w:tcW w:w="1266" w:type="dxa"/>
            <w:vMerge/>
            <w:tcBorders>
              <w:left w:val="single" w:sz="4" w:space="0" w:color="auto"/>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p>
        </w:tc>
        <w:tc>
          <w:tcPr>
            <w:tcW w:w="126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Внебюджетные источники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0,0</w:t>
            </w:r>
          </w:p>
        </w:tc>
      </w:tr>
      <w:tr w:rsidR="00DC0D28" w:rsidTr="00777DE5">
        <w:trPr>
          <w:trHeight w:val="1"/>
        </w:trPr>
        <w:tc>
          <w:tcPr>
            <w:tcW w:w="1274" w:type="dxa"/>
            <w:vMerge w:val="restart"/>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Основное мероприятие 1</w:t>
            </w:r>
          </w:p>
        </w:tc>
        <w:tc>
          <w:tcPr>
            <w:tcW w:w="1565" w:type="dxa"/>
            <w:gridSpan w:val="2"/>
            <w:vMerge w:val="restart"/>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both"/>
            </w:pPr>
            <w:r>
              <w:rPr>
                <w:rFonts w:ascii="Times New Roman" w:eastAsia="Times New Roman" w:hAnsi="Times New Roman" w:cs="Times New Roman"/>
                <w:sz w:val="20"/>
              </w:rPr>
              <w:t>Улучшение жилищных условий граждан на селе</w:t>
            </w:r>
          </w:p>
        </w:tc>
        <w:tc>
          <w:tcPr>
            <w:tcW w:w="126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rPr>
                <w:rFonts w:ascii="Times New Roman" w:eastAsia="Times New Roman" w:hAnsi="Times New Roman" w:cs="Times New Roman"/>
                <w:sz w:val="20"/>
              </w:rPr>
            </w:pPr>
          </w:p>
        </w:tc>
        <w:tc>
          <w:tcPr>
            <w:tcW w:w="126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932</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1003</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А6101L5764</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320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всего</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rsidP="00777DE5">
            <w:pPr>
              <w:spacing w:after="0" w:line="240" w:lineRule="auto"/>
              <w:jc w:val="center"/>
            </w:pPr>
            <w:r>
              <w:rPr>
                <w:rFonts w:ascii="Times New Roman" w:eastAsia="Times New Roman" w:hAnsi="Times New Roman" w:cs="Times New Roman"/>
                <w:sz w:val="20"/>
              </w:rPr>
              <w:t>1112,2</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0</w:t>
            </w:r>
          </w:p>
        </w:tc>
      </w:tr>
      <w:tr w:rsidR="00DC0D28" w:rsidTr="00777DE5">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rPr>
                <w:rFonts w:ascii="Calibri" w:eastAsia="Calibri" w:hAnsi="Calibri" w:cs="Calibri"/>
              </w:rPr>
            </w:pPr>
          </w:p>
        </w:tc>
        <w:tc>
          <w:tcPr>
            <w:tcW w:w="1565"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rPr>
                <w:rFonts w:ascii="Calibri" w:eastAsia="Calibri" w:hAnsi="Calibri" w:cs="Calibri"/>
              </w:rPr>
            </w:pPr>
          </w:p>
        </w:tc>
        <w:tc>
          <w:tcPr>
            <w:tcW w:w="1266" w:type="dxa"/>
            <w:vMerge/>
            <w:tcBorders>
              <w:left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rPr>
                <w:rFonts w:ascii="Times New Roman" w:eastAsia="Times New Roman" w:hAnsi="Times New Roman" w:cs="Times New Roman"/>
                <w:sz w:val="20"/>
              </w:rPr>
            </w:pPr>
          </w:p>
        </w:tc>
        <w:tc>
          <w:tcPr>
            <w:tcW w:w="1269" w:type="dxa"/>
            <w:vMerge/>
            <w:tcBorders>
              <w:left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932</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1003</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А6101L5764</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320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Федеральный бюджет</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rsidP="00777DE5">
            <w:pPr>
              <w:spacing w:after="0" w:line="240" w:lineRule="auto"/>
              <w:jc w:val="center"/>
            </w:pPr>
            <w:r>
              <w:rPr>
                <w:rFonts w:ascii="Times New Roman" w:eastAsia="Times New Roman" w:hAnsi="Times New Roman" w:cs="Times New Roman"/>
                <w:sz w:val="20"/>
              </w:rPr>
              <w:t>1070,6</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0</w:t>
            </w:r>
          </w:p>
        </w:tc>
      </w:tr>
      <w:tr w:rsidR="00DC0D28" w:rsidTr="00777DE5">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rPr>
                <w:rFonts w:ascii="Calibri" w:eastAsia="Calibri" w:hAnsi="Calibri" w:cs="Calibri"/>
              </w:rPr>
            </w:pPr>
          </w:p>
        </w:tc>
        <w:tc>
          <w:tcPr>
            <w:tcW w:w="1565"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rPr>
                <w:rFonts w:ascii="Calibri" w:eastAsia="Calibri" w:hAnsi="Calibri" w:cs="Calibri"/>
              </w:rPr>
            </w:pPr>
          </w:p>
        </w:tc>
        <w:tc>
          <w:tcPr>
            <w:tcW w:w="1266" w:type="dxa"/>
            <w:vMerge/>
            <w:tcBorders>
              <w:left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rPr>
                <w:rFonts w:ascii="Times New Roman" w:eastAsia="Times New Roman" w:hAnsi="Times New Roman" w:cs="Times New Roman"/>
                <w:sz w:val="20"/>
              </w:rPr>
            </w:pPr>
          </w:p>
        </w:tc>
        <w:tc>
          <w:tcPr>
            <w:tcW w:w="1269" w:type="dxa"/>
            <w:vMerge/>
            <w:tcBorders>
              <w:left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932</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1003</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А6101L5764</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320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Республиканский бюджет Чувашской Республики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rsidP="00777DE5">
            <w:pPr>
              <w:spacing w:after="0" w:line="240" w:lineRule="auto"/>
              <w:jc w:val="center"/>
            </w:pPr>
            <w:r>
              <w:rPr>
                <w:rFonts w:ascii="Times New Roman" w:eastAsia="Times New Roman" w:hAnsi="Times New Roman" w:cs="Times New Roman"/>
                <w:sz w:val="20"/>
              </w:rPr>
              <w:t>10,8</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0</w:t>
            </w:r>
          </w:p>
        </w:tc>
      </w:tr>
      <w:tr w:rsidR="00DC0D28" w:rsidTr="00777DE5">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rPr>
                <w:rFonts w:ascii="Calibri" w:eastAsia="Calibri" w:hAnsi="Calibri" w:cs="Calibri"/>
              </w:rPr>
            </w:pPr>
          </w:p>
        </w:tc>
        <w:tc>
          <w:tcPr>
            <w:tcW w:w="1565"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rPr>
                <w:rFonts w:ascii="Calibri" w:eastAsia="Calibri" w:hAnsi="Calibri" w:cs="Calibri"/>
              </w:rPr>
            </w:pPr>
          </w:p>
        </w:tc>
        <w:tc>
          <w:tcPr>
            <w:tcW w:w="1266" w:type="dxa"/>
            <w:vMerge/>
            <w:tcBorders>
              <w:left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rPr>
                <w:rFonts w:ascii="Times New Roman" w:eastAsia="Times New Roman" w:hAnsi="Times New Roman" w:cs="Times New Roman"/>
                <w:sz w:val="20"/>
              </w:rPr>
            </w:pPr>
          </w:p>
        </w:tc>
        <w:tc>
          <w:tcPr>
            <w:tcW w:w="1269" w:type="dxa"/>
            <w:vMerge/>
            <w:tcBorders>
              <w:left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932</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1003</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А6101L5</w:t>
            </w:r>
            <w:r>
              <w:rPr>
                <w:rFonts w:ascii="Times New Roman" w:eastAsia="Times New Roman" w:hAnsi="Times New Roman" w:cs="Times New Roman"/>
                <w:sz w:val="20"/>
              </w:rPr>
              <w:lastRenderedPageBreak/>
              <w:t>764</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lastRenderedPageBreak/>
              <w:t>320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 xml:space="preserve">Бюджет </w:t>
            </w:r>
            <w:r w:rsidR="00216BF1">
              <w:rPr>
                <w:rFonts w:ascii="Times New Roman" w:eastAsia="Times New Roman" w:hAnsi="Times New Roman" w:cs="Times New Roman"/>
                <w:sz w:val="20"/>
              </w:rPr>
              <w:lastRenderedPageBreak/>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rsidP="00777DE5">
            <w:pPr>
              <w:spacing w:after="0" w:line="240" w:lineRule="auto"/>
              <w:jc w:val="center"/>
            </w:pPr>
            <w:r>
              <w:rPr>
                <w:rFonts w:ascii="Times New Roman" w:eastAsia="Times New Roman" w:hAnsi="Times New Roman" w:cs="Times New Roman"/>
                <w:sz w:val="20"/>
              </w:rPr>
              <w:lastRenderedPageBreak/>
              <w:t>30,8</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D28" w:rsidRDefault="00DC0D28">
            <w:pPr>
              <w:spacing w:after="0" w:line="240" w:lineRule="auto"/>
              <w:jc w:val="center"/>
            </w:pPr>
            <w:r>
              <w:rPr>
                <w:rFonts w:ascii="Times New Roman" w:eastAsia="Times New Roman" w:hAnsi="Times New Roman" w:cs="Times New Roman"/>
                <w:sz w:val="20"/>
              </w:rPr>
              <w:t>0</w:t>
            </w:r>
          </w:p>
        </w:tc>
      </w:tr>
      <w:tr w:rsidR="001960EE" w:rsidTr="00777DE5">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rPr>
                <w:rFonts w:ascii="Calibri" w:eastAsia="Calibri" w:hAnsi="Calibri" w:cs="Calibri"/>
              </w:rPr>
            </w:pPr>
          </w:p>
        </w:tc>
        <w:tc>
          <w:tcPr>
            <w:tcW w:w="1565"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rPr>
                <w:rFonts w:ascii="Calibri" w:eastAsia="Calibri" w:hAnsi="Calibri" w:cs="Calibri"/>
              </w:rPr>
            </w:pPr>
          </w:p>
        </w:tc>
        <w:tc>
          <w:tcPr>
            <w:tcW w:w="1266" w:type="dxa"/>
            <w:vMerge/>
            <w:tcBorders>
              <w:left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p>
        </w:tc>
        <w:tc>
          <w:tcPr>
            <w:tcW w:w="1269" w:type="dxa"/>
            <w:vMerge/>
            <w:tcBorders>
              <w:left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Pr="00647802" w:rsidRDefault="001960EE">
            <w:pPr>
              <w:spacing w:after="0" w:line="240" w:lineRule="auto"/>
              <w:jc w:val="center"/>
              <w:rPr>
                <w:rFonts w:ascii="Times New Roman" w:hAnsi="Times New Roman" w:cs="Times New Roman"/>
                <w:sz w:val="20"/>
                <w:szCs w:val="20"/>
              </w:rPr>
            </w:pPr>
            <w:r w:rsidRPr="00647802">
              <w:rPr>
                <w:rFonts w:ascii="Times New Roman" w:eastAsia="Times New Roman" w:hAnsi="Times New Roman" w:cs="Times New Roman"/>
                <w:sz w:val="20"/>
                <w:szCs w:val="20"/>
              </w:rPr>
              <w:t>*</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Pr="00647802" w:rsidRDefault="001960EE">
            <w:pPr>
              <w:spacing w:after="0" w:line="240" w:lineRule="auto"/>
              <w:jc w:val="center"/>
              <w:rPr>
                <w:rFonts w:ascii="Times New Roman" w:hAnsi="Times New Roman" w:cs="Times New Roman"/>
                <w:sz w:val="20"/>
                <w:szCs w:val="20"/>
              </w:rPr>
            </w:pPr>
            <w:r w:rsidRPr="00647802">
              <w:rPr>
                <w:rFonts w:ascii="Times New Roman" w:eastAsia="Times New Roman" w:hAnsi="Times New Roman" w:cs="Times New Roman"/>
                <w:sz w:val="20"/>
                <w:szCs w:val="20"/>
              </w:rPr>
              <w:t>*</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Pr="00647802" w:rsidRDefault="001960EE">
            <w:pPr>
              <w:spacing w:after="0" w:line="240" w:lineRule="auto"/>
              <w:jc w:val="center"/>
              <w:rPr>
                <w:rFonts w:ascii="Times New Roman" w:hAnsi="Times New Roman" w:cs="Times New Roman"/>
                <w:sz w:val="20"/>
                <w:szCs w:val="20"/>
              </w:rPr>
            </w:pPr>
            <w:r w:rsidRPr="00647802">
              <w:rPr>
                <w:rFonts w:ascii="Times New Roman" w:eastAsia="Times New Roman" w:hAnsi="Times New Roman" w:cs="Times New Roman"/>
                <w:sz w:val="20"/>
                <w:szCs w:val="20"/>
              </w:rPr>
              <w:t>*</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Pr="00647802" w:rsidRDefault="001960EE">
            <w:pPr>
              <w:spacing w:after="0" w:line="240" w:lineRule="auto"/>
              <w:jc w:val="center"/>
              <w:rPr>
                <w:rFonts w:ascii="Times New Roman" w:hAnsi="Times New Roman" w:cs="Times New Roman"/>
                <w:sz w:val="20"/>
                <w:szCs w:val="20"/>
              </w:rPr>
            </w:pPr>
            <w:r w:rsidRPr="00647802">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 xml:space="preserve">Бюджет поселений </w:t>
            </w:r>
            <w:r w:rsidR="00216BF1">
              <w:rPr>
                <w:rFonts w:ascii="Times New Roman" w:eastAsia="Times New Roman" w:hAnsi="Times New Roman" w:cs="Times New Roman"/>
                <w:sz w:val="20"/>
              </w:rPr>
              <w:t>Вурнарского муниципального округа</w:t>
            </w:r>
            <w:r>
              <w:rPr>
                <w:rFonts w:ascii="Times New Roman" w:eastAsia="Times New Roman" w:hAnsi="Times New Roman" w:cs="Times New Roman"/>
                <w:sz w:val="20"/>
              </w:rPr>
              <w:t xml:space="preserve"> </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jc w:val="center"/>
            </w:pPr>
            <w:r>
              <w:rPr>
                <w:rFonts w:ascii="Times New Roman" w:eastAsia="Times New Roman" w:hAnsi="Times New Roman" w:cs="Times New Roman"/>
                <w:sz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jc w:val="center"/>
            </w:pPr>
            <w:r>
              <w:rPr>
                <w:rFonts w:ascii="Times New Roman" w:eastAsia="Times New Roman" w:hAnsi="Times New Roman" w:cs="Times New Roman"/>
                <w:sz w:val="20"/>
              </w:rPr>
              <w:t>0,0</w:t>
            </w:r>
          </w:p>
        </w:tc>
      </w:tr>
      <w:tr w:rsidR="001960EE" w:rsidTr="00777DE5">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rPr>
                <w:rFonts w:ascii="Calibri" w:eastAsia="Calibri" w:hAnsi="Calibri" w:cs="Calibri"/>
              </w:rPr>
            </w:pPr>
          </w:p>
        </w:tc>
        <w:tc>
          <w:tcPr>
            <w:tcW w:w="1565"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rPr>
                <w:rFonts w:ascii="Calibri" w:eastAsia="Calibri" w:hAnsi="Calibri" w:cs="Calibri"/>
              </w:rPr>
            </w:pPr>
          </w:p>
        </w:tc>
        <w:tc>
          <w:tcPr>
            <w:tcW w:w="1266"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Calibri" w:eastAsia="Calibri" w:hAnsi="Calibri" w:cs="Calibri"/>
              </w:rPr>
            </w:pPr>
          </w:p>
        </w:tc>
        <w:tc>
          <w:tcPr>
            <w:tcW w:w="126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Calibri" w:eastAsia="Calibri" w:hAnsi="Calibri" w:cs="Calibri"/>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Pr="00647802" w:rsidRDefault="001960EE">
            <w:pPr>
              <w:spacing w:after="0" w:line="240" w:lineRule="auto"/>
              <w:jc w:val="center"/>
              <w:rPr>
                <w:rFonts w:ascii="Times New Roman" w:eastAsia="Calibri" w:hAnsi="Times New Roman" w:cs="Times New Roman"/>
                <w:sz w:val="20"/>
                <w:szCs w:val="20"/>
              </w:rPr>
            </w:pPr>
            <w:r w:rsidRPr="00647802">
              <w:rPr>
                <w:rFonts w:ascii="Times New Roman" w:eastAsia="Calibri" w:hAnsi="Times New Roman" w:cs="Times New Roman"/>
                <w:sz w:val="20"/>
                <w:szCs w:val="20"/>
              </w:rPr>
              <w:t>*</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Pr="00647802" w:rsidRDefault="001960EE">
            <w:pPr>
              <w:spacing w:after="0" w:line="240" w:lineRule="auto"/>
              <w:jc w:val="center"/>
              <w:rPr>
                <w:rFonts w:ascii="Times New Roman" w:eastAsia="Calibri" w:hAnsi="Times New Roman" w:cs="Times New Roman"/>
                <w:sz w:val="20"/>
                <w:szCs w:val="20"/>
              </w:rPr>
            </w:pPr>
            <w:r w:rsidRPr="00647802">
              <w:rPr>
                <w:rFonts w:ascii="Times New Roman" w:eastAsia="Calibri" w:hAnsi="Times New Roman" w:cs="Times New Roman"/>
                <w:sz w:val="20"/>
                <w:szCs w:val="20"/>
              </w:rPr>
              <w:t>*</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Pr="00647802" w:rsidRDefault="001960EE">
            <w:pPr>
              <w:spacing w:after="0" w:line="240" w:lineRule="auto"/>
              <w:jc w:val="center"/>
              <w:rPr>
                <w:rFonts w:ascii="Times New Roman" w:eastAsia="Calibri" w:hAnsi="Times New Roman" w:cs="Times New Roman"/>
                <w:sz w:val="20"/>
                <w:szCs w:val="20"/>
              </w:rPr>
            </w:pPr>
            <w:r w:rsidRPr="00647802">
              <w:rPr>
                <w:rFonts w:ascii="Times New Roman" w:eastAsia="Calibri" w:hAnsi="Times New Roman" w:cs="Times New Roman"/>
                <w:sz w:val="20"/>
                <w:szCs w:val="20"/>
              </w:rPr>
              <w:t>*</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Pr="00647802" w:rsidRDefault="001960EE">
            <w:pPr>
              <w:spacing w:after="0" w:line="240" w:lineRule="auto"/>
              <w:jc w:val="center"/>
              <w:rPr>
                <w:rFonts w:ascii="Times New Roman" w:eastAsia="Calibri" w:hAnsi="Times New Roman" w:cs="Times New Roman"/>
                <w:sz w:val="20"/>
                <w:szCs w:val="20"/>
              </w:rPr>
            </w:pPr>
            <w:r w:rsidRPr="00647802">
              <w:rPr>
                <w:rFonts w:ascii="Times New Roman" w:eastAsia="Calibri"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Внебюджетные источники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0,0</w:t>
            </w:r>
          </w:p>
        </w:tc>
      </w:tr>
      <w:tr w:rsidR="001960EE" w:rsidTr="00777DE5">
        <w:trPr>
          <w:trHeight w:val="1"/>
        </w:trPr>
        <w:tc>
          <w:tcPr>
            <w:tcW w:w="127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Целевой индикатор и показатель муниципальной программы, подпрограммы, увязанные с основными мероприятиями</w:t>
            </w:r>
          </w:p>
        </w:tc>
        <w:tc>
          <w:tcPr>
            <w:tcW w:w="7650" w:type="dxa"/>
            <w:gridSpan w:val="11"/>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pPr>
            <w:r>
              <w:rPr>
                <w:rFonts w:ascii="Times New Roman" w:eastAsia="Times New Roman" w:hAnsi="Times New Roman" w:cs="Times New Roman"/>
                <w:sz w:val="20"/>
              </w:rPr>
              <w:t>Объем ввода (приобретения) жилья для граждан, проживающих на сельских территориях</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Pr="00647802" w:rsidRDefault="001960EE">
            <w:pPr>
              <w:spacing w:after="0" w:line="240" w:lineRule="auto"/>
              <w:jc w:val="center"/>
              <w:rPr>
                <w:rFonts w:ascii="Times New Roman" w:hAnsi="Times New Roman" w:cs="Times New Roman"/>
              </w:rPr>
            </w:pPr>
            <w:r w:rsidRPr="00647802">
              <w:rPr>
                <w:rFonts w:ascii="Times New Roman" w:eastAsia="Times New Roman" w:hAnsi="Times New Roman" w:cs="Times New Roman"/>
                <w:sz w:val="20"/>
              </w:rPr>
              <w:t>*</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C37130">
            <w:pPr>
              <w:spacing w:after="0" w:line="240" w:lineRule="auto"/>
              <w:jc w:val="center"/>
            </w:pPr>
            <w:r>
              <w:rPr>
                <w:rFonts w:ascii="Times New Roman" w:eastAsia="Times New Roman" w:hAnsi="Times New Roman" w:cs="Times New Roman"/>
                <w:sz w:val="20"/>
              </w:rPr>
              <w:t>100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C37130">
            <w:pPr>
              <w:spacing w:after="0" w:line="240" w:lineRule="auto"/>
              <w:jc w:val="center"/>
            </w:pPr>
            <w:r>
              <w:rPr>
                <w:rFonts w:ascii="Times New Roman" w:eastAsia="Times New Roman" w:hAnsi="Times New Roman" w:cs="Times New Roman"/>
                <w:sz w:val="20"/>
              </w:rPr>
              <w:t>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C37130">
            <w:pPr>
              <w:spacing w:after="0" w:line="240" w:lineRule="auto"/>
              <w:jc w:val="center"/>
            </w:pPr>
            <w:r>
              <w:rPr>
                <w:rFonts w:ascii="Times New Roman" w:eastAsia="Times New Roman" w:hAnsi="Times New Roman" w:cs="Times New Roman"/>
                <w:sz w:val="20"/>
              </w:rPr>
              <w:t>0</w:t>
            </w:r>
          </w:p>
        </w:tc>
      </w:tr>
      <w:tr w:rsidR="001960EE" w:rsidTr="00777DE5">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rPr>
                <w:rFonts w:ascii="Calibri" w:eastAsia="Calibri" w:hAnsi="Calibri" w:cs="Calibri"/>
              </w:rPr>
            </w:pPr>
          </w:p>
        </w:tc>
        <w:tc>
          <w:tcPr>
            <w:tcW w:w="7650" w:type="dxa"/>
            <w:gridSpan w:val="11"/>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pPr>
            <w:r>
              <w:rPr>
                <w:rFonts w:ascii="Times New Roman" w:eastAsia="Times New Roman" w:hAnsi="Times New Roman" w:cs="Times New Roman"/>
                <w:sz w:val="20"/>
              </w:rPr>
              <w:t>Доля семей, улучшивших жилищные условия, в общем числе семей, состоящих на учете в качестве нуждающихся в жилых помещениях и имеющих право на государственную поддержку в форме социальных выплат</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Pr="00647802" w:rsidRDefault="001960EE">
            <w:pPr>
              <w:spacing w:after="0" w:line="240" w:lineRule="auto"/>
              <w:jc w:val="center"/>
              <w:rPr>
                <w:rFonts w:ascii="Times New Roman" w:hAnsi="Times New Roman" w:cs="Times New Roman"/>
              </w:rPr>
            </w:pPr>
            <w:r w:rsidRPr="00647802">
              <w:rPr>
                <w:rFonts w:ascii="Times New Roman" w:eastAsia="Times New Roman" w:hAnsi="Times New Roman" w:cs="Times New Roman"/>
                <w:sz w:val="20"/>
              </w:rPr>
              <w:t>*</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C37130">
            <w:pPr>
              <w:spacing w:after="0" w:line="240" w:lineRule="auto"/>
              <w:jc w:val="center"/>
            </w:pPr>
            <w:r>
              <w:rPr>
                <w:rFonts w:ascii="Times New Roman" w:eastAsia="Times New Roman" w:hAnsi="Times New Roman" w:cs="Times New Roman"/>
                <w:sz w:val="20"/>
              </w:rPr>
              <w:t>1</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C37130">
            <w:pPr>
              <w:spacing w:after="0" w:line="240" w:lineRule="auto"/>
              <w:jc w:val="center"/>
            </w:pPr>
            <w:r>
              <w:t>1</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C37130">
            <w:pPr>
              <w:spacing w:after="0" w:line="240" w:lineRule="auto"/>
              <w:jc w:val="center"/>
            </w:pPr>
            <w:r>
              <w:t>1</w:t>
            </w:r>
          </w:p>
        </w:tc>
      </w:tr>
      <w:tr w:rsidR="001960EE" w:rsidTr="00777DE5">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rPr>
                <w:rFonts w:ascii="Calibri" w:eastAsia="Calibri" w:hAnsi="Calibri" w:cs="Calibri"/>
              </w:rPr>
            </w:pPr>
          </w:p>
        </w:tc>
        <w:tc>
          <w:tcPr>
            <w:tcW w:w="7650" w:type="dxa"/>
            <w:gridSpan w:val="11"/>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pPr>
            <w:r>
              <w:rPr>
                <w:rFonts w:ascii="Times New Roman" w:eastAsia="Times New Roman" w:hAnsi="Times New Roman" w:cs="Times New Roman"/>
                <w:sz w:val="20"/>
              </w:rPr>
              <w:t>Объем ввода жилья, предоставленного гражданам по договорам найма жилого помещения</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Pr="00647802" w:rsidRDefault="001960EE">
            <w:pPr>
              <w:spacing w:after="0" w:line="240" w:lineRule="auto"/>
              <w:jc w:val="center"/>
              <w:rPr>
                <w:rFonts w:ascii="Times New Roman" w:hAnsi="Times New Roman" w:cs="Times New Roman"/>
              </w:rPr>
            </w:pPr>
            <w:r w:rsidRPr="00647802">
              <w:rPr>
                <w:rFonts w:ascii="Times New Roman" w:eastAsia="Times New Roman" w:hAnsi="Times New Roman" w:cs="Times New Roman"/>
                <w:sz w:val="20"/>
              </w:rPr>
              <w:t>*</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C37130">
            <w:pPr>
              <w:spacing w:after="0" w:line="240" w:lineRule="auto"/>
              <w:jc w:val="center"/>
            </w:pPr>
            <w:r>
              <w:rPr>
                <w:rFonts w:ascii="Times New Roman" w:eastAsia="Times New Roman" w:hAnsi="Times New Roman" w:cs="Times New Roman"/>
                <w:sz w:val="20"/>
              </w:rPr>
              <w:t>0</w:t>
            </w:r>
          </w:p>
        </w:tc>
      </w:tr>
      <w:tr w:rsidR="002361C7" w:rsidTr="00777DE5">
        <w:tc>
          <w:tcPr>
            <w:tcW w:w="1274"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pPr>
            <w:r>
              <w:rPr>
                <w:rFonts w:ascii="Times New Roman" w:eastAsia="Times New Roman" w:hAnsi="Times New Roman" w:cs="Times New Roman"/>
                <w:sz w:val="20"/>
              </w:rPr>
              <w:t>Мероприятие 1.1</w:t>
            </w:r>
          </w:p>
        </w:tc>
        <w:tc>
          <w:tcPr>
            <w:tcW w:w="1565" w:type="dxa"/>
            <w:gridSpan w:val="2"/>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both"/>
            </w:pPr>
            <w:r>
              <w:rPr>
                <w:rFonts w:ascii="Times New Roman" w:eastAsia="Times New Roman" w:hAnsi="Times New Roman" w:cs="Times New Roman"/>
                <w:sz w:val="20"/>
              </w:rPr>
              <w:t>Улучшение жилищных условий граждан, проживающих на сельских территориях</w:t>
            </w:r>
          </w:p>
        </w:tc>
        <w:tc>
          <w:tcPr>
            <w:tcW w:w="1266"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rPr>
                <w:rFonts w:ascii="Times New Roman" w:eastAsia="Times New Roman" w:hAnsi="Times New Roman" w:cs="Times New Roman"/>
                <w:sz w:val="20"/>
              </w:rPr>
            </w:pPr>
          </w:p>
        </w:tc>
        <w:tc>
          <w:tcPr>
            <w:tcW w:w="126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pPr>
            <w:r>
              <w:rPr>
                <w:rFonts w:ascii="Times New Roman" w:eastAsia="Times New Roman" w:hAnsi="Times New Roman" w:cs="Times New Roman"/>
                <w:sz w:val="20"/>
              </w:rPr>
              <w:t>932</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pPr>
            <w:r>
              <w:rPr>
                <w:rFonts w:ascii="Times New Roman" w:eastAsia="Times New Roman" w:hAnsi="Times New Roman" w:cs="Times New Roman"/>
                <w:sz w:val="20"/>
              </w:rPr>
              <w:t>1003</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pPr>
            <w:r>
              <w:rPr>
                <w:rFonts w:ascii="Times New Roman" w:eastAsia="Times New Roman" w:hAnsi="Times New Roman" w:cs="Times New Roman"/>
                <w:sz w:val="20"/>
              </w:rPr>
              <w:t>А6101L5764</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pPr>
            <w:r>
              <w:rPr>
                <w:rFonts w:ascii="Times New Roman" w:eastAsia="Times New Roman" w:hAnsi="Times New Roman" w:cs="Times New Roman"/>
                <w:sz w:val="20"/>
              </w:rPr>
              <w:t>000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pPr>
            <w:r>
              <w:rPr>
                <w:rFonts w:ascii="Times New Roman" w:eastAsia="Times New Roman" w:hAnsi="Times New Roman" w:cs="Times New Roman"/>
                <w:sz w:val="20"/>
              </w:rPr>
              <w:t>всего</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rsidP="00777DE5">
            <w:pPr>
              <w:spacing w:after="0" w:line="240" w:lineRule="auto"/>
              <w:jc w:val="center"/>
            </w:pPr>
            <w:r>
              <w:rPr>
                <w:rFonts w:ascii="Times New Roman" w:eastAsia="Times New Roman" w:hAnsi="Times New Roman" w:cs="Times New Roman"/>
                <w:sz w:val="20"/>
              </w:rPr>
              <w:t>1112,2</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rsidP="00777DE5">
            <w:pPr>
              <w:spacing w:after="0" w:line="240" w:lineRule="auto"/>
              <w:jc w:val="center"/>
            </w:pPr>
            <w:r>
              <w:rPr>
                <w:rFonts w:ascii="Times New Roman" w:eastAsia="Times New Roman" w:hAnsi="Times New Roman" w:cs="Times New Roman"/>
                <w:sz w:val="20"/>
              </w:rPr>
              <w:t>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rsidP="00777DE5">
            <w:pPr>
              <w:spacing w:after="0" w:line="240" w:lineRule="auto"/>
              <w:jc w:val="center"/>
            </w:pPr>
            <w:r>
              <w:rPr>
                <w:rFonts w:ascii="Times New Roman" w:eastAsia="Times New Roman" w:hAnsi="Times New Roman" w:cs="Times New Roman"/>
                <w:sz w:val="20"/>
              </w:rPr>
              <w:t>0</w:t>
            </w:r>
          </w:p>
        </w:tc>
      </w:tr>
      <w:tr w:rsidR="002361C7" w:rsidTr="00777DE5">
        <w:trPr>
          <w:trHeight w:val="1"/>
        </w:trPr>
        <w:tc>
          <w:tcPr>
            <w:tcW w:w="1274" w:type="dxa"/>
            <w:vMerge/>
            <w:tcBorders>
              <w:left w:val="single" w:sz="4" w:space="0" w:color="000000"/>
              <w:right w:val="single" w:sz="4" w:space="0" w:color="000000"/>
            </w:tcBorders>
            <w:shd w:val="clear" w:color="000000" w:fill="FFFFFF"/>
            <w:tcMar>
              <w:left w:w="108" w:type="dxa"/>
              <w:right w:w="108" w:type="dxa"/>
            </w:tcMar>
          </w:tcPr>
          <w:p w:rsidR="002361C7" w:rsidRDefault="002361C7">
            <w:pPr>
              <w:rPr>
                <w:rFonts w:ascii="Calibri" w:eastAsia="Calibri" w:hAnsi="Calibri" w:cs="Calibri"/>
              </w:rPr>
            </w:pPr>
          </w:p>
        </w:tc>
        <w:tc>
          <w:tcPr>
            <w:tcW w:w="1565" w:type="dxa"/>
            <w:gridSpan w:val="2"/>
            <w:vMerge/>
            <w:tcBorders>
              <w:left w:val="single" w:sz="4" w:space="0" w:color="000000"/>
              <w:right w:val="single" w:sz="4" w:space="0" w:color="000000"/>
            </w:tcBorders>
            <w:shd w:val="clear" w:color="000000" w:fill="FFFFFF"/>
            <w:tcMar>
              <w:left w:w="108" w:type="dxa"/>
              <w:right w:w="108" w:type="dxa"/>
            </w:tcMar>
          </w:tcPr>
          <w:p w:rsidR="002361C7" w:rsidRDefault="002361C7">
            <w:pPr>
              <w:rPr>
                <w:rFonts w:ascii="Calibri" w:eastAsia="Calibri" w:hAnsi="Calibri" w:cs="Calibri"/>
              </w:rPr>
            </w:pPr>
          </w:p>
        </w:tc>
        <w:tc>
          <w:tcPr>
            <w:tcW w:w="1266" w:type="dxa"/>
            <w:vMerge/>
            <w:tcBorders>
              <w:left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rPr>
                <w:rFonts w:ascii="Times New Roman" w:eastAsia="Times New Roman" w:hAnsi="Times New Roman" w:cs="Times New Roman"/>
                <w:sz w:val="20"/>
              </w:rPr>
            </w:pPr>
          </w:p>
        </w:tc>
        <w:tc>
          <w:tcPr>
            <w:tcW w:w="1269" w:type="dxa"/>
            <w:vMerge/>
            <w:tcBorders>
              <w:left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pPr>
            <w:r>
              <w:rPr>
                <w:rFonts w:ascii="Times New Roman" w:eastAsia="Times New Roman" w:hAnsi="Times New Roman" w:cs="Times New Roman"/>
                <w:sz w:val="20"/>
              </w:rPr>
              <w:t>932</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pPr>
            <w:r>
              <w:rPr>
                <w:rFonts w:ascii="Times New Roman" w:eastAsia="Times New Roman" w:hAnsi="Times New Roman" w:cs="Times New Roman"/>
                <w:sz w:val="20"/>
              </w:rPr>
              <w:t>1003</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pPr>
            <w:r>
              <w:rPr>
                <w:rFonts w:ascii="Times New Roman" w:eastAsia="Times New Roman" w:hAnsi="Times New Roman" w:cs="Times New Roman"/>
                <w:sz w:val="20"/>
              </w:rPr>
              <w:t>А6101L5764</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pPr>
            <w:r>
              <w:rPr>
                <w:rFonts w:ascii="Times New Roman" w:eastAsia="Times New Roman" w:hAnsi="Times New Roman" w:cs="Times New Roman"/>
                <w:sz w:val="20"/>
              </w:rPr>
              <w:t>320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pPr>
            <w:r>
              <w:rPr>
                <w:rFonts w:ascii="Times New Roman" w:eastAsia="Times New Roman" w:hAnsi="Times New Roman" w:cs="Times New Roman"/>
                <w:sz w:val="20"/>
              </w:rPr>
              <w:t>Федеральный бюджет</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rsidP="00777DE5">
            <w:pPr>
              <w:spacing w:after="0" w:line="240" w:lineRule="auto"/>
              <w:jc w:val="center"/>
            </w:pPr>
            <w:r>
              <w:rPr>
                <w:rFonts w:ascii="Times New Roman" w:eastAsia="Times New Roman" w:hAnsi="Times New Roman" w:cs="Times New Roman"/>
                <w:sz w:val="20"/>
              </w:rPr>
              <w:t>1070,6</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rsidP="00777DE5">
            <w:pPr>
              <w:spacing w:after="0" w:line="240" w:lineRule="auto"/>
              <w:jc w:val="center"/>
            </w:pPr>
            <w:r>
              <w:rPr>
                <w:rFonts w:ascii="Times New Roman" w:eastAsia="Times New Roman" w:hAnsi="Times New Roman" w:cs="Times New Roman"/>
                <w:sz w:val="20"/>
              </w:rPr>
              <w:t>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rsidP="00777DE5">
            <w:pPr>
              <w:spacing w:after="0" w:line="240" w:lineRule="auto"/>
              <w:jc w:val="center"/>
            </w:pPr>
            <w:r>
              <w:rPr>
                <w:rFonts w:ascii="Times New Roman" w:eastAsia="Times New Roman" w:hAnsi="Times New Roman" w:cs="Times New Roman"/>
                <w:sz w:val="20"/>
              </w:rPr>
              <w:t>0</w:t>
            </w:r>
          </w:p>
        </w:tc>
      </w:tr>
      <w:tr w:rsidR="002361C7" w:rsidTr="00777DE5">
        <w:trPr>
          <w:trHeight w:val="1"/>
        </w:trPr>
        <w:tc>
          <w:tcPr>
            <w:tcW w:w="1274" w:type="dxa"/>
            <w:vMerge/>
            <w:tcBorders>
              <w:left w:val="single" w:sz="4" w:space="0" w:color="000000"/>
              <w:right w:val="single" w:sz="4" w:space="0" w:color="000000"/>
            </w:tcBorders>
            <w:shd w:val="clear" w:color="000000" w:fill="FFFFFF"/>
            <w:tcMar>
              <w:left w:w="108" w:type="dxa"/>
              <w:right w:w="108" w:type="dxa"/>
            </w:tcMar>
          </w:tcPr>
          <w:p w:rsidR="002361C7" w:rsidRDefault="002361C7">
            <w:pPr>
              <w:rPr>
                <w:rFonts w:ascii="Calibri" w:eastAsia="Calibri" w:hAnsi="Calibri" w:cs="Calibri"/>
              </w:rPr>
            </w:pPr>
          </w:p>
        </w:tc>
        <w:tc>
          <w:tcPr>
            <w:tcW w:w="1565" w:type="dxa"/>
            <w:gridSpan w:val="2"/>
            <w:vMerge/>
            <w:tcBorders>
              <w:left w:val="single" w:sz="4" w:space="0" w:color="000000"/>
              <w:right w:val="single" w:sz="4" w:space="0" w:color="000000"/>
            </w:tcBorders>
            <w:shd w:val="clear" w:color="000000" w:fill="FFFFFF"/>
            <w:tcMar>
              <w:left w:w="108" w:type="dxa"/>
              <w:right w:w="108" w:type="dxa"/>
            </w:tcMar>
          </w:tcPr>
          <w:p w:rsidR="002361C7" w:rsidRDefault="002361C7">
            <w:pPr>
              <w:rPr>
                <w:rFonts w:ascii="Calibri" w:eastAsia="Calibri" w:hAnsi="Calibri" w:cs="Calibri"/>
              </w:rPr>
            </w:pPr>
          </w:p>
        </w:tc>
        <w:tc>
          <w:tcPr>
            <w:tcW w:w="1266" w:type="dxa"/>
            <w:vMerge/>
            <w:tcBorders>
              <w:left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rPr>
                <w:rFonts w:ascii="Times New Roman" w:eastAsia="Times New Roman" w:hAnsi="Times New Roman" w:cs="Times New Roman"/>
                <w:sz w:val="20"/>
              </w:rPr>
            </w:pPr>
          </w:p>
        </w:tc>
        <w:tc>
          <w:tcPr>
            <w:tcW w:w="1269" w:type="dxa"/>
            <w:vMerge/>
            <w:tcBorders>
              <w:left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pPr>
            <w:r>
              <w:rPr>
                <w:rFonts w:ascii="Times New Roman" w:eastAsia="Times New Roman" w:hAnsi="Times New Roman" w:cs="Times New Roman"/>
                <w:sz w:val="20"/>
              </w:rPr>
              <w:t>932</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pPr>
            <w:r>
              <w:rPr>
                <w:rFonts w:ascii="Times New Roman" w:eastAsia="Times New Roman" w:hAnsi="Times New Roman" w:cs="Times New Roman"/>
                <w:sz w:val="20"/>
              </w:rPr>
              <w:t>1003</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pPr>
            <w:r>
              <w:rPr>
                <w:rFonts w:ascii="Times New Roman" w:eastAsia="Times New Roman" w:hAnsi="Times New Roman" w:cs="Times New Roman"/>
                <w:sz w:val="20"/>
              </w:rPr>
              <w:t>А6101L5764</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pPr>
            <w:r>
              <w:rPr>
                <w:rFonts w:ascii="Times New Roman" w:eastAsia="Times New Roman" w:hAnsi="Times New Roman" w:cs="Times New Roman"/>
                <w:sz w:val="20"/>
              </w:rPr>
              <w:t>320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pPr>
            <w:r>
              <w:rPr>
                <w:rFonts w:ascii="Times New Roman" w:eastAsia="Times New Roman" w:hAnsi="Times New Roman" w:cs="Times New Roman"/>
                <w:sz w:val="20"/>
              </w:rPr>
              <w:t>Республиканский бюджет Чувашской Республики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rsidP="00777DE5">
            <w:pPr>
              <w:spacing w:after="0" w:line="240" w:lineRule="auto"/>
              <w:jc w:val="center"/>
            </w:pPr>
            <w:r>
              <w:rPr>
                <w:rFonts w:ascii="Times New Roman" w:eastAsia="Times New Roman" w:hAnsi="Times New Roman" w:cs="Times New Roman"/>
                <w:sz w:val="20"/>
              </w:rPr>
              <w:t>10,8</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rsidP="00777DE5">
            <w:pPr>
              <w:spacing w:after="0" w:line="240" w:lineRule="auto"/>
              <w:jc w:val="center"/>
            </w:pPr>
            <w:r>
              <w:rPr>
                <w:rFonts w:ascii="Times New Roman" w:eastAsia="Times New Roman" w:hAnsi="Times New Roman" w:cs="Times New Roman"/>
                <w:sz w:val="20"/>
              </w:rPr>
              <w:t>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rsidP="00777DE5">
            <w:pPr>
              <w:spacing w:after="0" w:line="240" w:lineRule="auto"/>
              <w:jc w:val="center"/>
            </w:pPr>
            <w:r>
              <w:rPr>
                <w:rFonts w:ascii="Times New Roman" w:eastAsia="Times New Roman" w:hAnsi="Times New Roman" w:cs="Times New Roman"/>
                <w:sz w:val="20"/>
              </w:rPr>
              <w:t>0</w:t>
            </w:r>
          </w:p>
        </w:tc>
      </w:tr>
      <w:tr w:rsidR="002361C7" w:rsidTr="00777DE5">
        <w:trPr>
          <w:trHeight w:val="1"/>
        </w:trPr>
        <w:tc>
          <w:tcPr>
            <w:tcW w:w="1274" w:type="dxa"/>
            <w:vMerge/>
            <w:tcBorders>
              <w:left w:val="single" w:sz="4" w:space="0" w:color="000000"/>
              <w:right w:val="single" w:sz="4" w:space="0" w:color="000000"/>
            </w:tcBorders>
            <w:shd w:val="clear" w:color="000000" w:fill="FFFFFF"/>
            <w:tcMar>
              <w:left w:w="108" w:type="dxa"/>
              <w:right w:w="108" w:type="dxa"/>
            </w:tcMar>
          </w:tcPr>
          <w:p w:rsidR="002361C7" w:rsidRDefault="002361C7">
            <w:pPr>
              <w:rPr>
                <w:rFonts w:ascii="Calibri" w:eastAsia="Calibri" w:hAnsi="Calibri" w:cs="Calibri"/>
              </w:rPr>
            </w:pPr>
          </w:p>
        </w:tc>
        <w:tc>
          <w:tcPr>
            <w:tcW w:w="1565" w:type="dxa"/>
            <w:gridSpan w:val="2"/>
            <w:vMerge/>
            <w:tcBorders>
              <w:left w:val="single" w:sz="4" w:space="0" w:color="000000"/>
              <w:right w:val="single" w:sz="4" w:space="0" w:color="000000"/>
            </w:tcBorders>
            <w:shd w:val="clear" w:color="000000" w:fill="FFFFFF"/>
            <w:tcMar>
              <w:left w:w="108" w:type="dxa"/>
              <w:right w:w="108" w:type="dxa"/>
            </w:tcMar>
          </w:tcPr>
          <w:p w:rsidR="002361C7" w:rsidRDefault="002361C7">
            <w:pPr>
              <w:rPr>
                <w:rFonts w:ascii="Calibri" w:eastAsia="Calibri" w:hAnsi="Calibri" w:cs="Calibri"/>
              </w:rPr>
            </w:pPr>
          </w:p>
        </w:tc>
        <w:tc>
          <w:tcPr>
            <w:tcW w:w="1266" w:type="dxa"/>
            <w:vMerge/>
            <w:tcBorders>
              <w:left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rPr>
                <w:rFonts w:ascii="Times New Roman" w:eastAsia="Times New Roman" w:hAnsi="Times New Roman" w:cs="Times New Roman"/>
                <w:sz w:val="20"/>
              </w:rPr>
            </w:pPr>
          </w:p>
        </w:tc>
        <w:tc>
          <w:tcPr>
            <w:tcW w:w="1269" w:type="dxa"/>
            <w:vMerge/>
            <w:tcBorders>
              <w:left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pPr>
            <w:r>
              <w:rPr>
                <w:rFonts w:ascii="Times New Roman" w:eastAsia="Times New Roman" w:hAnsi="Times New Roman" w:cs="Times New Roman"/>
                <w:sz w:val="20"/>
              </w:rPr>
              <w:t>932</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pPr>
            <w:r>
              <w:rPr>
                <w:rFonts w:ascii="Times New Roman" w:eastAsia="Times New Roman" w:hAnsi="Times New Roman" w:cs="Times New Roman"/>
                <w:sz w:val="20"/>
              </w:rPr>
              <w:t>1003</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pPr>
            <w:r>
              <w:rPr>
                <w:rFonts w:ascii="Times New Roman" w:eastAsia="Times New Roman" w:hAnsi="Times New Roman" w:cs="Times New Roman"/>
                <w:sz w:val="20"/>
              </w:rPr>
              <w:t>А6101L5764</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pPr>
            <w:r>
              <w:rPr>
                <w:rFonts w:ascii="Times New Roman" w:eastAsia="Times New Roman" w:hAnsi="Times New Roman" w:cs="Times New Roman"/>
                <w:sz w:val="20"/>
              </w:rPr>
              <w:t>320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pPr>
              <w:spacing w:after="0" w:line="240" w:lineRule="auto"/>
              <w:jc w:val="center"/>
            </w:pPr>
            <w:r>
              <w:rPr>
                <w:rFonts w:ascii="Times New Roman" w:eastAsia="Times New Roman" w:hAnsi="Times New Roman" w:cs="Times New Roman"/>
                <w:sz w:val="20"/>
              </w:rPr>
              <w:t xml:space="preserve">Бюджет </w:t>
            </w:r>
            <w:r w:rsidR="00216BF1">
              <w:rPr>
                <w:rFonts w:ascii="Times New Roman" w:eastAsia="Times New Roman" w:hAnsi="Times New Roman" w:cs="Times New Roman"/>
                <w:sz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rsidP="00777DE5">
            <w:pPr>
              <w:spacing w:after="0" w:line="240" w:lineRule="auto"/>
              <w:jc w:val="center"/>
            </w:pPr>
            <w:r>
              <w:rPr>
                <w:rFonts w:ascii="Times New Roman" w:eastAsia="Times New Roman" w:hAnsi="Times New Roman" w:cs="Times New Roman"/>
                <w:sz w:val="20"/>
              </w:rPr>
              <w:t>30,8</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rsidP="00777DE5">
            <w:pPr>
              <w:spacing w:after="0" w:line="240" w:lineRule="auto"/>
              <w:jc w:val="center"/>
            </w:pPr>
            <w:r>
              <w:rPr>
                <w:rFonts w:ascii="Times New Roman" w:eastAsia="Times New Roman" w:hAnsi="Times New Roman" w:cs="Times New Roman"/>
                <w:sz w:val="20"/>
              </w:rPr>
              <w:t>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C7" w:rsidRDefault="002361C7" w:rsidP="00777DE5">
            <w:pPr>
              <w:spacing w:after="0" w:line="240" w:lineRule="auto"/>
              <w:jc w:val="center"/>
            </w:pPr>
            <w:r>
              <w:rPr>
                <w:rFonts w:ascii="Times New Roman" w:eastAsia="Times New Roman" w:hAnsi="Times New Roman" w:cs="Times New Roman"/>
                <w:sz w:val="20"/>
              </w:rPr>
              <w:t>0</w:t>
            </w:r>
          </w:p>
        </w:tc>
      </w:tr>
      <w:tr w:rsidR="001960EE" w:rsidTr="00777DE5">
        <w:trPr>
          <w:trHeight w:val="1"/>
        </w:trPr>
        <w:tc>
          <w:tcPr>
            <w:tcW w:w="1274" w:type="dxa"/>
            <w:vMerge/>
            <w:tcBorders>
              <w:left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Calibri" w:eastAsia="Calibri" w:hAnsi="Calibri" w:cs="Calibri"/>
              </w:rPr>
            </w:pPr>
          </w:p>
        </w:tc>
        <w:tc>
          <w:tcPr>
            <w:tcW w:w="1565" w:type="dxa"/>
            <w:gridSpan w:val="2"/>
            <w:vMerge/>
            <w:tcBorders>
              <w:left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Calibri" w:eastAsia="Calibri" w:hAnsi="Calibri" w:cs="Calibri"/>
              </w:rPr>
            </w:pPr>
          </w:p>
        </w:tc>
        <w:tc>
          <w:tcPr>
            <w:tcW w:w="1266" w:type="dxa"/>
            <w:vMerge/>
            <w:tcBorders>
              <w:left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p>
        </w:tc>
        <w:tc>
          <w:tcPr>
            <w:tcW w:w="1269" w:type="dxa"/>
            <w:vMerge/>
            <w:tcBorders>
              <w:left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Pr="00647802" w:rsidRDefault="001960EE">
            <w:pPr>
              <w:spacing w:after="0" w:line="240" w:lineRule="auto"/>
              <w:jc w:val="center"/>
              <w:rPr>
                <w:rFonts w:ascii="Times New Roman" w:hAnsi="Times New Roman" w:cs="Times New Roman"/>
                <w:sz w:val="20"/>
                <w:szCs w:val="20"/>
              </w:rPr>
            </w:pPr>
            <w:r w:rsidRPr="00647802">
              <w:rPr>
                <w:rFonts w:ascii="Times New Roman" w:eastAsia="Times New Roman" w:hAnsi="Times New Roman" w:cs="Times New Roman"/>
                <w:sz w:val="20"/>
                <w:szCs w:val="20"/>
              </w:rPr>
              <w:t>*</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Pr="00647802" w:rsidRDefault="001960EE">
            <w:pPr>
              <w:spacing w:after="0" w:line="240" w:lineRule="auto"/>
              <w:jc w:val="center"/>
              <w:rPr>
                <w:rFonts w:ascii="Times New Roman" w:hAnsi="Times New Roman" w:cs="Times New Roman"/>
                <w:sz w:val="20"/>
                <w:szCs w:val="20"/>
              </w:rPr>
            </w:pPr>
            <w:r w:rsidRPr="00647802">
              <w:rPr>
                <w:rFonts w:ascii="Times New Roman" w:eastAsia="Times New Roman" w:hAnsi="Times New Roman" w:cs="Times New Roman"/>
                <w:sz w:val="20"/>
                <w:szCs w:val="20"/>
              </w:rPr>
              <w:t>*</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Pr="00647802" w:rsidRDefault="001960EE">
            <w:pPr>
              <w:spacing w:after="0" w:line="240" w:lineRule="auto"/>
              <w:jc w:val="center"/>
              <w:rPr>
                <w:rFonts w:ascii="Times New Roman" w:hAnsi="Times New Roman" w:cs="Times New Roman"/>
                <w:sz w:val="20"/>
                <w:szCs w:val="20"/>
              </w:rPr>
            </w:pPr>
            <w:r w:rsidRPr="00647802">
              <w:rPr>
                <w:rFonts w:ascii="Times New Roman" w:eastAsia="Times New Roman" w:hAnsi="Times New Roman" w:cs="Times New Roman"/>
                <w:sz w:val="20"/>
                <w:szCs w:val="20"/>
              </w:rPr>
              <w:t>*</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Pr="00647802" w:rsidRDefault="001960EE">
            <w:pPr>
              <w:spacing w:after="0" w:line="240" w:lineRule="auto"/>
              <w:jc w:val="center"/>
              <w:rPr>
                <w:rFonts w:ascii="Times New Roman" w:hAnsi="Times New Roman" w:cs="Times New Roman"/>
                <w:sz w:val="20"/>
                <w:szCs w:val="20"/>
              </w:rPr>
            </w:pPr>
            <w:r w:rsidRPr="00647802">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 xml:space="preserve">Бюджет поселений </w:t>
            </w:r>
            <w:r w:rsidR="00216BF1">
              <w:rPr>
                <w:rFonts w:ascii="Times New Roman" w:eastAsia="Times New Roman" w:hAnsi="Times New Roman" w:cs="Times New Roman"/>
                <w:sz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60EE" w:rsidRDefault="001960EE">
            <w:pPr>
              <w:spacing w:after="0" w:line="240" w:lineRule="auto"/>
              <w:jc w:val="center"/>
            </w:pPr>
            <w:r>
              <w:rPr>
                <w:rFonts w:ascii="Times New Roman" w:eastAsia="Times New Roman" w:hAnsi="Times New Roman" w:cs="Times New Roman"/>
                <w:sz w:val="20"/>
              </w:rPr>
              <w:t>0,0</w:t>
            </w:r>
          </w:p>
        </w:tc>
      </w:tr>
      <w:tr w:rsidR="009E4F07" w:rsidTr="00777DE5">
        <w:trPr>
          <w:trHeight w:val="1"/>
        </w:trPr>
        <w:tc>
          <w:tcPr>
            <w:tcW w:w="1274"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E4F07" w:rsidRDefault="009E4F07">
            <w:pPr>
              <w:rPr>
                <w:rFonts w:ascii="Calibri" w:eastAsia="Calibri" w:hAnsi="Calibri" w:cs="Calibri"/>
              </w:rPr>
            </w:pPr>
          </w:p>
        </w:tc>
        <w:tc>
          <w:tcPr>
            <w:tcW w:w="1565" w:type="dxa"/>
            <w:gridSpan w:val="2"/>
            <w:vMerge/>
            <w:tcBorders>
              <w:left w:val="single" w:sz="4" w:space="0" w:color="000000"/>
              <w:bottom w:val="single" w:sz="4" w:space="0" w:color="000000"/>
              <w:right w:val="single" w:sz="4" w:space="0" w:color="000000"/>
            </w:tcBorders>
            <w:shd w:val="clear" w:color="000000" w:fill="FFFFFF"/>
            <w:tcMar>
              <w:left w:w="108" w:type="dxa"/>
              <w:right w:w="108" w:type="dxa"/>
            </w:tcMar>
          </w:tcPr>
          <w:p w:rsidR="009E4F07" w:rsidRDefault="009E4F07">
            <w:pPr>
              <w:rPr>
                <w:rFonts w:ascii="Calibri" w:eastAsia="Calibri" w:hAnsi="Calibri" w:cs="Calibri"/>
              </w:rPr>
            </w:pPr>
          </w:p>
        </w:tc>
        <w:tc>
          <w:tcPr>
            <w:tcW w:w="1266" w:type="dxa"/>
            <w:vMerge/>
            <w:tcBorders>
              <w:left w:val="single" w:sz="4" w:space="0" w:color="000000"/>
              <w:bottom w:val="single" w:sz="4" w:space="0" w:color="auto"/>
              <w:right w:val="single" w:sz="4" w:space="0" w:color="000000"/>
            </w:tcBorders>
            <w:shd w:val="clear" w:color="000000" w:fill="FFFFFF"/>
            <w:tcMar>
              <w:left w:w="108" w:type="dxa"/>
              <w:right w:w="108" w:type="dxa"/>
            </w:tcMar>
          </w:tcPr>
          <w:p w:rsidR="009E4F07" w:rsidRDefault="009E4F07" w:rsidP="00AE0E0F">
            <w:pPr>
              <w:spacing w:after="0" w:line="240" w:lineRule="auto"/>
              <w:jc w:val="center"/>
              <w:rPr>
                <w:rFonts w:ascii="Times New Roman" w:eastAsia="Times New Roman" w:hAnsi="Times New Roman" w:cs="Times New Roman"/>
                <w:sz w:val="20"/>
              </w:rPr>
            </w:pPr>
          </w:p>
        </w:tc>
        <w:tc>
          <w:tcPr>
            <w:tcW w:w="1269" w:type="dxa"/>
            <w:vMerge/>
            <w:tcBorders>
              <w:left w:val="single" w:sz="4" w:space="0" w:color="000000"/>
              <w:bottom w:val="single" w:sz="4" w:space="0" w:color="auto"/>
              <w:right w:val="single" w:sz="4" w:space="0" w:color="000000"/>
            </w:tcBorders>
            <w:shd w:val="clear" w:color="000000" w:fill="FFFFFF"/>
            <w:tcMar>
              <w:left w:w="108" w:type="dxa"/>
              <w:right w:w="108" w:type="dxa"/>
            </w:tcMar>
          </w:tcPr>
          <w:p w:rsidR="009E4F07" w:rsidRDefault="009E4F07">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4F07" w:rsidRPr="00647802" w:rsidRDefault="009E4F07">
            <w:pPr>
              <w:spacing w:after="0" w:line="240" w:lineRule="auto"/>
              <w:jc w:val="center"/>
              <w:rPr>
                <w:rFonts w:ascii="Times New Roman" w:hAnsi="Times New Roman" w:cs="Times New Roman"/>
                <w:sz w:val="20"/>
                <w:szCs w:val="20"/>
              </w:rPr>
            </w:pPr>
            <w:r w:rsidRPr="00647802">
              <w:rPr>
                <w:rFonts w:ascii="Times New Roman" w:eastAsia="Times New Roman" w:hAnsi="Times New Roman" w:cs="Times New Roman"/>
                <w:sz w:val="20"/>
                <w:szCs w:val="20"/>
              </w:rPr>
              <w:t>*</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4F07" w:rsidRPr="00647802" w:rsidRDefault="009E4F07">
            <w:pPr>
              <w:spacing w:after="0" w:line="240" w:lineRule="auto"/>
              <w:jc w:val="center"/>
              <w:rPr>
                <w:rFonts w:ascii="Times New Roman" w:hAnsi="Times New Roman" w:cs="Times New Roman"/>
                <w:sz w:val="20"/>
                <w:szCs w:val="20"/>
              </w:rPr>
            </w:pPr>
            <w:r w:rsidRPr="00647802">
              <w:rPr>
                <w:rFonts w:ascii="Times New Roman" w:eastAsia="Times New Roman" w:hAnsi="Times New Roman" w:cs="Times New Roman"/>
                <w:sz w:val="20"/>
                <w:szCs w:val="20"/>
              </w:rPr>
              <w:t>*</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4F07" w:rsidRPr="00647802" w:rsidRDefault="009E4F07">
            <w:pPr>
              <w:spacing w:after="0" w:line="240" w:lineRule="auto"/>
              <w:jc w:val="center"/>
              <w:rPr>
                <w:rFonts w:ascii="Times New Roman" w:hAnsi="Times New Roman" w:cs="Times New Roman"/>
                <w:sz w:val="20"/>
                <w:szCs w:val="20"/>
              </w:rPr>
            </w:pPr>
            <w:r w:rsidRPr="00647802">
              <w:rPr>
                <w:rFonts w:ascii="Times New Roman" w:eastAsia="Times New Roman" w:hAnsi="Times New Roman" w:cs="Times New Roman"/>
                <w:sz w:val="20"/>
                <w:szCs w:val="20"/>
              </w:rPr>
              <w:t>*</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4F07" w:rsidRPr="00647802" w:rsidRDefault="009E4F07">
            <w:pPr>
              <w:spacing w:after="0" w:line="240" w:lineRule="auto"/>
              <w:jc w:val="center"/>
              <w:rPr>
                <w:rFonts w:ascii="Times New Roman" w:hAnsi="Times New Roman" w:cs="Times New Roman"/>
                <w:sz w:val="20"/>
                <w:szCs w:val="20"/>
              </w:rPr>
            </w:pPr>
            <w:r w:rsidRPr="00647802">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4F07" w:rsidRDefault="009E4F07">
            <w:pPr>
              <w:spacing w:after="0" w:line="240" w:lineRule="auto"/>
              <w:jc w:val="center"/>
            </w:pPr>
            <w:r>
              <w:rPr>
                <w:rFonts w:ascii="Times New Roman" w:eastAsia="Times New Roman" w:hAnsi="Times New Roman" w:cs="Times New Roman"/>
                <w:sz w:val="20"/>
              </w:rPr>
              <w:t>Внебюджетные источники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4F07" w:rsidRDefault="009E4F07">
            <w:pPr>
              <w:spacing w:after="0" w:line="240" w:lineRule="auto"/>
              <w:jc w:val="center"/>
            </w:pPr>
            <w:r>
              <w:rPr>
                <w:rFonts w:ascii="Times New Roman" w:eastAsia="Times New Roman" w:hAnsi="Times New Roman" w:cs="Times New Roman"/>
                <w:sz w:val="20"/>
              </w:rPr>
              <w:t>0,0</w:t>
            </w:r>
          </w:p>
        </w:tc>
        <w:tc>
          <w:tcPr>
            <w:tcW w:w="70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9E4F07" w:rsidRDefault="009E4F07">
            <w:pPr>
              <w:spacing w:after="0" w:line="240" w:lineRule="auto"/>
              <w:jc w:val="center"/>
            </w:pPr>
            <w:r>
              <w:rPr>
                <w:rFonts w:ascii="Times New Roman" w:eastAsia="Times New Roman" w:hAnsi="Times New Roman" w:cs="Times New Roman"/>
                <w:sz w:val="20"/>
              </w:rPr>
              <w:t>0,0</w:t>
            </w:r>
          </w:p>
        </w:tc>
        <w:tc>
          <w:tcPr>
            <w:tcW w:w="721" w:type="dxa"/>
            <w:gridSpan w:val="2"/>
            <w:tcBorders>
              <w:top w:val="single" w:sz="4" w:space="0" w:color="auto"/>
              <w:bottom w:val="single" w:sz="4" w:space="0" w:color="auto"/>
              <w:right w:val="single" w:sz="4" w:space="0" w:color="auto"/>
            </w:tcBorders>
            <w:shd w:val="clear" w:color="auto" w:fill="auto"/>
          </w:tcPr>
          <w:p w:rsidR="009E4F07" w:rsidRDefault="00777DE5" w:rsidP="00777DE5">
            <w:pPr>
              <w:jc w:val="center"/>
            </w:pPr>
            <w:r>
              <w:t>0,0</w:t>
            </w:r>
          </w:p>
        </w:tc>
      </w:tr>
      <w:tr w:rsidR="009E4F07" w:rsidTr="002361C7">
        <w:trPr>
          <w:trHeight w:val="419"/>
        </w:trPr>
        <w:tc>
          <w:tcPr>
            <w:tcW w:w="1274"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E4F07" w:rsidRDefault="009E4F07">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lastRenderedPageBreak/>
              <w:t>Подпрограмма</w:t>
            </w:r>
          </w:p>
          <w:p w:rsidR="009E4F07" w:rsidRDefault="009E4F07">
            <w:pPr>
              <w:spacing w:after="0" w:line="240" w:lineRule="auto"/>
              <w:jc w:val="center"/>
            </w:pPr>
          </w:p>
        </w:tc>
        <w:tc>
          <w:tcPr>
            <w:tcW w:w="1565"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E4F07" w:rsidRDefault="009E4F07">
            <w:pPr>
              <w:spacing w:after="0" w:line="240" w:lineRule="auto"/>
            </w:pPr>
            <w:r>
              <w:rPr>
                <w:rFonts w:ascii="Times New Roman" w:eastAsia="Times New Roman" w:hAnsi="Times New Roman" w:cs="Times New Roman"/>
                <w:sz w:val="20"/>
              </w:rPr>
              <w:t>«</w:t>
            </w:r>
            <w:r w:rsidRPr="00904B37">
              <w:rPr>
                <w:rFonts w:ascii="Times New Roman" w:eastAsia="Times New Roman" w:hAnsi="Times New Roman" w:cs="Times New Roman"/>
                <w:sz w:val="20"/>
                <w:szCs w:val="20"/>
              </w:rPr>
              <w:t>Создание и развитие инфраструктуры на сельских территориях</w:t>
            </w:r>
            <w:r>
              <w:rPr>
                <w:rFonts w:ascii="Times New Roman" w:eastAsia="Times New Roman" w:hAnsi="Times New Roman" w:cs="Times New Roman"/>
                <w:sz w:val="20"/>
              </w:rPr>
              <w:t>»</w:t>
            </w:r>
          </w:p>
        </w:tc>
        <w:tc>
          <w:tcPr>
            <w:tcW w:w="1266"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E4F07" w:rsidRDefault="009E4F07" w:rsidP="00AE0E0F">
            <w:pPr>
              <w:spacing w:after="0" w:line="240" w:lineRule="auto"/>
              <w:rPr>
                <w:rFonts w:ascii="Times New Roman" w:eastAsia="Times New Roman" w:hAnsi="Times New Roman" w:cs="Times New Roman"/>
                <w:sz w:val="20"/>
              </w:rPr>
            </w:pPr>
            <w:r w:rsidRPr="00904B37">
              <w:rPr>
                <w:rFonts w:ascii="Times New Roman" w:eastAsia="Times New Roman" w:hAnsi="Times New Roman" w:cs="Times New Roman"/>
                <w:sz w:val="20"/>
              </w:rPr>
              <w:t>Повышение уровня комплексного обустройства населенных пунктов, расположенных в сельской местности, объектами социальной и инженерной инфраструктуры</w:t>
            </w:r>
          </w:p>
        </w:tc>
        <w:tc>
          <w:tcPr>
            <w:tcW w:w="1269"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E4F07" w:rsidRDefault="009E4F07" w:rsidP="00AE0E0F">
            <w:pPr>
              <w:spacing w:after="0" w:line="240" w:lineRule="auto"/>
              <w:rPr>
                <w:rFonts w:ascii="Times New Roman" w:eastAsia="Times New Roman" w:hAnsi="Times New Roman" w:cs="Times New Roman"/>
                <w:sz w:val="20"/>
              </w:rPr>
            </w:pPr>
            <w:r w:rsidRPr="00042ABB">
              <w:rPr>
                <w:rFonts w:ascii="Times New Roman" w:eastAsia="Times New Roman" w:hAnsi="Times New Roman" w:cs="Times New Roman"/>
                <w:sz w:val="20"/>
              </w:rPr>
              <w:t xml:space="preserve">Отдел строительства и жилищно-коммунального хозяйства администрации </w:t>
            </w:r>
            <w:r w:rsidR="00216BF1">
              <w:rPr>
                <w:rFonts w:ascii="Times New Roman" w:eastAsia="Times New Roman" w:hAnsi="Times New Roman" w:cs="Times New Roman"/>
                <w:sz w:val="20"/>
              </w:rPr>
              <w:t>Вурнарского муниципального округа</w:t>
            </w:r>
            <w:r w:rsidRPr="00042ABB">
              <w:rPr>
                <w:rFonts w:ascii="Times New Roman" w:eastAsia="Times New Roman" w:hAnsi="Times New Roman" w:cs="Times New Roman"/>
                <w:sz w:val="20"/>
              </w:rPr>
              <w:t xml:space="preserve"> Чувашской Республики</w:t>
            </w:r>
          </w:p>
        </w:tc>
        <w:tc>
          <w:tcPr>
            <w:tcW w:w="837" w:type="dxa"/>
            <w:tcBorders>
              <w:top w:val="single" w:sz="4" w:space="0" w:color="000000"/>
              <w:left w:val="single" w:sz="4" w:space="0" w:color="auto"/>
              <w:bottom w:val="nil"/>
              <w:right w:val="single" w:sz="4" w:space="0" w:color="000000"/>
            </w:tcBorders>
            <w:shd w:val="clear" w:color="000000" w:fill="FFFFFF"/>
            <w:tcMar>
              <w:left w:w="108" w:type="dxa"/>
              <w:right w:w="108" w:type="dxa"/>
            </w:tcMar>
          </w:tcPr>
          <w:p w:rsidR="009E4F07" w:rsidRPr="001D6CA2" w:rsidRDefault="009E4F07" w:rsidP="00AF411B">
            <w:pPr>
              <w:jc w:val="center"/>
              <w:rPr>
                <w:rFonts w:ascii="Times New Roman" w:hAnsi="Times New Roman" w:cs="Times New Roman"/>
                <w:sz w:val="20"/>
                <w:szCs w:val="20"/>
              </w:rPr>
            </w:pPr>
            <w:r>
              <w:rPr>
                <w:rFonts w:ascii="Times New Roman" w:hAnsi="Times New Roman" w:cs="Times New Roman"/>
                <w:sz w:val="20"/>
                <w:szCs w:val="20"/>
              </w:rPr>
              <w:t>000</w:t>
            </w:r>
          </w:p>
        </w:tc>
        <w:tc>
          <w:tcPr>
            <w:tcW w:w="850" w:type="dxa"/>
            <w:gridSpan w:val="2"/>
            <w:tcBorders>
              <w:top w:val="single" w:sz="4" w:space="0" w:color="000000"/>
              <w:left w:val="single" w:sz="4" w:space="0" w:color="000000"/>
              <w:bottom w:val="nil"/>
              <w:right w:val="single" w:sz="4" w:space="0" w:color="000000"/>
            </w:tcBorders>
            <w:shd w:val="clear" w:color="000000" w:fill="FFFFFF"/>
            <w:tcMar>
              <w:left w:w="108" w:type="dxa"/>
              <w:right w:w="108" w:type="dxa"/>
            </w:tcMar>
          </w:tcPr>
          <w:p w:rsidR="009E4F07" w:rsidRPr="001D6CA2" w:rsidRDefault="009E4F07" w:rsidP="00AF411B">
            <w:pPr>
              <w:jc w:val="center"/>
              <w:rPr>
                <w:rFonts w:ascii="Times New Roman" w:hAnsi="Times New Roman" w:cs="Times New Roman"/>
                <w:sz w:val="20"/>
                <w:szCs w:val="20"/>
              </w:rPr>
            </w:pPr>
            <w:r w:rsidRPr="001D6CA2">
              <w:rPr>
                <w:rFonts w:ascii="Times New Roman" w:hAnsi="Times New Roman" w:cs="Times New Roman"/>
                <w:sz w:val="20"/>
                <w:szCs w:val="20"/>
              </w:rPr>
              <w:t>0000</w:t>
            </w:r>
          </w:p>
        </w:tc>
        <w:tc>
          <w:tcPr>
            <w:tcW w:w="992" w:type="dxa"/>
            <w:gridSpan w:val="2"/>
            <w:tcBorders>
              <w:top w:val="single" w:sz="4" w:space="0" w:color="000000"/>
              <w:left w:val="single" w:sz="4" w:space="0" w:color="000000"/>
              <w:bottom w:val="nil"/>
              <w:right w:val="single" w:sz="4" w:space="0" w:color="000000"/>
            </w:tcBorders>
            <w:shd w:val="clear" w:color="000000" w:fill="FFFFFF"/>
            <w:tcMar>
              <w:left w:w="108" w:type="dxa"/>
              <w:right w:w="108" w:type="dxa"/>
            </w:tcMar>
          </w:tcPr>
          <w:p w:rsidR="009E4F07" w:rsidRPr="001D6CA2" w:rsidRDefault="009E4F07" w:rsidP="00AF411B">
            <w:pPr>
              <w:jc w:val="center"/>
              <w:rPr>
                <w:rFonts w:ascii="Times New Roman" w:hAnsi="Times New Roman" w:cs="Times New Roman"/>
                <w:sz w:val="20"/>
                <w:szCs w:val="20"/>
              </w:rPr>
            </w:pPr>
            <w:r w:rsidRPr="001D6CA2">
              <w:rPr>
                <w:rFonts w:ascii="Times New Roman" w:hAnsi="Times New Roman" w:cs="Times New Roman"/>
                <w:sz w:val="20"/>
                <w:szCs w:val="20"/>
              </w:rPr>
              <w:t>A6201S6570</w:t>
            </w:r>
          </w:p>
        </w:tc>
        <w:tc>
          <w:tcPr>
            <w:tcW w:w="871" w:type="dxa"/>
            <w:gridSpan w:val="2"/>
            <w:tcBorders>
              <w:top w:val="single" w:sz="4" w:space="0" w:color="000000"/>
              <w:left w:val="single" w:sz="4" w:space="0" w:color="000000"/>
              <w:bottom w:val="nil"/>
              <w:right w:val="single" w:sz="4" w:space="0" w:color="000000"/>
            </w:tcBorders>
            <w:shd w:val="clear" w:color="000000" w:fill="FFFFFF"/>
            <w:tcMar>
              <w:left w:w="108" w:type="dxa"/>
              <w:right w:w="108" w:type="dxa"/>
            </w:tcMar>
          </w:tcPr>
          <w:p w:rsidR="009E4F07" w:rsidRPr="001D6CA2" w:rsidRDefault="009E4F07" w:rsidP="00AF411B">
            <w:pPr>
              <w:jc w:val="center"/>
              <w:rPr>
                <w:rFonts w:ascii="Times New Roman" w:hAnsi="Times New Roman" w:cs="Times New Roman"/>
                <w:sz w:val="20"/>
                <w:szCs w:val="20"/>
              </w:rPr>
            </w:pPr>
            <w:r w:rsidRPr="001D6CA2">
              <w:rPr>
                <w:rFonts w:ascii="Times New Roman" w:hAnsi="Times New Roman" w:cs="Times New Roman"/>
                <w:sz w:val="20"/>
                <w:szCs w:val="20"/>
              </w:rPr>
              <w:t>000</w:t>
            </w:r>
          </w:p>
        </w:tc>
        <w:tc>
          <w:tcPr>
            <w:tcW w:w="1557" w:type="dxa"/>
            <w:tcBorders>
              <w:top w:val="single" w:sz="4" w:space="0" w:color="000000"/>
              <w:left w:val="single" w:sz="4" w:space="0" w:color="000000"/>
              <w:bottom w:val="nil"/>
              <w:right w:val="single" w:sz="4" w:space="0" w:color="000000"/>
            </w:tcBorders>
            <w:shd w:val="clear" w:color="000000" w:fill="FFFFFF"/>
            <w:tcMar>
              <w:left w:w="108" w:type="dxa"/>
              <w:right w:w="108" w:type="dxa"/>
            </w:tcMar>
          </w:tcPr>
          <w:p w:rsidR="009E4F07" w:rsidRPr="001D6CA2" w:rsidRDefault="009E4F07" w:rsidP="00AF411B">
            <w:pPr>
              <w:spacing w:after="0" w:line="240" w:lineRule="auto"/>
              <w:jc w:val="center"/>
              <w:rPr>
                <w:rFonts w:ascii="Times New Roman" w:hAnsi="Times New Roman" w:cs="Times New Roman"/>
                <w:sz w:val="20"/>
                <w:szCs w:val="20"/>
              </w:rPr>
            </w:pPr>
            <w:r w:rsidRPr="001D6CA2">
              <w:rPr>
                <w:rFonts w:ascii="Times New Roman" w:hAnsi="Times New Roman" w:cs="Times New Roman"/>
                <w:sz w:val="20"/>
                <w:szCs w:val="20"/>
              </w:rPr>
              <w:t>всего</w:t>
            </w:r>
          </w:p>
        </w:tc>
        <w:tc>
          <w:tcPr>
            <w:tcW w:w="713" w:type="dxa"/>
            <w:tcBorders>
              <w:top w:val="single" w:sz="4" w:space="0" w:color="000000"/>
              <w:left w:val="single" w:sz="4" w:space="0" w:color="000000"/>
              <w:bottom w:val="nil"/>
              <w:right w:val="single" w:sz="4" w:space="0" w:color="000000"/>
            </w:tcBorders>
            <w:shd w:val="clear" w:color="000000" w:fill="FFFFFF"/>
            <w:tcMar>
              <w:left w:w="108" w:type="dxa"/>
              <w:right w:w="108" w:type="dxa"/>
            </w:tcMar>
          </w:tcPr>
          <w:p w:rsidR="009E4F07" w:rsidRPr="001D6CA2" w:rsidRDefault="00777DE5" w:rsidP="00AF411B">
            <w:pPr>
              <w:jc w:val="center"/>
              <w:rPr>
                <w:rFonts w:ascii="Times New Roman" w:hAnsi="Times New Roman" w:cs="Times New Roman"/>
                <w:sz w:val="20"/>
                <w:szCs w:val="20"/>
              </w:rPr>
            </w:pPr>
            <w:r>
              <w:rPr>
                <w:rFonts w:ascii="Times New Roman" w:hAnsi="Times New Roman" w:cs="Times New Roman"/>
                <w:sz w:val="20"/>
                <w:szCs w:val="20"/>
              </w:rPr>
              <w:t>8614,1</w:t>
            </w:r>
          </w:p>
        </w:tc>
        <w:tc>
          <w:tcPr>
            <w:tcW w:w="701" w:type="dxa"/>
            <w:tcBorders>
              <w:top w:val="single" w:sz="4" w:space="0" w:color="000000"/>
              <w:left w:val="single" w:sz="4" w:space="0" w:color="000000"/>
              <w:bottom w:val="nil"/>
              <w:right w:val="single" w:sz="4" w:space="0" w:color="000000"/>
            </w:tcBorders>
            <w:shd w:val="clear" w:color="000000" w:fill="FFFFFF"/>
            <w:tcMar>
              <w:left w:w="108" w:type="dxa"/>
              <w:right w:w="108" w:type="dxa"/>
            </w:tcMar>
          </w:tcPr>
          <w:p w:rsidR="009E4F07" w:rsidRPr="001D6CA2" w:rsidRDefault="009E4F07" w:rsidP="00AF411B">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21" w:type="dxa"/>
            <w:gridSpan w:val="2"/>
            <w:tcBorders>
              <w:top w:val="single" w:sz="4" w:space="0" w:color="auto"/>
              <w:bottom w:val="single" w:sz="4" w:space="0" w:color="auto"/>
              <w:right w:val="single" w:sz="4" w:space="0" w:color="auto"/>
            </w:tcBorders>
            <w:shd w:val="clear" w:color="auto" w:fill="auto"/>
          </w:tcPr>
          <w:p w:rsidR="009E4F07" w:rsidRDefault="00777DE5" w:rsidP="00777DE5">
            <w:pPr>
              <w:jc w:val="center"/>
            </w:pPr>
            <w:r>
              <w:t>0,0</w:t>
            </w:r>
          </w:p>
        </w:tc>
      </w:tr>
      <w:tr w:rsidR="009E4F07" w:rsidTr="002361C7">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E4F07" w:rsidRDefault="009E4F07">
            <w:pPr>
              <w:rPr>
                <w:rFonts w:ascii="Calibri" w:eastAsia="Calibri" w:hAnsi="Calibri" w:cs="Calibri"/>
              </w:rPr>
            </w:pPr>
          </w:p>
        </w:tc>
        <w:tc>
          <w:tcPr>
            <w:tcW w:w="1565"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E4F07" w:rsidRDefault="009E4F07">
            <w:pPr>
              <w:rPr>
                <w:rFonts w:ascii="Calibri" w:eastAsia="Calibri" w:hAnsi="Calibri" w:cs="Calibri"/>
              </w:rPr>
            </w:pPr>
          </w:p>
        </w:tc>
        <w:tc>
          <w:tcPr>
            <w:tcW w:w="1266"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E4F07" w:rsidRDefault="009E4F07">
            <w:pPr>
              <w:spacing w:after="0" w:line="240" w:lineRule="auto"/>
              <w:jc w:val="center"/>
              <w:rPr>
                <w:rFonts w:ascii="Calibri" w:eastAsia="Calibri" w:hAnsi="Calibri" w:cs="Calibri"/>
              </w:rPr>
            </w:pPr>
          </w:p>
        </w:tc>
        <w:tc>
          <w:tcPr>
            <w:tcW w:w="126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E4F07" w:rsidRDefault="009E4F07">
            <w:pPr>
              <w:spacing w:after="0" w:line="240" w:lineRule="auto"/>
              <w:jc w:val="center"/>
              <w:rPr>
                <w:rFonts w:ascii="Calibri" w:eastAsia="Calibri" w:hAnsi="Calibri" w:cs="Calibri"/>
              </w:rPr>
            </w:pPr>
          </w:p>
        </w:tc>
        <w:tc>
          <w:tcPr>
            <w:tcW w:w="83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9E4F07" w:rsidRPr="001D6CA2" w:rsidRDefault="009E4F07" w:rsidP="00AF411B">
            <w:pPr>
              <w:jc w:val="center"/>
              <w:rPr>
                <w:rFonts w:ascii="Times New Roman" w:hAnsi="Times New Roman" w:cs="Times New Roman"/>
                <w:sz w:val="20"/>
                <w:szCs w:val="20"/>
              </w:rPr>
            </w:pPr>
            <w:r w:rsidRPr="001D6CA2">
              <w:rPr>
                <w:rFonts w:ascii="Times New Roman" w:hAnsi="Times New Roman" w:cs="Times New Roman"/>
                <w:sz w:val="20"/>
                <w:szCs w:val="20"/>
              </w:rPr>
              <w:t>*</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4F07" w:rsidRPr="001D6CA2" w:rsidRDefault="009E4F07" w:rsidP="00AF411B">
            <w:pPr>
              <w:jc w:val="center"/>
              <w:rPr>
                <w:rFonts w:ascii="Times New Roman" w:hAnsi="Times New Roman" w:cs="Times New Roman"/>
                <w:sz w:val="20"/>
                <w:szCs w:val="20"/>
              </w:rPr>
            </w:pPr>
            <w:r w:rsidRPr="001D6CA2">
              <w:rPr>
                <w:rFonts w:ascii="Times New Roman" w:hAnsi="Times New Roman" w:cs="Times New Roman"/>
                <w:sz w:val="20"/>
                <w:szCs w:val="20"/>
              </w:rPr>
              <w:t>*</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4F07" w:rsidRPr="001D6CA2" w:rsidRDefault="009E4F07" w:rsidP="00AF411B">
            <w:pPr>
              <w:jc w:val="center"/>
              <w:rPr>
                <w:rFonts w:ascii="Times New Roman" w:hAnsi="Times New Roman" w:cs="Times New Roman"/>
                <w:sz w:val="20"/>
                <w:szCs w:val="20"/>
              </w:rPr>
            </w:pPr>
            <w:r w:rsidRPr="001D6CA2">
              <w:rPr>
                <w:rFonts w:ascii="Times New Roman" w:hAnsi="Times New Roman" w:cs="Times New Roman"/>
                <w:sz w:val="20"/>
                <w:szCs w:val="20"/>
              </w:rPr>
              <w:t>*</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4F07" w:rsidRPr="001D6CA2" w:rsidRDefault="009E4F07" w:rsidP="00AF411B">
            <w:pPr>
              <w:jc w:val="center"/>
              <w:rPr>
                <w:rFonts w:ascii="Times New Roman" w:hAnsi="Times New Roman" w:cs="Times New Roman"/>
                <w:sz w:val="20"/>
                <w:szCs w:val="20"/>
              </w:rPr>
            </w:pPr>
            <w:r w:rsidRPr="001D6CA2">
              <w:rPr>
                <w:rFonts w:ascii="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4F07" w:rsidRPr="001D6CA2" w:rsidRDefault="009E4F07" w:rsidP="00AF411B">
            <w:pPr>
              <w:spacing w:after="0" w:line="240" w:lineRule="auto"/>
              <w:jc w:val="center"/>
              <w:rPr>
                <w:rFonts w:ascii="Times New Roman" w:hAnsi="Times New Roman" w:cs="Times New Roman"/>
                <w:sz w:val="20"/>
                <w:szCs w:val="20"/>
              </w:rPr>
            </w:pPr>
            <w:r w:rsidRPr="001D6CA2">
              <w:rPr>
                <w:rFonts w:ascii="Times New Roman" w:hAnsi="Times New Roman" w:cs="Times New Roman"/>
                <w:sz w:val="20"/>
                <w:szCs w:val="20"/>
              </w:rPr>
              <w:t>Федеральный бюджет</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4F07" w:rsidRPr="001D6CA2" w:rsidRDefault="009E4F07" w:rsidP="00AF411B">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4F07" w:rsidRPr="001D6CA2" w:rsidRDefault="009E4F07" w:rsidP="00AF411B">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21" w:type="dxa"/>
            <w:gridSpan w:val="2"/>
            <w:tcBorders>
              <w:top w:val="single" w:sz="4" w:space="0" w:color="auto"/>
              <w:bottom w:val="single" w:sz="4" w:space="0" w:color="auto"/>
              <w:right w:val="single" w:sz="4" w:space="0" w:color="auto"/>
            </w:tcBorders>
            <w:shd w:val="clear" w:color="auto" w:fill="auto"/>
          </w:tcPr>
          <w:p w:rsidR="009E4F07" w:rsidRDefault="00777DE5" w:rsidP="00777DE5">
            <w:pPr>
              <w:jc w:val="center"/>
            </w:pPr>
            <w:r>
              <w:t>0,0</w:t>
            </w:r>
          </w:p>
        </w:tc>
      </w:tr>
      <w:tr w:rsidR="009E4F07" w:rsidTr="002361C7">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E4F07" w:rsidRDefault="009E4F07">
            <w:pPr>
              <w:rPr>
                <w:rFonts w:ascii="Calibri" w:eastAsia="Calibri" w:hAnsi="Calibri" w:cs="Calibri"/>
              </w:rPr>
            </w:pPr>
          </w:p>
        </w:tc>
        <w:tc>
          <w:tcPr>
            <w:tcW w:w="1565"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E4F07" w:rsidRDefault="009E4F07">
            <w:pPr>
              <w:rPr>
                <w:rFonts w:ascii="Calibri" w:eastAsia="Calibri" w:hAnsi="Calibri" w:cs="Calibri"/>
              </w:rPr>
            </w:pPr>
          </w:p>
        </w:tc>
        <w:tc>
          <w:tcPr>
            <w:tcW w:w="1266"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E4F07" w:rsidRDefault="009E4F07">
            <w:pPr>
              <w:spacing w:after="0" w:line="240" w:lineRule="auto"/>
              <w:jc w:val="center"/>
              <w:rPr>
                <w:rFonts w:ascii="Calibri" w:eastAsia="Calibri" w:hAnsi="Calibri" w:cs="Calibri"/>
              </w:rPr>
            </w:pPr>
          </w:p>
        </w:tc>
        <w:tc>
          <w:tcPr>
            <w:tcW w:w="126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9E4F07" w:rsidRDefault="009E4F07">
            <w:pPr>
              <w:spacing w:after="0" w:line="240" w:lineRule="auto"/>
              <w:jc w:val="center"/>
              <w:rPr>
                <w:rFonts w:ascii="Calibri" w:eastAsia="Calibri" w:hAnsi="Calibri" w:cs="Calibri"/>
              </w:rPr>
            </w:pPr>
          </w:p>
        </w:tc>
        <w:tc>
          <w:tcPr>
            <w:tcW w:w="83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9E4F07" w:rsidRPr="001D6CA2" w:rsidRDefault="009E4F07" w:rsidP="00AF411B">
            <w:pPr>
              <w:jc w:val="center"/>
              <w:rPr>
                <w:rFonts w:ascii="Times New Roman" w:hAnsi="Times New Roman" w:cs="Times New Roman"/>
                <w:sz w:val="20"/>
                <w:szCs w:val="20"/>
              </w:rPr>
            </w:pPr>
            <w:r w:rsidRPr="001D6CA2">
              <w:rPr>
                <w:rFonts w:ascii="Times New Roman" w:hAnsi="Times New Roman" w:cs="Times New Roman"/>
                <w:sz w:val="20"/>
                <w:szCs w:val="20"/>
              </w:rPr>
              <w:t>993</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4F07" w:rsidRPr="001D6CA2" w:rsidRDefault="009E4F07" w:rsidP="00AF411B">
            <w:pPr>
              <w:jc w:val="center"/>
              <w:rPr>
                <w:rFonts w:ascii="Times New Roman" w:hAnsi="Times New Roman" w:cs="Times New Roman"/>
                <w:sz w:val="20"/>
                <w:szCs w:val="20"/>
              </w:rPr>
            </w:pPr>
            <w:r w:rsidRPr="001D6CA2">
              <w:rPr>
                <w:rFonts w:ascii="Times New Roman" w:hAnsi="Times New Roman" w:cs="Times New Roman"/>
                <w:sz w:val="20"/>
                <w:szCs w:val="20"/>
              </w:rPr>
              <w:t>0409</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4F07" w:rsidRPr="001D6CA2" w:rsidRDefault="009E4F07" w:rsidP="00AF411B">
            <w:pPr>
              <w:jc w:val="center"/>
              <w:rPr>
                <w:rFonts w:ascii="Times New Roman" w:hAnsi="Times New Roman" w:cs="Times New Roman"/>
                <w:sz w:val="20"/>
                <w:szCs w:val="20"/>
              </w:rPr>
            </w:pPr>
            <w:r w:rsidRPr="001D6CA2">
              <w:rPr>
                <w:rFonts w:ascii="Times New Roman" w:hAnsi="Times New Roman" w:cs="Times New Roman"/>
                <w:sz w:val="20"/>
                <w:szCs w:val="20"/>
              </w:rPr>
              <w:t>А6201S6570</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4F07" w:rsidRPr="001D6CA2" w:rsidRDefault="009E4F07" w:rsidP="00AF411B">
            <w:pPr>
              <w:jc w:val="center"/>
              <w:rPr>
                <w:rFonts w:ascii="Times New Roman" w:hAnsi="Times New Roman" w:cs="Times New Roman"/>
                <w:sz w:val="20"/>
                <w:szCs w:val="20"/>
              </w:rPr>
            </w:pPr>
            <w:r w:rsidRPr="001D6CA2">
              <w:rPr>
                <w:rFonts w:ascii="Times New Roman" w:hAnsi="Times New Roman" w:cs="Times New Roman"/>
                <w:sz w:val="20"/>
                <w:szCs w:val="20"/>
              </w:rPr>
              <w:t>240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4F07" w:rsidRPr="001D6CA2" w:rsidRDefault="009E4F07" w:rsidP="00AF411B">
            <w:pPr>
              <w:spacing w:after="0" w:line="240" w:lineRule="auto"/>
              <w:jc w:val="center"/>
              <w:rPr>
                <w:rFonts w:ascii="Times New Roman" w:hAnsi="Times New Roman" w:cs="Times New Roman"/>
                <w:sz w:val="20"/>
                <w:szCs w:val="20"/>
              </w:rPr>
            </w:pPr>
            <w:r w:rsidRPr="001D6CA2">
              <w:rPr>
                <w:rFonts w:ascii="Times New Roman" w:hAnsi="Times New Roman" w:cs="Times New Roman"/>
                <w:sz w:val="20"/>
                <w:szCs w:val="20"/>
              </w:rPr>
              <w:t>Республиканский бюджет Чувашской Республики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4F07" w:rsidRPr="001D6CA2" w:rsidRDefault="009E4F07" w:rsidP="00AF411B">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4F07" w:rsidRPr="001D6CA2" w:rsidRDefault="009E4F07" w:rsidP="00AF411B">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21" w:type="dxa"/>
            <w:gridSpan w:val="2"/>
            <w:tcBorders>
              <w:top w:val="single" w:sz="4" w:space="0" w:color="auto"/>
              <w:bottom w:val="single" w:sz="4" w:space="0" w:color="auto"/>
              <w:right w:val="single" w:sz="4" w:space="0" w:color="auto"/>
            </w:tcBorders>
            <w:shd w:val="clear" w:color="auto" w:fill="auto"/>
          </w:tcPr>
          <w:p w:rsidR="009E4F07" w:rsidRDefault="00777DE5" w:rsidP="00777DE5">
            <w:pPr>
              <w:jc w:val="center"/>
            </w:pPr>
            <w:r>
              <w:t>0,0</w:t>
            </w:r>
          </w:p>
        </w:tc>
      </w:tr>
      <w:tr w:rsidR="00777DE5" w:rsidTr="002361C7">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rPr>
                <w:rFonts w:ascii="Calibri" w:eastAsia="Calibri" w:hAnsi="Calibri" w:cs="Calibri"/>
              </w:rPr>
            </w:pPr>
          </w:p>
        </w:tc>
        <w:tc>
          <w:tcPr>
            <w:tcW w:w="1565"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rPr>
                <w:rFonts w:ascii="Calibri" w:eastAsia="Calibri" w:hAnsi="Calibri" w:cs="Calibri"/>
              </w:rPr>
            </w:pPr>
          </w:p>
        </w:tc>
        <w:tc>
          <w:tcPr>
            <w:tcW w:w="1266"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spacing w:after="0" w:line="240" w:lineRule="auto"/>
              <w:jc w:val="center"/>
              <w:rPr>
                <w:rFonts w:ascii="Calibri" w:eastAsia="Calibri" w:hAnsi="Calibri" w:cs="Calibri"/>
              </w:rPr>
            </w:pPr>
          </w:p>
        </w:tc>
        <w:tc>
          <w:tcPr>
            <w:tcW w:w="126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spacing w:after="0" w:line="240" w:lineRule="auto"/>
              <w:jc w:val="center"/>
              <w:rPr>
                <w:rFonts w:ascii="Calibri" w:eastAsia="Calibri" w:hAnsi="Calibri" w:cs="Calibri"/>
              </w:rPr>
            </w:pPr>
          </w:p>
        </w:tc>
        <w:tc>
          <w:tcPr>
            <w:tcW w:w="83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993</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0503</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А6201S6570</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240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spacing w:after="0" w:line="240" w:lineRule="auto"/>
              <w:jc w:val="center"/>
              <w:rPr>
                <w:rFonts w:ascii="Times New Roman" w:hAnsi="Times New Roman" w:cs="Times New Roman"/>
                <w:sz w:val="20"/>
                <w:szCs w:val="20"/>
              </w:rPr>
            </w:pPr>
            <w:r w:rsidRPr="001D6CA2">
              <w:rPr>
                <w:rFonts w:ascii="Times New Roman" w:hAnsi="Times New Roman" w:cs="Times New Roman"/>
                <w:sz w:val="20"/>
                <w:szCs w:val="20"/>
              </w:rPr>
              <w:t>Республиканский бюджет Чувашской Республики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21" w:type="dxa"/>
            <w:gridSpan w:val="2"/>
            <w:tcBorders>
              <w:top w:val="single" w:sz="4" w:space="0" w:color="auto"/>
              <w:bottom w:val="single" w:sz="4" w:space="0" w:color="auto"/>
              <w:right w:val="single" w:sz="4" w:space="0" w:color="auto"/>
            </w:tcBorders>
            <w:shd w:val="clear" w:color="auto" w:fill="auto"/>
          </w:tcPr>
          <w:p w:rsidR="00777DE5" w:rsidRPr="001D6CA2" w:rsidRDefault="00777DE5" w:rsidP="00777DE5">
            <w:pPr>
              <w:jc w:val="center"/>
              <w:rPr>
                <w:rFonts w:ascii="Times New Roman" w:hAnsi="Times New Roman" w:cs="Times New Roman"/>
                <w:sz w:val="20"/>
                <w:szCs w:val="20"/>
              </w:rPr>
            </w:pPr>
            <w:r w:rsidRPr="001D6CA2">
              <w:rPr>
                <w:rFonts w:ascii="Times New Roman" w:hAnsi="Times New Roman" w:cs="Times New Roman"/>
                <w:sz w:val="20"/>
                <w:szCs w:val="20"/>
              </w:rPr>
              <w:t>0,0</w:t>
            </w:r>
          </w:p>
        </w:tc>
      </w:tr>
      <w:tr w:rsidR="00777DE5" w:rsidTr="002361C7">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rPr>
                <w:rFonts w:ascii="Calibri" w:eastAsia="Calibri" w:hAnsi="Calibri" w:cs="Calibri"/>
              </w:rPr>
            </w:pPr>
          </w:p>
        </w:tc>
        <w:tc>
          <w:tcPr>
            <w:tcW w:w="1565"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rPr>
                <w:rFonts w:ascii="Calibri" w:eastAsia="Calibri" w:hAnsi="Calibri" w:cs="Calibri"/>
              </w:rPr>
            </w:pPr>
          </w:p>
        </w:tc>
        <w:tc>
          <w:tcPr>
            <w:tcW w:w="1266"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spacing w:after="0" w:line="240" w:lineRule="auto"/>
              <w:jc w:val="center"/>
              <w:rPr>
                <w:rFonts w:ascii="Calibri" w:eastAsia="Calibri" w:hAnsi="Calibri" w:cs="Calibri"/>
              </w:rPr>
            </w:pPr>
          </w:p>
        </w:tc>
        <w:tc>
          <w:tcPr>
            <w:tcW w:w="126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spacing w:after="0" w:line="240" w:lineRule="auto"/>
              <w:jc w:val="center"/>
              <w:rPr>
                <w:rFonts w:ascii="Calibri" w:eastAsia="Calibri" w:hAnsi="Calibri" w:cs="Calibri"/>
              </w:rPr>
            </w:pPr>
          </w:p>
        </w:tc>
        <w:tc>
          <w:tcPr>
            <w:tcW w:w="83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993</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0801</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А6201S6570</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Pr>
                <w:rFonts w:ascii="Times New Roman" w:hAnsi="Times New Roman" w:cs="Times New Roman"/>
                <w:sz w:val="20"/>
                <w:szCs w:val="20"/>
              </w:rPr>
              <w:t>240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spacing w:after="0" w:line="240" w:lineRule="auto"/>
              <w:jc w:val="center"/>
              <w:rPr>
                <w:rFonts w:ascii="Times New Roman" w:hAnsi="Times New Roman" w:cs="Times New Roman"/>
                <w:sz w:val="20"/>
                <w:szCs w:val="20"/>
              </w:rPr>
            </w:pPr>
            <w:r w:rsidRPr="001D6CA2">
              <w:rPr>
                <w:rFonts w:ascii="Times New Roman" w:hAnsi="Times New Roman" w:cs="Times New Roman"/>
                <w:sz w:val="20"/>
                <w:szCs w:val="20"/>
              </w:rPr>
              <w:t>Республиканский бюджет Чувашской Республики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21" w:type="dxa"/>
            <w:gridSpan w:val="2"/>
            <w:tcBorders>
              <w:top w:val="single" w:sz="4" w:space="0" w:color="auto"/>
              <w:bottom w:val="single" w:sz="4" w:space="0" w:color="auto"/>
              <w:right w:val="single" w:sz="4" w:space="0" w:color="auto"/>
            </w:tcBorders>
            <w:shd w:val="clear" w:color="auto" w:fill="auto"/>
          </w:tcPr>
          <w:p w:rsidR="00777DE5" w:rsidRPr="001D6CA2" w:rsidRDefault="00777DE5" w:rsidP="00777DE5">
            <w:pPr>
              <w:jc w:val="center"/>
              <w:rPr>
                <w:rFonts w:ascii="Times New Roman" w:hAnsi="Times New Roman" w:cs="Times New Roman"/>
                <w:sz w:val="20"/>
                <w:szCs w:val="20"/>
              </w:rPr>
            </w:pPr>
            <w:r w:rsidRPr="001D6CA2">
              <w:rPr>
                <w:rFonts w:ascii="Times New Roman" w:hAnsi="Times New Roman" w:cs="Times New Roman"/>
                <w:sz w:val="20"/>
                <w:szCs w:val="20"/>
              </w:rPr>
              <w:t>0,0</w:t>
            </w:r>
          </w:p>
        </w:tc>
      </w:tr>
      <w:tr w:rsidR="00777DE5" w:rsidTr="002361C7">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rPr>
                <w:rFonts w:ascii="Calibri" w:eastAsia="Calibri" w:hAnsi="Calibri" w:cs="Calibri"/>
              </w:rPr>
            </w:pPr>
          </w:p>
        </w:tc>
        <w:tc>
          <w:tcPr>
            <w:tcW w:w="1565"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rPr>
                <w:rFonts w:ascii="Calibri" w:eastAsia="Calibri" w:hAnsi="Calibri" w:cs="Calibri"/>
              </w:rPr>
            </w:pPr>
          </w:p>
        </w:tc>
        <w:tc>
          <w:tcPr>
            <w:tcW w:w="1266"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spacing w:after="0" w:line="240" w:lineRule="auto"/>
              <w:jc w:val="center"/>
              <w:rPr>
                <w:rFonts w:ascii="Calibri" w:eastAsia="Calibri" w:hAnsi="Calibri" w:cs="Calibri"/>
              </w:rPr>
            </w:pPr>
          </w:p>
        </w:tc>
        <w:tc>
          <w:tcPr>
            <w:tcW w:w="126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spacing w:after="0" w:line="240" w:lineRule="auto"/>
              <w:jc w:val="center"/>
              <w:rPr>
                <w:rFonts w:ascii="Calibri" w:eastAsia="Calibri" w:hAnsi="Calibri" w:cs="Calibri"/>
              </w:rPr>
            </w:pPr>
          </w:p>
        </w:tc>
        <w:tc>
          <w:tcPr>
            <w:tcW w:w="83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AE0E0F"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А6203</w:t>
            </w:r>
          </w:p>
          <w:p w:rsidR="00777DE5" w:rsidRPr="00AE0E0F"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00000</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spacing w:after="0" w:line="240" w:lineRule="auto"/>
              <w:jc w:val="center"/>
              <w:rPr>
                <w:rFonts w:ascii="Times New Roman" w:hAnsi="Times New Roman" w:cs="Times New Roman"/>
                <w:sz w:val="20"/>
                <w:szCs w:val="20"/>
              </w:rPr>
            </w:pPr>
            <w:r w:rsidRPr="00F00F5F">
              <w:rPr>
                <w:rFonts w:ascii="Times New Roman" w:hAnsi="Times New Roman" w:cs="Times New Roman"/>
                <w:sz w:val="20"/>
                <w:szCs w:val="20"/>
              </w:rPr>
              <w:t>Республиканский бюджет Чувашской Республики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21" w:type="dxa"/>
            <w:gridSpan w:val="2"/>
            <w:tcBorders>
              <w:top w:val="single" w:sz="4" w:space="0" w:color="auto"/>
              <w:bottom w:val="single" w:sz="4" w:space="0" w:color="auto"/>
              <w:right w:val="single" w:sz="4" w:space="0" w:color="auto"/>
            </w:tcBorders>
            <w:shd w:val="clear" w:color="auto" w:fill="auto"/>
          </w:tcPr>
          <w:p w:rsidR="00777DE5" w:rsidRPr="00AE0E0F" w:rsidRDefault="00777DE5" w:rsidP="00777DE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Tr="002361C7">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rPr>
                <w:rFonts w:ascii="Calibri" w:eastAsia="Calibri" w:hAnsi="Calibri" w:cs="Calibri"/>
              </w:rPr>
            </w:pPr>
          </w:p>
        </w:tc>
        <w:tc>
          <w:tcPr>
            <w:tcW w:w="1565"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rPr>
                <w:rFonts w:ascii="Calibri" w:eastAsia="Calibri" w:hAnsi="Calibri" w:cs="Calibri"/>
              </w:rPr>
            </w:pPr>
          </w:p>
        </w:tc>
        <w:tc>
          <w:tcPr>
            <w:tcW w:w="1266"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126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EC6AD0" w:rsidRDefault="00777DE5" w:rsidP="00AF411B">
            <w:pPr>
              <w:spacing w:after="0" w:line="240" w:lineRule="auto"/>
              <w:jc w:val="center"/>
              <w:rPr>
                <w:rFonts w:ascii="Times New Roman" w:hAnsi="Times New Roman" w:cs="Times New Roman"/>
                <w:sz w:val="20"/>
                <w:szCs w:val="20"/>
              </w:rPr>
            </w:pPr>
            <w:r w:rsidRPr="00EC6AD0">
              <w:rPr>
                <w:rFonts w:ascii="Times New Roman" w:eastAsia="Times New Roman" w:hAnsi="Times New Roman" w:cs="Times New Roman"/>
                <w:sz w:val="20"/>
                <w:szCs w:val="20"/>
              </w:rPr>
              <w:t>*</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EC6AD0" w:rsidRDefault="00777DE5" w:rsidP="00AF411B">
            <w:pPr>
              <w:spacing w:after="0" w:line="240" w:lineRule="auto"/>
              <w:jc w:val="center"/>
              <w:rPr>
                <w:rFonts w:ascii="Times New Roman" w:hAnsi="Times New Roman" w:cs="Times New Roman"/>
                <w:sz w:val="20"/>
                <w:szCs w:val="20"/>
              </w:rPr>
            </w:pPr>
            <w:r w:rsidRPr="00EC6AD0">
              <w:rPr>
                <w:rFonts w:ascii="Times New Roman" w:eastAsia="Times New Roman" w:hAnsi="Times New Roman" w:cs="Times New Roman"/>
                <w:sz w:val="20"/>
                <w:szCs w:val="20"/>
              </w:rPr>
              <w:t>*</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EC6AD0" w:rsidRDefault="00777DE5" w:rsidP="00AF411B">
            <w:pPr>
              <w:spacing w:after="0" w:line="240" w:lineRule="auto"/>
              <w:jc w:val="center"/>
              <w:rPr>
                <w:rFonts w:ascii="Times New Roman" w:hAnsi="Times New Roman" w:cs="Times New Roman"/>
                <w:sz w:val="20"/>
                <w:szCs w:val="20"/>
              </w:rPr>
            </w:pPr>
            <w:r w:rsidRPr="00EC6AD0">
              <w:rPr>
                <w:rFonts w:ascii="Times New Roman" w:eastAsia="Times New Roman" w:hAnsi="Times New Roman" w:cs="Times New Roman"/>
                <w:sz w:val="20"/>
                <w:szCs w:val="20"/>
              </w:rPr>
              <w:t>*</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EC6AD0" w:rsidRDefault="00777DE5" w:rsidP="00AF411B">
            <w:pPr>
              <w:spacing w:after="0" w:line="240" w:lineRule="auto"/>
              <w:jc w:val="center"/>
              <w:rPr>
                <w:rFonts w:ascii="Times New Roman" w:hAnsi="Times New Roman" w:cs="Times New Roman"/>
                <w:sz w:val="20"/>
                <w:szCs w:val="20"/>
              </w:rPr>
            </w:pPr>
            <w:r w:rsidRPr="00EC6AD0">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pPr>
            <w:r>
              <w:rPr>
                <w:rFonts w:ascii="Times New Roman" w:eastAsia="Times New Roman" w:hAnsi="Times New Roman" w:cs="Times New Roman"/>
                <w:sz w:val="20"/>
              </w:rPr>
              <w:t xml:space="preserve">Бюджет </w:t>
            </w:r>
            <w:r w:rsidR="00216BF1">
              <w:rPr>
                <w:rFonts w:ascii="Times New Roman" w:eastAsia="Times New Roman" w:hAnsi="Times New Roman" w:cs="Times New Roman"/>
                <w:sz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pPr>
            <w:r>
              <w:rPr>
                <w:rFonts w:ascii="Times New Roman" w:eastAsia="Times New Roman" w:hAnsi="Times New Roman" w:cs="Times New Roman"/>
                <w:sz w:val="20"/>
              </w:rPr>
              <w:t>0,0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pPr>
            <w:r>
              <w:rPr>
                <w:rFonts w:ascii="Times New Roman" w:eastAsia="Times New Roman" w:hAnsi="Times New Roman" w:cs="Times New Roman"/>
                <w:sz w:val="20"/>
              </w:rPr>
              <w:t>0,0</w:t>
            </w:r>
          </w:p>
        </w:tc>
        <w:tc>
          <w:tcPr>
            <w:tcW w:w="721" w:type="dxa"/>
            <w:gridSpan w:val="2"/>
            <w:tcBorders>
              <w:top w:val="single" w:sz="4" w:space="0" w:color="auto"/>
              <w:bottom w:val="single" w:sz="4" w:space="0" w:color="auto"/>
              <w:right w:val="single" w:sz="4" w:space="0" w:color="auto"/>
            </w:tcBorders>
            <w:shd w:val="clear" w:color="auto" w:fill="auto"/>
          </w:tcPr>
          <w:p w:rsidR="00777DE5" w:rsidRDefault="00777DE5" w:rsidP="00777DE5">
            <w:pPr>
              <w:spacing w:after="0" w:line="240" w:lineRule="auto"/>
              <w:jc w:val="center"/>
            </w:pPr>
            <w:r>
              <w:rPr>
                <w:rFonts w:ascii="Times New Roman" w:eastAsia="Times New Roman" w:hAnsi="Times New Roman" w:cs="Times New Roman"/>
                <w:sz w:val="20"/>
              </w:rPr>
              <w:t>0,0</w:t>
            </w:r>
          </w:p>
        </w:tc>
      </w:tr>
      <w:tr w:rsidR="00777DE5" w:rsidTr="002361C7">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rPr>
                <w:rFonts w:ascii="Calibri" w:eastAsia="Calibri" w:hAnsi="Calibri" w:cs="Calibri"/>
              </w:rPr>
            </w:pPr>
          </w:p>
        </w:tc>
        <w:tc>
          <w:tcPr>
            <w:tcW w:w="1565"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rPr>
                <w:rFonts w:ascii="Calibri" w:eastAsia="Calibri" w:hAnsi="Calibri" w:cs="Calibri"/>
              </w:rPr>
            </w:pPr>
          </w:p>
        </w:tc>
        <w:tc>
          <w:tcPr>
            <w:tcW w:w="1266"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126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993</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0409</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А6201S6570</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240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spacing w:after="0"/>
              <w:jc w:val="center"/>
              <w:rPr>
                <w:rFonts w:ascii="Times New Roman" w:hAnsi="Times New Roman" w:cs="Times New Roman"/>
                <w:sz w:val="20"/>
                <w:szCs w:val="20"/>
              </w:rPr>
            </w:pPr>
            <w:r w:rsidRPr="001D6CA2">
              <w:rPr>
                <w:rFonts w:ascii="Times New Roman" w:hAnsi="Times New Roman" w:cs="Times New Roman"/>
                <w:sz w:val="20"/>
                <w:szCs w:val="20"/>
              </w:rPr>
              <w:t xml:space="preserve">Бюджет поселений </w:t>
            </w:r>
            <w:r w:rsidR="00216BF1">
              <w:rPr>
                <w:rFonts w:ascii="Times New Roman" w:hAnsi="Times New Roman" w:cs="Times New Roman"/>
                <w:sz w:val="20"/>
                <w:szCs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21" w:type="dxa"/>
            <w:gridSpan w:val="2"/>
            <w:tcBorders>
              <w:top w:val="single" w:sz="4" w:space="0" w:color="auto"/>
              <w:bottom w:val="single" w:sz="4" w:space="0" w:color="auto"/>
              <w:right w:val="single" w:sz="4" w:space="0" w:color="auto"/>
            </w:tcBorders>
            <w:shd w:val="clear" w:color="auto" w:fill="auto"/>
          </w:tcPr>
          <w:p w:rsidR="00777DE5" w:rsidRPr="001D6CA2" w:rsidRDefault="00777DE5" w:rsidP="00777DE5">
            <w:pPr>
              <w:jc w:val="center"/>
              <w:rPr>
                <w:rFonts w:ascii="Times New Roman" w:hAnsi="Times New Roman" w:cs="Times New Roman"/>
                <w:sz w:val="20"/>
                <w:szCs w:val="20"/>
              </w:rPr>
            </w:pPr>
            <w:r w:rsidRPr="001D6CA2">
              <w:rPr>
                <w:rFonts w:ascii="Times New Roman" w:hAnsi="Times New Roman" w:cs="Times New Roman"/>
                <w:sz w:val="20"/>
                <w:szCs w:val="20"/>
              </w:rPr>
              <w:t>0,0</w:t>
            </w:r>
          </w:p>
        </w:tc>
      </w:tr>
      <w:tr w:rsidR="00777DE5" w:rsidTr="002361C7">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rPr>
                <w:rFonts w:ascii="Calibri" w:eastAsia="Calibri" w:hAnsi="Calibri" w:cs="Calibri"/>
              </w:rPr>
            </w:pPr>
          </w:p>
        </w:tc>
        <w:tc>
          <w:tcPr>
            <w:tcW w:w="1565"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rPr>
                <w:rFonts w:ascii="Calibri" w:eastAsia="Calibri" w:hAnsi="Calibri" w:cs="Calibri"/>
              </w:rPr>
            </w:pPr>
          </w:p>
        </w:tc>
        <w:tc>
          <w:tcPr>
            <w:tcW w:w="1266"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126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993</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0503</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А6201S6570</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240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spacing w:after="0"/>
              <w:jc w:val="center"/>
              <w:rPr>
                <w:rFonts w:ascii="Times New Roman" w:hAnsi="Times New Roman" w:cs="Times New Roman"/>
                <w:sz w:val="20"/>
                <w:szCs w:val="20"/>
              </w:rPr>
            </w:pPr>
            <w:r w:rsidRPr="001D6CA2">
              <w:rPr>
                <w:rFonts w:ascii="Times New Roman" w:hAnsi="Times New Roman" w:cs="Times New Roman"/>
                <w:sz w:val="20"/>
                <w:szCs w:val="20"/>
              </w:rPr>
              <w:t xml:space="preserve">Бюджет поселений </w:t>
            </w:r>
            <w:r w:rsidR="00216BF1">
              <w:rPr>
                <w:rFonts w:ascii="Times New Roman" w:hAnsi="Times New Roman" w:cs="Times New Roman"/>
                <w:sz w:val="20"/>
                <w:szCs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21" w:type="dxa"/>
            <w:gridSpan w:val="2"/>
            <w:tcBorders>
              <w:top w:val="single" w:sz="4" w:space="0" w:color="auto"/>
              <w:bottom w:val="single" w:sz="4" w:space="0" w:color="auto"/>
              <w:right w:val="single" w:sz="4" w:space="0" w:color="auto"/>
            </w:tcBorders>
            <w:shd w:val="clear" w:color="auto" w:fill="auto"/>
          </w:tcPr>
          <w:p w:rsidR="00777DE5" w:rsidRPr="001D6CA2" w:rsidRDefault="00777DE5" w:rsidP="00777DE5">
            <w:pPr>
              <w:jc w:val="center"/>
              <w:rPr>
                <w:rFonts w:ascii="Times New Roman" w:hAnsi="Times New Roman" w:cs="Times New Roman"/>
                <w:sz w:val="20"/>
                <w:szCs w:val="20"/>
              </w:rPr>
            </w:pPr>
            <w:r w:rsidRPr="001D6CA2">
              <w:rPr>
                <w:rFonts w:ascii="Times New Roman" w:hAnsi="Times New Roman" w:cs="Times New Roman"/>
                <w:sz w:val="20"/>
                <w:szCs w:val="20"/>
              </w:rPr>
              <w:t>0,0</w:t>
            </w:r>
          </w:p>
        </w:tc>
      </w:tr>
      <w:tr w:rsidR="00777DE5" w:rsidTr="00667A73">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rPr>
                <w:rFonts w:ascii="Calibri" w:eastAsia="Calibri" w:hAnsi="Calibri" w:cs="Calibri"/>
              </w:rPr>
            </w:pPr>
          </w:p>
        </w:tc>
        <w:tc>
          <w:tcPr>
            <w:tcW w:w="1565"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rPr>
                <w:rFonts w:ascii="Calibri" w:eastAsia="Calibri" w:hAnsi="Calibri" w:cs="Calibri"/>
              </w:rPr>
            </w:pPr>
          </w:p>
        </w:tc>
        <w:tc>
          <w:tcPr>
            <w:tcW w:w="1266"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126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993</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0801</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А6201S6570</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Pr>
                <w:rFonts w:ascii="Times New Roman" w:hAnsi="Times New Roman" w:cs="Times New Roman"/>
                <w:sz w:val="20"/>
                <w:szCs w:val="20"/>
              </w:rPr>
              <w:t>240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spacing w:after="0" w:line="240" w:lineRule="auto"/>
              <w:jc w:val="center"/>
              <w:rPr>
                <w:rFonts w:ascii="Times New Roman" w:hAnsi="Times New Roman" w:cs="Times New Roman"/>
                <w:sz w:val="20"/>
                <w:szCs w:val="20"/>
              </w:rPr>
            </w:pPr>
            <w:r w:rsidRPr="001D6CA2">
              <w:rPr>
                <w:rFonts w:ascii="Times New Roman" w:hAnsi="Times New Roman" w:cs="Times New Roman"/>
                <w:sz w:val="20"/>
                <w:szCs w:val="20"/>
              </w:rPr>
              <w:t xml:space="preserve">Бюджет поселений </w:t>
            </w:r>
            <w:r w:rsidR="00216BF1">
              <w:rPr>
                <w:rFonts w:ascii="Times New Roman" w:hAnsi="Times New Roman" w:cs="Times New Roman"/>
                <w:sz w:val="20"/>
                <w:szCs w:val="20"/>
              </w:rPr>
              <w:t>Вурнарского муниципальног</w:t>
            </w:r>
            <w:r w:rsidR="00216BF1">
              <w:rPr>
                <w:rFonts w:ascii="Times New Roman" w:hAnsi="Times New Roman" w:cs="Times New Roman"/>
                <w:sz w:val="20"/>
                <w:szCs w:val="20"/>
              </w:rPr>
              <w:lastRenderedPageBreak/>
              <w:t>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lastRenderedPageBreak/>
              <w:t>0,0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21" w:type="dxa"/>
            <w:gridSpan w:val="2"/>
            <w:tcBorders>
              <w:top w:val="single" w:sz="4" w:space="0" w:color="auto"/>
              <w:bottom w:val="single" w:sz="4" w:space="0" w:color="auto"/>
              <w:right w:val="single" w:sz="4" w:space="0" w:color="auto"/>
            </w:tcBorders>
            <w:shd w:val="clear" w:color="auto" w:fill="auto"/>
          </w:tcPr>
          <w:p w:rsidR="00777DE5" w:rsidRPr="001D6CA2" w:rsidRDefault="00777DE5" w:rsidP="00777DE5">
            <w:pPr>
              <w:jc w:val="center"/>
              <w:rPr>
                <w:rFonts w:ascii="Times New Roman" w:hAnsi="Times New Roman" w:cs="Times New Roman"/>
                <w:sz w:val="20"/>
                <w:szCs w:val="20"/>
              </w:rPr>
            </w:pPr>
            <w:r w:rsidRPr="001D6CA2">
              <w:rPr>
                <w:rFonts w:ascii="Times New Roman" w:hAnsi="Times New Roman" w:cs="Times New Roman"/>
                <w:sz w:val="20"/>
                <w:szCs w:val="20"/>
              </w:rPr>
              <w:t>0,0</w:t>
            </w:r>
          </w:p>
        </w:tc>
      </w:tr>
      <w:tr w:rsidR="00777DE5" w:rsidTr="00667A73">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rPr>
                <w:rFonts w:ascii="Calibri" w:eastAsia="Calibri" w:hAnsi="Calibri" w:cs="Calibri"/>
              </w:rPr>
            </w:pPr>
          </w:p>
        </w:tc>
        <w:tc>
          <w:tcPr>
            <w:tcW w:w="1565"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rPr>
                <w:rFonts w:ascii="Calibri" w:eastAsia="Calibri" w:hAnsi="Calibri" w:cs="Calibri"/>
              </w:rPr>
            </w:pPr>
          </w:p>
        </w:tc>
        <w:tc>
          <w:tcPr>
            <w:tcW w:w="1266"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126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837"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50"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А620200000</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spacing w:after="0" w:line="240" w:lineRule="auto"/>
              <w:jc w:val="center"/>
              <w:rPr>
                <w:rFonts w:ascii="Times New Roman" w:hAnsi="Times New Roman" w:cs="Times New Roman"/>
                <w:sz w:val="20"/>
                <w:szCs w:val="20"/>
              </w:rPr>
            </w:pPr>
            <w:r w:rsidRPr="00F00F5F">
              <w:rPr>
                <w:rFonts w:ascii="Times New Roman" w:hAnsi="Times New Roman" w:cs="Times New Roman"/>
                <w:sz w:val="20"/>
                <w:szCs w:val="20"/>
              </w:rPr>
              <w:t xml:space="preserve">Бюджет поселений </w:t>
            </w:r>
            <w:r w:rsidR="00216BF1">
              <w:rPr>
                <w:rFonts w:ascii="Times New Roman" w:hAnsi="Times New Roman" w:cs="Times New Roman"/>
                <w:sz w:val="20"/>
                <w:szCs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Pr>
                <w:rFonts w:ascii="Times New Roman" w:hAnsi="Times New Roman" w:cs="Times New Roman"/>
                <w:sz w:val="20"/>
                <w:szCs w:val="20"/>
              </w:rPr>
              <w:t>0,0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AF411B">
            <w:pPr>
              <w:jc w:val="center"/>
              <w:rPr>
                <w:rFonts w:ascii="Times New Roman" w:hAnsi="Times New Roman" w:cs="Times New Roman"/>
                <w:sz w:val="20"/>
                <w:szCs w:val="20"/>
              </w:rPr>
            </w:pPr>
            <w:r>
              <w:rPr>
                <w:rFonts w:ascii="Times New Roman" w:hAnsi="Times New Roman" w:cs="Times New Roman"/>
                <w:sz w:val="20"/>
                <w:szCs w:val="20"/>
              </w:rPr>
              <w:t>0,0</w:t>
            </w:r>
          </w:p>
        </w:tc>
        <w:tc>
          <w:tcPr>
            <w:tcW w:w="721" w:type="dxa"/>
            <w:gridSpan w:val="2"/>
            <w:tcBorders>
              <w:top w:val="single" w:sz="4" w:space="0" w:color="auto"/>
              <w:bottom w:val="single" w:sz="4" w:space="0" w:color="auto"/>
              <w:right w:val="single" w:sz="4" w:space="0" w:color="auto"/>
            </w:tcBorders>
            <w:shd w:val="clear" w:color="auto" w:fill="auto"/>
          </w:tcPr>
          <w:p w:rsidR="00777DE5" w:rsidRPr="001D6CA2" w:rsidRDefault="00777DE5" w:rsidP="00777DE5">
            <w:pPr>
              <w:jc w:val="center"/>
              <w:rPr>
                <w:rFonts w:ascii="Times New Roman" w:hAnsi="Times New Roman" w:cs="Times New Roman"/>
                <w:sz w:val="20"/>
                <w:szCs w:val="20"/>
              </w:rPr>
            </w:pPr>
            <w:r>
              <w:rPr>
                <w:rFonts w:ascii="Times New Roman" w:hAnsi="Times New Roman" w:cs="Times New Roman"/>
                <w:sz w:val="20"/>
                <w:szCs w:val="20"/>
              </w:rPr>
              <w:t>0,0</w:t>
            </w:r>
          </w:p>
        </w:tc>
      </w:tr>
      <w:tr w:rsidR="00777DE5" w:rsidTr="00667A73">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rPr>
                <w:rFonts w:ascii="Calibri" w:eastAsia="Calibri" w:hAnsi="Calibri" w:cs="Calibri"/>
              </w:rPr>
            </w:pPr>
          </w:p>
        </w:tc>
        <w:tc>
          <w:tcPr>
            <w:tcW w:w="1565"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rPr>
                <w:rFonts w:ascii="Calibri" w:eastAsia="Calibri" w:hAnsi="Calibri" w:cs="Calibri"/>
              </w:rPr>
            </w:pPr>
          </w:p>
        </w:tc>
        <w:tc>
          <w:tcPr>
            <w:tcW w:w="1266"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1269"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837" w:type="dxa"/>
            <w:tcBorders>
              <w:top w:val="single" w:sz="4" w:space="0" w:color="auto"/>
              <w:left w:val="single" w:sz="4" w:space="0" w:color="auto"/>
              <w:bottom w:val="single" w:sz="4" w:space="0" w:color="000000"/>
              <w:right w:val="single" w:sz="4" w:space="0" w:color="000000"/>
            </w:tcBorders>
            <w:shd w:val="clear" w:color="000000" w:fill="FFFFFF"/>
            <w:tcMar>
              <w:left w:w="108" w:type="dxa"/>
              <w:right w:w="108" w:type="dxa"/>
            </w:tcMar>
          </w:tcPr>
          <w:p w:rsidR="00777DE5" w:rsidRPr="00647802" w:rsidRDefault="00777DE5">
            <w:pPr>
              <w:spacing w:after="0" w:line="240" w:lineRule="auto"/>
              <w:jc w:val="center"/>
              <w:rPr>
                <w:rFonts w:ascii="Times New Roman" w:hAnsi="Times New Roman" w:cs="Times New Roman"/>
              </w:rPr>
            </w:pPr>
            <w:r w:rsidRPr="00647802">
              <w:rPr>
                <w:rFonts w:ascii="Times New Roman" w:eastAsia="Times New Roman" w:hAnsi="Times New Roman" w:cs="Times New Roman"/>
                <w:sz w:val="20"/>
              </w:rPr>
              <w:t>*</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647802" w:rsidRDefault="00777DE5">
            <w:pPr>
              <w:spacing w:after="0" w:line="240" w:lineRule="auto"/>
              <w:jc w:val="center"/>
              <w:rPr>
                <w:rFonts w:ascii="Times New Roman" w:hAnsi="Times New Roman" w:cs="Times New Roman"/>
              </w:rPr>
            </w:pPr>
            <w:r w:rsidRPr="00647802">
              <w:rPr>
                <w:rFonts w:ascii="Times New Roman" w:eastAsia="Times New Roman" w:hAnsi="Times New Roman" w:cs="Times New Roman"/>
                <w:sz w:val="20"/>
              </w:rPr>
              <w:t>*</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647802" w:rsidRDefault="00777DE5">
            <w:pPr>
              <w:spacing w:after="0" w:line="240" w:lineRule="auto"/>
              <w:jc w:val="center"/>
              <w:rPr>
                <w:rFonts w:ascii="Times New Roman" w:hAnsi="Times New Roman" w:cs="Times New Roman"/>
              </w:rPr>
            </w:pPr>
            <w:r w:rsidRPr="00647802">
              <w:rPr>
                <w:rFonts w:ascii="Times New Roman" w:eastAsia="Times New Roman" w:hAnsi="Times New Roman" w:cs="Times New Roman"/>
                <w:sz w:val="20"/>
              </w:rPr>
              <w:t>*</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647802" w:rsidRDefault="00777DE5">
            <w:pPr>
              <w:spacing w:after="0" w:line="240" w:lineRule="auto"/>
              <w:jc w:val="center"/>
              <w:rPr>
                <w:rFonts w:ascii="Times New Roman" w:hAnsi="Times New Roman" w:cs="Times New Roman"/>
              </w:rPr>
            </w:pPr>
            <w:r w:rsidRPr="00647802">
              <w:rPr>
                <w:rFonts w:ascii="Times New Roman" w:eastAsia="Times New Roman" w:hAnsi="Times New Roman" w:cs="Times New Roman"/>
                <w:sz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pPr>
            <w:r>
              <w:rPr>
                <w:rFonts w:ascii="Times New Roman" w:eastAsia="Times New Roman" w:hAnsi="Times New Roman" w:cs="Times New Roman"/>
                <w:sz w:val="20"/>
              </w:rPr>
              <w:t>Внебюджетные источники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pPr>
            <w:r>
              <w:rPr>
                <w:rFonts w:ascii="Times New Roman" w:eastAsia="Times New Roman" w:hAnsi="Times New Roman" w:cs="Times New Roman"/>
                <w:sz w:val="20"/>
              </w:rPr>
              <w:t>0,0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pPr>
            <w:r>
              <w:rPr>
                <w:rFonts w:ascii="Times New Roman" w:eastAsia="Times New Roman" w:hAnsi="Times New Roman" w:cs="Times New Roman"/>
                <w:sz w:val="20"/>
              </w:rPr>
              <w:t>0,0</w:t>
            </w:r>
          </w:p>
        </w:tc>
        <w:tc>
          <w:tcPr>
            <w:tcW w:w="721" w:type="dxa"/>
            <w:gridSpan w:val="2"/>
            <w:tcBorders>
              <w:top w:val="single" w:sz="4" w:space="0" w:color="auto"/>
              <w:bottom w:val="single" w:sz="4" w:space="0" w:color="auto"/>
              <w:right w:val="single" w:sz="4" w:space="0" w:color="auto"/>
            </w:tcBorders>
            <w:shd w:val="clear" w:color="auto" w:fill="auto"/>
          </w:tcPr>
          <w:p w:rsidR="00777DE5" w:rsidRDefault="00777DE5" w:rsidP="00777DE5">
            <w:pPr>
              <w:spacing w:after="0" w:line="240" w:lineRule="auto"/>
              <w:jc w:val="center"/>
            </w:pPr>
            <w:r>
              <w:rPr>
                <w:rFonts w:ascii="Times New Roman" w:eastAsia="Times New Roman" w:hAnsi="Times New Roman" w:cs="Times New Roman"/>
                <w:sz w:val="20"/>
              </w:rPr>
              <w:t>0,0</w:t>
            </w:r>
          </w:p>
        </w:tc>
      </w:tr>
      <w:tr w:rsidR="00777DE5" w:rsidTr="00667A73">
        <w:trPr>
          <w:trHeight w:val="505"/>
        </w:trPr>
        <w:tc>
          <w:tcPr>
            <w:tcW w:w="1274" w:type="dxa"/>
            <w:vMerge w:val="restart"/>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pPr>
            <w:r>
              <w:rPr>
                <w:rFonts w:ascii="Times New Roman" w:eastAsia="Times New Roman" w:hAnsi="Times New Roman" w:cs="Times New Roman"/>
                <w:sz w:val="20"/>
              </w:rPr>
              <w:t>Основное мероприятие 1</w:t>
            </w:r>
          </w:p>
        </w:tc>
        <w:tc>
          <w:tcPr>
            <w:tcW w:w="1565" w:type="dxa"/>
            <w:gridSpan w:val="2"/>
            <w:vMerge w:val="restart"/>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pPr>
            <w:r w:rsidRPr="00AE0E0F">
              <w:rPr>
                <w:rFonts w:ascii="Times New Roman" w:eastAsia="Times New Roman" w:hAnsi="Times New Roman" w:cs="Times New Roman"/>
                <w:sz w:val="20"/>
              </w:rPr>
              <w:t>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1266"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1269"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993</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0000</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A6201S6570</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000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spacing w:after="0" w:line="240" w:lineRule="auto"/>
              <w:jc w:val="center"/>
              <w:rPr>
                <w:rFonts w:ascii="Times New Roman" w:hAnsi="Times New Roman" w:cs="Times New Roman"/>
                <w:sz w:val="20"/>
                <w:szCs w:val="20"/>
              </w:rPr>
            </w:pPr>
            <w:r w:rsidRPr="001D6CA2">
              <w:rPr>
                <w:rFonts w:ascii="Times New Roman" w:hAnsi="Times New Roman" w:cs="Times New Roman"/>
                <w:sz w:val="20"/>
                <w:szCs w:val="20"/>
              </w:rPr>
              <w:t>всего</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Pr>
                <w:rFonts w:ascii="Times New Roman" w:hAnsi="Times New Roman" w:cs="Times New Roman"/>
                <w:sz w:val="20"/>
                <w:szCs w:val="20"/>
              </w:rPr>
              <w:t>7814,1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21" w:type="dxa"/>
            <w:gridSpan w:val="2"/>
            <w:tcBorders>
              <w:top w:val="single" w:sz="4" w:space="0" w:color="auto"/>
              <w:bottom w:val="single" w:sz="4" w:space="0" w:color="auto"/>
              <w:right w:val="single" w:sz="4" w:space="0" w:color="auto"/>
            </w:tcBorders>
            <w:shd w:val="clear" w:color="auto" w:fill="auto"/>
          </w:tcPr>
          <w:p w:rsidR="00777DE5" w:rsidRPr="001D6CA2" w:rsidRDefault="00777DE5" w:rsidP="00777DE5">
            <w:pPr>
              <w:jc w:val="center"/>
              <w:rPr>
                <w:rFonts w:ascii="Times New Roman" w:hAnsi="Times New Roman" w:cs="Times New Roman"/>
                <w:sz w:val="20"/>
                <w:szCs w:val="20"/>
              </w:rPr>
            </w:pPr>
            <w:r w:rsidRPr="001D6CA2">
              <w:rPr>
                <w:rFonts w:ascii="Times New Roman" w:hAnsi="Times New Roman" w:cs="Times New Roman"/>
                <w:sz w:val="20"/>
                <w:szCs w:val="20"/>
              </w:rPr>
              <w:t>0,0</w:t>
            </w:r>
          </w:p>
        </w:tc>
      </w:tr>
      <w:tr w:rsidR="00777DE5" w:rsidTr="00667A73">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rPr>
                <w:rFonts w:ascii="Calibri" w:eastAsia="Calibri" w:hAnsi="Calibri" w:cs="Calibri"/>
              </w:rPr>
            </w:pPr>
          </w:p>
        </w:tc>
        <w:tc>
          <w:tcPr>
            <w:tcW w:w="1565"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rPr>
                <w:rFonts w:ascii="Calibri" w:eastAsia="Calibri" w:hAnsi="Calibri" w:cs="Calibri"/>
              </w:rPr>
            </w:pPr>
          </w:p>
        </w:tc>
        <w:tc>
          <w:tcPr>
            <w:tcW w:w="12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spacing w:after="0" w:line="240" w:lineRule="auto"/>
              <w:jc w:val="center"/>
              <w:rPr>
                <w:rFonts w:ascii="Times New Roman" w:hAnsi="Times New Roman" w:cs="Times New Roman"/>
                <w:sz w:val="20"/>
                <w:szCs w:val="20"/>
              </w:rPr>
            </w:pPr>
            <w:r w:rsidRPr="001D6CA2">
              <w:rPr>
                <w:rFonts w:ascii="Times New Roman" w:hAnsi="Times New Roman" w:cs="Times New Roman"/>
                <w:sz w:val="20"/>
                <w:szCs w:val="20"/>
              </w:rPr>
              <w:t>Федеральный бюджет</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21" w:type="dxa"/>
            <w:gridSpan w:val="2"/>
            <w:tcBorders>
              <w:top w:val="single" w:sz="4" w:space="0" w:color="auto"/>
              <w:bottom w:val="single" w:sz="4" w:space="0" w:color="auto"/>
              <w:right w:val="single" w:sz="4" w:space="0" w:color="auto"/>
            </w:tcBorders>
            <w:shd w:val="clear" w:color="auto" w:fill="auto"/>
          </w:tcPr>
          <w:p w:rsidR="00777DE5" w:rsidRPr="001D6CA2" w:rsidRDefault="00777DE5" w:rsidP="00777DE5">
            <w:pPr>
              <w:jc w:val="center"/>
              <w:rPr>
                <w:rFonts w:ascii="Times New Roman" w:hAnsi="Times New Roman" w:cs="Times New Roman"/>
                <w:sz w:val="20"/>
                <w:szCs w:val="20"/>
              </w:rPr>
            </w:pPr>
            <w:r w:rsidRPr="001D6CA2">
              <w:rPr>
                <w:rFonts w:ascii="Times New Roman" w:hAnsi="Times New Roman" w:cs="Times New Roman"/>
                <w:sz w:val="20"/>
                <w:szCs w:val="20"/>
              </w:rPr>
              <w:t>0,0</w:t>
            </w:r>
          </w:p>
        </w:tc>
      </w:tr>
      <w:tr w:rsidR="00777DE5" w:rsidTr="00667A73">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rPr>
                <w:rFonts w:ascii="Calibri" w:eastAsia="Calibri" w:hAnsi="Calibri" w:cs="Calibri"/>
              </w:rPr>
            </w:pPr>
          </w:p>
        </w:tc>
        <w:tc>
          <w:tcPr>
            <w:tcW w:w="1565"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rPr>
                <w:rFonts w:ascii="Calibri" w:eastAsia="Calibri" w:hAnsi="Calibri" w:cs="Calibri"/>
              </w:rPr>
            </w:pPr>
          </w:p>
        </w:tc>
        <w:tc>
          <w:tcPr>
            <w:tcW w:w="12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993</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0409</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А6201S6570</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240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spacing w:after="0" w:line="240" w:lineRule="auto"/>
              <w:jc w:val="center"/>
              <w:rPr>
                <w:rFonts w:ascii="Times New Roman" w:hAnsi="Times New Roman" w:cs="Times New Roman"/>
                <w:sz w:val="20"/>
                <w:szCs w:val="20"/>
              </w:rPr>
            </w:pPr>
            <w:r w:rsidRPr="001D6CA2">
              <w:rPr>
                <w:rFonts w:ascii="Times New Roman" w:hAnsi="Times New Roman" w:cs="Times New Roman"/>
                <w:sz w:val="20"/>
                <w:szCs w:val="20"/>
              </w:rPr>
              <w:t>Республиканский бюджет Чувашской Республики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21" w:type="dxa"/>
            <w:gridSpan w:val="2"/>
            <w:tcBorders>
              <w:top w:val="single" w:sz="4" w:space="0" w:color="auto"/>
              <w:bottom w:val="single" w:sz="4" w:space="0" w:color="auto"/>
              <w:right w:val="single" w:sz="4" w:space="0" w:color="auto"/>
            </w:tcBorders>
            <w:shd w:val="clear" w:color="auto" w:fill="auto"/>
          </w:tcPr>
          <w:p w:rsidR="00777DE5" w:rsidRPr="001D6CA2" w:rsidRDefault="00777DE5" w:rsidP="00777DE5">
            <w:pPr>
              <w:jc w:val="center"/>
              <w:rPr>
                <w:rFonts w:ascii="Times New Roman" w:hAnsi="Times New Roman" w:cs="Times New Roman"/>
                <w:sz w:val="20"/>
                <w:szCs w:val="20"/>
              </w:rPr>
            </w:pPr>
            <w:r w:rsidRPr="001D6CA2">
              <w:rPr>
                <w:rFonts w:ascii="Times New Roman" w:hAnsi="Times New Roman" w:cs="Times New Roman"/>
                <w:sz w:val="20"/>
                <w:szCs w:val="20"/>
              </w:rPr>
              <w:t>0,0</w:t>
            </w:r>
          </w:p>
        </w:tc>
      </w:tr>
      <w:tr w:rsidR="00777DE5" w:rsidTr="00667A73">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rPr>
                <w:rFonts w:ascii="Calibri" w:eastAsia="Calibri" w:hAnsi="Calibri" w:cs="Calibri"/>
              </w:rPr>
            </w:pPr>
          </w:p>
        </w:tc>
        <w:tc>
          <w:tcPr>
            <w:tcW w:w="1565"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rPr>
                <w:rFonts w:ascii="Calibri" w:eastAsia="Calibri" w:hAnsi="Calibri" w:cs="Calibri"/>
              </w:rPr>
            </w:pPr>
          </w:p>
        </w:tc>
        <w:tc>
          <w:tcPr>
            <w:tcW w:w="12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993</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0503</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А6201S6570</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240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spacing w:after="0" w:line="240" w:lineRule="auto"/>
              <w:jc w:val="center"/>
              <w:rPr>
                <w:rFonts w:ascii="Times New Roman" w:hAnsi="Times New Roman" w:cs="Times New Roman"/>
                <w:sz w:val="20"/>
                <w:szCs w:val="20"/>
              </w:rPr>
            </w:pPr>
            <w:r w:rsidRPr="001D6CA2">
              <w:rPr>
                <w:rFonts w:ascii="Times New Roman" w:hAnsi="Times New Roman" w:cs="Times New Roman"/>
                <w:sz w:val="20"/>
                <w:szCs w:val="20"/>
              </w:rPr>
              <w:t>Республиканский бюджет Чувашской Республики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21" w:type="dxa"/>
            <w:gridSpan w:val="2"/>
            <w:tcBorders>
              <w:top w:val="single" w:sz="4" w:space="0" w:color="auto"/>
              <w:bottom w:val="single" w:sz="4" w:space="0" w:color="auto"/>
              <w:right w:val="single" w:sz="4" w:space="0" w:color="auto"/>
            </w:tcBorders>
            <w:shd w:val="clear" w:color="auto" w:fill="auto"/>
          </w:tcPr>
          <w:p w:rsidR="00777DE5" w:rsidRPr="001D6CA2" w:rsidRDefault="00777DE5" w:rsidP="00777DE5">
            <w:pPr>
              <w:jc w:val="center"/>
              <w:rPr>
                <w:rFonts w:ascii="Times New Roman" w:hAnsi="Times New Roman" w:cs="Times New Roman"/>
                <w:sz w:val="20"/>
                <w:szCs w:val="20"/>
              </w:rPr>
            </w:pPr>
            <w:r w:rsidRPr="001D6CA2">
              <w:rPr>
                <w:rFonts w:ascii="Times New Roman" w:hAnsi="Times New Roman" w:cs="Times New Roman"/>
                <w:sz w:val="20"/>
                <w:szCs w:val="20"/>
              </w:rPr>
              <w:t>0,0</w:t>
            </w:r>
          </w:p>
        </w:tc>
      </w:tr>
      <w:tr w:rsidR="00777DE5" w:rsidTr="00667A73">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rPr>
                <w:rFonts w:ascii="Calibri" w:eastAsia="Calibri" w:hAnsi="Calibri" w:cs="Calibri"/>
              </w:rPr>
            </w:pPr>
          </w:p>
        </w:tc>
        <w:tc>
          <w:tcPr>
            <w:tcW w:w="1565"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rPr>
                <w:rFonts w:ascii="Calibri" w:eastAsia="Calibri" w:hAnsi="Calibri" w:cs="Calibri"/>
              </w:rPr>
            </w:pPr>
          </w:p>
        </w:tc>
        <w:tc>
          <w:tcPr>
            <w:tcW w:w="12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993</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0801</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А6201S6570</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Pr>
                <w:rFonts w:ascii="Times New Roman" w:hAnsi="Times New Roman" w:cs="Times New Roman"/>
                <w:sz w:val="20"/>
                <w:szCs w:val="20"/>
              </w:rPr>
              <w:t>240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spacing w:after="0" w:line="240" w:lineRule="auto"/>
              <w:jc w:val="center"/>
              <w:rPr>
                <w:rFonts w:ascii="Times New Roman" w:hAnsi="Times New Roman" w:cs="Times New Roman"/>
                <w:sz w:val="20"/>
                <w:szCs w:val="20"/>
              </w:rPr>
            </w:pPr>
            <w:r w:rsidRPr="001D6CA2">
              <w:rPr>
                <w:rFonts w:ascii="Times New Roman" w:hAnsi="Times New Roman" w:cs="Times New Roman"/>
                <w:sz w:val="20"/>
                <w:szCs w:val="20"/>
              </w:rPr>
              <w:t>Республиканский бюджет Чувашской Республики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21" w:type="dxa"/>
            <w:gridSpan w:val="2"/>
            <w:tcBorders>
              <w:top w:val="single" w:sz="4" w:space="0" w:color="auto"/>
              <w:bottom w:val="single" w:sz="4" w:space="0" w:color="auto"/>
              <w:right w:val="single" w:sz="4" w:space="0" w:color="auto"/>
            </w:tcBorders>
            <w:shd w:val="clear" w:color="auto" w:fill="auto"/>
          </w:tcPr>
          <w:p w:rsidR="00777DE5" w:rsidRPr="001D6CA2" w:rsidRDefault="00777DE5" w:rsidP="00777DE5">
            <w:pPr>
              <w:jc w:val="center"/>
              <w:rPr>
                <w:rFonts w:ascii="Times New Roman" w:hAnsi="Times New Roman" w:cs="Times New Roman"/>
                <w:sz w:val="20"/>
                <w:szCs w:val="20"/>
              </w:rPr>
            </w:pPr>
            <w:r w:rsidRPr="001D6CA2">
              <w:rPr>
                <w:rFonts w:ascii="Times New Roman" w:hAnsi="Times New Roman" w:cs="Times New Roman"/>
                <w:sz w:val="20"/>
                <w:szCs w:val="20"/>
              </w:rPr>
              <w:t>0,0</w:t>
            </w:r>
          </w:p>
        </w:tc>
      </w:tr>
      <w:tr w:rsidR="00777DE5" w:rsidTr="00667A73">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rPr>
                <w:rFonts w:ascii="Calibri" w:eastAsia="Calibri" w:hAnsi="Calibri" w:cs="Calibri"/>
              </w:rPr>
            </w:pPr>
          </w:p>
        </w:tc>
        <w:tc>
          <w:tcPr>
            <w:tcW w:w="1565"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rPr>
                <w:rFonts w:ascii="Calibri" w:eastAsia="Calibri" w:hAnsi="Calibri" w:cs="Calibri"/>
              </w:rPr>
            </w:pPr>
          </w:p>
        </w:tc>
        <w:tc>
          <w:tcPr>
            <w:tcW w:w="12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А6203</w:t>
            </w:r>
          </w:p>
          <w:p w:rsidR="00777DE5" w:rsidRPr="00AE0E0F"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00000</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spacing w:after="0" w:line="240" w:lineRule="auto"/>
              <w:jc w:val="center"/>
              <w:rPr>
                <w:rFonts w:ascii="Times New Roman" w:hAnsi="Times New Roman" w:cs="Times New Roman"/>
                <w:sz w:val="20"/>
                <w:szCs w:val="20"/>
              </w:rPr>
            </w:pPr>
            <w:r w:rsidRPr="00F00F5F">
              <w:rPr>
                <w:rFonts w:ascii="Times New Roman" w:hAnsi="Times New Roman" w:cs="Times New Roman"/>
                <w:sz w:val="20"/>
                <w:szCs w:val="20"/>
              </w:rPr>
              <w:t>Республиканский бюджет Чувашской Республики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21" w:type="dxa"/>
            <w:gridSpan w:val="2"/>
            <w:tcBorders>
              <w:top w:val="single" w:sz="4" w:space="0" w:color="auto"/>
              <w:bottom w:val="single" w:sz="4" w:space="0" w:color="auto"/>
              <w:right w:val="single" w:sz="4" w:space="0" w:color="auto"/>
            </w:tcBorders>
            <w:shd w:val="clear" w:color="auto" w:fill="auto"/>
          </w:tcPr>
          <w:p w:rsidR="00777DE5" w:rsidRPr="00AE0E0F" w:rsidRDefault="00777DE5" w:rsidP="00777DE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Tr="00667A73">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rPr>
                <w:rFonts w:ascii="Calibri" w:eastAsia="Calibri" w:hAnsi="Calibri" w:cs="Calibri"/>
              </w:rPr>
            </w:pPr>
          </w:p>
        </w:tc>
        <w:tc>
          <w:tcPr>
            <w:tcW w:w="1565"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rPr>
                <w:rFonts w:ascii="Calibri" w:eastAsia="Calibri" w:hAnsi="Calibri" w:cs="Calibri"/>
              </w:rPr>
            </w:pPr>
          </w:p>
        </w:tc>
        <w:tc>
          <w:tcPr>
            <w:tcW w:w="12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EC6AD0" w:rsidRDefault="00777DE5">
            <w:pPr>
              <w:spacing w:after="0" w:line="240" w:lineRule="auto"/>
              <w:jc w:val="center"/>
              <w:rPr>
                <w:rFonts w:ascii="Times New Roman" w:hAnsi="Times New Roman" w:cs="Times New Roman"/>
                <w:sz w:val="20"/>
                <w:szCs w:val="20"/>
              </w:rPr>
            </w:pPr>
            <w:r w:rsidRPr="00EC6AD0">
              <w:rPr>
                <w:rFonts w:ascii="Times New Roman" w:eastAsia="Times New Roman" w:hAnsi="Times New Roman" w:cs="Times New Roman"/>
                <w:sz w:val="20"/>
                <w:szCs w:val="20"/>
              </w:rPr>
              <w:t>*</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EC6AD0" w:rsidRDefault="00777DE5">
            <w:pPr>
              <w:spacing w:after="0" w:line="240" w:lineRule="auto"/>
              <w:jc w:val="center"/>
              <w:rPr>
                <w:rFonts w:ascii="Times New Roman" w:hAnsi="Times New Roman" w:cs="Times New Roman"/>
                <w:sz w:val="20"/>
                <w:szCs w:val="20"/>
              </w:rPr>
            </w:pPr>
            <w:r w:rsidRPr="00EC6AD0">
              <w:rPr>
                <w:rFonts w:ascii="Times New Roman" w:eastAsia="Times New Roman" w:hAnsi="Times New Roman" w:cs="Times New Roman"/>
                <w:sz w:val="20"/>
                <w:szCs w:val="20"/>
              </w:rPr>
              <w:t>*</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EC6AD0" w:rsidRDefault="00777DE5">
            <w:pPr>
              <w:spacing w:after="0" w:line="240" w:lineRule="auto"/>
              <w:jc w:val="center"/>
              <w:rPr>
                <w:rFonts w:ascii="Times New Roman" w:hAnsi="Times New Roman" w:cs="Times New Roman"/>
                <w:sz w:val="20"/>
                <w:szCs w:val="20"/>
              </w:rPr>
            </w:pPr>
            <w:r w:rsidRPr="00EC6AD0">
              <w:rPr>
                <w:rFonts w:ascii="Times New Roman" w:eastAsia="Times New Roman" w:hAnsi="Times New Roman" w:cs="Times New Roman"/>
                <w:sz w:val="20"/>
                <w:szCs w:val="20"/>
              </w:rPr>
              <w:t>*</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EC6AD0" w:rsidRDefault="00777DE5">
            <w:pPr>
              <w:spacing w:after="0" w:line="240" w:lineRule="auto"/>
              <w:jc w:val="center"/>
              <w:rPr>
                <w:rFonts w:ascii="Times New Roman" w:hAnsi="Times New Roman" w:cs="Times New Roman"/>
                <w:sz w:val="20"/>
                <w:szCs w:val="20"/>
              </w:rPr>
            </w:pPr>
            <w:r w:rsidRPr="00EC6AD0">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1D6CA2">
            <w:pPr>
              <w:spacing w:after="0" w:line="240" w:lineRule="auto"/>
              <w:jc w:val="center"/>
            </w:pPr>
            <w:r>
              <w:rPr>
                <w:rFonts w:ascii="Times New Roman" w:eastAsia="Times New Roman" w:hAnsi="Times New Roman" w:cs="Times New Roman"/>
                <w:sz w:val="20"/>
              </w:rPr>
              <w:t xml:space="preserve">Бюджет </w:t>
            </w:r>
            <w:r w:rsidR="00216BF1">
              <w:rPr>
                <w:rFonts w:ascii="Times New Roman" w:eastAsia="Times New Roman" w:hAnsi="Times New Roman" w:cs="Times New Roman"/>
                <w:sz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pPr>
            <w:r>
              <w:rPr>
                <w:rFonts w:ascii="Times New Roman" w:eastAsia="Times New Roman" w:hAnsi="Times New Roman" w:cs="Times New Roman"/>
                <w:sz w:val="20"/>
              </w:rPr>
              <w:t>0,0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pPr>
            <w:r>
              <w:rPr>
                <w:rFonts w:ascii="Times New Roman" w:eastAsia="Times New Roman" w:hAnsi="Times New Roman" w:cs="Times New Roman"/>
                <w:sz w:val="20"/>
              </w:rPr>
              <w:t>0,0</w:t>
            </w:r>
          </w:p>
        </w:tc>
        <w:tc>
          <w:tcPr>
            <w:tcW w:w="721" w:type="dxa"/>
            <w:gridSpan w:val="2"/>
            <w:tcBorders>
              <w:top w:val="single" w:sz="4" w:space="0" w:color="auto"/>
              <w:bottom w:val="single" w:sz="4" w:space="0" w:color="auto"/>
              <w:right w:val="single" w:sz="4" w:space="0" w:color="auto"/>
            </w:tcBorders>
            <w:shd w:val="clear" w:color="auto" w:fill="auto"/>
          </w:tcPr>
          <w:p w:rsidR="00777DE5" w:rsidRDefault="00777DE5" w:rsidP="00777DE5">
            <w:pPr>
              <w:spacing w:after="0" w:line="240" w:lineRule="auto"/>
              <w:jc w:val="center"/>
            </w:pPr>
            <w:r>
              <w:rPr>
                <w:rFonts w:ascii="Times New Roman" w:eastAsia="Times New Roman" w:hAnsi="Times New Roman" w:cs="Times New Roman"/>
                <w:sz w:val="20"/>
              </w:rPr>
              <w:t>0,0</w:t>
            </w:r>
          </w:p>
        </w:tc>
      </w:tr>
      <w:tr w:rsidR="00777DE5" w:rsidTr="00777DE5">
        <w:trPr>
          <w:trHeight w:val="1012"/>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rPr>
                <w:rFonts w:ascii="Calibri" w:eastAsia="Calibri" w:hAnsi="Calibri" w:cs="Calibri"/>
              </w:rPr>
            </w:pPr>
          </w:p>
        </w:tc>
        <w:tc>
          <w:tcPr>
            <w:tcW w:w="1565"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rPr>
                <w:rFonts w:ascii="Calibri" w:eastAsia="Calibri" w:hAnsi="Calibri" w:cs="Calibri"/>
              </w:rPr>
            </w:pPr>
          </w:p>
        </w:tc>
        <w:tc>
          <w:tcPr>
            <w:tcW w:w="12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993</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0409</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А6201S6570</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240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spacing w:after="0"/>
              <w:jc w:val="center"/>
              <w:rPr>
                <w:rFonts w:ascii="Times New Roman" w:hAnsi="Times New Roman" w:cs="Times New Roman"/>
                <w:sz w:val="20"/>
                <w:szCs w:val="20"/>
              </w:rPr>
            </w:pPr>
            <w:r w:rsidRPr="001D6CA2">
              <w:rPr>
                <w:rFonts w:ascii="Times New Roman" w:hAnsi="Times New Roman" w:cs="Times New Roman"/>
                <w:sz w:val="20"/>
                <w:szCs w:val="20"/>
              </w:rPr>
              <w:t xml:space="preserve">Бюджет поселений </w:t>
            </w:r>
            <w:r w:rsidR="00216BF1">
              <w:rPr>
                <w:rFonts w:ascii="Times New Roman" w:hAnsi="Times New Roman" w:cs="Times New Roman"/>
                <w:sz w:val="20"/>
                <w:szCs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21" w:type="dxa"/>
            <w:gridSpan w:val="2"/>
            <w:tcBorders>
              <w:top w:val="single" w:sz="4" w:space="0" w:color="auto"/>
              <w:bottom w:val="single" w:sz="4" w:space="0" w:color="auto"/>
              <w:right w:val="single" w:sz="4" w:space="0" w:color="auto"/>
            </w:tcBorders>
            <w:shd w:val="clear" w:color="auto" w:fill="auto"/>
          </w:tcPr>
          <w:p w:rsidR="00777DE5" w:rsidRPr="001D6CA2" w:rsidRDefault="00777DE5" w:rsidP="00777DE5">
            <w:pPr>
              <w:jc w:val="center"/>
              <w:rPr>
                <w:rFonts w:ascii="Times New Roman" w:hAnsi="Times New Roman" w:cs="Times New Roman"/>
                <w:sz w:val="20"/>
                <w:szCs w:val="20"/>
              </w:rPr>
            </w:pPr>
            <w:r w:rsidRPr="001D6CA2">
              <w:rPr>
                <w:rFonts w:ascii="Times New Roman" w:hAnsi="Times New Roman" w:cs="Times New Roman"/>
                <w:sz w:val="20"/>
                <w:szCs w:val="20"/>
              </w:rPr>
              <w:t>0,0</w:t>
            </w:r>
          </w:p>
        </w:tc>
      </w:tr>
      <w:tr w:rsidR="00777DE5" w:rsidTr="00777DE5">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rPr>
                <w:rFonts w:ascii="Calibri" w:eastAsia="Calibri" w:hAnsi="Calibri" w:cs="Calibri"/>
              </w:rPr>
            </w:pPr>
          </w:p>
        </w:tc>
        <w:tc>
          <w:tcPr>
            <w:tcW w:w="1565"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rPr>
                <w:rFonts w:ascii="Calibri" w:eastAsia="Calibri" w:hAnsi="Calibri" w:cs="Calibri"/>
              </w:rPr>
            </w:pPr>
          </w:p>
        </w:tc>
        <w:tc>
          <w:tcPr>
            <w:tcW w:w="1266"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993</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0503</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А6201S6</w:t>
            </w:r>
            <w:r w:rsidRPr="001D6CA2">
              <w:rPr>
                <w:rFonts w:ascii="Times New Roman" w:hAnsi="Times New Roman" w:cs="Times New Roman"/>
                <w:sz w:val="20"/>
                <w:szCs w:val="20"/>
              </w:rPr>
              <w:lastRenderedPageBreak/>
              <w:t>570</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lastRenderedPageBreak/>
              <w:t>240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spacing w:after="0"/>
              <w:jc w:val="center"/>
              <w:rPr>
                <w:rFonts w:ascii="Times New Roman" w:hAnsi="Times New Roman" w:cs="Times New Roman"/>
                <w:sz w:val="20"/>
                <w:szCs w:val="20"/>
              </w:rPr>
            </w:pPr>
            <w:r w:rsidRPr="001D6CA2">
              <w:rPr>
                <w:rFonts w:ascii="Times New Roman" w:hAnsi="Times New Roman" w:cs="Times New Roman"/>
                <w:sz w:val="20"/>
                <w:szCs w:val="20"/>
              </w:rPr>
              <w:t xml:space="preserve">Бюджет поселений </w:t>
            </w:r>
            <w:r w:rsidR="00216BF1">
              <w:rPr>
                <w:rFonts w:ascii="Times New Roman" w:hAnsi="Times New Roman" w:cs="Times New Roman"/>
                <w:sz w:val="20"/>
                <w:szCs w:val="20"/>
              </w:rPr>
              <w:lastRenderedPageBreak/>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lastRenderedPageBreak/>
              <w:t>0,0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21" w:type="dxa"/>
            <w:gridSpan w:val="2"/>
            <w:tcBorders>
              <w:top w:val="single" w:sz="4" w:space="0" w:color="auto"/>
              <w:bottom w:val="single" w:sz="4" w:space="0" w:color="auto"/>
              <w:right w:val="single" w:sz="4" w:space="0" w:color="auto"/>
            </w:tcBorders>
            <w:shd w:val="clear" w:color="auto" w:fill="auto"/>
          </w:tcPr>
          <w:p w:rsidR="00777DE5" w:rsidRPr="001D6CA2" w:rsidRDefault="00777DE5" w:rsidP="00777DE5">
            <w:pPr>
              <w:jc w:val="center"/>
              <w:rPr>
                <w:rFonts w:ascii="Times New Roman" w:hAnsi="Times New Roman" w:cs="Times New Roman"/>
                <w:sz w:val="20"/>
                <w:szCs w:val="20"/>
              </w:rPr>
            </w:pPr>
            <w:r w:rsidRPr="001D6CA2">
              <w:rPr>
                <w:rFonts w:ascii="Times New Roman" w:hAnsi="Times New Roman" w:cs="Times New Roman"/>
                <w:sz w:val="20"/>
                <w:szCs w:val="20"/>
              </w:rPr>
              <w:t>0,0</w:t>
            </w:r>
          </w:p>
        </w:tc>
      </w:tr>
      <w:tr w:rsidR="00777DE5" w:rsidTr="00777DE5">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rPr>
                <w:rFonts w:ascii="Calibri" w:eastAsia="Calibri" w:hAnsi="Calibri" w:cs="Calibri"/>
              </w:rPr>
            </w:pPr>
          </w:p>
        </w:tc>
        <w:tc>
          <w:tcPr>
            <w:tcW w:w="1565" w:type="dxa"/>
            <w:gridSpan w:val="2"/>
            <w:vMerge/>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777DE5" w:rsidRDefault="00777DE5">
            <w:pPr>
              <w:rPr>
                <w:rFonts w:ascii="Calibri" w:eastAsia="Calibri" w:hAnsi="Calibri" w:cs="Calibri"/>
              </w:rPr>
            </w:pPr>
          </w:p>
        </w:tc>
        <w:tc>
          <w:tcPr>
            <w:tcW w:w="1266"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1269"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993</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0801</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А6201S6570</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Pr>
                <w:rFonts w:ascii="Times New Roman" w:hAnsi="Times New Roman" w:cs="Times New Roman"/>
                <w:sz w:val="20"/>
                <w:szCs w:val="20"/>
              </w:rPr>
              <w:t>240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spacing w:after="0" w:line="240" w:lineRule="auto"/>
              <w:jc w:val="center"/>
              <w:rPr>
                <w:rFonts w:ascii="Times New Roman" w:hAnsi="Times New Roman" w:cs="Times New Roman"/>
                <w:sz w:val="20"/>
                <w:szCs w:val="20"/>
              </w:rPr>
            </w:pPr>
            <w:r w:rsidRPr="001D6CA2">
              <w:rPr>
                <w:rFonts w:ascii="Times New Roman" w:hAnsi="Times New Roman" w:cs="Times New Roman"/>
                <w:sz w:val="20"/>
                <w:szCs w:val="20"/>
              </w:rPr>
              <w:t xml:space="preserve">Бюджет поселений </w:t>
            </w:r>
            <w:r w:rsidR="00216BF1">
              <w:rPr>
                <w:rFonts w:ascii="Times New Roman" w:hAnsi="Times New Roman" w:cs="Times New Roman"/>
                <w:sz w:val="20"/>
                <w:szCs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sidRPr="001D6CA2">
              <w:rPr>
                <w:rFonts w:ascii="Times New Roman" w:hAnsi="Times New Roman" w:cs="Times New Roman"/>
                <w:sz w:val="20"/>
                <w:szCs w:val="20"/>
              </w:rPr>
              <w:t>0,0</w:t>
            </w:r>
          </w:p>
        </w:tc>
        <w:tc>
          <w:tcPr>
            <w:tcW w:w="721" w:type="dxa"/>
            <w:gridSpan w:val="2"/>
            <w:tcBorders>
              <w:top w:val="single" w:sz="4" w:space="0" w:color="auto"/>
              <w:bottom w:val="single" w:sz="4" w:space="0" w:color="auto"/>
              <w:right w:val="single" w:sz="4" w:space="0" w:color="auto"/>
            </w:tcBorders>
            <w:shd w:val="clear" w:color="auto" w:fill="auto"/>
          </w:tcPr>
          <w:p w:rsidR="00777DE5" w:rsidRPr="001D6CA2" w:rsidRDefault="00777DE5" w:rsidP="00777DE5">
            <w:pPr>
              <w:jc w:val="center"/>
              <w:rPr>
                <w:rFonts w:ascii="Times New Roman" w:hAnsi="Times New Roman" w:cs="Times New Roman"/>
                <w:sz w:val="20"/>
                <w:szCs w:val="20"/>
              </w:rPr>
            </w:pPr>
            <w:r w:rsidRPr="001D6CA2">
              <w:rPr>
                <w:rFonts w:ascii="Times New Roman" w:hAnsi="Times New Roman" w:cs="Times New Roman"/>
                <w:sz w:val="20"/>
                <w:szCs w:val="20"/>
              </w:rPr>
              <w:t>0,0</w:t>
            </w:r>
          </w:p>
        </w:tc>
      </w:tr>
      <w:tr w:rsidR="00777DE5" w:rsidTr="00777DE5">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rPr>
                <w:rFonts w:ascii="Calibri" w:eastAsia="Calibri" w:hAnsi="Calibri" w:cs="Calibri"/>
              </w:rPr>
            </w:pPr>
          </w:p>
        </w:tc>
        <w:tc>
          <w:tcPr>
            <w:tcW w:w="1565"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rPr>
                <w:rFonts w:ascii="Calibri" w:eastAsia="Calibri" w:hAnsi="Calibri" w:cs="Calibri"/>
              </w:rPr>
            </w:pPr>
          </w:p>
        </w:tc>
        <w:tc>
          <w:tcPr>
            <w:tcW w:w="1266"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А620200000</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spacing w:after="0" w:line="240" w:lineRule="auto"/>
              <w:jc w:val="center"/>
              <w:rPr>
                <w:rFonts w:ascii="Times New Roman" w:hAnsi="Times New Roman" w:cs="Times New Roman"/>
                <w:sz w:val="20"/>
                <w:szCs w:val="20"/>
              </w:rPr>
            </w:pPr>
            <w:r w:rsidRPr="00F00F5F">
              <w:rPr>
                <w:rFonts w:ascii="Times New Roman" w:hAnsi="Times New Roman" w:cs="Times New Roman"/>
                <w:sz w:val="20"/>
                <w:szCs w:val="20"/>
              </w:rPr>
              <w:t xml:space="preserve">Бюджет поселений </w:t>
            </w:r>
            <w:r w:rsidR="00216BF1">
              <w:rPr>
                <w:rFonts w:ascii="Times New Roman" w:hAnsi="Times New Roman" w:cs="Times New Roman"/>
                <w:sz w:val="20"/>
                <w:szCs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Pr>
                <w:rFonts w:ascii="Times New Roman" w:hAnsi="Times New Roman" w:cs="Times New Roman"/>
                <w:sz w:val="20"/>
                <w:szCs w:val="20"/>
              </w:rPr>
              <w:t>0,0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D6CA2" w:rsidRDefault="00777DE5" w:rsidP="001D6CA2">
            <w:pPr>
              <w:jc w:val="center"/>
              <w:rPr>
                <w:rFonts w:ascii="Times New Roman" w:hAnsi="Times New Roman" w:cs="Times New Roman"/>
                <w:sz w:val="20"/>
                <w:szCs w:val="20"/>
              </w:rPr>
            </w:pPr>
            <w:r>
              <w:rPr>
                <w:rFonts w:ascii="Times New Roman" w:hAnsi="Times New Roman" w:cs="Times New Roman"/>
                <w:sz w:val="20"/>
                <w:szCs w:val="20"/>
              </w:rPr>
              <w:t>0,0</w:t>
            </w:r>
          </w:p>
        </w:tc>
        <w:tc>
          <w:tcPr>
            <w:tcW w:w="721" w:type="dxa"/>
            <w:gridSpan w:val="2"/>
            <w:tcBorders>
              <w:top w:val="single" w:sz="4" w:space="0" w:color="auto"/>
              <w:bottom w:val="single" w:sz="4" w:space="0" w:color="auto"/>
              <w:right w:val="single" w:sz="4" w:space="0" w:color="auto"/>
            </w:tcBorders>
            <w:shd w:val="clear" w:color="auto" w:fill="auto"/>
          </w:tcPr>
          <w:p w:rsidR="00777DE5" w:rsidRPr="001D6CA2" w:rsidRDefault="00777DE5" w:rsidP="00777DE5">
            <w:pPr>
              <w:jc w:val="center"/>
              <w:rPr>
                <w:rFonts w:ascii="Times New Roman" w:hAnsi="Times New Roman" w:cs="Times New Roman"/>
                <w:sz w:val="20"/>
                <w:szCs w:val="20"/>
              </w:rPr>
            </w:pPr>
            <w:r>
              <w:rPr>
                <w:rFonts w:ascii="Times New Roman" w:hAnsi="Times New Roman" w:cs="Times New Roman"/>
                <w:sz w:val="20"/>
                <w:szCs w:val="20"/>
              </w:rPr>
              <w:t>0,0</w:t>
            </w:r>
          </w:p>
        </w:tc>
      </w:tr>
      <w:tr w:rsidR="00777DE5" w:rsidTr="00777DE5">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rPr>
                <w:rFonts w:ascii="Calibri" w:eastAsia="Calibri" w:hAnsi="Calibri" w:cs="Calibri"/>
              </w:rPr>
            </w:pPr>
          </w:p>
        </w:tc>
        <w:tc>
          <w:tcPr>
            <w:tcW w:w="1565"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rPr>
                <w:rFonts w:ascii="Calibri" w:eastAsia="Calibri" w:hAnsi="Calibri" w:cs="Calibri"/>
              </w:rPr>
            </w:pPr>
          </w:p>
        </w:tc>
        <w:tc>
          <w:tcPr>
            <w:tcW w:w="12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rPr>
                <w:rFonts w:ascii="Times New Roman" w:eastAsia="Times New Roman" w:hAnsi="Times New Roman" w:cs="Times New Roman"/>
                <w:sz w:val="20"/>
              </w:rPr>
            </w:pPr>
          </w:p>
        </w:tc>
        <w:tc>
          <w:tcPr>
            <w:tcW w:w="8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EC6AD0" w:rsidRDefault="00777DE5">
            <w:pPr>
              <w:spacing w:after="0" w:line="240" w:lineRule="auto"/>
              <w:jc w:val="center"/>
              <w:rPr>
                <w:rFonts w:ascii="Times New Roman" w:hAnsi="Times New Roman" w:cs="Times New Roman"/>
                <w:sz w:val="20"/>
                <w:szCs w:val="20"/>
              </w:rPr>
            </w:pPr>
            <w:r w:rsidRPr="00EC6AD0">
              <w:rPr>
                <w:rFonts w:ascii="Times New Roman" w:eastAsia="Times New Roman" w:hAnsi="Times New Roman" w:cs="Times New Roman"/>
                <w:sz w:val="20"/>
                <w:szCs w:val="20"/>
              </w:rPr>
              <w:t>*</w:t>
            </w:r>
          </w:p>
        </w:tc>
        <w:tc>
          <w:tcPr>
            <w:tcW w:w="85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EC6AD0" w:rsidRDefault="00777DE5">
            <w:pPr>
              <w:spacing w:after="0" w:line="240" w:lineRule="auto"/>
              <w:jc w:val="center"/>
              <w:rPr>
                <w:rFonts w:ascii="Times New Roman" w:hAnsi="Times New Roman" w:cs="Times New Roman"/>
                <w:sz w:val="20"/>
                <w:szCs w:val="20"/>
              </w:rPr>
            </w:pPr>
            <w:r w:rsidRPr="00EC6AD0">
              <w:rPr>
                <w:rFonts w:ascii="Times New Roman" w:eastAsia="Times New Roman" w:hAnsi="Times New Roman" w:cs="Times New Roman"/>
                <w:sz w:val="20"/>
                <w:szCs w:val="20"/>
              </w:rPr>
              <w:t>*</w:t>
            </w:r>
          </w:p>
        </w:tc>
        <w:tc>
          <w:tcPr>
            <w:tcW w:w="99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EC6AD0" w:rsidRDefault="00777DE5">
            <w:pPr>
              <w:spacing w:after="0" w:line="240" w:lineRule="auto"/>
              <w:jc w:val="center"/>
              <w:rPr>
                <w:rFonts w:ascii="Times New Roman" w:hAnsi="Times New Roman" w:cs="Times New Roman"/>
                <w:sz w:val="20"/>
                <w:szCs w:val="20"/>
              </w:rPr>
            </w:pPr>
            <w:r w:rsidRPr="00EC6AD0">
              <w:rPr>
                <w:rFonts w:ascii="Times New Roman" w:eastAsia="Times New Roman" w:hAnsi="Times New Roman" w:cs="Times New Roman"/>
                <w:sz w:val="20"/>
                <w:szCs w:val="20"/>
              </w:rPr>
              <w:t>*</w:t>
            </w:r>
          </w:p>
        </w:tc>
        <w:tc>
          <w:tcPr>
            <w:tcW w:w="8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EC6AD0" w:rsidRDefault="00777DE5">
            <w:pPr>
              <w:spacing w:after="0" w:line="240" w:lineRule="auto"/>
              <w:jc w:val="center"/>
              <w:rPr>
                <w:rFonts w:ascii="Times New Roman" w:hAnsi="Times New Roman" w:cs="Times New Roman"/>
                <w:sz w:val="20"/>
                <w:szCs w:val="20"/>
              </w:rPr>
            </w:pPr>
            <w:r w:rsidRPr="00EC6AD0">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pPr>
            <w:r>
              <w:rPr>
                <w:rFonts w:ascii="Times New Roman" w:eastAsia="Times New Roman" w:hAnsi="Times New Roman" w:cs="Times New Roman"/>
                <w:sz w:val="20"/>
              </w:rPr>
              <w:t>Внебюджетные источники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pPr>
            <w:r>
              <w:rPr>
                <w:rFonts w:ascii="Times New Roman" w:eastAsia="Times New Roman" w:hAnsi="Times New Roman" w:cs="Times New Roman"/>
                <w:sz w:val="20"/>
              </w:rPr>
              <w:t>0,0</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pPr>
            <w:r>
              <w:rPr>
                <w:rFonts w:ascii="Times New Roman" w:eastAsia="Times New Roman" w:hAnsi="Times New Roman" w:cs="Times New Roman"/>
                <w:sz w:val="20"/>
              </w:rPr>
              <w:t>0,0</w:t>
            </w:r>
          </w:p>
        </w:tc>
        <w:tc>
          <w:tcPr>
            <w:tcW w:w="721" w:type="dxa"/>
            <w:gridSpan w:val="2"/>
            <w:tcBorders>
              <w:top w:val="single" w:sz="4" w:space="0" w:color="auto"/>
              <w:bottom w:val="single" w:sz="4" w:space="0" w:color="auto"/>
              <w:right w:val="single" w:sz="4" w:space="0" w:color="auto"/>
            </w:tcBorders>
            <w:shd w:val="clear" w:color="auto" w:fill="auto"/>
          </w:tcPr>
          <w:p w:rsidR="00777DE5" w:rsidRDefault="00777DE5" w:rsidP="00777DE5">
            <w:pPr>
              <w:jc w:val="center"/>
            </w:pPr>
            <w:r>
              <w:t>0,0</w:t>
            </w:r>
          </w:p>
        </w:tc>
      </w:tr>
      <w:tr w:rsidR="00777DE5" w:rsidTr="00777DE5">
        <w:trPr>
          <w:trHeight w:val="1"/>
        </w:trPr>
        <w:tc>
          <w:tcPr>
            <w:tcW w:w="1274"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jc w:val="center"/>
            </w:pPr>
            <w:r>
              <w:rPr>
                <w:rFonts w:ascii="Times New Roman" w:eastAsia="Times New Roman" w:hAnsi="Times New Roman" w:cs="Times New Roman"/>
                <w:sz w:val="20"/>
              </w:rPr>
              <w:t>Целевой индикатор и показатель муниципальной программы, подпрограммы, увязанные с основными мероприятиями</w:t>
            </w:r>
          </w:p>
        </w:tc>
        <w:tc>
          <w:tcPr>
            <w:tcW w:w="7650" w:type="dxa"/>
            <w:gridSpan w:val="11"/>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pPr>
            <w:r w:rsidRPr="002A3878">
              <w:rPr>
                <w:rFonts w:ascii="Times New Roman" w:eastAsia="Times New Roman" w:hAnsi="Times New Roman" w:cs="Times New Roman"/>
                <w:sz w:val="20"/>
              </w:rPr>
              <w:t>Количество объектов, на которые разработана проектно-сметная документация,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w:t>
            </w:r>
            <w:r>
              <w:rPr>
                <w:rFonts w:ascii="Times New Roman" w:eastAsia="Times New Roman" w:hAnsi="Times New Roman" w:cs="Times New Roman"/>
                <w:sz w:val="20"/>
              </w:rPr>
              <w:t xml:space="preserve"> (единиц)</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EC6AD0" w:rsidRDefault="00777DE5">
            <w:pPr>
              <w:spacing w:after="0" w:line="240" w:lineRule="auto"/>
              <w:jc w:val="center"/>
              <w:rPr>
                <w:rFonts w:ascii="Times New Roman" w:hAnsi="Times New Roman" w:cs="Times New Roman"/>
                <w:sz w:val="20"/>
                <w:szCs w:val="20"/>
              </w:rPr>
            </w:pPr>
            <w:r w:rsidRPr="00EC6AD0">
              <w:rPr>
                <w:rFonts w:ascii="Times New Roman" w:eastAsia="Times New Roman" w:hAnsi="Times New Roman" w:cs="Times New Roman"/>
                <w:sz w:val="20"/>
                <w:szCs w:val="20"/>
              </w:rPr>
              <w:t>*</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2A3878" w:rsidRDefault="00057311" w:rsidP="002A3878">
            <w:pPr>
              <w:jc w:val="center"/>
              <w:rPr>
                <w:rFonts w:ascii="Times New Roman" w:hAnsi="Times New Roman" w:cs="Times New Roman"/>
                <w:sz w:val="20"/>
                <w:szCs w:val="20"/>
              </w:rPr>
            </w:pPr>
            <w:r>
              <w:rPr>
                <w:rFonts w:ascii="Times New Roman" w:hAnsi="Times New Roman" w:cs="Times New Roman"/>
                <w:sz w:val="20"/>
                <w:szCs w:val="20"/>
              </w:rPr>
              <w:t>3</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2A3878" w:rsidRDefault="00057311" w:rsidP="002A3878">
            <w:pPr>
              <w:jc w:val="center"/>
              <w:rPr>
                <w:rFonts w:ascii="Times New Roman" w:hAnsi="Times New Roman" w:cs="Times New Roman"/>
                <w:sz w:val="20"/>
                <w:szCs w:val="20"/>
              </w:rPr>
            </w:pPr>
            <w:r>
              <w:rPr>
                <w:rFonts w:ascii="Times New Roman" w:hAnsi="Times New Roman" w:cs="Times New Roman"/>
                <w:sz w:val="20"/>
                <w:szCs w:val="20"/>
              </w:rPr>
              <w:t>0</w:t>
            </w:r>
          </w:p>
        </w:tc>
        <w:tc>
          <w:tcPr>
            <w:tcW w:w="721" w:type="dxa"/>
            <w:gridSpan w:val="2"/>
            <w:tcBorders>
              <w:top w:val="single" w:sz="4" w:space="0" w:color="auto"/>
              <w:bottom w:val="single" w:sz="4" w:space="0" w:color="auto"/>
              <w:right w:val="single" w:sz="4" w:space="0" w:color="auto"/>
            </w:tcBorders>
            <w:shd w:val="clear" w:color="auto" w:fill="auto"/>
          </w:tcPr>
          <w:p w:rsidR="00777DE5" w:rsidRDefault="00777DE5" w:rsidP="00057311">
            <w:pPr>
              <w:jc w:val="center"/>
            </w:pPr>
            <w:r>
              <w:t>0</w:t>
            </w:r>
          </w:p>
        </w:tc>
      </w:tr>
      <w:tr w:rsidR="00777DE5" w:rsidTr="00777DE5">
        <w:trPr>
          <w:trHeight w:val="1"/>
        </w:trPr>
        <w:tc>
          <w:tcPr>
            <w:tcW w:w="1274" w:type="dxa"/>
            <w:vMerge/>
            <w:tcBorders>
              <w:left w:val="single" w:sz="4" w:space="0" w:color="000000"/>
              <w:right w:val="single" w:sz="4" w:space="0" w:color="000000"/>
            </w:tcBorders>
            <w:shd w:val="clear" w:color="000000" w:fill="FFFFFF"/>
            <w:tcMar>
              <w:left w:w="108" w:type="dxa"/>
              <w:right w:w="108" w:type="dxa"/>
            </w:tcMar>
          </w:tcPr>
          <w:p w:rsidR="00777DE5" w:rsidRDefault="00777DE5" w:rsidP="002A3878">
            <w:pPr>
              <w:jc w:val="center"/>
              <w:rPr>
                <w:rFonts w:ascii="Calibri" w:eastAsia="Calibri" w:hAnsi="Calibri" w:cs="Calibri"/>
              </w:rPr>
            </w:pPr>
          </w:p>
        </w:tc>
        <w:tc>
          <w:tcPr>
            <w:tcW w:w="7650" w:type="dxa"/>
            <w:gridSpan w:val="11"/>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spacing w:after="0" w:line="240" w:lineRule="auto"/>
            </w:pPr>
            <w:r w:rsidRPr="002A3878">
              <w:rPr>
                <w:rFonts w:ascii="Times New Roman" w:eastAsia="Times New Roman" w:hAnsi="Times New Roman" w:cs="Times New Roman"/>
                <w:sz w:val="20"/>
              </w:rPr>
              <w:t>Ввод в эксплуатацию автомобильных дорог общего пользования с твердым покрытием ведущих от сети автомобильных дорог общего пользования к общественно значимым объектам населенных пунктов, расположенных на сельских территориях, объектам производства и переработки продукции</w:t>
            </w:r>
            <w:r>
              <w:rPr>
                <w:rFonts w:ascii="Times New Roman" w:eastAsia="Times New Roman" w:hAnsi="Times New Roman" w:cs="Times New Roman"/>
                <w:sz w:val="20"/>
              </w:rPr>
              <w:t xml:space="preserve"> (км.)</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EC6AD0" w:rsidRDefault="00777DE5">
            <w:pPr>
              <w:spacing w:after="0" w:line="240" w:lineRule="auto"/>
              <w:jc w:val="center"/>
              <w:rPr>
                <w:rFonts w:ascii="Times New Roman" w:hAnsi="Times New Roman" w:cs="Times New Roman"/>
                <w:sz w:val="20"/>
                <w:szCs w:val="20"/>
              </w:rPr>
            </w:pPr>
            <w:r w:rsidRPr="00EC6AD0">
              <w:rPr>
                <w:rFonts w:ascii="Times New Roman" w:eastAsia="Times New Roman" w:hAnsi="Times New Roman" w:cs="Times New Roman"/>
                <w:sz w:val="20"/>
                <w:szCs w:val="20"/>
              </w:rPr>
              <w:t>*</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2A3878" w:rsidRDefault="00057311" w:rsidP="002A3878">
            <w:pPr>
              <w:jc w:val="center"/>
              <w:rPr>
                <w:rFonts w:ascii="Times New Roman" w:hAnsi="Times New Roman" w:cs="Times New Roman"/>
                <w:sz w:val="20"/>
                <w:szCs w:val="20"/>
              </w:rPr>
            </w:pPr>
            <w:r>
              <w:rPr>
                <w:rFonts w:ascii="Times New Roman" w:hAnsi="Times New Roman" w:cs="Times New Roman"/>
                <w:sz w:val="20"/>
                <w:szCs w:val="20"/>
              </w:rPr>
              <w:t>1</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2A3878" w:rsidRDefault="00057311" w:rsidP="002A3878">
            <w:pPr>
              <w:jc w:val="center"/>
              <w:rPr>
                <w:rFonts w:ascii="Times New Roman" w:hAnsi="Times New Roman" w:cs="Times New Roman"/>
                <w:sz w:val="20"/>
                <w:szCs w:val="20"/>
              </w:rPr>
            </w:pPr>
            <w:r>
              <w:rPr>
                <w:rFonts w:ascii="Times New Roman" w:hAnsi="Times New Roman" w:cs="Times New Roman"/>
                <w:sz w:val="20"/>
                <w:szCs w:val="20"/>
              </w:rPr>
              <w:t>0</w:t>
            </w:r>
          </w:p>
        </w:tc>
        <w:tc>
          <w:tcPr>
            <w:tcW w:w="721" w:type="dxa"/>
            <w:gridSpan w:val="2"/>
            <w:tcBorders>
              <w:top w:val="single" w:sz="4" w:space="0" w:color="auto"/>
              <w:bottom w:val="single" w:sz="4" w:space="0" w:color="auto"/>
              <w:right w:val="single" w:sz="4" w:space="0" w:color="auto"/>
            </w:tcBorders>
            <w:shd w:val="clear" w:color="auto" w:fill="auto"/>
          </w:tcPr>
          <w:p w:rsidR="00777DE5" w:rsidRDefault="00777DE5" w:rsidP="00057311">
            <w:pPr>
              <w:jc w:val="center"/>
            </w:pPr>
            <w:r>
              <w:t>0</w:t>
            </w:r>
          </w:p>
        </w:tc>
      </w:tr>
      <w:tr w:rsidR="00777DE5" w:rsidTr="00777DE5">
        <w:trPr>
          <w:trHeight w:val="1"/>
        </w:trPr>
        <w:tc>
          <w:tcPr>
            <w:tcW w:w="1274"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pPr>
              <w:rPr>
                <w:rFonts w:ascii="Calibri" w:eastAsia="Calibri" w:hAnsi="Calibri" w:cs="Calibri"/>
              </w:rPr>
            </w:pPr>
          </w:p>
        </w:tc>
        <w:tc>
          <w:tcPr>
            <w:tcW w:w="7650" w:type="dxa"/>
            <w:gridSpan w:val="11"/>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2A3878" w:rsidRDefault="00777DE5" w:rsidP="002A3878">
            <w:pPr>
              <w:spacing w:after="0" w:line="240" w:lineRule="auto"/>
              <w:rPr>
                <w:rFonts w:ascii="Times New Roman" w:eastAsia="Calibri" w:hAnsi="Times New Roman" w:cs="Times New Roman"/>
                <w:sz w:val="20"/>
                <w:szCs w:val="20"/>
              </w:rPr>
            </w:pPr>
            <w:r w:rsidRPr="002A3878">
              <w:rPr>
                <w:rFonts w:ascii="Times New Roman" w:eastAsia="Calibri" w:hAnsi="Times New Roman" w:cs="Times New Roman"/>
                <w:sz w:val="20"/>
                <w:szCs w:val="20"/>
              </w:rPr>
              <w:t>Количество реализованных проектов развития общественной инфраструктуры, основанных на местных инициативах</w:t>
            </w:r>
            <w:r>
              <w:rPr>
                <w:rFonts w:ascii="Times New Roman" w:eastAsia="Calibri" w:hAnsi="Times New Roman" w:cs="Times New Roman"/>
                <w:sz w:val="20"/>
                <w:szCs w:val="20"/>
              </w:rPr>
              <w:t xml:space="preserve"> (единиц)</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EC6AD0" w:rsidRDefault="00777DE5">
            <w:pPr>
              <w:spacing w:after="0" w:line="240" w:lineRule="auto"/>
              <w:jc w:val="center"/>
              <w:rPr>
                <w:rFonts w:ascii="Times New Roman" w:eastAsia="Calibri" w:hAnsi="Times New Roman" w:cs="Times New Roman"/>
                <w:sz w:val="20"/>
                <w:szCs w:val="20"/>
              </w:rPr>
            </w:pP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2A3878" w:rsidRDefault="00057311" w:rsidP="002A3878">
            <w:pPr>
              <w:jc w:val="center"/>
              <w:rPr>
                <w:rFonts w:ascii="Times New Roman" w:hAnsi="Times New Roman" w:cs="Times New Roman"/>
                <w:sz w:val="20"/>
                <w:szCs w:val="20"/>
              </w:rPr>
            </w:pPr>
            <w:r>
              <w:rPr>
                <w:rFonts w:ascii="Times New Roman" w:hAnsi="Times New Roman" w:cs="Times New Roman"/>
                <w:sz w:val="20"/>
                <w:szCs w:val="20"/>
              </w:rPr>
              <w:t>8</w:t>
            </w:r>
          </w:p>
        </w:tc>
        <w:tc>
          <w:tcPr>
            <w:tcW w:w="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2A3878" w:rsidRDefault="00057311" w:rsidP="002A3878">
            <w:pPr>
              <w:jc w:val="center"/>
              <w:rPr>
                <w:rFonts w:ascii="Times New Roman" w:hAnsi="Times New Roman" w:cs="Times New Roman"/>
                <w:sz w:val="20"/>
                <w:szCs w:val="20"/>
              </w:rPr>
            </w:pPr>
            <w:r>
              <w:rPr>
                <w:rFonts w:ascii="Times New Roman" w:hAnsi="Times New Roman" w:cs="Times New Roman"/>
                <w:sz w:val="20"/>
                <w:szCs w:val="20"/>
              </w:rPr>
              <w:t>0</w:t>
            </w:r>
          </w:p>
        </w:tc>
        <w:tc>
          <w:tcPr>
            <w:tcW w:w="721" w:type="dxa"/>
            <w:gridSpan w:val="2"/>
            <w:tcBorders>
              <w:top w:val="single" w:sz="4" w:space="0" w:color="auto"/>
              <w:bottom w:val="single" w:sz="4" w:space="0" w:color="auto"/>
              <w:right w:val="single" w:sz="4" w:space="0" w:color="auto"/>
            </w:tcBorders>
            <w:shd w:val="clear" w:color="auto" w:fill="auto"/>
          </w:tcPr>
          <w:p w:rsidR="00777DE5" w:rsidRDefault="00057311" w:rsidP="00057311">
            <w:pPr>
              <w:jc w:val="center"/>
            </w:pPr>
            <w:r>
              <w:t>0</w:t>
            </w:r>
          </w:p>
        </w:tc>
      </w:tr>
      <w:tr w:rsidR="00777DE5" w:rsidRPr="00AE0E0F" w:rsidTr="00433F7D">
        <w:tc>
          <w:tcPr>
            <w:tcW w:w="1274" w:type="dxa"/>
            <w:vMerge w:val="restart"/>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Мероприятие</w:t>
            </w:r>
            <w:r>
              <w:rPr>
                <w:rFonts w:ascii="Times New Roman" w:eastAsia="Times New Roman" w:hAnsi="Times New Roman" w:cs="Times New Roman"/>
                <w:sz w:val="20"/>
                <w:szCs w:val="20"/>
              </w:rPr>
              <w:t xml:space="preserve"> 1.</w:t>
            </w:r>
            <w:r w:rsidR="00433F7D">
              <w:rPr>
                <w:rFonts w:ascii="Times New Roman" w:eastAsia="Times New Roman" w:hAnsi="Times New Roman" w:cs="Times New Roman"/>
                <w:sz w:val="20"/>
                <w:szCs w:val="20"/>
              </w:rPr>
              <w:t>1</w:t>
            </w:r>
          </w:p>
        </w:tc>
        <w:tc>
          <w:tcPr>
            <w:tcW w:w="141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rPr>
                <w:sz w:val="20"/>
                <w:szCs w:val="20"/>
              </w:rPr>
            </w:pPr>
            <w:r w:rsidRPr="00AE0E0F">
              <w:rPr>
                <w:rFonts w:ascii="Times New Roman" w:eastAsia="Times New Roman" w:hAnsi="Times New Roman" w:cs="Times New Roman"/>
                <w:sz w:val="20"/>
                <w:szCs w:val="20"/>
              </w:rPr>
              <w:t>Реализация проектов развития общественной инфраструктуры, основанных на местных инициативах</w:t>
            </w:r>
          </w:p>
        </w:tc>
        <w:tc>
          <w:tcPr>
            <w:tcW w:w="141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0000</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А6201S6570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всего</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433F7D" w:rsidP="00AE0E0F">
            <w:pPr>
              <w:spacing w:after="0" w:line="240" w:lineRule="auto"/>
              <w:jc w:val="center"/>
              <w:rPr>
                <w:sz w:val="20"/>
                <w:szCs w:val="20"/>
              </w:rPr>
            </w:pPr>
            <w:r>
              <w:rPr>
                <w:rFonts w:ascii="Times New Roman" w:eastAsia="Times New Roman" w:hAnsi="Times New Roman" w:cs="Times New Roman"/>
                <w:sz w:val="20"/>
                <w:szCs w:val="20"/>
              </w:rPr>
              <w:t>7814,1</w:t>
            </w:r>
          </w:p>
        </w:tc>
        <w:tc>
          <w:tcPr>
            <w:tcW w:w="701"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721" w:type="dxa"/>
            <w:gridSpan w:val="2"/>
            <w:tcBorders>
              <w:bottom w:val="single" w:sz="4" w:space="0" w:color="auto"/>
              <w:right w:val="single" w:sz="4" w:space="0" w:color="auto"/>
            </w:tcBorders>
            <w:shd w:val="clear" w:color="auto" w:fill="auto"/>
          </w:tcPr>
          <w:p w:rsidR="00777DE5" w:rsidRPr="00AE0E0F" w:rsidRDefault="00433F7D" w:rsidP="00433F7D">
            <w:pPr>
              <w:jc w:val="center"/>
            </w:pPr>
            <w:r>
              <w:t>0,0</w:t>
            </w:r>
          </w:p>
        </w:tc>
      </w:tr>
      <w:tr w:rsidR="00777DE5" w:rsidRPr="00AE0E0F" w:rsidTr="00433F7D">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03CE3" w:rsidRDefault="00777DE5" w:rsidP="00AE0E0F">
            <w:pPr>
              <w:spacing w:after="0" w:line="240" w:lineRule="auto"/>
              <w:jc w:val="center"/>
              <w:rPr>
                <w:rFonts w:ascii="Times New Roman" w:hAnsi="Times New Roman" w:cs="Times New Roman"/>
                <w:sz w:val="20"/>
                <w:szCs w:val="20"/>
              </w:rPr>
            </w:pPr>
            <w:r w:rsidRPr="00103CE3">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03CE3" w:rsidRDefault="00777DE5" w:rsidP="00AE0E0F">
            <w:pPr>
              <w:spacing w:after="0" w:line="240" w:lineRule="auto"/>
              <w:jc w:val="center"/>
              <w:rPr>
                <w:rFonts w:ascii="Times New Roman" w:hAnsi="Times New Roman" w:cs="Times New Roman"/>
                <w:sz w:val="20"/>
                <w:szCs w:val="20"/>
              </w:rPr>
            </w:pPr>
            <w:r w:rsidRPr="00103CE3">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03CE3" w:rsidRDefault="00777DE5" w:rsidP="00AE0E0F">
            <w:pPr>
              <w:spacing w:after="0" w:line="240" w:lineRule="auto"/>
              <w:jc w:val="center"/>
              <w:rPr>
                <w:rFonts w:ascii="Times New Roman" w:hAnsi="Times New Roman" w:cs="Times New Roman"/>
                <w:sz w:val="20"/>
                <w:szCs w:val="20"/>
              </w:rPr>
            </w:pPr>
            <w:r w:rsidRPr="00103CE3">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03CE3" w:rsidRDefault="00777DE5" w:rsidP="00AE0E0F">
            <w:pPr>
              <w:spacing w:after="0" w:line="240" w:lineRule="auto"/>
              <w:jc w:val="center"/>
              <w:rPr>
                <w:rFonts w:ascii="Times New Roman" w:hAnsi="Times New Roman" w:cs="Times New Roman"/>
                <w:sz w:val="20"/>
                <w:szCs w:val="20"/>
              </w:rPr>
            </w:pPr>
            <w:r w:rsidRPr="00103CE3">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Федеральный бюджет</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701"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721" w:type="dxa"/>
            <w:gridSpan w:val="2"/>
            <w:tcBorders>
              <w:top w:val="single" w:sz="4" w:space="0" w:color="auto"/>
              <w:bottom w:val="single" w:sz="4" w:space="0" w:color="auto"/>
              <w:right w:val="single" w:sz="4" w:space="0" w:color="auto"/>
            </w:tcBorders>
            <w:shd w:val="clear" w:color="auto" w:fill="auto"/>
          </w:tcPr>
          <w:p w:rsidR="00777DE5" w:rsidRPr="00AE0E0F" w:rsidRDefault="00433F7D" w:rsidP="00433F7D">
            <w:pPr>
              <w:jc w:val="center"/>
            </w:pPr>
            <w:r>
              <w:t>0,0</w:t>
            </w:r>
          </w:p>
        </w:tc>
      </w:tr>
      <w:tr w:rsidR="00777DE5" w:rsidRPr="00AE0E0F" w:rsidTr="00777DE5">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0409</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А6201S6570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240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Республиканский бюджет Чувашской Республики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714"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777DE5" w:rsidRPr="00AE0E0F" w:rsidTr="00777DE5">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0503</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А6201S6570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240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Республиканский бюджет Чувашской Республики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714"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777DE5" w:rsidRPr="00AE0E0F" w:rsidTr="00777DE5">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0801</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А6201S6</w:t>
            </w:r>
            <w:r w:rsidRPr="00AE0E0F">
              <w:rPr>
                <w:rFonts w:ascii="Times New Roman" w:eastAsia="Times New Roman" w:hAnsi="Times New Roman" w:cs="Times New Roman"/>
                <w:sz w:val="20"/>
                <w:szCs w:val="20"/>
              </w:rPr>
              <w:lastRenderedPageBreak/>
              <w:t>570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Pr>
                <w:rFonts w:ascii="Times New Roman" w:eastAsia="Times New Roman" w:hAnsi="Times New Roman" w:cs="Times New Roman"/>
                <w:sz w:val="20"/>
                <w:szCs w:val="20"/>
              </w:rPr>
              <w:lastRenderedPageBreak/>
              <w:t>240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Республиканск</w:t>
            </w:r>
            <w:r w:rsidRPr="00AE0E0F">
              <w:rPr>
                <w:rFonts w:ascii="Times New Roman" w:eastAsia="Times New Roman" w:hAnsi="Times New Roman" w:cs="Times New Roman"/>
                <w:sz w:val="20"/>
                <w:szCs w:val="20"/>
              </w:rPr>
              <w:lastRenderedPageBreak/>
              <w:t>ий бюджет Чувашской Республики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lastRenderedPageBreak/>
              <w:t>0,0</w:t>
            </w:r>
          </w:p>
        </w:tc>
        <w:tc>
          <w:tcPr>
            <w:tcW w:w="708" w:type="dxa"/>
            <w:gridSpan w:val="2"/>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714"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777DE5" w:rsidRPr="00AE0E0F" w:rsidTr="00777DE5">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03CE3" w:rsidRDefault="00777DE5" w:rsidP="00AE0E0F">
            <w:pPr>
              <w:spacing w:after="0" w:line="240" w:lineRule="auto"/>
              <w:jc w:val="center"/>
              <w:rPr>
                <w:rFonts w:ascii="Times New Roman" w:hAnsi="Times New Roman" w:cs="Times New Roman"/>
                <w:sz w:val="20"/>
                <w:szCs w:val="20"/>
              </w:rPr>
            </w:pPr>
            <w:r w:rsidRPr="00103CE3">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03CE3" w:rsidRDefault="00777DE5" w:rsidP="00AE0E0F">
            <w:pPr>
              <w:spacing w:after="0" w:line="240" w:lineRule="auto"/>
              <w:jc w:val="center"/>
              <w:rPr>
                <w:rFonts w:ascii="Times New Roman" w:hAnsi="Times New Roman" w:cs="Times New Roman"/>
                <w:sz w:val="20"/>
                <w:szCs w:val="20"/>
              </w:rPr>
            </w:pPr>
            <w:r w:rsidRPr="00103CE3">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03CE3" w:rsidRDefault="00777DE5" w:rsidP="00AE0E0F">
            <w:pPr>
              <w:spacing w:after="0" w:line="240" w:lineRule="auto"/>
              <w:jc w:val="center"/>
              <w:rPr>
                <w:rFonts w:ascii="Times New Roman" w:hAnsi="Times New Roman" w:cs="Times New Roman"/>
                <w:sz w:val="20"/>
                <w:szCs w:val="20"/>
              </w:rPr>
            </w:pPr>
            <w:r w:rsidRPr="00103CE3">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03CE3" w:rsidRDefault="00777DE5" w:rsidP="00AE0E0F">
            <w:pPr>
              <w:spacing w:after="0" w:line="240" w:lineRule="auto"/>
              <w:jc w:val="center"/>
              <w:rPr>
                <w:rFonts w:ascii="Times New Roman" w:hAnsi="Times New Roman" w:cs="Times New Roman"/>
                <w:sz w:val="20"/>
                <w:szCs w:val="20"/>
              </w:rPr>
            </w:pPr>
            <w:r w:rsidRPr="00103CE3">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w:t>
            </w:r>
            <w:r w:rsidR="00216BF1">
              <w:rPr>
                <w:rFonts w:ascii="Times New Roman" w:eastAsia="Times New Roman" w:hAnsi="Times New Roman" w:cs="Times New Roman"/>
                <w:sz w:val="20"/>
                <w:szCs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714"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777DE5" w:rsidRPr="00AE0E0F" w:rsidTr="00777DE5">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0409</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А6201S6570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240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поселений </w:t>
            </w:r>
            <w:r w:rsidR="00216BF1">
              <w:rPr>
                <w:rFonts w:ascii="Times New Roman" w:eastAsia="Times New Roman" w:hAnsi="Times New Roman" w:cs="Times New Roman"/>
                <w:sz w:val="20"/>
                <w:szCs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714"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777DE5" w:rsidRPr="00AE0E0F" w:rsidTr="00777DE5">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0503</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А6201S6570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240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поселений </w:t>
            </w:r>
            <w:r w:rsidR="00216BF1">
              <w:rPr>
                <w:rFonts w:ascii="Times New Roman" w:eastAsia="Times New Roman" w:hAnsi="Times New Roman" w:cs="Times New Roman"/>
                <w:sz w:val="20"/>
                <w:szCs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sidRPr="00AE0E0F">
              <w:rPr>
                <w:rFonts w:ascii="Times New Roman" w:eastAsia="Times New Roman" w:hAnsi="Times New Roman" w:cs="Times New Roman"/>
                <w:sz w:val="20"/>
                <w:szCs w:val="20"/>
              </w:rPr>
              <w:t>0,0</w:t>
            </w:r>
          </w:p>
          <w:p w:rsidR="00777DE5" w:rsidRPr="00AE0E0F" w:rsidRDefault="00777DE5" w:rsidP="00AE0E0F">
            <w:pPr>
              <w:spacing w:after="0" w:line="240" w:lineRule="auto"/>
              <w:jc w:val="center"/>
              <w:rPr>
                <w:sz w:val="20"/>
                <w:szCs w:val="20"/>
              </w:rPr>
            </w:pPr>
          </w:p>
        </w:tc>
      </w:tr>
      <w:tr w:rsidR="00777DE5" w:rsidRPr="00AE0E0F" w:rsidTr="00777DE5">
        <w:trPr>
          <w:trHeight w:val="1"/>
        </w:trPr>
        <w:tc>
          <w:tcPr>
            <w:tcW w:w="12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0801</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A6201S6570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Pr>
                <w:rFonts w:ascii="Times New Roman" w:eastAsia="Times New Roman" w:hAnsi="Times New Roman" w:cs="Times New Roman"/>
                <w:sz w:val="20"/>
                <w:szCs w:val="20"/>
              </w:rPr>
              <w:t>240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поселений </w:t>
            </w:r>
            <w:r w:rsidR="00216BF1">
              <w:rPr>
                <w:rFonts w:ascii="Times New Roman" w:eastAsia="Times New Roman" w:hAnsi="Times New Roman" w:cs="Times New Roman"/>
                <w:sz w:val="20"/>
                <w:szCs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777DE5" w:rsidRPr="00AE0E0F" w:rsidTr="00777DE5">
        <w:trPr>
          <w:trHeight w:val="1"/>
        </w:trPr>
        <w:tc>
          <w:tcPr>
            <w:tcW w:w="1274" w:type="dxa"/>
            <w:vMerge/>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2" w:type="dxa"/>
            <w:vMerge/>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Внебюджетные источники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777DE5" w:rsidRPr="00AE0E0F" w:rsidTr="00777DE5">
        <w:trPr>
          <w:trHeight w:val="1"/>
        </w:trPr>
        <w:tc>
          <w:tcPr>
            <w:tcW w:w="1274"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350839" w:rsidRDefault="00777DE5" w:rsidP="00AE0E0F">
            <w:pPr>
              <w:rPr>
                <w:rFonts w:ascii="Times New Roman" w:eastAsia="Calibri" w:hAnsi="Times New Roman" w:cs="Times New Roman"/>
                <w:sz w:val="20"/>
                <w:szCs w:val="20"/>
              </w:rPr>
            </w:pPr>
            <w:r w:rsidRPr="00350839">
              <w:rPr>
                <w:rFonts w:ascii="Times New Roman" w:eastAsia="Calibri" w:hAnsi="Times New Roman" w:cs="Times New Roman"/>
                <w:sz w:val="20"/>
                <w:szCs w:val="20"/>
              </w:rPr>
              <w:t>Основное мероприятие 2</w:t>
            </w:r>
          </w:p>
        </w:tc>
        <w:tc>
          <w:tcPr>
            <w:tcW w:w="1412"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350839" w:rsidRDefault="00777DE5" w:rsidP="00433F7D">
            <w:pPr>
              <w:rPr>
                <w:rFonts w:ascii="Times New Roman" w:eastAsia="Calibri" w:hAnsi="Times New Roman" w:cs="Times New Roman"/>
                <w:sz w:val="20"/>
                <w:szCs w:val="20"/>
              </w:rPr>
            </w:pPr>
            <w:r w:rsidRPr="00350839">
              <w:rPr>
                <w:rFonts w:ascii="Times New Roman" w:eastAsia="Calibri" w:hAnsi="Times New Roman" w:cs="Times New Roman"/>
                <w:sz w:val="20"/>
                <w:szCs w:val="20"/>
              </w:rPr>
              <w:t xml:space="preserve">Реализация проектов, направленных на благоустройство и развитие территорий </w:t>
            </w:r>
            <w:r w:rsidR="00433F7D">
              <w:rPr>
                <w:rFonts w:ascii="Times New Roman" w:eastAsia="Calibri" w:hAnsi="Times New Roman" w:cs="Times New Roman"/>
                <w:sz w:val="20"/>
                <w:szCs w:val="20"/>
              </w:rPr>
              <w:t>Вурнарского муниципального округа</w:t>
            </w:r>
            <w:r w:rsidRPr="008946EB">
              <w:rPr>
                <w:rFonts w:ascii="Times New Roman" w:eastAsia="Calibri" w:hAnsi="Times New Roman" w:cs="Times New Roman"/>
                <w:sz w:val="20"/>
                <w:szCs w:val="20"/>
              </w:rPr>
              <w:t xml:space="preserve"> Чувашской Республики</w:t>
            </w:r>
          </w:p>
        </w:tc>
        <w:tc>
          <w:tcPr>
            <w:tcW w:w="1419"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А6203</w:t>
            </w:r>
          </w:p>
          <w:p w:rsidR="00777DE5" w:rsidRPr="00AE0E0F"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042ABB">
            <w:pPr>
              <w:spacing w:after="0" w:line="240" w:lineRule="auto"/>
              <w:jc w:val="center"/>
              <w:rPr>
                <w:sz w:val="20"/>
                <w:szCs w:val="20"/>
              </w:rPr>
            </w:pPr>
            <w:r w:rsidRPr="00AE0E0F">
              <w:rPr>
                <w:rFonts w:ascii="Times New Roman" w:eastAsia="Times New Roman" w:hAnsi="Times New Roman" w:cs="Times New Roman"/>
                <w:sz w:val="20"/>
                <w:szCs w:val="20"/>
              </w:rPr>
              <w:t>всего</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433F7D"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7814,1</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AE0E0F"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9"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042ABB">
            <w:pPr>
              <w:spacing w:after="0" w:line="240" w:lineRule="auto"/>
              <w:jc w:val="center"/>
              <w:rPr>
                <w:sz w:val="20"/>
                <w:szCs w:val="20"/>
              </w:rPr>
            </w:pPr>
            <w:r w:rsidRPr="00AE0E0F">
              <w:rPr>
                <w:rFonts w:ascii="Times New Roman" w:eastAsia="Times New Roman" w:hAnsi="Times New Roman" w:cs="Times New Roman"/>
                <w:sz w:val="20"/>
                <w:szCs w:val="20"/>
              </w:rPr>
              <w:t>Федеральный бюджет</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AE0E0F"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9"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А6203</w:t>
            </w:r>
          </w:p>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042ABB">
            <w:pPr>
              <w:spacing w:after="0" w:line="240" w:lineRule="auto"/>
              <w:jc w:val="center"/>
              <w:rPr>
                <w:sz w:val="20"/>
                <w:szCs w:val="20"/>
              </w:rPr>
            </w:pPr>
            <w:r w:rsidRPr="00AE0E0F">
              <w:rPr>
                <w:rFonts w:ascii="Times New Roman" w:eastAsia="Times New Roman" w:hAnsi="Times New Roman" w:cs="Times New Roman"/>
                <w:sz w:val="20"/>
                <w:szCs w:val="20"/>
              </w:rPr>
              <w:t>Республиканский бюджет Чувашской Республики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AE0E0F"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9"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042ABB">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w:t>
            </w:r>
            <w:r w:rsidR="00216BF1">
              <w:rPr>
                <w:rFonts w:ascii="Times New Roman" w:eastAsia="Times New Roman" w:hAnsi="Times New Roman" w:cs="Times New Roman"/>
                <w:sz w:val="20"/>
                <w:szCs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433F7D"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AE0E0F"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EC0DE5" w:rsidRDefault="00777DE5" w:rsidP="00AE0E0F">
            <w:pPr>
              <w:rPr>
                <w:rFonts w:ascii="Times New Roman" w:eastAsia="Calibri" w:hAnsi="Times New Roman" w:cs="Times New Roman"/>
                <w:sz w:val="20"/>
                <w:szCs w:val="20"/>
              </w:rPr>
            </w:pPr>
          </w:p>
        </w:tc>
        <w:tc>
          <w:tcPr>
            <w:tcW w:w="1419"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042ABB">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поселений </w:t>
            </w:r>
            <w:r w:rsidR="00216BF1">
              <w:rPr>
                <w:rFonts w:ascii="Times New Roman" w:eastAsia="Times New Roman" w:hAnsi="Times New Roman" w:cs="Times New Roman"/>
                <w:sz w:val="20"/>
                <w:szCs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AE0E0F" w:rsidTr="00777DE5">
        <w:trPr>
          <w:trHeight w:val="1"/>
        </w:trPr>
        <w:tc>
          <w:tcPr>
            <w:tcW w:w="1274"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2"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77DE5" w:rsidRPr="00AE0E0F" w:rsidRDefault="00777DE5" w:rsidP="00AE0E0F">
            <w:pPr>
              <w:rPr>
                <w:rFonts w:ascii="Calibri" w:eastAsia="Calibri" w:hAnsi="Calibri" w:cs="Calibri"/>
                <w:sz w:val="20"/>
                <w:szCs w:val="20"/>
              </w:rPr>
            </w:pPr>
          </w:p>
        </w:tc>
        <w:tc>
          <w:tcPr>
            <w:tcW w:w="141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042ABB">
            <w:pPr>
              <w:spacing w:after="0" w:line="240" w:lineRule="auto"/>
              <w:jc w:val="center"/>
              <w:rPr>
                <w:sz w:val="20"/>
                <w:szCs w:val="20"/>
              </w:rPr>
            </w:pPr>
            <w:r w:rsidRPr="00AE0E0F">
              <w:rPr>
                <w:rFonts w:ascii="Times New Roman" w:eastAsia="Times New Roman" w:hAnsi="Times New Roman" w:cs="Times New Roman"/>
                <w:sz w:val="20"/>
                <w:szCs w:val="20"/>
              </w:rPr>
              <w:t>Внебюджетные источники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AE0E0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r w:rsidRPr="007F71CD">
              <w:rPr>
                <w:rFonts w:ascii="Times New Roman" w:eastAsia="Calibri" w:hAnsi="Times New Roman" w:cs="Times New Roman"/>
                <w:sz w:val="20"/>
                <w:szCs w:val="20"/>
              </w:rPr>
              <w:t>Мероприятие 1</w:t>
            </w:r>
          </w:p>
        </w:tc>
        <w:tc>
          <w:tcPr>
            <w:tcW w:w="1412"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r>
              <w:rPr>
                <w:rFonts w:ascii="Times New Roman" w:eastAsia="Calibri" w:hAnsi="Times New Roman" w:cs="Times New Roman"/>
                <w:sz w:val="20"/>
                <w:szCs w:val="20"/>
              </w:rPr>
              <w:t>Реализация проектов, направленных на поощрение и популяризацию достижений сельских и городских поселений в сфере развития сельских территорий, в том числе приобретение автотранспортных средств</w:t>
            </w:r>
          </w:p>
        </w:tc>
        <w:tc>
          <w:tcPr>
            <w:tcW w:w="1419"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D43C4F" w:rsidRDefault="00777DE5" w:rsidP="00042ABB">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000</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D43C4F" w:rsidRDefault="00777DE5" w:rsidP="00042ABB">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0000</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D43C4F" w:rsidRDefault="00777DE5" w:rsidP="00042A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А620300830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D43C4F" w:rsidRDefault="00777DE5" w:rsidP="00042ABB">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000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0F5355">
            <w:pPr>
              <w:jc w:val="center"/>
              <w:rPr>
                <w:rFonts w:ascii="Times New Roman" w:hAnsi="Times New Roman" w:cs="Times New Roman"/>
                <w:sz w:val="20"/>
                <w:szCs w:val="20"/>
              </w:rPr>
            </w:pPr>
            <w:r w:rsidRPr="007F71CD">
              <w:rPr>
                <w:rFonts w:ascii="Times New Roman" w:hAnsi="Times New Roman" w:cs="Times New Roman"/>
                <w:sz w:val="20"/>
                <w:szCs w:val="20"/>
              </w:rPr>
              <w:t>всего</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433F7D"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7814,1</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9"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0F5355">
            <w:pPr>
              <w:jc w:val="center"/>
              <w:rPr>
                <w:rFonts w:ascii="Times New Roman" w:hAnsi="Times New Roman" w:cs="Times New Roman"/>
                <w:sz w:val="20"/>
                <w:szCs w:val="20"/>
              </w:rPr>
            </w:pPr>
            <w:r w:rsidRPr="007F71CD">
              <w:rPr>
                <w:rFonts w:ascii="Times New Roman" w:hAnsi="Times New Roman" w:cs="Times New Roman"/>
                <w:sz w:val="20"/>
                <w:szCs w:val="20"/>
              </w:rPr>
              <w:t>Федеральный бюджет</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9"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993</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0104</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D43C4F"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А620300830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0F5355">
            <w:pPr>
              <w:jc w:val="center"/>
              <w:rPr>
                <w:rFonts w:ascii="Times New Roman" w:hAnsi="Times New Roman" w:cs="Times New Roman"/>
                <w:sz w:val="20"/>
                <w:szCs w:val="20"/>
              </w:rPr>
            </w:pPr>
            <w:r w:rsidRPr="007F71CD">
              <w:rPr>
                <w:rFonts w:ascii="Times New Roman" w:hAnsi="Times New Roman" w:cs="Times New Roman"/>
                <w:sz w:val="20"/>
                <w:szCs w:val="20"/>
              </w:rPr>
              <w:t>Республиканский бюджет Чувашской Республики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9"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0F5355">
            <w:pPr>
              <w:jc w:val="center"/>
              <w:rPr>
                <w:rFonts w:ascii="Times New Roman" w:hAnsi="Times New Roman" w:cs="Times New Roman"/>
                <w:sz w:val="20"/>
                <w:szCs w:val="20"/>
              </w:rPr>
            </w:pPr>
            <w:r w:rsidRPr="007F71CD">
              <w:rPr>
                <w:rFonts w:ascii="Times New Roman" w:hAnsi="Times New Roman" w:cs="Times New Roman"/>
                <w:sz w:val="20"/>
                <w:szCs w:val="20"/>
              </w:rPr>
              <w:t xml:space="preserve">Бюджет </w:t>
            </w:r>
            <w:r w:rsidR="00216BF1">
              <w:rPr>
                <w:rFonts w:ascii="Times New Roman" w:hAnsi="Times New Roman" w:cs="Times New Roman"/>
                <w:sz w:val="20"/>
                <w:szCs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9"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0F5355">
            <w:pPr>
              <w:jc w:val="center"/>
              <w:rPr>
                <w:rFonts w:ascii="Times New Roman" w:hAnsi="Times New Roman" w:cs="Times New Roman"/>
                <w:sz w:val="20"/>
                <w:szCs w:val="20"/>
              </w:rPr>
            </w:pPr>
            <w:r w:rsidRPr="007F71CD">
              <w:rPr>
                <w:rFonts w:ascii="Times New Roman" w:hAnsi="Times New Roman" w:cs="Times New Roman"/>
                <w:sz w:val="20"/>
                <w:szCs w:val="20"/>
              </w:rPr>
              <w:t xml:space="preserve">Бюджет поселений </w:t>
            </w:r>
            <w:r w:rsidR="00216BF1">
              <w:rPr>
                <w:rFonts w:ascii="Times New Roman" w:hAnsi="Times New Roman" w:cs="Times New Roman"/>
                <w:sz w:val="20"/>
                <w:szCs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9"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0F5355">
            <w:pPr>
              <w:jc w:val="center"/>
              <w:rPr>
                <w:rFonts w:ascii="Times New Roman" w:hAnsi="Times New Roman" w:cs="Times New Roman"/>
                <w:sz w:val="20"/>
                <w:szCs w:val="20"/>
              </w:rPr>
            </w:pPr>
            <w:r w:rsidRPr="007F71CD">
              <w:rPr>
                <w:rFonts w:ascii="Times New Roman" w:hAnsi="Times New Roman" w:cs="Times New Roman"/>
                <w:sz w:val="20"/>
                <w:szCs w:val="20"/>
              </w:rPr>
              <w:t>Внебюджетные источники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r>
              <w:rPr>
                <w:rFonts w:ascii="Times New Roman" w:eastAsia="Calibri" w:hAnsi="Times New Roman" w:cs="Times New Roman"/>
                <w:sz w:val="20"/>
                <w:szCs w:val="20"/>
              </w:rPr>
              <w:t>Основное мероприятие 3</w:t>
            </w:r>
          </w:p>
        </w:tc>
        <w:tc>
          <w:tcPr>
            <w:tcW w:w="1412" w:type="dxa"/>
            <w:vMerge w:val="restart"/>
            <w:tcBorders>
              <w:top w:val="single" w:sz="4" w:space="0" w:color="auto"/>
              <w:left w:val="single" w:sz="4" w:space="0" w:color="auto"/>
              <w:right w:val="single" w:sz="4" w:space="0" w:color="000000"/>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r>
              <w:rPr>
                <w:rFonts w:ascii="Times New Roman" w:eastAsia="Calibri" w:hAnsi="Times New Roman" w:cs="Times New Roman"/>
                <w:sz w:val="20"/>
                <w:szCs w:val="20"/>
              </w:rPr>
              <w:t>Реализация мероприятий по благоустройству сельских территорий</w:t>
            </w:r>
          </w:p>
        </w:tc>
        <w:tc>
          <w:tcPr>
            <w:tcW w:w="141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А620200000</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F411B">
            <w:pPr>
              <w:jc w:val="center"/>
              <w:rPr>
                <w:rFonts w:ascii="Times New Roman" w:hAnsi="Times New Roman" w:cs="Times New Roman"/>
                <w:sz w:val="20"/>
                <w:szCs w:val="20"/>
              </w:rPr>
            </w:pPr>
            <w:r w:rsidRPr="007F71CD">
              <w:rPr>
                <w:rFonts w:ascii="Times New Roman" w:hAnsi="Times New Roman" w:cs="Times New Roman"/>
                <w:sz w:val="20"/>
                <w:szCs w:val="20"/>
              </w:rPr>
              <w:t>всего</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D6133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4599,7</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2" w:type="dxa"/>
            <w:vMerge/>
            <w:tcBorders>
              <w:left w:val="single" w:sz="4" w:space="0" w:color="auto"/>
              <w:right w:val="single" w:sz="4" w:space="0" w:color="000000"/>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F411B">
            <w:pPr>
              <w:jc w:val="center"/>
              <w:rPr>
                <w:rFonts w:ascii="Times New Roman" w:hAnsi="Times New Roman" w:cs="Times New Roman"/>
                <w:sz w:val="20"/>
                <w:szCs w:val="20"/>
              </w:rPr>
            </w:pPr>
            <w:r w:rsidRPr="007F71CD">
              <w:rPr>
                <w:rFonts w:ascii="Times New Roman" w:hAnsi="Times New Roman" w:cs="Times New Roman"/>
                <w:sz w:val="20"/>
                <w:szCs w:val="20"/>
              </w:rPr>
              <w:t>Федеральный бюджет</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2" w:type="dxa"/>
            <w:vMerge/>
            <w:tcBorders>
              <w:left w:val="single" w:sz="4" w:space="0" w:color="auto"/>
              <w:right w:val="single" w:sz="4" w:space="0" w:color="000000"/>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F411B">
            <w:pPr>
              <w:jc w:val="center"/>
              <w:rPr>
                <w:rFonts w:ascii="Times New Roman" w:hAnsi="Times New Roman" w:cs="Times New Roman"/>
                <w:sz w:val="20"/>
                <w:szCs w:val="20"/>
              </w:rPr>
            </w:pPr>
            <w:r w:rsidRPr="007F71CD">
              <w:rPr>
                <w:rFonts w:ascii="Times New Roman" w:hAnsi="Times New Roman" w:cs="Times New Roman"/>
                <w:sz w:val="20"/>
                <w:szCs w:val="20"/>
              </w:rPr>
              <w:t>Республиканский бюджет Чувашской Республики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2" w:type="dxa"/>
            <w:vMerge/>
            <w:tcBorders>
              <w:left w:val="single" w:sz="4" w:space="0" w:color="auto"/>
              <w:right w:val="single" w:sz="4" w:space="0" w:color="000000"/>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F411B">
            <w:pPr>
              <w:jc w:val="center"/>
              <w:rPr>
                <w:rFonts w:ascii="Times New Roman" w:hAnsi="Times New Roman" w:cs="Times New Roman"/>
                <w:sz w:val="20"/>
                <w:szCs w:val="20"/>
              </w:rPr>
            </w:pPr>
            <w:r w:rsidRPr="007F71CD">
              <w:rPr>
                <w:rFonts w:ascii="Times New Roman" w:hAnsi="Times New Roman" w:cs="Times New Roman"/>
                <w:sz w:val="20"/>
                <w:szCs w:val="20"/>
              </w:rPr>
              <w:t xml:space="preserve">Бюджет </w:t>
            </w:r>
            <w:r w:rsidR="00216BF1">
              <w:rPr>
                <w:rFonts w:ascii="Times New Roman" w:hAnsi="Times New Roman" w:cs="Times New Roman"/>
                <w:sz w:val="20"/>
                <w:szCs w:val="20"/>
              </w:rPr>
              <w:t xml:space="preserve">Вурнарского </w:t>
            </w:r>
            <w:r w:rsidR="00216BF1">
              <w:rPr>
                <w:rFonts w:ascii="Times New Roman" w:hAnsi="Times New Roman" w:cs="Times New Roman"/>
                <w:sz w:val="20"/>
                <w:szCs w:val="20"/>
              </w:rPr>
              <w:lastRenderedPageBreak/>
              <w:t>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D6133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4599,7</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2" w:type="dxa"/>
            <w:vMerge/>
            <w:tcBorders>
              <w:left w:val="single" w:sz="4" w:space="0" w:color="auto"/>
              <w:right w:val="single" w:sz="4" w:space="0" w:color="000000"/>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А620200000</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F411B">
            <w:pPr>
              <w:jc w:val="center"/>
              <w:rPr>
                <w:rFonts w:ascii="Times New Roman" w:hAnsi="Times New Roman" w:cs="Times New Roman"/>
                <w:sz w:val="20"/>
                <w:szCs w:val="20"/>
              </w:rPr>
            </w:pPr>
            <w:r w:rsidRPr="007F71CD">
              <w:rPr>
                <w:rFonts w:ascii="Times New Roman" w:hAnsi="Times New Roman" w:cs="Times New Roman"/>
                <w:sz w:val="20"/>
                <w:szCs w:val="20"/>
              </w:rPr>
              <w:t xml:space="preserve">Бюджет поселений </w:t>
            </w:r>
            <w:r w:rsidR="00216BF1">
              <w:rPr>
                <w:rFonts w:ascii="Times New Roman" w:hAnsi="Times New Roman" w:cs="Times New Roman"/>
                <w:sz w:val="20"/>
                <w:szCs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2" w:type="dxa"/>
            <w:tcBorders>
              <w:left w:val="single" w:sz="4" w:space="0" w:color="auto"/>
              <w:bottom w:val="single" w:sz="4" w:space="0" w:color="auto"/>
              <w:right w:val="single" w:sz="4" w:space="0" w:color="000000"/>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F411B">
            <w:pPr>
              <w:jc w:val="center"/>
              <w:rPr>
                <w:rFonts w:ascii="Times New Roman" w:hAnsi="Times New Roman" w:cs="Times New Roman"/>
                <w:sz w:val="20"/>
                <w:szCs w:val="20"/>
              </w:rPr>
            </w:pPr>
            <w:r w:rsidRPr="007F71CD">
              <w:rPr>
                <w:rFonts w:ascii="Times New Roman" w:hAnsi="Times New Roman" w:cs="Times New Roman"/>
                <w:sz w:val="20"/>
                <w:szCs w:val="20"/>
              </w:rPr>
              <w:t>Внебюджетные источники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r>
              <w:rPr>
                <w:rFonts w:ascii="Times New Roman" w:eastAsia="Calibri" w:hAnsi="Times New Roman" w:cs="Times New Roman"/>
                <w:sz w:val="20"/>
                <w:szCs w:val="20"/>
              </w:rPr>
              <w:t>Мероприятие 1</w:t>
            </w:r>
          </w:p>
        </w:tc>
        <w:tc>
          <w:tcPr>
            <w:tcW w:w="1412"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r>
              <w:rPr>
                <w:rFonts w:ascii="Times New Roman" w:eastAsia="Calibri" w:hAnsi="Times New Roman" w:cs="Times New Roman"/>
                <w:sz w:val="20"/>
                <w:szCs w:val="20"/>
              </w:rPr>
              <w:t>Благоустройство территории модульных фельдшерско-акушерских пунктов</w:t>
            </w:r>
          </w:p>
        </w:tc>
        <w:tc>
          <w:tcPr>
            <w:tcW w:w="1419"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F411B">
            <w:pPr>
              <w:jc w:val="center"/>
              <w:rPr>
                <w:rFonts w:ascii="Times New Roman" w:hAnsi="Times New Roman" w:cs="Times New Roman"/>
                <w:sz w:val="20"/>
                <w:szCs w:val="20"/>
              </w:rPr>
            </w:pPr>
            <w:r w:rsidRPr="007F71CD">
              <w:rPr>
                <w:rFonts w:ascii="Times New Roman" w:hAnsi="Times New Roman" w:cs="Times New Roman"/>
                <w:sz w:val="20"/>
                <w:szCs w:val="20"/>
              </w:rPr>
              <w:t>всего</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D6133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9"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F411B">
            <w:pPr>
              <w:jc w:val="center"/>
              <w:rPr>
                <w:rFonts w:ascii="Times New Roman" w:hAnsi="Times New Roman" w:cs="Times New Roman"/>
                <w:sz w:val="20"/>
                <w:szCs w:val="20"/>
              </w:rPr>
            </w:pPr>
            <w:r w:rsidRPr="007F71CD">
              <w:rPr>
                <w:rFonts w:ascii="Times New Roman" w:hAnsi="Times New Roman" w:cs="Times New Roman"/>
                <w:sz w:val="20"/>
                <w:szCs w:val="20"/>
              </w:rPr>
              <w:t>Федеральный бюджет</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9"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777DE5" w:rsidRPr="007F71CD" w:rsidRDefault="00777DE5" w:rsidP="00AF411B">
            <w:pPr>
              <w:jc w:val="center"/>
              <w:rPr>
                <w:rFonts w:ascii="Times New Roman" w:hAnsi="Times New Roman" w:cs="Times New Roman"/>
                <w:sz w:val="20"/>
                <w:szCs w:val="20"/>
              </w:rPr>
            </w:pPr>
            <w:r w:rsidRPr="007F71CD">
              <w:rPr>
                <w:rFonts w:ascii="Times New Roman" w:hAnsi="Times New Roman" w:cs="Times New Roman"/>
                <w:sz w:val="20"/>
                <w:szCs w:val="20"/>
              </w:rPr>
              <w:t>Республиканский бюджет Чувашской Республики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9"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57"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F411B">
            <w:pPr>
              <w:jc w:val="center"/>
              <w:rPr>
                <w:rFonts w:ascii="Times New Roman" w:hAnsi="Times New Roman" w:cs="Times New Roman"/>
                <w:sz w:val="20"/>
                <w:szCs w:val="20"/>
              </w:rPr>
            </w:pPr>
            <w:r w:rsidRPr="007F71CD">
              <w:rPr>
                <w:rFonts w:ascii="Times New Roman" w:hAnsi="Times New Roman" w:cs="Times New Roman"/>
                <w:sz w:val="20"/>
                <w:szCs w:val="20"/>
              </w:rPr>
              <w:t xml:space="preserve">Бюджет </w:t>
            </w:r>
            <w:r w:rsidR="00216BF1">
              <w:rPr>
                <w:rFonts w:ascii="Times New Roman" w:hAnsi="Times New Roman" w:cs="Times New Roman"/>
                <w:sz w:val="20"/>
                <w:szCs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D6133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9"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993</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0503</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А620270410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240</w:t>
            </w:r>
          </w:p>
        </w:tc>
        <w:tc>
          <w:tcPr>
            <w:tcW w:w="1557"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F411B">
            <w:pPr>
              <w:jc w:val="center"/>
              <w:rPr>
                <w:rFonts w:ascii="Times New Roman" w:hAnsi="Times New Roman" w:cs="Times New Roman"/>
                <w:sz w:val="20"/>
                <w:szCs w:val="20"/>
              </w:rPr>
            </w:pPr>
            <w:r w:rsidRPr="007F71CD">
              <w:rPr>
                <w:rFonts w:ascii="Times New Roman" w:hAnsi="Times New Roman" w:cs="Times New Roman"/>
                <w:sz w:val="20"/>
                <w:szCs w:val="20"/>
              </w:rPr>
              <w:t xml:space="preserve">Бюджет поселений </w:t>
            </w:r>
            <w:r w:rsidR="00216BF1">
              <w:rPr>
                <w:rFonts w:ascii="Times New Roman" w:hAnsi="Times New Roman" w:cs="Times New Roman"/>
                <w:sz w:val="20"/>
                <w:szCs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9"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F411B">
            <w:pPr>
              <w:jc w:val="center"/>
              <w:rPr>
                <w:rFonts w:ascii="Times New Roman" w:hAnsi="Times New Roman" w:cs="Times New Roman"/>
                <w:sz w:val="20"/>
                <w:szCs w:val="20"/>
              </w:rPr>
            </w:pPr>
            <w:r w:rsidRPr="007F71CD">
              <w:rPr>
                <w:rFonts w:ascii="Times New Roman" w:hAnsi="Times New Roman" w:cs="Times New Roman"/>
                <w:sz w:val="20"/>
                <w:szCs w:val="20"/>
              </w:rPr>
              <w:t>Внебюджетные источники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r>
              <w:rPr>
                <w:rFonts w:ascii="Times New Roman" w:eastAsia="Calibri" w:hAnsi="Times New Roman" w:cs="Times New Roman"/>
                <w:sz w:val="20"/>
                <w:szCs w:val="20"/>
              </w:rPr>
              <w:t>Мероприят</w:t>
            </w:r>
            <w:r>
              <w:rPr>
                <w:rFonts w:ascii="Times New Roman" w:eastAsia="Calibri" w:hAnsi="Times New Roman" w:cs="Times New Roman"/>
                <w:sz w:val="20"/>
                <w:szCs w:val="20"/>
              </w:rPr>
              <w:lastRenderedPageBreak/>
              <w:t>ие 2</w:t>
            </w:r>
          </w:p>
        </w:tc>
        <w:tc>
          <w:tcPr>
            <w:tcW w:w="1412"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r>
              <w:rPr>
                <w:rFonts w:ascii="Times New Roman" w:eastAsia="Calibri" w:hAnsi="Times New Roman" w:cs="Times New Roman"/>
                <w:sz w:val="20"/>
                <w:szCs w:val="20"/>
              </w:rPr>
              <w:lastRenderedPageBreak/>
              <w:t>Строительств</w:t>
            </w:r>
            <w:r>
              <w:rPr>
                <w:rFonts w:ascii="Times New Roman" w:eastAsia="Calibri" w:hAnsi="Times New Roman" w:cs="Times New Roman"/>
                <w:sz w:val="20"/>
                <w:szCs w:val="20"/>
              </w:rPr>
              <w:lastRenderedPageBreak/>
              <w:t>о объектов инженерной инфраструктуры для модульных фельдшерско-акушерских пунктов</w:t>
            </w:r>
          </w:p>
        </w:tc>
        <w:tc>
          <w:tcPr>
            <w:tcW w:w="1419"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993</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0502</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А620274830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F41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F411B">
            <w:pPr>
              <w:jc w:val="center"/>
              <w:rPr>
                <w:rFonts w:ascii="Times New Roman" w:hAnsi="Times New Roman" w:cs="Times New Roman"/>
                <w:sz w:val="20"/>
                <w:szCs w:val="20"/>
              </w:rPr>
            </w:pPr>
            <w:r w:rsidRPr="007F71CD">
              <w:rPr>
                <w:rFonts w:ascii="Times New Roman" w:hAnsi="Times New Roman" w:cs="Times New Roman"/>
                <w:sz w:val="20"/>
                <w:szCs w:val="20"/>
              </w:rPr>
              <w:t>всего</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C316DA"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r w:rsidR="00267C8F">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9"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F411B">
            <w:pPr>
              <w:jc w:val="center"/>
              <w:rPr>
                <w:rFonts w:ascii="Times New Roman" w:hAnsi="Times New Roman" w:cs="Times New Roman"/>
                <w:sz w:val="20"/>
                <w:szCs w:val="20"/>
              </w:rPr>
            </w:pPr>
            <w:r w:rsidRPr="007F71CD">
              <w:rPr>
                <w:rFonts w:ascii="Times New Roman" w:hAnsi="Times New Roman" w:cs="Times New Roman"/>
                <w:sz w:val="20"/>
                <w:szCs w:val="20"/>
              </w:rPr>
              <w:t>Федеральный бюджет</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9"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F411B">
            <w:pPr>
              <w:jc w:val="center"/>
              <w:rPr>
                <w:rFonts w:ascii="Times New Roman" w:hAnsi="Times New Roman" w:cs="Times New Roman"/>
                <w:sz w:val="20"/>
                <w:szCs w:val="20"/>
              </w:rPr>
            </w:pPr>
            <w:r w:rsidRPr="007F71CD">
              <w:rPr>
                <w:rFonts w:ascii="Times New Roman" w:hAnsi="Times New Roman" w:cs="Times New Roman"/>
                <w:sz w:val="20"/>
                <w:szCs w:val="20"/>
              </w:rPr>
              <w:t>Республиканский бюджет Чувашской Республики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9"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F411B">
            <w:pPr>
              <w:jc w:val="center"/>
              <w:rPr>
                <w:rFonts w:ascii="Times New Roman" w:hAnsi="Times New Roman" w:cs="Times New Roman"/>
                <w:sz w:val="20"/>
                <w:szCs w:val="20"/>
              </w:rPr>
            </w:pPr>
            <w:r w:rsidRPr="007F71CD">
              <w:rPr>
                <w:rFonts w:ascii="Times New Roman" w:hAnsi="Times New Roman" w:cs="Times New Roman"/>
                <w:sz w:val="20"/>
                <w:szCs w:val="20"/>
              </w:rPr>
              <w:t xml:space="preserve">Бюджет </w:t>
            </w:r>
            <w:r w:rsidR="00216BF1">
              <w:rPr>
                <w:rFonts w:ascii="Times New Roman" w:hAnsi="Times New Roman" w:cs="Times New Roman"/>
                <w:sz w:val="20"/>
                <w:szCs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267C8F"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9" w:type="dxa"/>
            <w:gridSpan w:val="2"/>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993</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0502</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А620274830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F411B">
            <w:pPr>
              <w:jc w:val="center"/>
              <w:rPr>
                <w:rFonts w:ascii="Times New Roman" w:hAnsi="Times New Roman" w:cs="Times New Roman"/>
                <w:sz w:val="20"/>
                <w:szCs w:val="20"/>
              </w:rPr>
            </w:pPr>
            <w:r w:rsidRPr="007F71CD">
              <w:rPr>
                <w:rFonts w:ascii="Times New Roman" w:hAnsi="Times New Roman" w:cs="Times New Roman"/>
                <w:sz w:val="20"/>
                <w:szCs w:val="20"/>
              </w:rPr>
              <w:t xml:space="preserve">Бюджет поселений </w:t>
            </w:r>
            <w:r w:rsidR="00216BF1">
              <w:rPr>
                <w:rFonts w:ascii="Times New Roman" w:hAnsi="Times New Roman" w:cs="Times New Roman"/>
                <w:sz w:val="20"/>
                <w:szCs w:val="20"/>
              </w:rPr>
              <w:t>Вурнарского муниципального округа</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RPr="007F71CD"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7F71CD" w:rsidRDefault="00777DE5" w:rsidP="00AE0E0F">
            <w:pPr>
              <w:rPr>
                <w:rFonts w:ascii="Times New Roman" w:eastAsia="Calibri" w:hAnsi="Times New Roman" w:cs="Times New Roman"/>
                <w:sz w:val="20"/>
                <w:szCs w:val="20"/>
              </w:rPr>
            </w:pPr>
          </w:p>
        </w:tc>
        <w:tc>
          <w:tcPr>
            <w:tcW w:w="1419" w:type="dxa"/>
            <w:gridSpan w:val="2"/>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126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777DE5" w:rsidRPr="007F71CD" w:rsidRDefault="00777DE5" w:rsidP="00AE0E0F">
            <w:pPr>
              <w:spacing w:after="0" w:line="240" w:lineRule="auto"/>
              <w:jc w:val="center"/>
              <w:rPr>
                <w:rFonts w:ascii="Times New Roman" w:eastAsia="Times New Roman" w:hAnsi="Times New Roman" w:cs="Times New Roman"/>
                <w:sz w:val="20"/>
                <w:szCs w:val="20"/>
              </w:rPr>
            </w:pPr>
          </w:p>
        </w:tc>
        <w:tc>
          <w:tcPr>
            <w:tcW w:w="85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7F71CD" w:rsidRDefault="00777DE5" w:rsidP="00AF411B">
            <w:pPr>
              <w:jc w:val="center"/>
              <w:rPr>
                <w:rFonts w:ascii="Times New Roman" w:hAnsi="Times New Roman" w:cs="Times New Roman"/>
                <w:sz w:val="20"/>
                <w:szCs w:val="20"/>
              </w:rPr>
            </w:pPr>
            <w:r w:rsidRPr="007F71CD">
              <w:rPr>
                <w:rFonts w:ascii="Times New Roman" w:hAnsi="Times New Roman" w:cs="Times New Roman"/>
                <w:sz w:val="20"/>
                <w:szCs w:val="20"/>
              </w:rPr>
              <w:t>Внебюджетные источники</w:t>
            </w: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Default="00777DE5" w:rsidP="00AE0E0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777DE5" w:rsidTr="00777DE5">
        <w:trPr>
          <w:trHeight w:val="1"/>
        </w:trPr>
        <w:tc>
          <w:tcPr>
            <w:tcW w:w="127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777DE5" w:rsidRPr="00114F2F" w:rsidRDefault="00777DE5">
            <w:pPr>
              <w:rPr>
                <w:rFonts w:ascii="Times New Roman" w:eastAsia="Calibri" w:hAnsi="Times New Roman" w:cs="Times New Roman"/>
                <w:sz w:val="20"/>
                <w:szCs w:val="20"/>
              </w:rPr>
            </w:pPr>
          </w:p>
        </w:tc>
        <w:tc>
          <w:tcPr>
            <w:tcW w:w="7650" w:type="dxa"/>
            <w:gridSpan w:val="11"/>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tcPr>
          <w:p w:rsidR="00777DE5" w:rsidRPr="00114F2F" w:rsidRDefault="00777DE5" w:rsidP="00804020">
            <w:pPr>
              <w:spacing w:after="0" w:line="240" w:lineRule="auto"/>
              <w:jc w:val="both"/>
              <w:rPr>
                <w:rFonts w:ascii="Times New Roman" w:eastAsia="Times New Roman" w:hAnsi="Times New Roman" w:cs="Times New Roman"/>
                <w:sz w:val="20"/>
                <w:szCs w:val="20"/>
              </w:rPr>
            </w:pPr>
            <w:r w:rsidRPr="00804020">
              <w:rPr>
                <w:rFonts w:ascii="Times New Roman" w:eastAsia="Times New Roman" w:hAnsi="Times New Roman" w:cs="Times New Roman"/>
                <w:sz w:val="20"/>
                <w:szCs w:val="20"/>
              </w:rPr>
              <w:t>Численность студентов,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привлеченных сельскохозяйственными товаропроизводителями для прохождения производственной практики, ед.</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114F2F" w:rsidRDefault="00777DE5">
            <w:pPr>
              <w:spacing w:after="0" w:line="240" w:lineRule="auto"/>
              <w:jc w:val="center"/>
              <w:rPr>
                <w:rFonts w:ascii="Times New Roman" w:eastAsia="Times New Roman" w:hAnsi="Times New Roman" w:cs="Times New Roman"/>
                <w:sz w:val="20"/>
                <w:szCs w:val="20"/>
              </w:rPr>
            </w:pPr>
          </w:p>
        </w:tc>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804020" w:rsidRDefault="00777DE5" w:rsidP="00804020">
            <w:pPr>
              <w:jc w:val="center"/>
              <w:rPr>
                <w:rFonts w:ascii="Times New Roman" w:hAnsi="Times New Roman" w:cs="Times New Roman"/>
                <w:sz w:val="20"/>
                <w:szCs w:val="20"/>
              </w:rPr>
            </w:pPr>
            <w:r w:rsidRPr="00804020">
              <w:rPr>
                <w:rFonts w:ascii="Times New Roman" w:hAnsi="Times New Roman" w:cs="Times New Roman"/>
                <w:sz w:val="20"/>
                <w:szCs w:val="20"/>
              </w:rPr>
              <w:t>0</w:t>
            </w:r>
          </w:p>
        </w:tc>
        <w:tc>
          <w:tcPr>
            <w:tcW w:w="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804020" w:rsidRDefault="00C316DA" w:rsidP="00804020">
            <w:pPr>
              <w:jc w:val="center"/>
              <w:rPr>
                <w:rFonts w:ascii="Times New Roman" w:hAnsi="Times New Roman" w:cs="Times New Roman"/>
                <w:sz w:val="20"/>
                <w:szCs w:val="20"/>
              </w:rPr>
            </w:pPr>
            <w:r>
              <w:rPr>
                <w:rFonts w:ascii="Times New Roman" w:hAnsi="Times New Roman" w:cs="Times New Roman"/>
                <w:sz w:val="20"/>
                <w:szCs w:val="20"/>
              </w:rPr>
              <w:t>0</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7DE5" w:rsidRPr="00804020" w:rsidRDefault="00C316DA" w:rsidP="00804020">
            <w:pPr>
              <w:jc w:val="center"/>
              <w:rPr>
                <w:rFonts w:ascii="Times New Roman" w:hAnsi="Times New Roman" w:cs="Times New Roman"/>
                <w:sz w:val="20"/>
                <w:szCs w:val="20"/>
              </w:rPr>
            </w:pPr>
            <w:r>
              <w:rPr>
                <w:rFonts w:ascii="Times New Roman" w:hAnsi="Times New Roman" w:cs="Times New Roman"/>
                <w:sz w:val="20"/>
                <w:szCs w:val="20"/>
              </w:rPr>
              <w:t>0</w:t>
            </w:r>
          </w:p>
        </w:tc>
      </w:tr>
    </w:tbl>
    <w:p w:rsidR="009E4F07" w:rsidRDefault="009E4F07">
      <w:pPr>
        <w:spacing w:after="0"/>
        <w:jc w:val="both"/>
        <w:rPr>
          <w:rFonts w:ascii="Times New Roman" w:eastAsia="Times New Roman" w:hAnsi="Times New Roman" w:cs="Times New Roman"/>
        </w:rPr>
      </w:pPr>
    </w:p>
    <w:p w:rsidR="009E4F07" w:rsidRDefault="009E4F07">
      <w:pPr>
        <w:spacing w:after="0"/>
        <w:jc w:val="both"/>
        <w:rPr>
          <w:rFonts w:ascii="Times New Roman" w:eastAsia="Times New Roman" w:hAnsi="Times New Roman" w:cs="Times New Roman"/>
        </w:rPr>
      </w:pPr>
    </w:p>
    <w:p w:rsidR="009E4F07" w:rsidRDefault="009E4F07">
      <w:pPr>
        <w:spacing w:after="0"/>
        <w:jc w:val="both"/>
        <w:rPr>
          <w:rFonts w:ascii="Times New Roman" w:eastAsia="Times New Roman" w:hAnsi="Times New Roman" w:cs="Times New Roman"/>
        </w:rPr>
      </w:pPr>
    </w:p>
    <w:p w:rsidR="009E4F07" w:rsidRDefault="009E4F07">
      <w:pPr>
        <w:spacing w:after="0"/>
        <w:jc w:val="both"/>
        <w:rPr>
          <w:rFonts w:ascii="Times New Roman" w:eastAsia="Times New Roman" w:hAnsi="Times New Roman" w:cs="Times New Roman"/>
        </w:rPr>
      </w:pPr>
    </w:p>
    <w:p w:rsidR="009E4F07" w:rsidRDefault="009E4F07">
      <w:pPr>
        <w:spacing w:after="0"/>
        <w:jc w:val="both"/>
        <w:rPr>
          <w:rFonts w:ascii="Times New Roman" w:eastAsia="Times New Roman" w:hAnsi="Times New Roman" w:cs="Times New Roman"/>
        </w:rPr>
      </w:pPr>
    </w:p>
    <w:p w:rsidR="008B7D90" w:rsidRDefault="008B7D90">
      <w:pPr>
        <w:spacing w:after="0"/>
        <w:jc w:val="both"/>
        <w:rPr>
          <w:rFonts w:ascii="Times New Roman" w:eastAsia="Times New Roman" w:hAnsi="Times New Roman" w:cs="Times New Roman"/>
        </w:rPr>
        <w:sectPr w:rsidR="008B7D90" w:rsidSect="00CE6FD8">
          <w:pgSz w:w="16838" w:h="11906" w:orient="landscape"/>
          <w:pgMar w:top="1418" w:right="1134" w:bottom="851" w:left="1134" w:header="709" w:footer="709" w:gutter="0"/>
          <w:cols w:space="708"/>
          <w:docGrid w:linePitch="360"/>
        </w:sectPr>
      </w:pPr>
    </w:p>
    <w:tbl>
      <w:tblPr>
        <w:tblW w:w="0" w:type="auto"/>
        <w:tblInd w:w="108" w:type="dxa"/>
        <w:tblCellMar>
          <w:left w:w="10" w:type="dxa"/>
          <w:right w:w="10" w:type="dxa"/>
        </w:tblCellMar>
        <w:tblLook w:val="0000"/>
      </w:tblPr>
      <w:tblGrid>
        <w:gridCol w:w="4721"/>
        <w:gridCol w:w="4742"/>
      </w:tblGrid>
      <w:tr w:rsidR="00DD3F9F" w:rsidTr="00103CE3">
        <w:trPr>
          <w:trHeight w:val="1"/>
        </w:trPr>
        <w:tc>
          <w:tcPr>
            <w:tcW w:w="4721" w:type="dxa"/>
            <w:shd w:val="clear" w:color="000000" w:fill="FFFFFF"/>
            <w:tcMar>
              <w:left w:w="108" w:type="dxa"/>
              <w:right w:w="108" w:type="dxa"/>
            </w:tcMar>
          </w:tcPr>
          <w:p w:rsidR="00DD3F9F" w:rsidRDefault="00DD3F9F">
            <w:pPr>
              <w:spacing w:after="0" w:line="240" w:lineRule="auto"/>
              <w:jc w:val="both"/>
              <w:rPr>
                <w:rFonts w:ascii="Calibri" w:eastAsia="Calibri" w:hAnsi="Calibri" w:cs="Calibri"/>
              </w:rPr>
            </w:pPr>
          </w:p>
        </w:tc>
        <w:tc>
          <w:tcPr>
            <w:tcW w:w="4742" w:type="dxa"/>
            <w:shd w:val="clear" w:color="000000" w:fill="FFFFFF"/>
            <w:tcMar>
              <w:left w:w="108" w:type="dxa"/>
              <w:right w:w="108" w:type="dxa"/>
            </w:tcMar>
          </w:tcPr>
          <w:p w:rsidR="00A8709F" w:rsidRDefault="00A8709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Приложение № 3 </w:t>
            </w:r>
          </w:p>
          <w:p w:rsidR="00A8709F" w:rsidRDefault="00A8709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к постановлению администрации </w:t>
            </w:r>
            <w:r w:rsidR="00216BF1">
              <w:rPr>
                <w:rFonts w:ascii="Times New Roman" w:eastAsia="Times New Roman" w:hAnsi="Times New Roman" w:cs="Times New Roman"/>
              </w:rPr>
              <w:t>Вурнарского муниципального округа</w:t>
            </w:r>
            <w:r>
              <w:rPr>
                <w:rFonts w:ascii="Times New Roman" w:eastAsia="Times New Roman" w:hAnsi="Times New Roman" w:cs="Times New Roman"/>
              </w:rPr>
              <w:t xml:space="preserve"> Чувашской Республики</w:t>
            </w:r>
          </w:p>
          <w:p w:rsidR="00A8709F" w:rsidRDefault="00A8709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от _________ 20___ № ____</w:t>
            </w:r>
          </w:p>
          <w:p w:rsidR="00A8709F" w:rsidRDefault="00A8709F">
            <w:pPr>
              <w:spacing w:after="0" w:line="240" w:lineRule="auto"/>
              <w:jc w:val="both"/>
              <w:rPr>
                <w:rFonts w:ascii="Times New Roman" w:eastAsia="Times New Roman" w:hAnsi="Times New Roman" w:cs="Times New Roman"/>
              </w:rPr>
            </w:pPr>
          </w:p>
          <w:p w:rsidR="00DD3F9F" w:rsidRDefault="00A8709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00F82590">
              <w:rPr>
                <w:rFonts w:ascii="Times New Roman" w:eastAsia="Times New Roman" w:hAnsi="Times New Roman" w:cs="Times New Roman"/>
              </w:rPr>
              <w:t xml:space="preserve">Приложение </w:t>
            </w:r>
            <w:r w:rsidR="00F82590" w:rsidRPr="00CD38D6">
              <w:rPr>
                <w:rFonts w:ascii="Times New Roman" w:eastAsia="Segoe UI Symbol" w:hAnsi="Times New Roman" w:cs="Times New Roman"/>
              </w:rPr>
              <w:t>№</w:t>
            </w:r>
            <w:r w:rsidR="00F82590">
              <w:rPr>
                <w:rFonts w:ascii="Times New Roman" w:eastAsia="Times New Roman" w:hAnsi="Times New Roman" w:cs="Times New Roman"/>
              </w:rPr>
              <w:t xml:space="preserve"> 3</w:t>
            </w:r>
          </w:p>
          <w:p w:rsidR="00A8709F" w:rsidRDefault="00F8259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к муниципальной программе </w:t>
            </w:r>
            <w:r w:rsidR="00216BF1">
              <w:rPr>
                <w:rFonts w:ascii="Times New Roman" w:eastAsia="Times New Roman" w:hAnsi="Times New Roman" w:cs="Times New Roman"/>
              </w:rPr>
              <w:t>Вурнарского муниципального округа</w:t>
            </w:r>
            <w:r w:rsidR="00A8709F">
              <w:rPr>
                <w:rFonts w:ascii="Times New Roman" w:eastAsia="Times New Roman" w:hAnsi="Times New Roman" w:cs="Times New Roman"/>
              </w:rPr>
              <w:t xml:space="preserve"> Чувашской Республики «</w:t>
            </w:r>
          </w:p>
          <w:p w:rsidR="00DD3F9F" w:rsidRDefault="00F82590">
            <w:pPr>
              <w:spacing w:after="0" w:line="240" w:lineRule="auto"/>
              <w:jc w:val="both"/>
            </w:pPr>
            <w:r>
              <w:rPr>
                <w:rFonts w:ascii="Times New Roman" w:eastAsia="Times New Roman" w:hAnsi="Times New Roman" w:cs="Times New Roman"/>
              </w:rPr>
              <w:t xml:space="preserve">Комплексное развитие сельских территорий </w:t>
            </w:r>
            <w:r w:rsidR="00216BF1">
              <w:rPr>
                <w:rFonts w:ascii="Times New Roman" w:eastAsia="Times New Roman" w:hAnsi="Times New Roman" w:cs="Times New Roman"/>
              </w:rPr>
              <w:t>Вурнарского муниципального округа</w:t>
            </w:r>
            <w:r>
              <w:rPr>
                <w:rFonts w:ascii="Times New Roman" w:eastAsia="Times New Roman" w:hAnsi="Times New Roman" w:cs="Times New Roman"/>
              </w:rPr>
              <w:t xml:space="preserve"> Чувашской Республики»</w:t>
            </w:r>
          </w:p>
        </w:tc>
      </w:tr>
    </w:tbl>
    <w:p w:rsidR="00DD3F9F" w:rsidRDefault="00DD3F9F">
      <w:pPr>
        <w:spacing w:after="0"/>
        <w:jc w:val="center"/>
        <w:rPr>
          <w:rFonts w:ascii="Times New Roman" w:eastAsia="Times New Roman" w:hAnsi="Times New Roman" w:cs="Times New Roman"/>
        </w:rPr>
      </w:pPr>
    </w:p>
    <w:p w:rsidR="00DD3F9F" w:rsidRPr="00A2709C" w:rsidRDefault="00F82590">
      <w:pPr>
        <w:spacing w:after="0"/>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 xml:space="preserve">План </w:t>
      </w:r>
    </w:p>
    <w:p w:rsidR="00DD3F9F" w:rsidRPr="00A2709C" w:rsidRDefault="00F82590">
      <w:pPr>
        <w:spacing w:after="0"/>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 xml:space="preserve">реализации муниципальной программы </w:t>
      </w:r>
      <w:r w:rsidR="00216BF1">
        <w:rPr>
          <w:rFonts w:ascii="Times New Roman" w:eastAsia="Times New Roman" w:hAnsi="Times New Roman" w:cs="Times New Roman"/>
          <w:b/>
          <w:sz w:val="24"/>
          <w:szCs w:val="24"/>
        </w:rPr>
        <w:t>Вурнарского муниципального округа</w:t>
      </w:r>
      <w:r w:rsidRPr="00A2709C">
        <w:rPr>
          <w:rFonts w:ascii="Times New Roman" w:eastAsia="Times New Roman" w:hAnsi="Times New Roman" w:cs="Times New Roman"/>
          <w:b/>
          <w:sz w:val="24"/>
          <w:szCs w:val="24"/>
        </w:rPr>
        <w:t xml:space="preserve"> Чувашской Республики ««Комплексное развитие сельских территорий </w:t>
      </w:r>
      <w:r w:rsidR="00216BF1">
        <w:rPr>
          <w:rFonts w:ascii="Times New Roman" w:eastAsia="Times New Roman" w:hAnsi="Times New Roman" w:cs="Times New Roman"/>
          <w:b/>
          <w:sz w:val="24"/>
          <w:szCs w:val="24"/>
        </w:rPr>
        <w:t>Вурнарского муниципального округа</w:t>
      </w:r>
      <w:r w:rsidRPr="00A2709C">
        <w:rPr>
          <w:rFonts w:ascii="Times New Roman" w:eastAsia="Times New Roman" w:hAnsi="Times New Roman" w:cs="Times New Roman"/>
          <w:b/>
          <w:sz w:val="24"/>
          <w:szCs w:val="24"/>
        </w:rPr>
        <w:t xml:space="preserve"> Чувашской Республики» на очередной финансовый год и плановый период</w:t>
      </w:r>
    </w:p>
    <w:p w:rsidR="00DD3F9F" w:rsidRDefault="00DD3F9F">
      <w:pPr>
        <w:spacing w:after="0"/>
        <w:jc w:val="center"/>
        <w:rPr>
          <w:rFonts w:ascii="Times New Roman" w:eastAsia="Times New Roman" w:hAnsi="Times New Roman" w:cs="Times New Roman"/>
          <w:b/>
        </w:rPr>
      </w:pPr>
    </w:p>
    <w:tbl>
      <w:tblPr>
        <w:tblW w:w="0" w:type="auto"/>
        <w:tblInd w:w="108" w:type="dxa"/>
        <w:tblLayout w:type="fixed"/>
        <w:tblCellMar>
          <w:left w:w="10" w:type="dxa"/>
          <w:right w:w="10" w:type="dxa"/>
        </w:tblCellMar>
        <w:tblLook w:val="0000"/>
      </w:tblPr>
      <w:tblGrid>
        <w:gridCol w:w="1492"/>
        <w:gridCol w:w="1357"/>
        <w:gridCol w:w="1020"/>
        <w:gridCol w:w="1020"/>
        <w:gridCol w:w="1821"/>
        <w:gridCol w:w="1228"/>
        <w:gridCol w:w="1525"/>
      </w:tblGrid>
      <w:tr w:rsidR="00DD3F9F" w:rsidTr="00CD38D6">
        <w:trPr>
          <w:trHeight w:val="1"/>
        </w:trPr>
        <w:tc>
          <w:tcPr>
            <w:tcW w:w="149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jc w:val="center"/>
            </w:pPr>
            <w:r>
              <w:rPr>
                <w:rFonts w:ascii="Times New Roman" w:eastAsia="Times New Roman" w:hAnsi="Times New Roman" w:cs="Times New Roman"/>
                <w:sz w:val="20"/>
              </w:rPr>
              <w:t>Наименование подпрограммы муниципальной программы, основного мероприятия, мероприятий, реализуемых в рамках основного мероприятия</w:t>
            </w:r>
          </w:p>
        </w:tc>
        <w:tc>
          <w:tcPr>
            <w:tcW w:w="135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jc w:val="center"/>
            </w:pPr>
            <w:r>
              <w:rPr>
                <w:rFonts w:ascii="Times New Roman" w:eastAsia="Times New Roman" w:hAnsi="Times New Roman" w:cs="Times New Roman"/>
                <w:sz w:val="20"/>
              </w:rPr>
              <w:t>Ответственный исполнитель (структурное подразделение, соисполнители, участники)</w:t>
            </w:r>
          </w:p>
        </w:tc>
        <w:tc>
          <w:tcPr>
            <w:tcW w:w="204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rsidP="004F1A20">
            <w:pPr>
              <w:spacing w:after="0" w:line="240" w:lineRule="auto"/>
              <w:jc w:val="center"/>
            </w:pPr>
            <w:r>
              <w:rPr>
                <w:rFonts w:ascii="Times New Roman" w:eastAsia="Times New Roman" w:hAnsi="Times New Roman" w:cs="Times New Roman"/>
                <w:sz w:val="20"/>
              </w:rPr>
              <w:t>Сроки</w:t>
            </w:r>
          </w:p>
        </w:tc>
        <w:tc>
          <w:tcPr>
            <w:tcW w:w="182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jc w:val="center"/>
            </w:pPr>
            <w:r>
              <w:rPr>
                <w:rFonts w:ascii="Times New Roman" w:eastAsia="Times New Roman" w:hAnsi="Times New Roman" w:cs="Times New Roman"/>
                <w:sz w:val="20"/>
              </w:rPr>
              <w:t>Ожидаемый непосредственный результат (краткое описание)</w:t>
            </w:r>
          </w:p>
        </w:tc>
        <w:tc>
          <w:tcPr>
            <w:tcW w:w="122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jc w:val="center"/>
            </w:pPr>
            <w:r>
              <w:rPr>
                <w:rFonts w:ascii="Times New Roman" w:eastAsia="Times New Roman" w:hAnsi="Times New Roman" w:cs="Times New Roman"/>
                <w:sz w:val="20"/>
              </w:rPr>
              <w:t xml:space="preserve">Код бюджетной классификации (бюджет </w:t>
            </w:r>
            <w:r w:rsidR="00216BF1">
              <w:rPr>
                <w:rFonts w:ascii="Times New Roman" w:eastAsia="Times New Roman" w:hAnsi="Times New Roman" w:cs="Times New Roman"/>
                <w:sz w:val="20"/>
              </w:rPr>
              <w:t>Вурнарского муниципального округа</w:t>
            </w:r>
            <w:r>
              <w:rPr>
                <w:rFonts w:ascii="Times New Roman" w:eastAsia="Times New Roman" w:hAnsi="Times New Roman" w:cs="Times New Roman"/>
                <w:sz w:val="20"/>
              </w:rPr>
              <w:t>)</w:t>
            </w:r>
          </w:p>
        </w:tc>
        <w:tc>
          <w:tcPr>
            <w:tcW w:w="15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jc w:val="center"/>
            </w:pPr>
            <w:r>
              <w:rPr>
                <w:rFonts w:ascii="Times New Roman" w:eastAsia="Times New Roman" w:hAnsi="Times New Roman" w:cs="Times New Roman"/>
                <w:sz w:val="20"/>
              </w:rPr>
              <w:t>Финансирование, тыс. рублей</w:t>
            </w:r>
          </w:p>
        </w:tc>
      </w:tr>
      <w:tr w:rsidR="00DD3F9F" w:rsidTr="00CD38D6">
        <w:trPr>
          <w:trHeight w:val="1"/>
        </w:trPr>
        <w:tc>
          <w:tcPr>
            <w:tcW w:w="149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DD3F9F">
            <w:pPr>
              <w:rPr>
                <w:rFonts w:ascii="Calibri" w:eastAsia="Calibri" w:hAnsi="Calibri" w:cs="Calibri"/>
              </w:rPr>
            </w:pPr>
          </w:p>
        </w:tc>
        <w:tc>
          <w:tcPr>
            <w:tcW w:w="135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DD3F9F">
            <w:pPr>
              <w:rPr>
                <w:rFonts w:ascii="Calibri" w:eastAsia="Calibri" w:hAnsi="Calibri" w:cs="Calibri"/>
              </w:rPr>
            </w:pP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rsidP="004F1A20">
            <w:pPr>
              <w:spacing w:after="0" w:line="240" w:lineRule="auto"/>
              <w:jc w:val="center"/>
            </w:pPr>
            <w:r>
              <w:rPr>
                <w:rFonts w:ascii="Times New Roman" w:eastAsia="Times New Roman" w:hAnsi="Times New Roman" w:cs="Times New Roman"/>
                <w:sz w:val="20"/>
              </w:rPr>
              <w:t>начала реализации</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rsidP="004F1A20">
            <w:pPr>
              <w:spacing w:after="0" w:line="240" w:lineRule="auto"/>
              <w:jc w:val="center"/>
            </w:pPr>
            <w:r>
              <w:rPr>
                <w:rFonts w:ascii="Times New Roman" w:eastAsia="Times New Roman" w:hAnsi="Times New Roman" w:cs="Times New Roman"/>
                <w:sz w:val="20"/>
              </w:rPr>
              <w:t>окончание реализации</w:t>
            </w:r>
          </w:p>
        </w:tc>
        <w:tc>
          <w:tcPr>
            <w:tcW w:w="182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DD3F9F"/>
        </w:tc>
        <w:tc>
          <w:tcPr>
            <w:tcW w:w="122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DD3F9F"/>
        </w:tc>
        <w:tc>
          <w:tcPr>
            <w:tcW w:w="152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DD3F9F"/>
        </w:tc>
      </w:tr>
      <w:tr w:rsidR="00DD3F9F" w:rsidTr="00CD38D6">
        <w:trPr>
          <w:trHeight w:val="1"/>
        </w:trPr>
        <w:tc>
          <w:tcPr>
            <w:tcW w:w="1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jc w:val="center"/>
            </w:pPr>
            <w:r>
              <w:rPr>
                <w:rFonts w:ascii="Times New Roman" w:eastAsia="Times New Roman" w:hAnsi="Times New Roman" w:cs="Times New Roman"/>
                <w:sz w:val="20"/>
              </w:rPr>
              <w:t>1</w:t>
            </w:r>
          </w:p>
        </w:tc>
        <w:tc>
          <w:tcPr>
            <w:tcW w:w="13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jc w:val="center"/>
            </w:pPr>
            <w:r>
              <w:rPr>
                <w:rFonts w:ascii="Times New Roman" w:eastAsia="Times New Roman" w:hAnsi="Times New Roman" w:cs="Times New Roman"/>
                <w:sz w:val="20"/>
              </w:rPr>
              <w:t>2</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rsidP="004F1A20">
            <w:pPr>
              <w:spacing w:after="0" w:line="240" w:lineRule="auto"/>
              <w:jc w:val="center"/>
            </w:pPr>
            <w:r>
              <w:rPr>
                <w:rFonts w:ascii="Times New Roman" w:eastAsia="Times New Roman" w:hAnsi="Times New Roman" w:cs="Times New Roman"/>
                <w:sz w:val="20"/>
              </w:rPr>
              <w:t>3</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rsidP="004F1A20">
            <w:pPr>
              <w:spacing w:after="0" w:line="240" w:lineRule="auto"/>
              <w:jc w:val="center"/>
            </w:pPr>
            <w:r>
              <w:rPr>
                <w:rFonts w:ascii="Times New Roman" w:eastAsia="Times New Roman" w:hAnsi="Times New Roman" w:cs="Times New Roman"/>
                <w:sz w:val="20"/>
              </w:rPr>
              <w:t>4</w:t>
            </w:r>
          </w:p>
        </w:tc>
        <w:tc>
          <w:tcPr>
            <w:tcW w:w="18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jc w:val="center"/>
            </w:pPr>
            <w:r>
              <w:rPr>
                <w:rFonts w:ascii="Times New Roman" w:eastAsia="Times New Roman" w:hAnsi="Times New Roman" w:cs="Times New Roman"/>
                <w:sz w:val="20"/>
              </w:rPr>
              <w:t>5</w:t>
            </w:r>
          </w:p>
        </w:tc>
        <w:tc>
          <w:tcPr>
            <w:tcW w:w="12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jc w:val="center"/>
            </w:pPr>
            <w:r>
              <w:rPr>
                <w:rFonts w:ascii="Times New Roman" w:eastAsia="Times New Roman" w:hAnsi="Times New Roman" w:cs="Times New Roman"/>
                <w:sz w:val="20"/>
              </w:rPr>
              <w:t>6</w:t>
            </w:r>
          </w:p>
        </w:tc>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jc w:val="center"/>
            </w:pPr>
            <w:r>
              <w:rPr>
                <w:rFonts w:ascii="Times New Roman" w:eastAsia="Times New Roman" w:hAnsi="Times New Roman" w:cs="Times New Roman"/>
                <w:sz w:val="20"/>
              </w:rPr>
              <w:t>7</w:t>
            </w:r>
          </w:p>
        </w:tc>
      </w:tr>
      <w:tr w:rsidR="00DD3F9F" w:rsidTr="00CD38D6">
        <w:trPr>
          <w:trHeight w:val="1"/>
        </w:trPr>
        <w:tc>
          <w:tcPr>
            <w:tcW w:w="1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pPr>
            <w:r>
              <w:rPr>
                <w:rFonts w:ascii="Times New Roman" w:eastAsia="Times New Roman" w:hAnsi="Times New Roman" w:cs="Times New Roman"/>
                <w:sz w:val="20"/>
              </w:rPr>
              <w:t>Подпрограмма «Создание условий для обеспечения доступным и комфортным жильем сельского населения»</w:t>
            </w:r>
          </w:p>
        </w:tc>
        <w:tc>
          <w:tcPr>
            <w:tcW w:w="13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2F0294" w:rsidP="001B7DA9">
            <w:pPr>
              <w:spacing w:after="0" w:line="240" w:lineRule="auto"/>
            </w:pPr>
            <w:r>
              <w:rPr>
                <w:rFonts w:ascii="Times New Roman" w:eastAsia="Times New Roman" w:hAnsi="Times New Roman" w:cs="Times New Roman"/>
                <w:sz w:val="20"/>
              </w:rPr>
              <w:t xml:space="preserve">Отдел строительства, дорожного, </w:t>
            </w:r>
            <w:r w:rsidR="00F82590">
              <w:rPr>
                <w:rFonts w:ascii="Times New Roman" w:eastAsia="Times New Roman" w:hAnsi="Times New Roman" w:cs="Times New Roman"/>
                <w:sz w:val="20"/>
              </w:rPr>
              <w:t xml:space="preserve">жилищно-коммунального хозяйства администрации </w:t>
            </w:r>
            <w:r w:rsidR="00216BF1">
              <w:rPr>
                <w:rFonts w:ascii="Times New Roman" w:eastAsia="Times New Roman" w:hAnsi="Times New Roman" w:cs="Times New Roman"/>
                <w:sz w:val="20"/>
              </w:rPr>
              <w:t>Вурнарского муниципального округа</w:t>
            </w:r>
            <w:r w:rsidR="00F82590">
              <w:rPr>
                <w:rFonts w:ascii="Times New Roman" w:eastAsia="Times New Roman" w:hAnsi="Times New Roman" w:cs="Times New Roman"/>
                <w:sz w:val="20"/>
              </w:rPr>
              <w:t xml:space="preserve"> </w:t>
            </w:r>
            <w:r w:rsidR="001B7DA9">
              <w:rPr>
                <w:rFonts w:ascii="Times New Roman" w:eastAsia="Times New Roman" w:hAnsi="Times New Roman" w:cs="Times New Roman"/>
                <w:sz w:val="20"/>
              </w:rPr>
              <w:t>Чувашской Республики</w:t>
            </w:r>
            <w:r w:rsidR="00F82590">
              <w:rPr>
                <w:rFonts w:ascii="Times New Roman" w:eastAsia="Times New Roman" w:hAnsi="Times New Roman" w:cs="Times New Roman"/>
                <w:sz w:val="20"/>
              </w:rPr>
              <w:t>(далее – Отдел строительства)</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rsidP="004F1A20">
            <w:pPr>
              <w:spacing w:after="0" w:line="240" w:lineRule="auto"/>
              <w:jc w:val="center"/>
            </w:pPr>
            <w:r>
              <w:rPr>
                <w:rFonts w:ascii="Times New Roman" w:eastAsia="Times New Roman" w:hAnsi="Times New Roman" w:cs="Times New Roman"/>
                <w:sz w:val="20"/>
              </w:rPr>
              <w:t>2020</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rsidP="004F1A20">
            <w:pPr>
              <w:spacing w:after="0" w:line="240" w:lineRule="auto"/>
              <w:jc w:val="center"/>
            </w:pPr>
            <w:r>
              <w:rPr>
                <w:rFonts w:ascii="Times New Roman" w:eastAsia="Times New Roman" w:hAnsi="Times New Roman" w:cs="Times New Roman"/>
                <w:sz w:val="20"/>
              </w:rPr>
              <w:t>2025</w:t>
            </w:r>
          </w:p>
        </w:tc>
        <w:tc>
          <w:tcPr>
            <w:tcW w:w="18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rsidP="002F0294">
            <w:pPr>
              <w:spacing w:after="0" w:line="240" w:lineRule="auto"/>
            </w:pPr>
            <w:r>
              <w:rPr>
                <w:rFonts w:ascii="Times New Roman" w:eastAsia="Times New Roman" w:hAnsi="Times New Roman" w:cs="Times New Roman"/>
                <w:sz w:val="20"/>
              </w:rPr>
              <w:t xml:space="preserve">Улучшение жилищных условий населения, проживающего на сельских территориях. Объем ввода жилья - </w:t>
            </w:r>
            <w:r w:rsidR="002F0294">
              <w:rPr>
                <w:rFonts w:ascii="Times New Roman" w:eastAsia="Times New Roman" w:hAnsi="Times New Roman" w:cs="Times New Roman"/>
                <w:sz w:val="20"/>
              </w:rPr>
              <w:t>694</w:t>
            </w:r>
            <w:r>
              <w:rPr>
                <w:rFonts w:ascii="Times New Roman" w:eastAsia="Times New Roman" w:hAnsi="Times New Roman" w:cs="Times New Roman"/>
                <w:sz w:val="20"/>
              </w:rPr>
              <w:t xml:space="preserve"> кв. метра</w:t>
            </w:r>
          </w:p>
        </w:tc>
        <w:tc>
          <w:tcPr>
            <w:tcW w:w="12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jc w:val="center"/>
            </w:pPr>
            <w:r>
              <w:rPr>
                <w:rFonts w:ascii="Times New Roman" w:eastAsia="Times New Roman" w:hAnsi="Times New Roman" w:cs="Times New Roman"/>
                <w:sz w:val="20"/>
              </w:rPr>
              <w:t>932 1003 А6201S6570 320</w:t>
            </w:r>
          </w:p>
        </w:tc>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722ABC">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2023 г </w:t>
            </w:r>
            <w:r w:rsidR="002F0294">
              <w:rPr>
                <w:rFonts w:ascii="Times New Roman" w:eastAsia="Times New Roman" w:hAnsi="Times New Roman" w:cs="Times New Roman"/>
                <w:sz w:val="20"/>
              </w:rPr>
              <w:t>–</w:t>
            </w:r>
            <w:r>
              <w:rPr>
                <w:rFonts w:ascii="Times New Roman" w:eastAsia="Times New Roman" w:hAnsi="Times New Roman" w:cs="Times New Roman"/>
                <w:sz w:val="20"/>
              </w:rPr>
              <w:t xml:space="preserve"> </w:t>
            </w:r>
            <w:r w:rsidR="002F0294">
              <w:rPr>
                <w:rFonts w:ascii="Times New Roman" w:eastAsia="Times New Roman" w:hAnsi="Times New Roman" w:cs="Times New Roman"/>
                <w:sz w:val="20"/>
              </w:rPr>
              <w:t>1112,2</w:t>
            </w:r>
          </w:p>
          <w:p w:rsidR="00DD3F9F" w:rsidRDefault="00722ABC">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2024 г - </w:t>
            </w:r>
            <w:r w:rsidR="002F0294">
              <w:rPr>
                <w:rFonts w:ascii="Times New Roman" w:eastAsia="Times New Roman" w:hAnsi="Times New Roman" w:cs="Times New Roman"/>
                <w:sz w:val="20"/>
              </w:rPr>
              <w:t>0</w:t>
            </w:r>
          </w:p>
          <w:p w:rsidR="00DD3F9F" w:rsidRDefault="00722ABC">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2025 г - </w:t>
            </w:r>
            <w:r w:rsidR="002F0294">
              <w:rPr>
                <w:rFonts w:ascii="Times New Roman" w:eastAsia="Times New Roman" w:hAnsi="Times New Roman" w:cs="Times New Roman"/>
                <w:sz w:val="20"/>
              </w:rPr>
              <w:t>0</w:t>
            </w:r>
          </w:p>
          <w:p w:rsidR="00DD3F9F" w:rsidRDefault="00DD3F9F">
            <w:pPr>
              <w:spacing w:after="0" w:line="240" w:lineRule="auto"/>
            </w:pPr>
          </w:p>
        </w:tc>
      </w:tr>
      <w:tr w:rsidR="00DD3F9F" w:rsidTr="00CD38D6">
        <w:trPr>
          <w:trHeight w:val="1"/>
        </w:trPr>
        <w:tc>
          <w:tcPr>
            <w:tcW w:w="1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pPr>
            <w:r>
              <w:rPr>
                <w:rFonts w:ascii="Times New Roman" w:eastAsia="Times New Roman" w:hAnsi="Times New Roman" w:cs="Times New Roman"/>
                <w:sz w:val="20"/>
              </w:rPr>
              <w:t>Основное мероприятие «Улучшение жилищных условий граждан на селе»</w:t>
            </w:r>
          </w:p>
        </w:tc>
        <w:tc>
          <w:tcPr>
            <w:tcW w:w="13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pPr>
            <w:r>
              <w:rPr>
                <w:rFonts w:ascii="Times New Roman" w:eastAsia="Times New Roman" w:hAnsi="Times New Roman" w:cs="Times New Roman"/>
                <w:sz w:val="20"/>
              </w:rPr>
              <w:t>Отдел строительства</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rsidP="004F1A20">
            <w:pPr>
              <w:spacing w:after="0" w:line="240" w:lineRule="auto"/>
              <w:jc w:val="center"/>
            </w:pPr>
            <w:r>
              <w:rPr>
                <w:rFonts w:ascii="Times New Roman" w:eastAsia="Times New Roman" w:hAnsi="Times New Roman" w:cs="Times New Roman"/>
                <w:sz w:val="20"/>
              </w:rPr>
              <w:t>2020</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rsidP="004F1A20">
            <w:pPr>
              <w:spacing w:after="0" w:line="240" w:lineRule="auto"/>
              <w:jc w:val="center"/>
            </w:pPr>
            <w:r>
              <w:rPr>
                <w:rFonts w:ascii="Times New Roman" w:eastAsia="Times New Roman" w:hAnsi="Times New Roman" w:cs="Times New Roman"/>
                <w:sz w:val="20"/>
              </w:rPr>
              <w:t>2025</w:t>
            </w:r>
          </w:p>
        </w:tc>
        <w:tc>
          <w:tcPr>
            <w:tcW w:w="18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pPr>
            <w:r>
              <w:rPr>
                <w:rFonts w:ascii="Times New Roman" w:eastAsia="Times New Roman" w:hAnsi="Times New Roman" w:cs="Times New Roman"/>
                <w:sz w:val="20"/>
              </w:rPr>
              <w:t>Улучшение жилищных условий населения, проживающего на сельских территориях</w:t>
            </w:r>
          </w:p>
        </w:tc>
        <w:tc>
          <w:tcPr>
            <w:tcW w:w="12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jc w:val="center"/>
            </w:pPr>
            <w:r>
              <w:rPr>
                <w:rFonts w:ascii="Times New Roman" w:eastAsia="Times New Roman" w:hAnsi="Times New Roman" w:cs="Times New Roman"/>
                <w:sz w:val="20"/>
              </w:rPr>
              <w:t>932 1003 А6201S6570 320</w:t>
            </w:r>
          </w:p>
        </w:tc>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063D0" w:rsidRDefault="003063D0" w:rsidP="003063D0">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2023 г – 1112,2</w:t>
            </w:r>
          </w:p>
          <w:p w:rsidR="003063D0" w:rsidRDefault="003063D0" w:rsidP="003063D0">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2024 г - 0</w:t>
            </w:r>
          </w:p>
          <w:p w:rsidR="003063D0" w:rsidRDefault="003063D0" w:rsidP="003063D0">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2025 г - 0</w:t>
            </w:r>
          </w:p>
          <w:p w:rsidR="00DD3F9F" w:rsidRDefault="00DD3F9F" w:rsidP="00722ABC">
            <w:pPr>
              <w:spacing w:after="0" w:line="240" w:lineRule="auto"/>
            </w:pPr>
          </w:p>
        </w:tc>
      </w:tr>
      <w:tr w:rsidR="00DD3F9F" w:rsidTr="00CD38D6">
        <w:trPr>
          <w:trHeight w:val="1"/>
        </w:trPr>
        <w:tc>
          <w:tcPr>
            <w:tcW w:w="1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pPr>
            <w:r>
              <w:rPr>
                <w:rFonts w:ascii="Times New Roman" w:eastAsia="Times New Roman" w:hAnsi="Times New Roman" w:cs="Times New Roman"/>
                <w:sz w:val="20"/>
              </w:rPr>
              <w:t xml:space="preserve">Улучшение </w:t>
            </w:r>
            <w:r>
              <w:rPr>
                <w:rFonts w:ascii="Times New Roman" w:eastAsia="Times New Roman" w:hAnsi="Times New Roman" w:cs="Times New Roman"/>
                <w:sz w:val="20"/>
              </w:rPr>
              <w:lastRenderedPageBreak/>
              <w:t>жилищных условий гражд</w:t>
            </w:r>
            <w:r w:rsidR="003063D0">
              <w:rPr>
                <w:rFonts w:ascii="Times New Roman" w:eastAsia="Times New Roman" w:hAnsi="Times New Roman" w:cs="Times New Roman"/>
                <w:sz w:val="20"/>
              </w:rPr>
              <w:t>ан, проживающих на сельских тер</w:t>
            </w:r>
            <w:r>
              <w:rPr>
                <w:rFonts w:ascii="Times New Roman" w:eastAsia="Times New Roman" w:hAnsi="Times New Roman" w:cs="Times New Roman"/>
                <w:sz w:val="20"/>
              </w:rPr>
              <w:t>риториях</w:t>
            </w:r>
          </w:p>
        </w:tc>
        <w:tc>
          <w:tcPr>
            <w:tcW w:w="13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pPr>
            <w:r>
              <w:rPr>
                <w:rFonts w:ascii="Times New Roman" w:eastAsia="Times New Roman" w:hAnsi="Times New Roman" w:cs="Times New Roman"/>
                <w:sz w:val="20"/>
              </w:rPr>
              <w:lastRenderedPageBreak/>
              <w:t xml:space="preserve">Отдел </w:t>
            </w:r>
            <w:r>
              <w:rPr>
                <w:rFonts w:ascii="Times New Roman" w:eastAsia="Times New Roman" w:hAnsi="Times New Roman" w:cs="Times New Roman"/>
                <w:sz w:val="20"/>
              </w:rPr>
              <w:lastRenderedPageBreak/>
              <w:t>строительства</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rsidP="004F1A20">
            <w:pPr>
              <w:spacing w:after="0" w:line="240" w:lineRule="auto"/>
              <w:jc w:val="center"/>
            </w:pPr>
            <w:r>
              <w:rPr>
                <w:rFonts w:ascii="Times New Roman" w:eastAsia="Times New Roman" w:hAnsi="Times New Roman" w:cs="Times New Roman"/>
                <w:sz w:val="20"/>
              </w:rPr>
              <w:lastRenderedPageBreak/>
              <w:t>2020</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rsidP="004F1A20">
            <w:pPr>
              <w:spacing w:after="0" w:line="240" w:lineRule="auto"/>
              <w:jc w:val="center"/>
            </w:pPr>
            <w:r>
              <w:rPr>
                <w:rFonts w:ascii="Times New Roman" w:eastAsia="Times New Roman" w:hAnsi="Times New Roman" w:cs="Times New Roman"/>
                <w:sz w:val="20"/>
              </w:rPr>
              <w:t>2025</w:t>
            </w:r>
          </w:p>
        </w:tc>
        <w:tc>
          <w:tcPr>
            <w:tcW w:w="18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pPr>
            <w:r>
              <w:rPr>
                <w:rFonts w:ascii="Times New Roman" w:eastAsia="Times New Roman" w:hAnsi="Times New Roman" w:cs="Times New Roman"/>
                <w:sz w:val="20"/>
              </w:rPr>
              <w:t xml:space="preserve">Улучшение </w:t>
            </w:r>
            <w:r>
              <w:rPr>
                <w:rFonts w:ascii="Times New Roman" w:eastAsia="Times New Roman" w:hAnsi="Times New Roman" w:cs="Times New Roman"/>
                <w:sz w:val="20"/>
              </w:rPr>
              <w:lastRenderedPageBreak/>
              <w:t>жилищных условий населения, проживающего на сельских территориях</w:t>
            </w:r>
          </w:p>
        </w:tc>
        <w:tc>
          <w:tcPr>
            <w:tcW w:w="12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jc w:val="center"/>
            </w:pPr>
            <w:r>
              <w:rPr>
                <w:rFonts w:ascii="Times New Roman" w:eastAsia="Times New Roman" w:hAnsi="Times New Roman" w:cs="Times New Roman"/>
                <w:sz w:val="20"/>
              </w:rPr>
              <w:lastRenderedPageBreak/>
              <w:t xml:space="preserve">932 1003 </w:t>
            </w:r>
            <w:r>
              <w:rPr>
                <w:rFonts w:ascii="Times New Roman" w:eastAsia="Times New Roman" w:hAnsi="Times New Roman" w:cs="Times New Roman"/>
                <w:sz w:val="20"/>
              </w:rPr>
              <w:lastRenderedPageBreak/>
              <w:t>А6201S6570 320</w:t>
            </w:r>
          </w:p>
        </w:tc>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47712" w:rsidRDefault="00B47712" w:rsidP="00B47712">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lastRenderedPageBreak/>
              <w:t>2023 г – 1112,2</w:t>
            </w:r>
          </w:p>
          <w:p w:rsidR="00B47712" w:rsidRDefault="00B47712" w:rsidP="00B47712">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lastRenderedPageBreak/>
              <w:t>2024 г - 0</w:t>
            </w:r>
          </w:p>
          <w:p w:rsidR="00B47712" w:rsidRDefault="00B47712" w:rsidP="00B47712">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2025 г - 0</w:t>
            </w:r>
          </w:p>
          <w:p w:rsidR="00DD3F9F" w:rsidRDefault="00DD3F9F" w:rsidP="00722ABC">
            <w:pPr>
              <w:spacing w:after="0" w:line="240" w:lineRule="auto"/>
            </w:pPr>
          </w:p>
        </w:tc>
      </w:tr>
      <w:tr w:rsidR="00DD3F9F" w:rsidTr="00CD38D6">
        <w:trPr>
          <w:trHeight w:val="1"/>
        </w:trPr>
        <w:tc>
          <w:tcPr>
            <w:tcW w:w="1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pPr>
            <w:r>
              <w:rPr>
                <w:rFonts w:ascii="Times New Roman" w:eastAsia="Times New Roman" w:hAnsi="Times New Roman" w:cs="Times New Roman"/>
                <w:sz w:val="20"/>
              </w:rPr>
              <w:lastRenderedPageBreak/>
              <w:t>Подпрограмма "Создание и развитие инфраструктуры на сельских территориях"</w:t>
            </w:r>
          </w:p>
        </w:tc>
        <w:tc>
          <w:tcPr>
            <w:tcW w:w="13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pPr>
            <w:r>
              <w:rPr>
                <w:rFonts w:ascii="Times New Roman" w:eastAsia="Times New Roman" w:hAnsi="Times New Roman" w:cs="Times New Roman"/>
                <w:sz w:val="20"/>
              </w:rPr>
              <w:t>Отдел строительства</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rsidP="004F1A20">
            <w:pPr>
              <w:spacing w:after="0" w:line="240" w:lineRule="auto"/>
              <w:jc w:val="center"/>
            </w:pPr>
            <w:r>
              <w:rPr>
                <w:rFonts w:ascii="Times New Roman" w:eastAsia="Times New Roman" w:hAnsi="Times New Roman" w:cs="Times New Roman"/>
                <w:sz w:val="20"/>
              </w:rPr>
              <w:t>2020</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rsidP="004F1A20">
            <w:pPr>
              <w:spacing w:after="0" w:line="240" w:lineRule="auto"/>
              <w:jc w:val="center"/>
            </w:pPr>
            <w:r>
              <w:rPr>
                <w:rFonts w:ascii="Times New Roman" w:eastAsia="Times New Roman" w:hAnsi="Times New Roman" w:cs="Times New Roman"/>
                <w:sz w:val="20"/>
              </w:rPr>
              <w:t>2025</w:t>
            </w:r>
          </w:p>
        </w:tc>
        <w:tc>
          <w:tcPr>
            <w:tcW w:w="18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CD38D6">
            <w:pPr>
              <w:spacing w:after="0" w:line="240" w:lineRule="auto"/>
            </w:pPr>
            <w:r w:rsidRPr="00CD38D6">
              <w:rPr>
                <w:rFonts w:ascii="Times New Roman" w:eastAsia="Times New Roman" w:hAnsi="Times New Roman" w:cs="Times New Roman"/>
                <w:sz w:val="20"/>
              </w:rPr>
              <w:t>Повышение уровня комплексного обустройства населенных пунктов, расположенных в сельской местности, объектами социальной и инженерной инфраструктуры</w:t>
            </w:r>
          </w:p>
        </w:tc>
        <w:tc>
          <w:tcPr>
            <w:tcW w:w="12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DD3F9F">
            <w:pPr>
              <w:spacing w:after="0" w:line="240" w:lineRule="auto"/>
            </w:pPr>
          </w:p>
        </w:tc>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B47712">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2023 г –8614,1</w:t>
            </w:r>
          </w:p>
          <w:p w:rsidR="00DD3F9F" w:rsidRDefault="00F82590">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2024 г –0,0;</w:t>
            </w:r>
          </w:p>
          <w:p w:rsidR="00DD3F9F" w:rsidRDefault="00F82590">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2025 г –0,0; </w:t>
            </w:r>
          </w:p>
          <w:p w:rsidR="00DD3F9F" w:rsidRDefault="00DD3F9F">
            <w:pPr>
              <w:spacing w:after="0" w:line="240" w:lineRule="auto"/>
            </w:pPr>
          </w:p>
        </w:tc>
      </w:tr>
      <w:tr w:rsidR="00DD3F9F" w:rsidTr="00CD38D6">
        <w:trPr>
          <w:trHeight w:val="1"/>
        </w:trPr>
        <w:tc>
          <w:tcPr>
            <w:tcW w:w="1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CD38D6">
            <w:pPr>
              <w:spacing w:after="0" w:line="240" w:lineRule="auto"/>
            </w:pPr>
            <w:r>
              <w:rPr>
                <w:rFonts w:ascii="Times New Roman" w:eastAsia="Times New Roman" w:hAnsi="Times New Roman" w:cs="Times New Roman"/>
                <w:sz w:val="20"/>
              </w:rPr>
              <w:t xml:space="preserve">Основное мероприятие 1. </w:t>
            </w:r>
            <w:r w:rsidRPr="00CD38D6">
              <w:rPr>
                <w:rFonts w:ascii="Times New Roman" w:eastAsia="Times New Roman" w:hAnsi="Times New Roman" w:cs="Times New Roman"/>
                <w:sz w:val="20"/>
              </w:rPr>
              <w:t>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13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pPr>
            <w:r>
              <w:rPr>
                <w:rFonts w:ascii="Times New Roman" w:eastAsia="Times New Roman" w:hAnsi="Times New Roman" w:cs="Times New Roman"/>
                <w:sz w:val="20"/>
              </w:rPr>
              <w:t>Отдел строительства</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CD38D6" w:rsidP="004F1A20">
            <w:pPr>
              <w:spacing w:after="0" w:line="240" w:lineRule="auto"/>
              <w:jc w:val="center"/>
            </w:pPr>
            <w:r>
              <w:rPr>
                <w:rFonts w:ascii="Times New Roman" w:eastAsia="Times New Roman" w:hAnsi="Times New Roman" w:cs="Times New Roman"/>
                <w:sz w:val="20"/>
              </w:rPr>
              <w:t>2020</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CD38D6" w:rsidP="004F1A20">
            <w:pPr>
              <w:spacing w:after="0" w:line="240" w:lineRule="auto"/>
              <w:jc w:val="center"/>
            </w:pPr>
            <w:r>
              <w:rPr>
                <w:rFonts w:ascii="Times New Roman" w:eastAsia="Times New Roman" w:hAnsi="Times New Roman" w:cs="Times New Roman"/>
                <w:sz w:val="20"/>
              </w:rPr>
              <w:t>202</w:t>
            </w:r>
            <w:r w:rsidR="00F82590">
              <w:rPr>
                <w:rFonts w:ascii="Times New Roman" w:eastAsia="Times New Roman" w:hAnsi="Times New Roman" w:cs="Times New Roman"/>
                <w:sz w:val="20"/>
              </w:rPr>
              <w:t>5</w:t>
            </w:r>
          </w:p>
        </w:tc>
        <w:tc>
          <w:tcPr>
            <w:tcW w:w="18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CD38D6">
            <w:pPr>
              <w:spacing w:after="0" w:line="240" w:lineRule="auto"/>
            </w:pPr>
            <w:r w:rsidRPr="00CD38D6">
              <w:rPr>
                <w:rFonts w:ascii="Times New Roman" w:eastAsia="Times New Roman" w:hAnsi="Times New Roman" w:cs="Times New Roman"/>
                <w:sz w:val="20"/>
              </w:rPr>
              <w:t>Повышение уровня комплексного обустройства населенных пунктов, расположенных в сельской местности, объектами социальной и инженерной инфраструктуры</w:t>
            </w:r>
          </w:p>
        </w:tc>
        <w:tc>
          <w:tcPr>
            <w:tcW w:w="12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DD3F9F">
            <w:pPr>
              <w:spacing w:after="0" w:line="240" w:lineRule="auto"/>
            </w:pPr>
          </w:p>
        </w:tc>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47712" w:rsidRDefault="00B47712" w:rsidP="00B47712">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2023 г –7814,1</w:t>
            </w:r>
          </w:p>
          <w:p w:rsidR="00B47712" w:rsidRDefault="00B47712" w:rsidP="00B47712">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2024 г –0,0;</w:t>
            </w:r>
          </w:p>
          <w:p w:rsidR="00B47712" w:rsidRDefault="00B47712" w:rsidP="00B47712">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2025 г –0,0; </w:t>
            </w:r>
          </w:p>
          <w:p w:rsidR="00DD3F9F" w:rsidRDefault="00DD3F9F" w:rsidP="00CD38D6">
            <w:pPr>
              <w:spacing w:after="0" w:line="240" w:lineRule="auto"/>
            </w:pPr>
          </w:p>
        </w:tc>
      </w:tr>
      <w:tr w:rsidR="00DD3F9F" w:rsidTr="00CD38D6">
        <w:trPr>
          <w:trHeight w:val="1"/>
        </w:trPr>
        <w:tc>
          <w:tcPr>
            <w:tcW w:w="1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CD38D6">
            <w:pPr>
              <w:spacing w:after="0" w:line="240" w:lineRule="auto"/>
            </w:pPr>
            <w:r>
              <w:rPr>
                <w:rFonts w:ascii="Times New Roman" w:eastAsia="Times New Roman" w:hAnsi="Times New Roman" w:cs="Times New Roman"/>
                <w:sz w:val="20"/>
              </w:rPr>
              <w:t xml:space="preserve">Мероприятие 1.1. </w:t>
            </w:r>
            <w:r w:rsidRPr="00CD38D6">
              <w:rPr>
                <w:rFonts w:ascii="Times New Roman" w:eastAsia="Times New Roman" w:hAnsi="Times New Roman" w:cs="Times New Roman"/>
                <w:sz w:val="20"/>
              </w:rPr>
              <w:t>Разработка проектно-сметной документации на объекты капитального строительства, проведение государственной экспертизы проектной документации и достоверности определения сметной стоимости объектов капитального строительства</w:t>
            </w:r>
          </w:p>
        </w:tc>
        <w:tc>
          <w:tcPr>
            <w:tcW w:w="13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pPr>
            <w:r>
              <w:rPr>
                <w:rFonts w:ascii="Times New Roman" w:eastAsia="Times New Roman" w:hAnsi="Times New Roman" w:cs="Times New Roman"/>
                <w:sz w:val="20"/>
              </w:rPr>
              <w:t>Отдел строительства</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CD38D6" w:rsidP="004F1A20">
            <w:pPr>
              <w:spacing w:after="0" w:line="240" w:lineRule="auto"/>
              <w:jc w:val="center"/>
            </w:pPr>
            <w:r>
              <w:rPr>
                <w:rFonts w:ascii="Times New Roman" w:eastAsia="Times New Roman" w:hAnsi="Times New Roman" w:cs="Times New Roman"/>
                <w:sz w:val="20"/>
              </w:rPr>
              <w:t>2020</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CD38D6" w:rsidP="004F1A20">
            <w:pPr>
              <w:spacing w:after="0" w:line="240" w:lineRule="auto"/>
              <w:jc w:val="center"/>
            </w:pPr>
            <w:r>
              <w:rPr>
                <w:rFonts w:ascii="Times New Roman" w:eastAsia="Times New Roman" w:hAnsi="Times New Roman" w:cs="Times New Roman"/>
                <w:sz w:val="20"/>
              </w:rPr>
              <w:t>202</w:t>
            </w:r>
            <w:r w:rsidR="00F82590">
              <w:rPr>
                <w:rFonts w:ascii="Times New Roman" w:eastAsia="Times New Roman" w:hAnsi="Times New Roman" w:cs="Times New Roman"/>
                <w:sz w:val="20"/>
              </w:rPr>
              <w:t>5</w:t>
            </w:r>
          </w:p>
        </w:tc>
        <w:tc>
          <w:tcPr>
            <w:tcW w:w="18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3F1FC4" w:rsidP="003F1FC4">
            <w:pPr>
              <w:spacing w:after="0" w:line="240" w:lineRule="auto"/>
            </w:pPr>
            <w:r w:rsidRPr="003F1FC4">
              <w:rPr>
                <w:rFonts w:ascii="Times New Roman" w:eastAsia="Times New Roman" w:hAnsi="Times New Roman" w:cs="Times New Roman"/>
                <w:sz w:val="20"/>
              </w:rPr>
              <w:t>Количество объектов, на которые разработана проектно-сметная документация,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 (единиц) – в 2023 году 1 единица</w:t>
            </w:r>
          </w:p>
        </w:tc>
        <w:tc>
          <w:tcPr>
            <w:tcW w:w="12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rsidP="00CD38D6">
            <w:pPr>
              <w:spacing w:after="0" w:line="240" w:lineRule="auto"/>
              <w:jc w:val="center"/>
            </w:pPr>
            <w:r>
              <w:rPr>
                <w:rFonts w:ascii="Times New Roman" w:eastAsia="Times New Roman" w:hAnsi="Times New Roman" w:cs="Times New Roman"/>
                <w:sz w:val="20"/>
              </w:rPr>
              <w:t>-</w:t>
            </w:r>
          </w:p>
        </w:tc>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D38D6" w:rsidRDefault="00CD38D6">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2023 г. – 0,0;</w:t>
            </w:r>
          </w:p>
          <w:p w:rsidR="00CD38D6" w:rsidRDefault="00CD38D6">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2024 г. – 0,0;</w:t>
            </w:r>
          </w:p>
          <w:p w:rsidR="00CD38D6" w:rsidRDefault="00CD38D6">
            <w:pPr>
              <w:spacing w:after="0" w:line="240" w:lineRule="auto"/>
            </w:pPr>
            <w:r>
              <w:rPr>
                <w:rFonts w:ascii="Times New Roman" w:eastAsia="Times New Roman" w:hAnsi="Times New Roman" w:cs="Times New Roman"/>
                <w:sz w:val="20"/>
              </w:rPr>
              <w:t>2025 г. – 0,0.</w:t>
            </w:r>
          </w:p>
        </w:tc>
      </w:tr>
      <w:tr w:rsidR="00DD3F9F" w:rsidTr="00CD38D6">
        <w:trPr>
          <w:trHeight w:val="1"/>
        </w:trPr>
        <w:tc>
          <w:tcPr>
            <w:tcW w:w="1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3F1FC4">
            <w:pPr>
              <w:spacing w:after="0" w:line="240" w:lineRule="auto"/>
            </w:pPr>
            <w:r>
              <w:rPr>
                <w:rFonts w:ascii="Times New Roman" w:eastAsia="Times New Roman" w:hAnsi="Times New Roman" w:cs="Times New Roman"/>
                <w:sz w:val="20"/>
              </w:rPr>
              <w:t xml:space="preserve">Мероприятие 1.2. </w:t>
            </w:r>
            <w:r w:rsidRPr="003F1FC4">
              <w:rPr>
                <w:rFonts w:ascii="Times New Roman" w:eastAsia="Times New Roman" w:hAnsi="Times New Roman" w:cs="Times New Roman"/>
                <w:sz w:val="20"/>
              </w:rPr>
              <w:lastRenderedPageBreak/>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развития транспортной инфраструктуры на сельских территориях.</w:t>
            </w:r>
          </w:p>
        </w:tc>
        <w:tc>
          <w:tcPr>
            <w:tcW w:w="13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pPr>
            <w:r>
              <w:rPr>
                <w:rFonts w:ascii="Times New Roman" w:eastAsia="Times New Roman" w:hAnsi="Times New Roman" w:cs="Times New Roman"/>
                <w:sz w:val="20"/>
              </w:rPr>
              <w:lastRenderedPageBreak/>
              <w:t>Отдел строительств</w:t>
            </w:r>
            <w:r>
              <w:rPr>
                <w:rFonts w:ascii="Times New Roman" w:eastAsia="Times New Roman" w:hAnsi="Times New Roman" w:cs="Times New Roman"/>
                <w:sz w:val="20"/>
              </w:rPr>
              <w:lastRenderedPageBreak/>
              <w:t>а</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3F1FC4" w:rsidP="004F1A20">
            <w:pPr>
              <w:spacing w:after="0" w:line="240" w:lineRule="auto"/>
              <w:jc w:val="center"/>
            </w:pPr>
            <w:r>
              <w:rPr>
                <w:rFonts w:ascii="Times New Roman" w:eastAsia="Times New Roman" w:hAnsi="Times New Roman" w:cs="Times New Roman"/>
                <w:sz w:val="20"/>
              </w:rPr>
              <w:lastRenderedPageBreak/>
              <w:t>2020</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3F1FC4" w:rsidP="004F1A20">
            <w:pPr>
              <w:spacing w:after="0" w:line="240" w:lineRule="auto"/>
              <w:jc w:val="center"/>
            </w:pPr>
            <w:r>
              <w:rPr>
                <w:rFonts w:ascii="Times New Roman" w:eastAsia="Times New Roman" w:hAnsi="Times New Roman" w:cs="Times New Roman"/>
                <w:sz w:val="20"/>
              </w:rPr>
              <w:t>202</w:t>
            </w:r>
            <w:r w:rsidR="00F82590">
              <w:rPr>
                <w:rFonts w:ascii="Times New Roman" w:eastAsia="Times New Roman" w:hAnsi="Times New Roman" w:cs="Times New Roman"/>
                <w:sz w:val="20"/>
              </w:rPr>
              <w:t>5</w:t>
            </w:r>
          </w:p>
        </w:tc>
        <w:tc>
          <w:tcPr>
            <w:tcW w:w="18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Pr="003F1FC4" w:rsidRDefault="003F1FC4">
            <w:pPr>
              <w:spacing w:after="0" w:line="240" w:lineRule="auto"/>
              <w:rPr>
                <w:rFonts w:ascii="Times New Roman" w:hAnsi="Times New Roman" w:cs="Times New Roman"/>
                <w:sz w:val="20"/>
                <w:szCs w:val="20"/>
              </w:rPr>
            </w:pPr>
            <w:r w:rsidRPr="003F1FC4">
              <w:rPr>
                <w:rFonts w:ascii="Times New Roman" w:hAnsi="Times New Roman" w:cs="Times New Roman"/>
                <w:sz w:val="20"/>
                <w:szCs w:val="20"/>
              </w:rPr>
              <w:t xml:space="preserve">Ввод в эксплуатацию </w:t>
            </w:r>
            <w:r w:rsidRPr="003F1FC4">
              <w:rPr>
                <w:rFonts w:ascii="Times New Roman" w:hAnsi="Times New Roman" w:cs="Times New Roman"/>
                <w:sz w:val="20"/>
                <w:szCs w:val="20"/>
              </w:rPr>
              <w:lastRenderedPageBreak/>
              <w:t>автомобильных дорог общего пользования с твердым покрытием ведущих от сети автомобильных дорог общего пользования к общественно значимым объектам населенных пунктов, расположенных на сельских территориях, объектам производства и переработки продукции (км.)</w:t>
            </w:r>
            <w:r>
              <w:rPr>
                <w:rFonts w:ascii="Times New Roman" w:hAnsi="Times New Roman" w:cs="Times New Roman"/>
                <w:sz w:val="20"/>
                <w:szCs w:val="20"/>
              </w:rPr>
              <w:t xml:space="preserve"> – в 2023 году – 1,5 км.</w:t>
            </w:r>
          </w:p>
        </w:tc>
        <w:tc>
          <w:tcPr>
            <w:tcW w:w="12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3F1FC4" w:rsidP="003F1FC4">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lastRenderedPageBreak/>
              <w:t>-</w:t>
            </w:r>
          </w:p>
          <w:p w:rsidR="00DD3F9F" w:rsidRDefault="00DD3F9F">
            <w:pPr>
              <w:spacing w:after="0" w:line="240" w:lineRule="auto"/>
            </w:pPr>
          </w:p>
        </w:tc>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3F1FC4">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lastRenderedPageBreak/>
              <w:t>2023 г – 0,0</w:t>
            </w:r>
            <w:r w:rsidR="00F82590">
              <w:rPr>
                <w:rFonts w:ascii="Times New Roman" w:eastAsia="Times New Roman" w:hAnsi="Times New Roman" w:cs="Times New Roman"/>
                <w:sz w:val="20"/>
              </w:rPr>
              <w:t>;</w:t>
            </w:r>
          </w:p>
          <w:p w:rsidR="00DD3F9F" w:rsidRDefault="003F1FC4">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2024 г – 0,0</w:t>
            </w:r>
            <w:r w:rsidR="00F82590">
              <w:rPr>
                <w:rFonts w:ascii="Times New Roman" w:eastAsia="Times New Roman" w:hAnsi="Times New Roman" w:cs="Times New Roman"/>
                <w:sz w:val="20"/>
              </w:rPr>
              <w:t>;</w:t>
            </w:r>
          </w:p>
          <w:p w:rsidR="00DD3F9F" w:rsidRDefault="003F1FC4">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lastRenderedPageBreak/>
              <w:t>2025 г – 0,0.</w:t>
            </w:r>
          </w:p>
          <w:p w:rsidR="00DD3F9F" w:rsidRDefault="00DD3F9F">
            <w:pPr>
              <w:spacing w:after="0" w:line="240" w:lineRule="auto"/>
            </w:pPr>
          </w:p>
        </w:tc>
      </w:tr>
      <w:tr w:rsidR="00DD3F9F" w:rsidTr="00CD38D6">
        <w:trPr>
          <w:trHeight w:val="1"/>
        </w:trPr>
        <w:tc>
          <w:tcPr>
            <w:tcW w:w="1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3F1FC4">
            <w:pPr>
              <w:spacing w:after="0" w:line="240" w:lineRule="auto"/>
            </w:pPr>
            <w:r>
              <w:rPr>
                <w:rFonts w:ascii="Times New Roman" w:eastAsia="Times New Roman" w:hAnsi="Times New Roman" w:cs="Times New Roman"/>
                <w:sz w:val="20"/>
              </w:rPr>
              <w:lastRenderedPageBreak/>
              <w:t xml:space="preserve">Мероприятие 1.3. </w:t>
            </w:r>
            <w:r w:rsidRPr="003F1FC4">
              <w:rPr>
                <w:rFonts w:ascii="Times New Roman" w:eastAsia="Times New Roman" w:hAnsi="Times New Roman" w:cs="Times New Roman"/>
                <w:sz w:val="20"/>
              </w:rPr>
              <w:lastRenderedPageBreak/>
              <w:t>Проектирование, строительство, реконструкция автомобильных дорог общего пользования местного значения вне границах населенных пунктов в границах муниципального района и в границах населенных пунктов поселений</w:t>
            </w:r>
          </w:p>
        </w:tc>
        <w:tc>
          <w:tcPr>
            <w:tcW w:w="13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F82590">
            <w:pPr>
              <w:spacing w:after="0" w:line="240" w:lineRule="auto"/>
            </w:pPr>
            <w:r>
              <w:rPr>
                <w:rFonts w:ascii="Times New Roman" w:eastAsia="Times New Roman" w:hAnsi="Times New Roman" w:cs="Times New Roman"/>
                <w:sz w:val="20"/>
              </w:rPr>
              <w:lastRenderedPageBreak/>
              <w:t>Отдел строительств</w:t>
            </w:r>
            <w:r>
              <w:rPr>
                <w:rFonts w:ascii="Times New Roman" w:eastAsia="Times New Roman" w:hAnsi="Times New Roman" w:cs="Times New Roman"/>
                <w:sz w:val="20"/>
              </w:rPr>
              <w:lastRenderedPageBreak/>
              <w:t>а</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3F1FC4" w:rsidP="004F1A20">
            <w:pPr>
              <w:spacing w:after="0" w:line="240" w:lineRule="auto"/>
              <w:jc w:val="center"/>
            </w:pPr>
            <w:r>
              <w:rPr>
                <w:rFonts w:ascii="Times New Roman" w:eastAsia="Times New Roman" w:hAnsi="Times New Roman" w:cs="Times New Roman"/>
                <w:sz w:val="20"/>
              </w:rPr>
              <w:lastRenderedPageBreak/>
              <w:t>2020</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3F1FC4" w:rsidP="004F1A20">
            <w:pPr>
              <w:spacing w:after="0" w:line="240" w:lineRule="auto"/>
              <w:jc w:val="center"/>
            </w:pPr>
            <w:r>
              <w:rPr>
                <w:rFonts w:ascii="Times New Roman" w:eastAsia="Times New Roman" w:hAnsi="Times New Roman" w:cs="Times New Roman"/>
                <w:sz w:val="20"/>
              </w:rPr>
              <w:t>202</w:t>
            </w:r>
            <w:r w:rsidR="00F82590">
              <w:rPr>
                <w:rFonts w:ascii="Times New Roman" w:eastAsia="Times New Roman" w:hAnsi="Times New Roman" w:cs="Times New Roman"/>
                <w:sz w:val="20"/>
              </w:rPr>
              <w:t>5</w:t>
            </w:r>
          </w:p>
        </w:tc>
        <w:tc>
          <w:tcPr>
            <w:tcW w:w="18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3F1FC4" w:rsidP="003F1FC4">
            <w:pPr>
              <w:spacing w:after="0" w:line="240" w:lineRule="auto"/>
              <w:jc w:val="center"/>
            </w:pPr>
            <w:r>
              <w:rPr>
                <w:rFonts w:ascii="Times New Roman" w:eastAsia="Times New Roman" w:hAnsi="Times New Roman" w:cs="Times New Roman"/>
                <w:sz w:val="20"/>
              </w:rPr>
              <w:t>-</w:t>
            </w:r>
          </w:p>
        </w:tc>
        <w:tc>
          <w:tcPr>
            <w:tcW w:w="12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3F1FC4" w:rsidP="003F1FC4">
            <w:pPr>
              <w:spacing w:after="0" w:line="240" w:lineRule="auto"/>
              <w:jc w:val="center"/>
            </w:pPr>
            <w:r>
              <w:rPr>
                <w:rFonts w:ascii="Times New Roman" w:eastAsia="Times New Roman" w:hAnsi="Times New Roman" w:cs="Times New Roman"/>
                <w:sz w:val="20"/>
              </w:rPr>
              <w:t>-</w:t>
            </w:r>
          </w:p>
        </w:tc>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3F1FC4">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2023 г – 0,0</w:t>
            </w:r>
            <w:r w:rsidR="00F82590">
              <w:rPr>
                <w:rFonts w:ascii="Times New Roman" w:eastAsia="Times New Roman" w:hAnsi="Times New Roman" w:cs="Times New Roman"/>
                <w:sz w:val="20"/>
              </w:rPr>
              <w:t>;</w:t>
            </w:r>
          </w:p>
          <w:p w:rsidR="00DD3F9F" w:rsidRDefault="003F1FC4">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2024 г – 0,0</w:t>
            </w:r>
            <w:r w:rsidR="00F82590">
              <w:rPr>
                <w:rFonts w:ascii="Times New Roman" w:eastAsia="Times New Roman" w:hAnsi="Times New Roman" w:cs="Times New Roman"/>
                <w:sz w:val="20"/>
              </w:rPr>
              <w:t>;</w:t>
            </w:r>
          </w:p>
          <w:p w:rsidR="003F1FC4" w:rsidRPr="003F1FC4" w:rsidRDefault="003F1FC4">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lastRenderedPageBreak/>
              <w:t>2025 г – 0,0.</w:t>
            </w:r>
          </w:p>
        </w:tc>
      </w:tr>
      <w:tr w:rsidR="00DD3F9F" w:rsidTr="00CD38D6">
        <w:trPr>
          <w:trHeight w:val="1"/>
        </w:trPr>
        <w:tc>
          <w:tcPr>
            <w:tcW w:w="1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3F1FC4">
            <w:pPr>
              <w:spacing w:after="0" w:line="240" w:lineRule="auto"/>
            </w:pPr>
            <w:r>
              <w:rPr>
                <w:rFonts w:ascii="Times New Roman" w:eastAsia="Times New Roman" w:hAnsi="Times New Roman" w:cs="Times New Roman"/>
                <w:sz w:val="20"/>
              </w:rPr>
              <w:lastRenderedPageBreak/>
              <w:t xml:space="preserve">Мероприятие 1.4. </w:t>
            </w:r>
            <w:r w:rsidRPr="003F1FC4">
              <w:rPr>
                <w:rFonts w:ascii="Times New Roman" w:eastAsia="Times New Roman" w:hAnsi="Times New Roman" w:cs="Times New Roman"/>
                <w:sz w:val="20"/>
              </w:rPr>
              <w:t>Реализация проектов развития общественной инфраструктуры, основанных на местных инициативах</w:t>
            </w:r>
          </w:p>
        </w:tc>
        <w:tc>
          <w:tcPr>
            <w:tcW w:w="13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Pr="004F1A20" w:rsidRDefault="00F82590">
            <w:pPr>
              <w:spacing w:after="0" w:line="240" w:lineRule="auto"/>
              <w:rPr>
                <w:rFonts w:ascii="Times New Roman" w:eastAsia="Times New Roman" w:hAnsi="Times New Roman" w:cs="Times New Roman"/>
                <w:sz w:val="20"/>
                <w:szCs w:val="20"/>
              </w:rPr>
            </w:pPr>
            <w:r w:rsidRPr="004F1A20">
              <w:rPr>
                <w:rFonts w:ascii="Times New Roman" w:eastAsia="Times New Roman" w:hAnsi="Times New Roman" w:cs="Times New Roman"/>
                <w:sz w:val="20"/>
                <w:szCs w:val="20"/>
              </w:rPr>
              <w:t>Отдел строительства</w:t>
            </w:r>
          </w:p>
          <w:p w:rsidR="004F1A20" w:rsidRDefault="004F1A20">
            <w:pPr>
              <w:spacing w:after="0" w:line="240" w:lineRule="auto"/>
            </w:pPr>
            <w:r w:rsidRPr="004F1A20">
              <w:rPr>
                <w:rFonts w:ascii="Times New Roman" w:hAnsi="Times New Roman" w:cs="Times New Roman"/>
                <w:sz w:val="20"/>
                <w:szCs w:val="20"/>
              </w:rPr>
              <w:t xml:space="preserve">Отдел сельского хозяйства и экологии администрации </w:t>
            </w:r>
            <w:r w:rsidR="00216BF1">
              <w:rPr>
                <w:rFonts w:ascii="Times New Roman" w:hAnsi="Times New Roman" w:cs="Times New Roman"/>
                <w:sz w:val="20"/>
                <w:szCs w:val="20"/>
              </w:rPr>
              <w:t>Вурнарского муниципального округа</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3F1FC4" w:rsidP="004F1A20">
            <w:pPr>
              <w:spacing w:after="0" w:line="240" w:lineRule="auto"/>
              <w:jc w:val="center"/>
            </w:pPr>
            <w:r>
              <w:rPr>
                <w:rFonts w:ascii="Times New Roman" w:eastAsia="Times New Roman" w:hAnsi="Times New Roman" w:cs="Times New Roman"/>
                <w:sz w:val="20"/>
              </w:rPr>
              <w:t>2020</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3F1FC4" w:rsidP="004F1A20">
            <w:pPr>
              <w:spacing w:after="0" w:line="240" w:lineRule="auto"/>
              <w:jc w:val="center"/>
            </w:pPr>
            <w:r>
              <w:rPr>
                <w:rFonts w:ascii="Times New Roman" w:eastAsia="Times New Roman" w:hAnsi="Times New Roman" w:cs="Times New Roman"/>
                <w:sz w:val="20"/>
              </w:rPr>
              <w:t>202</w:t>
            </w:r>
            <w:r w:rsidR="00F82590">
              <w:rPr>
                <w:rFonts w:ascii="Times New Roman" w:eastAsia="Times New Roman" w:hAnsi="Times New Roman" w:cs="Times New Roman"/>
                <w:sz w:val="20"/>
              </w:rPr>
              <w:t>5</w:t>
            </w:r>
          </w:p>
        </w:tc>
        <w:tc>
          <w:tcPr>
            <w:tcW w:w="18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3F1FC4">
            <w:pPr>
              <w:spacing w:after="0" w:line="240" w:lineRule="auto"/>
            </w:pPr>
            <w:r w:rsidRPr="003F1FC4">
              <w:rPr>
                <w:rFonts w:ascii="Times New Roman" w:eastAsia="Times New Roman" w:hAnsi="Times New Roman" w:cs="Times New Roman"/>
                <w:sz w:val="20"/>
              </w:rPr>
              <w:t>Количество реализованных проектов развития общественной инфраструктуры, основанных на местных инициативах (единиц)</w:t>
            </w:r>
            <w:r w:rsidR="004E6246">
              <w:rPr>
                <w:rFonts w:ascii="Times New Roman" w:eastAsia="Times New Roman" w:hAnsi="Times New Roman" w:cs="Times New Roman"/>
                <w:sz w:val="20"/>
              </w:rPr>
              <w:t xml:space="preserve"> – до 2025 года 114</w:t>
            </w:r>
            <w:r>
              <w:rPr>
                <w:rFonts w:ascii="Times New Roman" w:eastAsia="Times New Roman" w:hAnsi="Times New Roman" w:cs="Times New Roman"/>
                <w:sz w:val="20"/>
              </w:rPr>
              <w:t xml:space="preserve"> единиц</w:t>
            </w:r>
          </w:p>
        </w:tc>
        <w:tc>
          <w:tcPr>
            <w:tcW w:w="12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D3F9F" w:rsidRDefault="001B7DA9">
            <w:pPr>
              <w:spacing w:after="0" w:line="240" w:lineRule="auto"/>
            </w:pPr>
            <w:r>
              <w:t>-</w:t>
            </w:r>
          </w:p>
        </w:tc>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F1FC4" w:rsidRDefault="003F1FC4">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2023 г. – 0,0;</w:t>
            </w:r>
          </w:p>
          <w:p w:rsidR="003F1FC4" w:rsidRDefault="003F1FC4">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2024 г. – 0,0;</w:t>
            </w:r>
          </w:p>
          <w:p w:rsidR="003F1FC4" w:rsidRDefault="003F1FC4">
            <w:pPr>
              <w:spacing w:after="0" w:line="240" w:lineRule="auto"/>
            </w:pPr>
            <w:r>
              <w:rPr>
                <w:rFonts w:ascii="Times New Roman" w:eastAsia="Times New Roman" w:hAnsi="Times New Roman" w:cs="Times New Roman"/>
                <w:sz w:val="20"/>
              </w:rPr>
              <w:t>2025 г. – 0,0.</w:t>
            </w:r>
          </w:p>
        </w:tc>
      </w:tr>
      <w:tr w:rsidR="001B7DA9" w:rsidTr="00CD38D6">
        <w:trPr>
          <w:trHeight w:val="1"/>
        </w:trPr>
        <w:tc>
          <w:tcPr>
            <w:tcW w:w="1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7DA9" w:rsidRDefault="00AF411B">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Основное мероприятие 3. </w:t>
            </w:r>
            <w:r w:rsidRPr="00AF411B">
              <w:rPr>
                <w:rFonts w:ascii="Times New Roman" w:eastAsia="Times New Roman" w:hAnsi="Times New Roman" w:cs="Times New Roman"/>
                <w:sz w:val="20"/>
              </w:rPr>
              <w:t>Реализация мероприятий по благоустройству сельских территорий</w:t>
            </w:r>
          </w:p>
        </w:tc>
        <w:tc>
          <w:tcPr>
            <w:tcW w:w="13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411B" w:rsidRPr="00216BF1" w:rsidRDefault="00AF411B" w:rsidP="00AF411B">
            <w:pPr>
              <w:spacing w:after="0" w:line="240" w:lineRule="auto"/>
              <w:rPr>
                <w:rFonts w:ascii="Times New Roman" w:eastAsia="Times New Roman" w:hAnsi="Times New Roman" w:cs="Times New Roman"/>
                <w:sz w:val="20"/>
              </w:rPr>
            </w:pPr>
            <w:r w:rsidRPr="00216BF1">
              <w:rPr>
                <w:rFonts w:ascii="Times New Roman" w:eastAsia="Times New Roman" w:hAnsi="Times New Roman" w:cs="Times New Roman"/>
                <w:sz w:val="20"/>
              </w:rPr>
              <w:t xml:space="preserve">Отдел строительства </w:t>
            </w:r>
          </w:p>
          <w:p w:rsidR="001B7DA9" w:rsidRPr="00216BF1" w:rsidRDefault="00216BF1" w:rsidP="00AF411B">
            <w:pPr>
              <w:spacing w:after="0" w:line="240" w:lineRule="auto"/>
              <w:rPr>
                <w:rFonts w:ascii="Times New Roman" w:eastAsia="Times New Roman" w:hAnsi="Times New Roman" w:cs="Times New Roman"/>
                <w:sz w:val="20"/>
              </w:rPr>
            </w:pPr>
            <w:r w:rsidRPr="00216BF1">
              <w:rPr>
                <w:rFonts w:ascii="Times New Roman" w:eastAsia="Times New Roman" w:hAnsi="Times New Roman" w:cs="Times New Roman"/>
                <w:sz w:val="20"/>
              </w:rPr>
              <w:t>Управление по благоустройству и развитию территорий</w:t>
            </w:r>
            <w:r w:rsidR="00AF411B" w:rsidRPr="00216BF1">
              <w:rPr>
                <w:rFonts w:ascii="Times New Roman" w:eastAsia="Times New Roman" w:hAnsi="Times New Roman" w:cs="Times New Roman"/>
                <w:sz w:val="20"/>
              </w:rPr>
              <w:t xml:space="preserve"> </w:t>
            </w:r>
            <w:r w:rsidRPr="00216BF1">
              <w:rPr>
                <w:rFonts w:ascii="Times New Roman" w:eastAsia="Times New Roman" w:hAnsi="Times New Roman" w:cs="Times New Roman"/>
                <w:sz w:val="20"/>
              </w:rPr>
              <w:t>Вурнарского муниципального округа</w:t>
            </w:r>
            <w:r w:rsidR="00AF411B" w:rsidRPr="00216BF1">
              <w:rPr>
                <w:rFonts w:ascii="Times New Roman" w:eastAsia="Times New Roman" w:hAnsi="Times New Roman" w:cs="Times New Roman"/>
                <w:sz w:val="20"/>
              </w:rPr>
              <w:t xml:space="preserve"> Чувашской Республики</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7DA9" w:rsidRDefault="00AF411B" w:rsidP="004F1A20">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2020</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7DA9" w:rsidRDefault="00AF411B" w:rsidP="004F1A20">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2025</w:t>
            </w:r>
          </w:p>
        </w:tc>
        <w:tc>
          <w:tcPr>
            <w:tcW w:w="18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7DA9" w:rsidRPr="004F1A20" w:rsidRDefault="00AF411B">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Строительство объектов инженерной инфраструктуры для фельдшерско-акушерских пунктов и благоустройство прилегающей территории</w:t>
            </w:r>
          </w:p>
        </w:tc>
        <w:tc>
          <w:tcPr>
            <w:tcW w:w="12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7DA9" w:rsidRDefault="00AF411B" w:rsidP="004F1A20">
            <w:pPr>
              <w:spacing w:after="0" w:line="240" w:lineRule="auto"/>
              <w:jc w:val="center"/>
            </w:pPr>
            <w:r>
              <w:t>-</w:t>
            </w:r>
          </w:p>
        </w:tc>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411B" w:rsidRDefault="00A85963">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2023 г. – 800,0</w:t>
            </w:r>
          </w:p>
          <w:p w:rsidR="00AF411B" w:rsidRDefault="00AF411B">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2024 г. – 0,0;</w:t>
            </w:r>
          </w:p>
          <w:p w:rsidR="00AF411B" w:rsidRDefault="00AF411B">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2025 г. – 0,0.</w:t>
            </w:r>
          </w:p>
        </w:tc>
      </w:tr>
      <w:tr w:rsidR="00AF411B" w:rsidTr="00CD38D6">
        <w:trPr>
          <w:trHeight w:val="1"/>
        </w:trPr>
        <w:tc>
          <w:tcPr>
            <w:tcW w:w="1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411B" w:rsidRDefault="00AF411B">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Мероприятие 1. </w:t>
            </w:r>
            <w:r w:rsidRPr="00AF411B">
              <w:rPr>
                <w:rFonts w:ascii="Times New Roman" w:eastAsia="Times New Roman" w:hAnsi="Times New Roman" w:cs="Times New Roman"/>
                <w:sz w:val="20"/>
              </w:rPr>
              <w:t>Благоустройство территории модульных фельдшерско-акушерских пунктов</w:t>
            </w:r>
          </w:p>
        </w:tc>
        <w:tc>
          <w:tcPr>
            <w:tcW w:w="13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411B" w:rsidRPr="00216BF1" w:rsidRDefault="00AF411B" w:rsidP="00AF411B">
            <w:pPr>
              <w:spacing w:after="0" w:line="240" w:lineRule="auto"/>
              <w:rPr>
                <w:rFonts w:ascii="Times New Roman" w:eastAsia="Times New Roman" w:hAnsi="Times New Roman" w:cs="Times New Roman"/>
                <w:sz w:val="20"/>
              </w:rPr>
            </w:pPr>
            <w:r w:rsidRPr="00216BF1">
              <w:rPr>
                <w:rFonts w:ascii="Times New Roman" w:eastAsia="Times New Roman" w:hAnsi="Times New Roman" w:cs="Times New Roman"/>
                <w:sz w:val="20"/>
              </w:rPr>
              <w:t>Отдел строительства</w:t>
            </w:r>
          </w:p>
          <w:p w:rsidR="00AF411B" w:rsidRPr="00216BF1" w:rsidRDefault="00216BF1" w:rsidP="00AF411B">
            <w:pPr>
              <w:spacing w:after="0" w:line="240" w:lineRule="auto"/>
              <w:rPr>
                <w:rFonts w:ascii="Times New Roman" w:eastAsia="Times New Roman" w:hAnsi="Times New Roman" w:cs="Times New Roman"/>
                <w:sz w:val="20"/>
              </w:rPr>
            </w:pPr>
            <w:r w:rsidRPr="00216BF1">
              <w:rPr>
                <w:rFonts w:ascii="Times New Roman" w:eastAsia="Times New Roman" w:hAnsi="Times New Roman" w:cs="Times New Roman"/>
                <w:sz w:val="20"/>
              </w:rPr>
              <w:t>Управление по благоустройству и развитию территорий Вурнарского муниципального округа</w:t>
            </w:r>
            <w:r w:rsidR="00AF411B" w:rsidRPr="00216BF1">
              <w:rPr>
                <w:rFonts w:ascii="Times New Roman" w:eastAsia="Times New Roman" w:hAnsi="Times New Roman" w:cs="Times New Roman"/>
                <w:sz w:val="20"/>
              </w:rPr>
              <w:t xml:space="preserve"> Чувашской Республики</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411B" w:rsidRDefault="00AF411B" w:rsidP="004F1A20">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2020</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411B" w:rsidRDefault="00AF411B" w:rsidP="004F1A20">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2025</w:t>
            </w:r>
          </w:p>
        </w:tc>
        <w:tc>
          <w:tcPr>
            <w:tcW w:w="18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411B" w:rsidRDefault="00AF411B" w:rsidP="00AF411B">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w:t>
            </w:r>
          </w:p>
        </w:tc>
        <w:tc>
          <w:tcPr>
            <w:tcW w:w="12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411B" w:rsidRDefault="00AF411B" w:rsidP="004F1A20">
            <w:pPr>
              <w:spacing w:after="0" w:line="240" w:lineRule="auto"/>
              <w:jc w:val="center"/>
            </w:pPr>
            <w:r>
              <w:t>-</w:t>
            </w:r>
          </w:p>
        </w:tc>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411B" w:rsidRDefault="00A85963">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2023 г. – 800,0</w:t>
            </w:r>
          </w:p>
          <w:p w:rsidR="00AF411B" w:rsidRDefault="00AF411B">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2024 г. – 0,0;</w:t>
            </w:r>
          </w:p>
          <w:p w:rsidR="00AF411B" w:rsidRDefault="00AF411B">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2025 г. – 0,0.</w:t>
            </w:r>
          </w:p>
        </w:tc>
      </w:tr>
      <w:tr w:rsidR="00AF411B" w:rsidTr="00CD38D6">
        <w:trPr>
          <w:trHeight w:val="1"/>
        </w:trPr>
        <w:tc>
          <w:tcPr>
            <w:tcW w:w="1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411B" w:rsidRDefault="00AF411B">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Мероприятие 2. </w:t>
            </w:r>
            <w:r w:rsidRPr="00AF411B">
              <w:rPr>
                <w:rFonts w:ascii="Times New Roman" w:eastAsia="Times New Roman" w:hAnsi="Times New Roman" w:cs="Times New Roman"/>
                <w:sz w:val="20"/>
              </w:rPr>
              <w:t xml:space="preserve">Строительство </w:t>
            </w:r>
            <w:r w:rsidRPr="00AF411B">
              <w:rPr>
                <w:rFonts w:ascii="Times New Roman" w:eastAsia="Times New Roman" w:hAnsi="Times New Roman" w:cs="Times New Roman"/>
                <w:sz w:val="20"/>
              </w:rPr>
              <w:lastRenderedPageBreak/>
              <w:t>объектов инженерной инфраструктуры для модульных фельдшерско-акушерских пунктов</w:t>
            </w:r>
          </w:p>
        </w:tc>
        <w:tc>
          <w:tcPr>
            <w:tcW w:w="13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411B" w:rsidRPr="00216BF1" w:rsidRDefault="00AF411B" w:rsidP="00AF411B">
            <w:pPr>
              <w:spacing w:after="0" w:line="240" w:lineRule="auto"/>
              <w:rPr>
                <w:rFonts w:ascii="Times New Roman" w:eastAsia="Times New Roman" w:hAnsi="Times New Roman" w:cs="Times New Roman"/>
                <w:sz w:val="20"/>
              </w:rPr>
            </w:pPr>
            <w:r w:rsidRPr="00216BF1">
              <w:rPr>
                <w:rFonts w:ascii="Times New Roman" w:eastAsia="Times New Roman" w:hAnsi="Times New Roman" w:cs="Times New Roman"/>
                <w:sz w:val="20"/>
              </w:rPr>
              <w:lastRenderedPageBreak/>
              <w:t>Отдел строительства</w:t>
            </w:r>
          </w:p>
          <w:p w:rsidR="00AF411B" w:rsidRPr="00216BF1" w:rsidRDefault="00216BF1" w:rsidP="00AF411B">
            <w:pPr>
              <w:spacing w:after="0" w:line="240" w:lineRule="auto"/>
              <w:rPr>
                <w:rFonts w:ascii="Times New Roman" w:eastAsia="Times New Roman" w:hAnsi="Times New Roman" w:cs="Times New Roman"/>
                <w:sz w:val="20"/>
              </w:rPr>
            </w:pPr>
            <w:r w:rsidRPr="00216BF1">
              <w:rPr>
                <w:rFonts w:ascii="Times New Roman" w:eastAsia="Times New Roman" w:hAnsi="Times New Roman" w:cs="Times New Roman"/>
                <w:sz w:val="20"/>
              </w:rPr>
              <w:lastRenderedPageBreak/>
              <w:t>Управление по благоустройству и развитию территорий Вурнарского муниципального округа</w:t>
            </w:r>
            <w:r w:rsidR="00AF411B" w:rsidRPr="00216BF1">
              <w:rPr>
                <w:rFonts w:ascii="Times New Roman" w:eastAsia="Times New Roman" w:hAnsi="Times New Roman" w:cs="Times New Roman"/>
                <w:sz w:val="20"/>
              </w:rPr>
              <w:t xml:space="preserve"> Чувашской Республики</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411B" w:rsidRDefault="00AF411B" w:rsidP="004F1A20">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lastRenderedPageBreak/>
              <w:t>2020</w:t>
            </w:r>
          </w:p>
        </w:tc>
        <w:tc>
          <w:tcPr>
            <w:tcW w:w="1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411B" w:rsidRDefault="00AF411B" w:rsidP="004F1A20">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2025</w:t>
            </w:r>
          </w:p>
        </w:tc>
        <w:tc>
          <w:tcPr>
            <w:tcW w:w="18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411B" w:rsidRDefault="00AF411B" w:rsidP="00AF411B">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w:t>
            </w:r>
          </w:p>
        </w:tc>
        <w:tc>
          <w:tcPr>
            <w:tcW w:w="12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411B" w:rsidRDefault="00AF411B" w:rsidP="004F1A20">
            <w:pPr>
              <w:spacing w:after="0" w:line="240" w:lineRule="auto"/>
              <w:jc w:val="center"/>
            </w:pPr>
            <w:r>
              <w:t>-</w:t>
            </w:r>
          </w:p>
        </w:tc>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411B" w:rsidRDefault="00A85963">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2023 г. – 800,0</w:t>
            </w:r>
          </w:p>
          <w:p w:rsidR="00AF411B" w:rsidRDefault="00AF411B">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2024 г. – 0,0;</w:t>
            </w:r>
          </w:p>
          <w:p w:rsidR="00AF411B" w:rsidRDefault="00AF411B">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2025 г. – 0,0.</w:t>
            </w:r>
          </w:p>
        </w:tc>
      </w:tr>
    </w:tbl>
    <w:p w:rsidR="00535FEF" w:rsidRDefault="00535FEF" w:rsidP="001D6CA2">
      <w:pPr>
        <w:spacing w:after="0"/>
        <w:rPr>
          <w:rFonts w:ascii="Times New Roman" w:eastAsia="Times New Roman" w:hAnsi="Times New Roman" w:cs="Times New Roman"/>
        </w:rPr>
      </w:pPr>
    </w:p>
    <w:p w:rsidR="00A85963" w:rsidRDefault="00A85963" w:rsidP="001D6CA2">
      <w:pPr>
        <w:spacing w:after="0"/>
        <w:rPr>
          <w:rFonts w:ascii="Times New Roman" w:eastAsia="Times New Roman" w:hAnsi="Times New Roman" w:cs="Times New Roman"/>
        </w:rPr>
      </w:pPr>
    </w:p>
    <w:p w:rsidR="00A85963" w:rsidRDefault="00A85963" w:rsidP="001D6CA2">
      <w:pPr>
        <w:spacing w:after="0"/>
        <w:rPr>
          <w:rFonts w:ascii="Times New Roman" w:eastAsia="Times New Roman" w:hAnsi="Times New Roman" w:cs="Times New Roman"/>
        </w:rPr>
      </w:pPr>
    </w:p>
    <w:p w:rsidR="009C0FD3" w:rsidRDefault="009C0FD3" w:rsidP="001D6CA2">
      <w:pPr>
        <w:spacing w:after="0"/>
        <w:rPr>
          <w:rFonts w:ascii="Times New Roman" w:eastAsia="Times New Roman" w:hAnsi="Times New Roman" w:cs="Times New Roman"/>
        </w:rPr>
      </w:pPr>
    </w:p>
    <w:tbl>
      <w:tblPr>
        <w:tblW w:w="0" w:type="auto"/>
        <w:tblInd w:w="108" w:type="dxa"/>
        <w:tblCellMar>
          <w:left w:w="10" w:type="dxa"/>
          <w:right w:w="10" w:type="dxa"/>
        </w:tblCellMar>
        <w:tblLook w:val="0000"/>
      </w:tblPr>
      <w:tblGrid>
        <w:gridCol w:w="5562"/>
        <w:gridCol w:w="3901"/>
      </w:tblGrid>
      <w:tr w:rsidR="00DD3F9F" w:rsidTr="001D6CA2">
        <w:trPr>
          <w:trHeight w:val="1"/>
        </w:trPr>
        <w:tc>
          <w:tcPr>
            <w:tcW w:w="5637" w:type="dxa"/>
            <w:shd w:val="clear" w:color="000000" w:fill="FFFFFF"/>
            <w:tcMar>
              <w:left w:w="108" w:type="dxa"/>
              <w:right w:w="108" w:type="dxa"/>
            </w:tcMar>
          </w:tcPr>
          <w:p w:rsidR="00103CE3" w:rsidRDefault="00103CE3">
            <w:pPr>
              <w:spacing w:after="0" w:line="240" w:lineRule="auto"/>
              <w:jc w:val="both"/>
              <w:rPr>
                <w:rFonts w:ascii="Times New Roman" w:eastAsia="Times New Roman" w:hAnsi="Times New Roman" w:cs="Times New Roman"/>
                <w:b/>
                <w:sz w:val="20"/>
              </w:rPr>
            </w:pPr>
          </w:p>
          <w:p w:rsidR="00DD3F9F" w:rsidRDefault="00DD3F9F">
            <w:pPr>
              <w:spacing w:after="0" w:line="240" w:lineRule="auto"/>
              <w:jc w:val="both"/>
              <w:rPr>
                <w:rFonts w:ascii="Times New Roman" w:eastAsia="Times New Roman" w:hAnsi="Times New Roman" w:cs="Times New Roman"/>
                <w:b/>
                <w:sz w:val="20"/>
              </w:rPr>
            </w:pPr>
          </w:p>
          <w:p w:rsidR="004F1A20" w:rsidRDefault="004F1A20">
            <w:pPr>
              <w:spacing w:after="0" w:line="240" w:lineRule="auto"/>
              <w:jc w:val="both"/>
              <w:rPr>
                <w:rFonts w:ascii="Times New Roman" w:eastAsia="Times New Roman" w:hAnsi="Times New Roman" w:cs="Times New Roman"/>
                <w:b/>
                <w:sz w:val="20"/>
              </w:rPr>
            </w:pPr>
          </w:p>
          <w:p w:rsidR="004F1A20" w:rsidRDefault="004F1A20">
            <w:pPr>
              <w:spacing w:after="0" w:line="240" w:lineRule="auto"/>
              <w:jc w:val="both"/>
              <w:rPr>
                <w:rFonts w:ascii="Times New Roman" w:eastAsia="Times New Roman" w:hAnsi="Times New Roman" w:cs="Times New Roman"/>
                <w:b/>
                <w:sz w:val="20"/>
              </w:rPr>
            </w:pPr>
          </w:p>
          <w:p w:rsidR="00DD3F9F" w:rsidRDefault="00DD3F9F">
            <w:pPr>
              <w:spacing w:after="0" w:line="240" w:lineRule="auto"/>
              <w:jc w:val="both"/>
              <w:rPr>
                <w:rFonts w:ascii="Times New Roman" w:eastAsia="Times New Roman" w:hAnsi="Times New Roman" w:cs="Times New Roman"/>
                <w:b/>
                <w:sz w:val="20"/>
              </w:rPr>
            </w:pPr>
          </w:p>
          <w:p w:rsidR="00DD3F9F" w:rsidRDefault="00DD3F9F">
            <w:pPr>
              <w:spacing w:after="0" w:line="240" w:lineRule="auto"/>
              <w:jc w:val="both"/>
            </w:pPr>
          </w:p>
        </w:tc>
        <w:tc>
          <w:tcPr>
            <w:tcW w:w="3933" w:type="dxa"/>
            <w:shd w:val="clear" w:color="000000" w:fill="FFFFFF"/>
            <w:tcMar>
              <w:left w:w="108" w:type="dxa"/>
              <w:right w:w="108" w:type="dxa"/>
            </w:tcMar>
          </w:tcPr>
          <w:p w:rsidR="00DD3F9F" w:rsidRDefault="00F82590">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Приложение </w:t>
            </w:r>
            <w:r w:rsidRPr="001D6CA2">
              <w:rPr>
                <w:rFonts w:ascii="Times New Roman" w:eastAsia="Segoe UI Symbol" w:hAnsi="Times New Roman" w:cs="Times New Roman"/>
                <w:sz w:val="20"/>
              </w:rPr>
              <w:t>№</w:t>
            </w:r>
            <w:r>
              <w:rPr>
                <w:rFonts w:ascii="Times New Roman" w:eastAsia="Times New Roman" w:hAnsi="Times New Roman" w:cs="Times New Roman"/>
                <w:sz w:val="20"/>
              </w:rPr>
              <w:t xml:space="preserve"> 4</w:t>
            </w:r>
          </w:p>
          <w:p w:rsidR="00DD3F9F" w:rsidRDefault="00F82590">
            <w:pPr>
              <w:spacing w:after="0" w:line="240" w:lineRule="auto"/>
              <w:jc w:val="both"/>
            </w:pPr>
            <w:r>
              <w:rPr>
                <w:rFonts w:ascii="Times New Roman" w:eastAsia="Times New Roman" w:hAnsi="Times New Roman" w:cs="Times New Roman"/>
                <w:sz w:val="20"/>
              </w:rPr>
              <w:t xml:space="preserve">к муниципальной программе </w:t>
            </w:r>
            <w:r w:rsidR="00216BF1">
              <w:rPr>
                <w:rFonts w:ascii="Times New Roman" w:eastAsia="Times New Roman" w:hAnsi="Times New Roman" w:cs="Times New Roman"/>
                <w:sz w:val="20"/>
              </w:rPr>
              <w:t>Вурнарского муниципального округа</w:t>
            </w:r>
            <w:r w:rsidR="00C04E7E">
              <w:rPr>
                <w:rFonts w:ascii="Times New Roman" w:eastAsia="Times New Roman" w:hAnsi="Times New Roman" w:cs="Times New Roman"/>
                <w:sz w:val="20"/>
              </w:rPr>
              <w:t xml:space="preserve"> Чувашской Республики «</w:t>
            </w:r>
            <w:r>
              <w:rPr>
                <w:rFonts w:ascii="Times New Roman" w:eastAsia="Times New Roman" w:hAnsi="Times New Roman" w:cs="Times New Roman"/>
                <w:sz w:val="20"/>
              </w:rPr>
              <w:t xml:space="preserve">Комплексное развитие сельских территорий </w:t>
            </w:r>
            <w:r w:rsidR="00216BF1">
              <w:rPr>
                <w:rFonts w:ascii="Times New Roman" w:eastAsia="Times New Roman" w:hAnsi="Times New Roman" w:cs="Times New Roman"/>
                <w:sz w:val="20"/>
              </w:rPr>
              <w:t>Вурнарского муниципального округа</w:t>
            </w:r>
            <w:r>
              <w:rPr>
                <w:rFonts w:ascii="Times New Roman" w:eastAsia="Times New Roman" w:hAnsi="Times New Roman" w:cs="Times New Roman"/>
                <w:sz w:val="20"/>
              </w:rPr>
              <w:t xml:space="preserve"> Чувашской Республики»</w:t>
            </w:r>
          </w:p>
        </w:tc>
      </w:tr>
    </w:tbl>
    <w:p w:rsidR="00DD3F9F" w:rsidRDefault="00DD3F9F">
      <w:pPr>
        <w:spacing w:after="0"/>
        <w:jc w:val="both"/>
        <w:rPr>
          <w:rFonts w:ascii="Times New Roman" w:eastAsia="Times New Roman" w:hAnsi="Times New Roman" w:cs="Times New Roman"/>
        </w:rPr>
      </w:pPr>
    </w:p>
    <w:p w:rsidR="00DD3F9F" w:rsidRPr="00A2709C" w:rsidRDefault="00F82590">
      <w:pPr>
        <w:spacing w:after="0"/>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 xml:space="preserve">Подпрограмма </w:t>
      </w:r>
    </w:p>
    <w:p w:rsidR="00DD3F9F" w:rsidRPr="00A2709C" w:rsidRDefault="00F82590">
      <w:pPr>
        <w:spacing w:after="0"/>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«Создание условий для обеспечения доступным и комфортным жильем сельского населения»</w:t>
      </w:r>
    </w:p>
    <w:p w:rsidR="00DD3F9F" w:rsidRPr="00A2709C" w:rsidRDefault="00DD3F9F">
      <w:pPr>
        <w:spacing w:after="0"/>
        <w:rPr>
          <w:rFonts w:ascii="Times New Roman" w:eastAsia="Times New Roman" w:hAnsi="Times New Roman" w:cs="Times New Roman"/>
          <w:sz w:val="24"/>
          <w:szCs w:val="24"/>
        </w:rPr>
      </w:pPr>
    </w:p>
    <w:p w:rsidR="00DD3F9F" w:rsidRPr="00A2709C" w:rsidRDefault="00F82590">
      <w:pPr>
        <w:spacing w:after="0"/>
        <w:ind w:firstLine="709"/>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 xml:space="preserve">Паспорт подпрограммы </w:t>
      </w:r>
    </w:p>
    <w:p w:rsidR="00DD3F9F" w:rsidRPr="00A2709C" w:rsidRDefault="00DD3F9F">
      <w:pPr>
        <w:spacing w:after="0"/>
        <w:ind w:firstLine="709"/>
        <w:jc w:val="center"/>
        <w:rPr>
          <w:rFonts w:ascii="Times New Roman" w:eastAsia="Times New Roman" w:hAnsi="Times New Roman" w:cs="Times New Roman"/>
          <w:b/>
          <w:sz w:val="24"/>
          <w:szCs w:val="24"/>
        </w:rPr>
      </w:pPr>
    </w:p>
    <w:tbl>
      <w:tblPr>
        <w:tblW w:w="0" w:type="auto"/>
        <w:tblInd w:w="108" w:type="dxa"/>
        <w:tblCellMar>
          <w:left w:w="10" w:type="dxa"/>
          <w:right w:w="10" w:type="dxa"/>
        </w:tblCellMar>
        <w:tblLook w:val="0000"/>
      </w:tblPr>
      <w:tblGrid>
        <w:gridCol w:w="3897"/>
        <w:gridCol w:w="5566"/>
      </w:tblGrid>
      <w:tr w:rsidR="00DD3F9F" w:rsidRPr="00A2709C" w:rsidTr="00EC6AD0">
        <w:trPr>
          <w:trHeight w:val="1"/>
        </w:trPr>
        <w:tc>
          <w:tcPr>
            <w:tcW w:w="3936" w:type="dxa"/>
            <w:shd w:val="clear" w:color="000000" w:fill="FFFFFF"/>
            <w:tcMar>
              <w:left w:w="108" w:type="dxa"/>
              <w:right w:w="108" w:type="dxa"/>
            </w:tcMar>
          </w:tcPr>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t>Ответственный исполнитель подпрограммы</w:t>
            </w:r>
          </w:p>
        </w:tc>
        <w:tc>
          <w:tcPr>
            <w:tcW w:w="5634" w:type="dxa"/>
            <w:shd w:val="clear" w:color="000000" w:fill="FFFFFF"/>
            <w:tcMar>
              <w:left w:w="108" w:type="dxa"/>
              <w:right w:w="108" w:type="dxa"/>
            </w:tcMar>
          </w:tcPr>
          <w:p w:rsidR="00DD3F9F" w:rsidRPr="00A2709C" w:rsidRDefault="00F82590" w:rsidP="00ED11D9">
            <w:pPr>
              <w:spacing w:after="0" w:line="240" w:lineRule="auto"/>
              <w:jc w:val="both"/>
              <w:rPr>
                <w:sz w:val="24"/>
                <w:szCs w:val="24"/>
              </w:rPr>
            </w:pPr>
            <w:r w:rsidRPr="00A2709C">
              <w:rPr>
                <w:rFonts w:ascii="Times New Roman" w:eastAsia="Times New Roman" w:hAnsi="Times New Roman" w:cs="Times New Roman"/>
                <w:sz w:val="24"/>
                <w:szCs w:val="24"/>
              </w:rPr>
              <w:t>Отдел строительства,</w:t>
            </w:r>
            <w:r w:rsidR="00ED11D9">
              <w:rPr>
                <w:rFonts w:ascii="Times New Roman" w:eastAsia="Times New Roman" w:hAnsi="Times New Roman" w:cs="Times New Roman"/>
                <w:sz w:val="24"/>
                <w:szCs w:val="24"/>
              </w:rPr>
              <w:t xml:space="preserve"> архитектуры, дорожного,</w:t>
            </w:r>
            <w:r w:rsidRPr="00A2709C">
              <w:rPr>
                <w:rFonts w:ascii="Times New Roman" w:eastAsia="Times New Roman" w:hAnsi="Times New Roman" w:cs="Times New Roman"/>
                <w:sz w:val="24"/>
                <w:szCs w:val="24"/>
              </w:rPr>
              <w:t xml:space="preserve"> ж</w:t>
            </w:r>
            <w:r w:rsidR="00ED11D9">
              <w:rPr>
                <w:rFonts w:ascii="Times New Roman" w:eastAsia="Times New Roman" w:hAnsi="Times New Roman" w:cs="Times New Roman"/>
                <w:sz w:val="24"/>
                <w:szCs w:val="24"/>
              </w:rPr>
              <w:t xml:space="preserve">илищно-коммунального хозяйства </w:t>
            </w:r>
            <w:r w:rsidRPr="00A2709C">
              <w:rPr>
                <w:rFonts w:ascii="Times New Roman" w:eastAsia="Times New Roman" w:hAnsi="Times New Roman" w:cs="Times New Roman"/>
                <w:sz w:val="24"/>
                <w:szCs w:val="24"/>
              </w:rPr>
              <w:t xml:space="preserve">администрации </w:t>
            </w:r>
            <w:r w:rsidR="00216BF1">
              <w:rPr>
                <w:rFonts w:ascii="Times New Roman" w:eastAsia="Times New Roman" w:hAnsi="Times New Roman" w:cs="Times New Roman"/>
                <w:sz w:val="24"/>
                <w:szCs w:val="24"/>
              </w:rPr>
              <w:t>Вурнарского муниципального округа</w:t>
            </w:r>
            <w:r w:rsidR="00C04E7E">
              <w:rPr>
                <w:rFonts w:ascii="Times New Roman" w:eastAsia="Times New Roman" w:hAnsi="Times New Roman" w:cs="Times New Roman"/>
                <w:sz w:val="24"/>
                <w:szCs w:val="24"/>
              </w:rPr>
              <w:t>;</w:t>
            </w:r>
          </w:p>
        </w:tc>
      </w:tr>
      <w:tr w:rsidR="00DD3F9F" w:rsidRPr="00A2709C" w:rsidTr="00EC6AD0">
        <w:trPr>
          <w:trHeight w:val="1"/>
        </w:trPr>
        <w:tc>
          <w:tcPr>
            <w:tcW w:w="3936" w:type="dxa"/>
            <w:shd w:val="clear" w:color="000000" w:fill="FFFFFF"/>
            <w:tcMar>
              <w:left w:w="108" w:type="dxa"/>
              <w:right w:w="108" w:type="dxa"/>
            </w:tcMar>
          </w:tcPr>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t>Соисполнители подпрограммы</w:t>
            </w:r>
          </w:p>
        </w:tc>
        <w:tc>
          <w:tcPr>
            <w:tcW w:w="5634" w:type="dxa"/>
            <w:shd w:val="clear" w:color="000000" w:fill="FFFFFF"/>
            <w:tcMar>
              <w:left w:w="108" w:type="dxa"/>
              <w:right w:w="108" w:type="dxa"/>
            </w:tcMar>
          </w:tcPr>
          <w:p w:rsidR="00DD3F9F" w:rsidRPr="00A2709C" w:rsidRDefault="0033361F">
            <w:pPr>
              <w:spacing w:after="0" w:line="240" w:lineRule="auto"/>
              <w:jc w:val="both"/>
              <w:rPr>
                <w:sz w:val="24"/>
                <w:szCs w:val="24"/>
              </w:rPr>
            </w:pPr>
            <w:r>
              <w:rPr>
                <w:rFonts w:ascii="Times New Roman" w:eastAsia="Times New Roman" w:hAnsi="Times New Roman" w:cs="Times New Roman"/>
                <w:sz w:val="24"/>
                <w:szCs w:val="24"/>
              </w:rPr>
              <w:t>Управление по благоустройству и развитию территорий</w:t>
            </w:r>
            <w:r w:rsidR="00F82590" w:rsidRPr="00A2709C">
              <w:rPr>
                <w:rFonts w:ascii="Times New Roman" w:eastAsia="Times New Roman" w:hAnsi="Times New Roman" w:cs="Times New Roman"/>
                <w:sz w:val="24"/>
                <w:szCs w:val="24"/>
              </w:rPr>
              <w:t xml:space="preserve"> (по согласованию)</w:t>
            </w:r>
          </w:p>
        </w:tc>
      </w:tr>
      <w:tr w:rsidR="00DD3F9F" w:rsidRPr="00A2709C" w:rsidTr="00EC6AD0">
        <w:trPr>
          <w:trHeight w:val="1"/>
        </w:trPr>
        <w:tc>
          <w:tcPr>
            <w:tcW w:w="3936" w:type="dxa"/>
            <w:shd w:val="clear" w:color="000000" w:fill="FFFFFF"/>
            <w:tcMar>
              <w:left w:w="108" w:type="dxa"/>
              <w:right w:w="108" w:type="dxa"/>
            </w:tcMar>
          </w:tcPr>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t>Цели подпрограммы</w:t>
            </w:r>
          </w:p>
        </w:tc>
        <w:tc>
          <w:tcPr>
            <w:tcW w:w="5634" w:type="dxa"/>
            <w:shd w:val="clear" w:color="000000" w:fill="FFFFFF"/>
            <w:tcMar>
              <w:left w:w="108" w:type="dxa"/>
              <w:right w:w="108" w:type="dxa"/>
            </w:tcMar>
          </w:tcPr>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t>Улучшение жилищных условий населения, проживающего на сельских территориях</w:t>
            </w:r>
            <w:r w:rsidR="00C04E7E">
              <w:rPr>
                <w:rFonts w:ascii="Times New Roman" w:eastAsia="Times New Roman" w:hAnsi="Times New Roman" w:cs="Times New Roman"/>
                <w:sz w:val="24"/>
                <w:szCs w:val="24"/>
              </w:rPr>
              <w:t>;</w:t>
            </w:r>
          </w:p>
        </w:tc>
      </w:tr>
      <w:tr w:rsidR="00DD3F9F" w:rsidRPr="00A2709C" w:rsidTr="00EC6AD0">
        <w:trPr>
          <w:trHeight w:val="1"/>
        </w:trPr>
        <w:tc>
          <w:tcPr>
            <w:tcW w:w="3936" w:type="dxa"/>
            <w:shd w:val="clear" w:color="000000" w:fill="FFFFFF"/>
            <w:tcMar>
              <w:left w:w="108" w:type="dxa"/>
              <w:right w:w="108" w:type="dxa"/>
            </w:tcMar>
          </w:tcPr>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t>Задачи подпрограммы</w:t>
            </w:r>
          </w:p>
        </w:tc>
        <w:tc>
          <w:tcPr>
            <w:tcW w:w="5634"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Повышение уровня обеспечения сельского населения благоустроенным жильем;</w:t>
            </w:r>
          </w:p>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t>Реализация мероприятий по строительству (приобретению) жилья, предоставляемого гражданам, проживающим на сельских территориях, в том числе по договору найма жилого помещения</w:t>
            </w:r>
            <w:r w:rsidR="00C04E7E">
              <w:rPr>
                <w:rFonts w:ascii="Times New Roman" w:eastAsia="Times New Roman" w:hAnsi="Times New Roman" w:cs="Times New Roman"/>
                <w:sz w:val="24"/>
                <w:szCs w:val="24"/>
              </w:rPr>
              <w:t>;</w:t>
            </w:r>
          </w:p>
        </w:tc>
      </w:tr>
      <w:tr w:rsidR="00DD3F9F" w:rsidRPr="00A2709C" w:rsidTr="00EC6AD0">
        <w:trPr>
          <w:trHeight w:val="1"/>
        </w:trPr>
        <w:tc>
          <w:tcPr>
            <w:tcW w:w="3936" w:type="dxa"/>
            <w:shd w:val="clear" w:color="000000" w:fill="FFFFFF"/>
            <w:tcMar>
              <w:left w:w="108" w:type="dxa"/>
              <w:right w:w="108" w:type="dxa"/>
            </w:tcMar>
          </w:tcPr>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t>Целевые индикаторы и показатели подпрограммы</w:t>
            </w:r>
          </w:p>
        </w:tc>
        <w:tc>
          <w:tcPr>
            <w:tcW w:w="5634"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К 2025 году будут достигнуты следующие целевые индикаторы и показатели:</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Объем ввода (приобретения) жилья для граждан, проживающих на сельских территориях, – </w:t>
            </w:r>
            <w:r w:rsidR="0033361F">
              <w:rPr>
                <w:rFonts w:ascii="Times New Roman" w:eastAsia="Times New Roman" w:hAnsi="Times New Roman" w:cs="Times New Roman"/>
                <w:sz w:val="24"/>
                <w:szCs w:val="24"/>
              </w:rPr>
              <w:t>694</w:t>
            </w:r>
            <w:r w:rsidRPr="00A2709C">
              <w:rPr>
                <w:rFonts w:ascii="Times New Roman" w:eastAsia="Times New Roman" w:hAnsi="Times New Roman" w:cs="Times New Roman"/>
                <w:sz w:val="24"/>
                <w:szCs w:val="24"/>
              </w:rPr>
              <w:t xml:space="preserve"> кв. метров;</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Доля семей, улучшивших жилищные условия, в общем числе семей, состоящих на учете в качестве нуждающихся в жилых помещениях и имеющих право на государственную поддержку в форме</w:t>
            </w:r>
            <w:r w:rsidR="0033361F">
              <w:rPr>
                <w:rFonts w:ascii="Times New Roman" w:eastAsia="Times New Roman" w:hAnsi="Times New Roman" w:cs="Times New Roman"/>
                <w:sz w:val="24"/>
                <w:szCs w:val="24"/>
              </w:rPr>
              <w:t xml:space="preserve"> социальных выплат, – не менее 1</w:t>
            </w:r>
            <w:r w:rsidRPr="00A2709C">
              <w:rPr>
                <w:rFonts w:ascii="Times New Roman" w:eastAsia="Times New Roman" w:hAnsi="Times New Roman" w:cs="Times New Roman"/>
                <w:sz w:val="24"/>
                <w:szCs w:val="24"/>
              </w:rPr>
              <w:t xml:space="preserve"> %  ежегодно;</w:t>
            </w:r>
          </w:p>
          <w:p w:rsidR="00DD3F9F" w:rsidRPr="00A2709C" w:rsidRDefault="00DD3F9F" w:rsidP="00635D9B">
            <w:pPr>
              <w:spacing w:after="0" w:line="240" w:lineRule="auto"/>
              <w:jc w:val="both"/>
              <w:rPr>
                <w:sz w:val="24"/>
                <w:szCs w:val="24"/>
              </w:rPr>
            </w:pPr>
          </w:p>
        </w:tc>
      </w:tr>
      <w:tr w:rsidR="00DD3F9F" w:rsidRPr="00A2709C" w:rsidTr="00EC6AD0">
        <w:trPr>
          <w:trHeight w:val="1"/>
        </w:trPr>
        <w:tc>
          <w:tcPr>
            <w:tcW w:w="3936" w:type="dxa"/>
            <w:shd w:val="clear" w:color="000000" w:fill="FFFFFF"/>
            <w:tcMar>
              <w:left w:w="108" w:type="dxa"/>
              <w:right w:w="108" w:type="dxa"/>
            </w:tcMar>
          </w:tcPr>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lastRenderedPageBreak/>
              <w:t>Этапы и сроки реализации подпрограммы</w:t>
            </w:r>
          </w:p>
        </w:tc>
        <w:tc>
          <w:tcPr>
            <w:tcW w:w="5634"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2020-2025 годы:</w:t>
            </w:r>
          </w:p>
          <w:p w:rsidR="00DD3F9F" w:rsidRPr="00A2709C" w:rsidRDefault="00DD3F9F">
            <w:pPr>
              <w:spacing w:after="0" w:line="240" w:lineRule="auto"/>
              <w:jc w:val="both"/>
              <w:rPr>
                <w:sz w:val="24"/>
                <w:szCs w:val="24"/>
              </w:rPr>
            </w:pPr>
          </w:p>
        </w:tc>
      </w:tr>
      <w:tr w:rsidR="00DD3F9F" w:rsidRPr="00A2709C" w:rsidTr="00EC6AD0">
        <w:trPr>
          <w:trHeight w:val="1"/>
        </w:trPr>
        <w:tc>
          <w:tcPr>
            <w:tcW w:w="3936" w:type="dxa"/>
            <w:shd w:val="clear" w:color="000000" w:fill="FFFFFF"/>
            <w:tcMar>
              <w:left w:w="108" w:type="dxa"/>
              <w:right w:w="108" w:type="dxa"/>
            </w:tcMar>
          </w:tcPr>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t xml:space="preserve">Объемы финансирования подпрограммы с разбивкой по годам реализации программы </w:t>
            </w:r>
          </w:p>
        </w:tc>
        <w:tc>
          <w:tcPr>
            <w:tcW w:w="5634"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Общий объем финансирования подпрограммы в 2020</w:t>
            </w:r>
            <w:r w:rsidR="00722ABC" w:rsidRPr="00A2709C">
              <w:rPr>
                <w:rFonts w:ascii="Times New Roman" w:eastAsia="Times New Roman" w:hAnsi="Times New Roman" w:cs="Times New Roman"/>
                <w:sz w:val="24"/>
                <w:szCs w:val="24"/>
              </w:rPr>
              <w:t xml:space="preserve">-2025 годах составляет </w:t>
            </w:r>
            <w:r w:rsidR="00BD1A12">
              <w:rPr>
                <w:rFonts w:ascii="Times New Roman" w:eastAsia="Times New Roman" w:hAnsi="Times New Roman" w:cs="Times New Roman"/>
                <w:sz w:val="24"/>
                <w:szCs w:val="24"/>
              </w:rPr>
              <w:t>16 353,2</w:t>
            </w:r>
            <w:r w:rsidRPr="00A2709C">
              <w:rPr>
                <w:rFonts w:ascii="Times New Roman" w:eastAsia="Times New Roman" w:hAnsi="Times New Roman" w:cs="Times New Roman"/>
                <w:sz w:val="24"/>
                <w:szCs w:val="24"/>
              </w:rPr>
              <w:t xml:space="preserve"> тыс. рублей, в том числе:</w:t>
            </w:r>
          </w:p>
          <w:p w:rsidR="00DD3F9F" w:rsidRPr="00A2709C" w:rsidRDefault="0033361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2023 году – 1 112,2</w:t>
            </w:r>
            <w:r w:rsidR="00F82590" w:rsidRPr="00A2709C">
              <w:rPr>
                <w:rFonts w:ascii="Times New Roman" w:eastAsia="Times New Roman" w:hAnsi="Times New Roman" w:cs="Times New Roman"/>
                <w:sz w:val="24"/>
                <w:szCs w:val="24"/>
              </w:rPr>
              <w:t xml:space="preserve"> тыс. рублей;</w:t>
            </w:r>
          </w:p>
          <w:p w:rsidR="00DD3F9F" w:rsidRPr="00A2709C" w:rsidRDefault="0033361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2024 году - 0</w:t>
            </w:r>
            <w:r w:rsidR="00F82590" w:rsidRPr="00A2709C">
              <w:rPr>
                <w:rFonts w:ascii="Times New Roman" w:eastAsia="Times New Roman" w:hAnsi="Times New Roman" w:cs="Times New Roman"/>
                <w:sz w:val="24"/>
                <w:szCs w:val="24"/>
              </w:rPr>
              <w:t xml:space="preserve"> тыс. рублей;</w:t>
            </w:r>
          </w:p>
          <w:p w:rsidR="00DD3F9F" w:rsidRPr="00A2709C" w:rsidRDefault="00722ABC">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в 2025 году - </w:t>
            </w:r>
            <w:r w:rsidR="0033361F">
              <w:rPr>
                <w:rFonts w:ascii="Times New Roman" w:eastAsia="Times New Roman" w:hAnsi="Times New Roman" w:cs="Times New Roman"/>
                <w:sz w:val="24"/>
                <w:szCs w:val="24"/>
              </w:rPr>
              <w:t>0</w:t>
            </w:r>
            <w:r w:rsidR="00F82590" w:rsidRPr="00A2709C">
              <w:rPr>
                <w:rFonts w:ascii="Times New Roman" w:eastAsia="Times New Roman" w:hAnsi="Times New Roman" w:cs="Times New Roman"/>
                <w:sz w:val="24"/>
                <w:szCs w:val="24"/>
              </w:rPr>
              <w:t xml:space="preserve"> тыс. рублей;</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из них средства:</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федерального бюджета – </w:t>
            </w:r>
            <w:r w:rsidR="0033361F">
              <w:rPr>
                <w:rFonts w:ascii="Times New Roman" w:eastAsia="Times New Roman" w:hAnsi="Times New Roman" w:cs="Times New Roman"/>
                <w:sz w:val="24"/>
                <w:szCs w:val="24"/>
              </w:rPr>
              <w:t>1070,6</w:t>
            </w:r>
            <w:r w:rsidRPr="00A2709C">
              <w:rPr>
                <w:rFonts w:ascii="Times New Roman" w:eastAsia="Times New Roman" w:hAnsi="Times New Roman" w:cs="Times New Roman"/>
                <w:sz w:val="24"/>
                <w:szCs w:val="24"/>
              </w:rPr>
              <w:t xml:space="preserve"> тыс. рублей, в том числе:</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в 2023 году – </w:t>
            </w:r>
            <w:r w:rsidR="0033361F">
              <w:rPr>
                <w:rFonts w:ascii="Times New Roman" w:eastAsia="Times New Roman" w:hAnsi="Times New Roman" w:cs="Times New Roman"/>
                <w:sz w:val="24"/>
                <w:szCs w:val="24"/>
              </w:rPr>
              <w:t>1070,6</w:t>
            </w:r>
            <w:r w:rsidRPr="00A2709C">
              <w:rPr>
                <w:rFonts w:ascii="Times New Roman" w:eastAsia="Times New Roman" w:hAnsi="Times New Roman" w:cs="Times New Roman"/>
                <w:sz w:val="24"/>
                <w:szCs w:val="24"/>
              </w:rPr>
              <w:t xml:space="preserve"> тыс. рублей;</w:t>
            </w:r>
          </w:p>
          <w:p w:rsidR="00DD3F9F" w:rsidRPr="00A2709C" w:rsidRDefault="0033361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2024 году – 0</w:t>
            </w:r>
            <w:r w:rsidR="00F82590" w:rsidRPr="00A2709C">
              <w:rPr>
                <w:rFonts w:ascii="Times New Roman" w:eastAsia="Times New Roman" w:hAnsi="Times New Roman" w:cs="Times New Roman"/>
                <w:sz w:val="24"/>
                <w:szCs w:val="24"/>
              </w:rPr>
              <w:t xml:space="preserve"> тыс. рублей;</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в 2025 году – </w:t>
            </w:r>
            <w:r w:rsidR="0033361F">
              <w:rPr>
                <w:rFonts w:ascii="Times New Roman" w:eastAsia="Times New Roman" w:hAnsi="Times New Roman" w:cs="Times New Roman"/>
                <w:sz w:val="24"/>
                <w:szCs w:val="24"/>
              </w:rPr>
              <w:t>0</w:t>
            </w:r>
            <w:r w:rsidRPr="00A2709C">
              <w:rPr>
                <w:rFonts w:ascii="Times New Roman" w:eastAsia="Times New Roman" w:hAnsi="Times New Roman" w:cs="Times New Roman"/>
                <w:sz w:val="24"/>
                <w:szCs w:val="24"/>
              </w:rPr>
              <w:t xml:space="preserve"> тыс. рублей;</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республиканского бюдже</w:t>
            </w:r>
            <w:r w:rsidR="00722ABC" w:rsidRPr="00A2709C">
              <w:rPr>
                <w:rFonts w:ascii="Times New Roman" w:eastAsia="Times New Roman" w:hAnsi="Times New Roman" w:cs="Times New Roman"/>
                <w:sz w:val="24"/>
                <w:szCs w:val="24"/>
              </w:rPr>
              <w:t xml:space="preserve">та Чувашской Республики – </w:t>
            </w:r>
            <w:r w:rsidR="0033361F">
              <w:rPr>
                <w:rFonts w:ascii="Times New Roman" w:eastAsia="Times New Roman" w:hAnsi="Times New Roman" w:cs="Times New Roman"/>
                <w:sz w:val="24"/>
                <w:szCs w:val="24"/>
              </w:rPr>
              <w:t>10,8</w:t>
            </w:r>
            <w:r w:rsidRPr="00A2709C">
              <w:rPr>
                <w:rFonts w:ascii="Times New Roman" w:eastAsia="Times New Roman" w:hAnsi="Times New Roman" w:cs="Times New Roman"/>
                <w:sz w:val="24"/>
                <w:szCs w:val="24"/>
              </w:rPr>
              <w:t xml:space="preserve"> тыс. рублей, в том числе:</w:t>
            </w:r>
          </w:p>
          <w:p w:rsidR="00DD3F9F" w:rsidRPr="00A2709C" w:rsidRDefault="0033361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2023 году – 10,8</w:t>
            </w:r>
            <w:r w:rsidR="00F82590" w:rsidRPr="00A2709C">
              <w:rPr>
                <w:rFonts w:ascii="Times New Roman" w:eastAsia="Times New Roman" w:hAnsi="Times New Roman" w:cs="Times New Roman"/>
                <w:sz w:val="24"/>
                <w:szCs w:val="24"/>
              </w:rPr>
              <w:t xml:space="preserve"> тыс. рублей;</w:t>
            </w:r>
          </w:p>
          <w:p w:rsidR="00DD3F9F" w:rsidRPr="00A2709C" w:rsidRDefault="00722ABC">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в 2024 году – </w:t>
            </w:r>
            <w:r w:rsidR="0033361F">
              <w:rPr>
                <w:rFonts w:ascii="Times New Roman" w:eastAsia="Times New Roman" w:hAnsi="Times New Roman" w:cs="Times New Roman"/>
                <w:sz w:val="24"/>
                <w:szCs w:val="24"/>
              </w:rPr>
              <w:t>0</w:t>
            </w:r>
            <w:r w:rsidR="00F82590" w:rsidRPr="00A2709C">
              <w:rPr>
                <w:rFonts w:ascii="Times New Roman" w:eastAsia="Times New Roman" w:hAnsi="Times New Roman" w:cs="Times New Roman"/>
                <w:sz w:val="24"/>
                <w:szCs w:val="24"/>
              </w:rPr>
              <w:t xml:space="preserve"> тыс. рублей;</w:t>
            </w:r>
          </w:p>
          <w:p w:rsidR="00DD3F9F" w:rsidRPr="00A2709C" w:rsidRDefault="00722ABC">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в 2025 году – </w:t>
            </w:r>
            <w:r w:rsidR="0033361F">
              <w:rPr>
                <w:rFonts w:ascii="Times New Roman" w:eastAsia="Times New Roman" w:hAnsi="Times New Roman" w:cs="Times New Roman"/>
                <w:sz w:val="24"/>
                <w:szCs w:val="24"/>
              </w:rPr>
              <w:t xml:space="preserve">0 </w:t>
            </w:r>
            <w:r w:rsidR="00F82590" w:rsidRPr="00A2709C">
              <w:rPr>
                <w:rFonts w:ascii="Times New Roman" w:eastAsia="Times New Roman" w:hAnsi="Times New Roman" w:cs="Times New Roman"/>
                <w:sz w:val="24"/>
                <w:szCs w:val="24"/>
              </w:rPr>
              <w:t>тыс. рублей;</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бюджет </w:t>
            </w:r>
            <w:r w:rsidR="00216BF1">
              <w:rPr>
                <w:rFonts w:ascii="Times New Roman" w:eastAsia="Times New Roman" w:hAnsi="Times New Roman" w:cs="Times New Roman"/>
                <w:sz w:val="24"/>
                <w:szCs w:val="24"/>
              </w:rPr>
              <w:t>Вурнарского муниципального округа</w:t>
            </w:r>
            <w:r w:rsidRPr="00A2709C">
              <w:rPr>
                <w:rFonts w:ascii="Times New Roman" w:eastAsia="Times New Roman" w:hAnsi="Times New Roman" w:cs="Times New Roman"/>
                <w:sz w:val="24"/>
                <w:szCs w:val="24"/>
              </w:rPr>
              <w:t xml:space="preserve"> Чувашской Республики – </w:t>
            </w:r>
            <w:r w:rsidR="0033361F">
              <w:rPr>
                <w:rFonts w:ascii="Times New Roman" w:eastAsia="Times New Roman" w:hAnsi="Times New Roman" w:cs="Times New Roman"/>
                <w:sz w:val="24"/>
                <w:szCs w:val="24"/>
              </w:rPr>
              <w:t>30,8</w:t>
            </w:r>
            <w:r w:rsidRPr="00A2709C">
              <w:rPr>
                <w:rFonts w:ascii="Times New Roman" w:eastAsia="Times New Roman" w:hAnsi="Times New Roman" w:cs="Times New Roman"/>
                <w:sz w:val="24"/>
                <w:szCs w:val="24"/>
              </w:rPr>
              <w:t xml:space="preserve"> тыс. рублей, в том числе:</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в 2023 году – </w:t>
            </w:r>
            <w:r w:rsidR="0033361F">
              <w:rPr>
                <w:rFonts w:ascii="Times New Roman" w:eastAsia="Times New Roman" w:hAnsi="Times New Roman" w:cs="Times New Roman"/>
                <w:sz w:val="24"/>
                <w:szCs w:val="24"/>
              </w:rPr>
              <w:t>30,8</w:t>
            </w:r>
            <w:r w:rsidRPr="00A2709C">
              <w:rPr>
                <w:rFonts w:ascii="Times New Roman" w:eastAsia="Times New Roman" w:hAnsi="Times New Roman" w:cs="Times New Roman"/>
                <w:sz w:val="24"/>
                <w:szCs w:val="24"/>
              </w:rPr>
              <w:t xml:space="preserve"> тыс. рублей;</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в 2024 году – </w:t>
            </w:r>
            <w:r w:rsidR="0033361F">
              <w:rPr>
                <w:rFonts w:ascii="Times New Roman" w:eastAsia="Times New Roman" w:hAnsi="Times New Roman" w:cs="Times New Roman"/>
                <w:sz w:val="24"/>
                <w:szCs w:val="24"/>
              </w:rPr>
              <w:t xml:space="preserve">0 </w:t>
            </w:r>
            <w:r w:rsidRPr="00A2709C">
              <w:rPr>
                <w:rFonts w:ascii="Times New Roman" w:eastAsia="Times New Roman" w:hAnsi="Times New Roman" w:cs="Times New Roman"/>
                <w:sz w:val="24"/>
                <w:szCs w:val="24"/>
              </w:rPr>
              <w:t>тыс. рублей;</w:t>
            </w:r>
          </w:p>
          <w:p w:rsidR="00DD3F9F" w:rsidRPr="00A2709C" w:rsidRDefault="0033361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2025 году – 0</w:t>
            </w:r>
            <w:r w:rsidR="00F82590" w:rsidRPr="00A2709C">
              <w:rPr>
                <w:rFonts w:ascii="Times New Roman" w:eastAsia="Times New Roman" w:hAnsi="Times New Roman" w:cs="Times New Roman"/>
                <w:sz w:val="24"/>
                <w:szCs w:val="24"/>
              </w:rPr>
              <w:t xml:space="preserve"> тыс. рублей;</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внебюджетных источников – 0,0 тыс. рублей.</w:t>
            </w:r>
          </w:p>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t>Объемы финансирования мероприятий подпрограммы подлежат ежегодному уточнению исходя из возможностей бюджетов всех уровней.</w:t>
            </w:r>
          </w:p>
        </w:tc>
      </w:tr>
      <w:tr w:rsidR="00DD3F9F" w:rsidRPr="00A2709C" w:rsidTr="00EC6AD0">
        <w:trPr>
          <w:trHeight w:val="1"/>
        </w:trPr>
        <w:tc>
          <w:tcPr>
            <w:tcW w:w="3936" w:type="dxa"/>
            <w:shd w:val="clear" w:color="000000" w:fill="FFFFFF"/>
            <w:tcMar>
              <w:left w:w="108" w:type="dxa"/>
              <w:right w:w="108" w:type="dxa"/>
            </w:tcMar>
          </w:tcPr>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t>Ожидаемые результаты реализации подпрограммы</w:t>
            </w:r>
          </w:p>
        </w:tc>
        <w:tc>
          <w:tcPr>
            <w:tcW w:w="5634"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Обеспечение комфортным жильем сельского населения;</w:t>
            </w:r>
          </w:p>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t>Создание необходимой инженерной инфраструктуры и благоустройство территорий под жилищное строительство.</w:t>
            </w:r>
          </w:p>
        </w:tc>
      </w:tr>
    </w:tbl>
    <w:p w:rsidR="00DD3F9F" w:rsidRPr="00A2709C" w:rsidRDefault="00DD3F9F">
      <w:pPr>
        <w:spacing w:after="0"/>
        <w:ind w:firstLine="709"/>
        <w:jc w:val="both"/>
        <w:rPr>
          <w:rFonts w:ascii="Times New Roman" w:eastAsia="Times New Roman" w:hAnsi="Times New Roman" w:cs="Times New Roman"/>
          <w:sz w:val="24"/>
          <w:szCs w:val="24"/>
        </w:rPr>
      </w:pPr>
    </w:p>
    <w:p w:rsidR="00DD3F9F" w:rsidRPr="00A2709C" w:rsidRDefault="00DD3F9F">
      <w:pPr>
        <w:spacing w:after="0"/>
        <w:ind w:firstLine="709"/>
        <w:jc w:val="both"/>
        <w:rPr>
          <w:rFonts w:ascii="Times New Roman" w:eastAsia="Times New Roman" w:hAnsi="Times New Roman" w:cs="Times New Roman"/>
          <w:sz w:val="24"/>
          <w:szCs w:val="24"/>
        </w:rPr>
      </w:pPr>
    </w:p>
    <w:p w:rsidR="00DD3F9F" w:rsidRPr="00A2709C" w:rsidRDefault="00DD3F9F">
      <w:pPr>
        <w:spacing w:after="0"/>
        <w:ind w:firstLine="709"/>
        <w:jc w:val="both"/>
        <w:rPr>
          <w:rFonts w:ascii="Times New Roman" w:eastAsia="Times New Roman" w:hAnsi="Times New Roman" w:cs="Times New Roman"/>
          <w:sz w:val="24"/>
          <w:szCs w:val="24"/>
        </w:rPr>
      </w:pPr>
    </w:p>
    <w:p w:rsidR="00DD3F9F" w:rsidRPr="00A2709C" w:rsidRDefault="00DD3F9F">
      <w:pPr>
        <w:spacing w:after="0"/>
        <w:ind w:firstLine="709"/>
        <w:jc w:val="both"/>
        <w:rPr>
          <w:rFonts w:ascii="Times New Roman" w:eastAsia="Times New Roman" w:hAnsi="Times New Roman" w:cs="Times New Roman"/>
          <w:sz w:val="24"/>
          <w:szCs w:val="24"/>
        </w:rPr>
      </w:pPr>
    </w:p>
    <w:p w:rsidR="00DD3F9F" w:rsidRPr="00A2709C" w:rsidRDefault="00DD3F9F">
      <w:pPr>
        <w:spacing w:after="0"/>
        <w:ind w:firstLine="709"/>
        <w:jc w:val="both"/>
        <w:rPr>
          <w:rFonts w:ascii="Times New Roman" w:eastAsia="Times New Roman" w:hAnsi="Times New Roman" w:cs="Times New Roman"/>
          <w:sz w:val="24"/>
          <w:szCs w:val="24"/>
        </w:rPr>
      </w:pPr>
    </w:p>
    <w:p w:rsidR="00DD3F9F" w:rsidRPr="00A2709C" w:rsidRDefault="00DD3F9F">
      <w:pPr>
        <w:spacing w:after="0"/>
        <w:ind w:firstLine="709"/>
        <w:jc w:val="both"/>
        <w:rPr>
          <w:rFonts w:ascii="Times New Roman" w:eastAsia="Times New Roman" w:hAnsi="Times New Roman" w:cs="Times New Roman"/>
          <w:sz w:val="24"/>
          <w:szCs w:val="24"/>
        </w:rPr>
      </w:pPr>
    </w:p>
    <w:p w:rsidR="00DD3F9F" w:rsidRPr="00A2709C" w:rsidRDefault="00DD3F9F">
      <w:pPr>
        <w:spacing w:after="0"/>
        <w:ind w:firstLine="709"/>
        <w:jc w:val="both"/>
        <w:rPr>
          <w:rFonts w:ascii="Times New Roman" w:eastAsia="Times New Roman" w:hAnsi="Times New Roman" w:cs="Times New Roman"/>
          <w:sz w:val="24"/>
          <w:szCs w:val="24"/>
        </w:rPr>
      </w:pPr>
    </w:p>
    <w:p w:rsidR="00DD3F9F" w:rsidRPr="00A2709C" w:rsidRDefault="00DD3F9F">
      <w:pPr>
        <w:spacing w:after="0"/>
        <w:ind w:firstLine="709"/>
        <w:jc w:val="both"/>
        <w:rPr>
          <w:rFonts w:ascii="Times New Roman" w:eastAsia="Times New Roman" w:hAnsi="Times New Roman" w:cs="Times New Roman"/>
          <w:sz w:val="24"/>
          <w:szCs w:val="24"/>
        </w:rPr>
      </w:pPr>
    </w:p>
    <w:p w:rsidR="00DD3F9F" w:rsidRPr="00A2709C" w:rsidRDefault="00DD3F9F">
      <w:pPr>
        <w:spacing w:after="0"/>
        <w:ind w:firstLine="709"/>
        <w:jc w:val="both"/>
        <w:rPr>
          <w:rFonts w:ascii="Times New Roman" w:eastAsia="Times New Roman" w:hAnsi="Times New Roman" w:cs="Times New Roman"/>
          <w:sz w:val="24"/>
          <w:szCs w:val="24"/>
        </w:rPr>
      </w:pPr>
    </w:p>
    <w:p w:rsidR="00DD3F9F" w:rsidRPr="00A2709C" w:rsidRDefault="00DD3F9F">
      <w:pPr>
        <w:spacing w:after="0"/>
        <w:ind w:firstLine="709"/>
        <w:jc w:val="both"/>
        <w:rPr>
          <w:rFonts w:ascii="Times New Roman" w:eastAsia="Times New Roman" w:hAnsi="Times New Roman" w:cs="Times New Roman"/>
          <w:sz w:val="24"/>
          <w:szCs w:val="24"/>
        </w:rPr>
      </w:pPr>
    </w:p>
    <w:p w:rsidR="00DD3F9F" w:rsidRPr="00A2709C" w:rsidRDefault="00DD3F9F">
      <w:pPr>
        <w:spacing w:after="0"/>
        <w:ind w:firstLine="709"/>
        <w:jc w:val="both"/>
        <w:rPr>
          <w:rFonts w:ascii="Times New Roman" w:eastAsia="Times New Roman" w:hAnsi="Times New Roman" w:cs="Times New Roman"/>
          <w:sz w:val="24"/>
          <w:szCs w:val="24"/>
        </w:rPr>
      </w:pPr>
    </w:p>
    <w:p w:rsidR="00DD3F9F" w:rsidRPr="00A2709C" w:rsidRDefault="00DD3F9F">
      <w:pPr>
        <w:spacing w:after="0"/>
        <w:ind w:firstLine="709"/>
        <w:jc w:val="both"/>
        <w:rPr>
          <w:rFonts w:ascii="Times New Roman" w:eastAsia="Times New Roman" w:hAnsi="Times New Roman" w:cs="Times New Roman"/>
          <w:sz w:val="24"/>
          <w:szCs w:val="24"/>
        </w:rPr>
      </w:pPr>
    </w:p>
    <w:p w:rsidR="00DD3F9F" w:rsidRPr="00A2709C" w:rsidRDefault="00DD3F9F">
      <w:pPr>
        <w:spacing w:after="0"/>
        <w:ind w:firstLine="709"/>
        <w:jc w:val="both"/>
        <w:rPr>
          <w:rFonts w:ascii="Times New Roman" w:eastAsia="Times New Roman" w:hAnsi="Times New Roman" w:cs="Times New Roman"/>
          <w:sz w:val="24"/>
          <w:szCs w:val="24"/>
        </w:rPr>
      </w:pPr>
    </w:p>
    <w:p w:rsidR="0033361F" w:rsidRDefault="0033361F" w:rsidP="00DF14A6">
      <w:pPr>
        <w:spacing w:after="0"/>
        <w:jc w:val="both"/>
        <w:rPr>
          <w:rFonts w:ascii="Times New Roman" w:eastAsia="Times New Roman" w:hAnsi="Times New Roman" w:cs="Times New Roman"/>
          <w:sz w:val="24"/>
          <w:szCs w:val="24"/>
        </w:rPr>
      </w:pPr>
    </w:p>
    <w:p w:rsidR="0033361F" w:rsidRDefault="0033361F">
      <w:pPr>
        <w:spacing w:after="0"/>
        <w:ind w:firstLine="709"/>
        <w:jc w:val="both"/>
        <w:rPr>
          <w:rFonts w:ascii="Times New Roman" w:eastAsia="Times New Roman" w:hAnsi="Times New Roman" w:cs="Times New Roman"/>
          <w:sz w:val="24"/>
          <w:szCs w:val="24"/>
        </w:rPr>
      </w:pPr>
    </w:p>
    <w:p w:rsidR="0033361F" w:rsidRPr="00A2709C" w:rsidRDefault="0033361F">
      <w:pPr>
        <w:spacing w:after="0"/>
        <w:ind w:firstLine="709"/>
        <w:jc w:val="both"/>
        <w:rPr>
          <w:rFonts w:ascii="Times New Roman" w:eastAsia="Times New Roman" w:hAnsi="Times New Roman" w:cs="Times New Roman"/>
          <w:sz w:val="24"/>
          <w:szCs w:val="24"/>
        </w:rPr>
      </w:pPr>
    </w:p>
    <w:p w:rsidR="00BA7112" w:rsidRPr="00A2709C" w:rsidRDefault="00BA7112">
      <w:pPr>
        <w:spacing w:after="0"/>
        <w:jc w:val="both"/>
        <w:rPr>
          <w:rFonts w:ascii="Times New Roman" w:eastAsia="Times New Roman" w:hAnsi="Times New Roman" w:cs="Times New Roman"/>
          <w:sz w:val="24"/>
          <w:szCs w:val="24"/>
        </w:rPr>
      </w:pPr>
    </w:p>
    <w:p w:rsidR="00DD3F9F" w:rsidRPr="00A2709C" w:rsidRDefault="00F82590">
      <w:pPr>
        <w:spacing w:after="0"/>
        <w:ind w:firstLine="709"/>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 xml:space="preserve">Раздел I. Приоритеты реализуемой в Вурнарском </w:t>
      </w:r>
      <w:r w:rsidR="0033361F">
        <w:rPr>
          <w:rFonts w:ascii="Times New Roman" w:eastAsia="Times New Roman" w:hAnsi="Times New Roman" w:cs="Times New Roman"/>
          <w:b/>
          <w:sz w:val="24"/>
          <w:szCs w:val="24"/>
        </w:rPr>
        <w:t>муниципальном округе Чувашской Республике</w:t>
      </w:r>
      <w:r w:rsidRPr="00A2709C">
        <w:rPr>
          <w:rFonts w:ascii="Times New Roman" w:eastAsia="Times New Roman" w:hAnsi="Times New Roman" w:cs="Times New Roman"/>
          <w:b/>
          <w:sz w:val="24"/>
          <w:szCs w:val="24"/>
        </w:rPr>
        <w:t xml:space="preserve"> политики в сфере реализации подпрограммы, цели, задачи и показатели достижения целей и решения задач, описание основных ожидаемых конечных результатов подпрограммы, сроков и контрольных этапов реализации Подпрограммы</w:t>
      </w:r>
    </w:p>
    <w:p w:rsidR="00DD3F9F" w:rsidRPr="00A2709C" w:rsidRDefault="00DD3F9F">
      <w:pPr>
        <w:spacing w:after="0"/>
        <w:ind w:firstLine="709"/>
        <w:jc w:val="center"/>
        <w:rPr>
          <w:rFonts w:ascii="Times New Roman" w:eastAsia="Times New Roman" w:hAnsi="Times New Roman" w:cs="Times New Roman"/>
          <w:b/>
          <w:sz w:val="24"/>
          <w:szCs w:val="24"/>
        </w:rPr>
      </w:pP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Приоритетом в сфере реализации подпрограммы «Создание условий для обеспечения доступным и комфортным жильем сельского населения» Муниципальной программы (далее – подпрограмма) является обеспечение граждан, проживающих на сельских территориях, благоустроенным жильем.</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Целью подпрограммы является улучшение жилищных условий населения, проживающего на сельских территориях.</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Для достижения поставленной цели необходимо решение следующих задач:</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Повышение уровня обеспечения сельского населения благоустроенным жильем;</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Реализация мероприятий по строительству (приобретению) жилья, предоставляемого гражданам, проживающим на сельских территориях, в том числе по договору найма жилого помещения.</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В реализации подпрограммы участвуют сельские и городское поселения Вурнарского </w:t>
      </w:r>
      <w:r w:rsidR="000262B1">
        <w:rPr>
          <w:rFonts w:ascii="Times New Roman" w:eastAsia="Times New Roman" w:hAnsi="Times New Roman" w:cs="Times New Roman"/>
          <w:sz w:val="24"/>
          <w:szCs w:val="24"/>
        </w:rPr>
        <w:t>муниципального округа</w:t>
      </w:r>
      <w:r w:rsidRPr="00A2709C">
        <w:rPr>
          <w:rFonts w:ascii="Times New Roman" w:eastAsia="Times New Roman" w:hAnsi="Times New Roman" w:cs="Times New Roman"/>
          <w:sz w:val="24"/>
          <w:szCs w:val="24"/>
        </w:rPr>
        <w:t xml:space="preserve"> Чувашской Республики.</w:t>
      </w:r>
    </w:p>
    <w:p w:rsidR="00DD3F9F" w:rsidRPr="00A2709C" w:rsidRDefault="00DD3F9F">
      <w:pPr>
        <w:spacing w:after="0"/>
        <w:ind w:firstLine="709"/>
        <w:jc w:val="both"/>
        <w:rPr>
          <w:rFonts w:ascii="Times New Roman" w:eastAsia="Times New Roman" w:hAnsi="Times New Roman" w:cs="Times New Roman"/>
          <w:sz w:val="24"/>
          <w:szCs w:val="24"/>
        </w:rPr>
      </w:pPr>
    </w:p>
    <w:p w:rsidR="00DD3F9F" w:rsidRPr="00A2709C" w:rsidRDefault="00F82590">
      <w:pPr>
        <w:spacing w:after="0"/>
        <w:ind w:firstLine="709"/>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Раздел II. Перечень и сведения о целевых индикаторах и показателях подпрограммы с расшифровкой плановых значениях по годам ее реализации</w:t>
      </w:r>
    </w:p>
    <w:p w:rsidR="00DD3F9F" w:rsidRPr="00A2709C" w:rsidRDefault="00DD3F9F">
      <w:pPr>
        <w:spacing w:after="0"/>
        <w:ind w:firstLine="709"/>
        <w:jc w:val="center"/>
        <w:rPr>
          <w:rFonts w:ascii="Times New Roman" w:eastAsia="Times New Roman" w:hAnsi="Times New Roman" w:cs="Times New Roman"/>
          <w:b/>
          <w:sz w:val="24"/>
          <w:szCs w:val="24"/>
        </w:rPr>
      </w:pP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Достижение целей подпрограммы будет обеспечено путем решения задач подпрограммы, а также достижения целевых значений индикаторов и показателей, которые устанавливаются на каждый год реализации подпрограммы. Состав целевых индикаторов и показателей подпрограммы определен исходя из принципа необходимости и достаточности информации для характеристики достижения целей и решения задач подпрограммы.</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В подпрограмме предусмотрены следующие целевые индикаторы и показатели достижения цели и решения задач подпрограммы:</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доля семей, улучшивших жилищные условия, в общем числе семей, состоящих на учете в качестве нуждающихся в жилых помещениях и имеющих право на государственную поддержку в форме социальных выплат;</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объем ввода жилья, предоставленного гражданам по договорам найма жилого помещения.</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Сведения о целевых индикаторах и показателях подпрограммы с расшифровкой плановых значений по годам ее реализации приведены в приложении </w:t>
      </w:r>
      <w:r w:rsidRPr="00C04E7E">
        <w:rPr>
          <w:rFonts w:ascii="Times New Roman" w:eastAsia="Segoe UI Symbol" w:hAnsi="Times New Roman" w:cs="Times New Roman"/>
          <w:sz w:val="24"/>
          <w:szCs w:val="24"/>
        </w:rPr>
        <w:t>№</w:t>
      </w:r>
      <w:r w:rsidRPr="00A2709C">
        <w:rPr>
          <w:rFonts w:ascii="Times New Roman" w:eastAsia="Times New Roman" w:hAnsi="Times New Roman" w:cs="Times New Roman"/>
          <w:sz w:val="24"/>
          <w:szCs w:val="24"/>
        </w:rPr>
        <w:t xml:space="preserve"> 1.</w:t>
      </w:r>
    </w:p>
    <w:p w:rsidR="00DD3F9F"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(достижение максимального значения или насыщения), изменения приоритетов в жилищной сфере.</w:t>
      </w:r>
    </w:p>
    <w:p w:rsidR="00206B53" w:rsidRDefault="00206B53" w:rsidP="00DF14A6">
      <w:pPr>
        <w:spacing w:after="0"/>
        <w:jc w:val="both"/>
        <w:rPr>
          <w:rFonts w:ascii="Times New Roman" w:eastAsia="Times New Roman" w:hAnsi="Times New Roman" w:cs="Times New Roman"/>
          <w:sz w:val="24"/>
          <w:szCs w:val="24"/>
        </w:rPr>
      </w:pPr>
    </w:p>
    <w:p w:rsidR="00206B53" w:rsidRPr="00A2709C" w:rsidRDefault="00206B53">
      <w:pPr>
        <w:spacing w:after="0"/>
        <w:ind w:firstLine="709"/>
        <w:jc w:val="both"/>
        <w:rPr>
          <w:rFonts w:ascii="Times New Roman" w:eastAsia="Times New Roman" w:hAnsi="Times New Roman" w:cs="Times New Roman"/>
          <w:sz w:val="24"/>
          <w:szCs w:val="24"/>
        </w:rPr>
      </w:pPr>
    </w:p>
    <w:p w:rsidR="00DD3F9F" w:rsidRPr="00A2709C" w:rsidRDefault="00F82590">
      <w:pPr>
        <w:spacing w:after="0"/>
        <w:ind w:firstLine="709"/>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lastRenderedPageBreak/>
        <w:t>Раздел III. Характеристика основных мероприятий подпрограммы</w:t>
      </w:r>
    </w:p>
    <w:p w:rsidR="00DD3F9F" w:rsidRPr="00A2709C" w:rsidRDefault="00DD3F9F">
      <w:pPr>
        <w:spacing w:after="0"/>
        <w:ind w:firstLine="709"/>
        <w:jc w:val="center"/>
        <w:rPr>
          <w:rFonts w:ascii="Times New Roman" w:eastAsia="Times New Roman" w:hAnsi="Times New Roman" w:cs="Times New Roman"/>
          <w:sz w:val="24"/>
          <w:szCs w:val="24"/>
        </w:rPr>
      </w:pP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На реализацию поставленных целей и задач подпрограммы направлены два основных мероприятия. Основные мероприятия подпрограммы подразделяются на отдельные мероприятия.</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Основное мероприятие 1. «Улучшение жилищных условий граждан на селе».</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Мероприятие 1.1. Улучшение жилищных условий граждан, проживающих на сельских территориях.</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Целью мероприятий по улучшению жилищных условий граждан, проживающих на сельских территориях, является обеспечение граждан, проживающих и работающих на сельских территориях, благоустроенным жильем.</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Данное мероприятие предусматривает предоставление гражданам, проживающим и работающим на сельских территориях либо изъявившим желание переехать на постоянное место жительства на сельские территории и работать там, социальных выплат на строительство (приобретение) жилья, в том числе путем участия в долевом строительстве, в порядке и на условиях, которые установлены Положением о предоставлении социальных выплат на строительство (приобретение) жилья гражданам, проживающим на сельских территориях (приложение к Правилам предоставления и распределения субсидий из федерального бюджета бюджетам субъектов Российской Федерации на улучшение жилищных условий граждан, проживающих на сельских территориях, предусмотренным приложением </w:t>
      </w:r>
      <w:r w:rsidRPr="00A2709C">
        <w:rPr>
          <w:rFonts w:ascii="Segoe UI Symbol" w:eastAsia="Segoe UI Symbol" w:hAnsi="Segoe UI Symbol" w:cs="Segoe UI Symbol"/>
          <w:sz w:val="24"/>
          <w:szCs w:val="24"/>
        </w:rPr>
        <w:t>№</w:t>
      </w:r>
      <w:r w:rsidRPr="00A2709C">
        <w:rPr>
          <w:rFonts w:ascii="Times New Roman" w:eastAsia="Times New Roman" w:hAnsi="Times New Roman" w:cs="Times New Roman"/>
          <w:sz w:val="24"/>
          <w:szCs w:val="24"/>
        </w:rPr>
        <w:t xml:space="preserve"> 3 к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 мая 2019 </w:t>
      </w:r>
      <w:r w:rsidRPr="00A2709C">
        <w:rPr>
          <w:rFonts w:ascii="Segoe UI Symbol" w:eastAsia="Segoe UI Symbol" w:hAnsi="Segoe UI Symbol" w:cs="Segoe UI Symbol"/>
          <w:sz w:val="24"/>
          <w:szCs w:val="24"/>
        </w:rPr>
        <w:t>№</w:t>
      </w:r>
      <w:r w:rsidRPr="00A2709C">
        <w:rPr>
          <w:rFonts w:ascii="Times New Roman" w:eastAsia="Times New Roman" w:hAnsi="Times New Roman" w:cs="Times New Roman"/>
          <w:sz w:val="24"/>
          <w:szCs w:val="24"/>
        </w:rPr>
        <w:t xml:space="preserve"> 696 (далее – Государственная программа КРСТ).</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Социальные выплаты на строительство (приобретение) жилья гражданам предоставляются за счет средств федерального бюджета, республиканского бюджета Чувашской Республики и бюджета Вурнарского </w:t>
      </w:r>
      <w:r w:rsidR="00206B53">
        <w:rPr>
          <w:rFonts w:ascii="Times New Roman" w:eastAsia="Times New Roman" w:hAnsi="Times New Roman" w:cs="Times New Roman"/>
          <w:sz w:val="24"/>
          <w:szCs w:val="24"/>
        </w:rPr>
        <w:t>муниципального округа</w:t>
      </w:r>
      <w:r w:rsidRPr="00A2709C">
        <w:rPr>
          <w:rFonts w:ascii="Times New Roman" w:eastAsia="Times New Roman" w:hAnsi="Times New Roman" w:cs="Times New Roman"/>
          <w:sz w:val="24"/>
          <w:szCs w:val="24"/>
        </w:rPr>
        <w:t xml:space="preserve"> Чувашской Республики.</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Мероприятие 1.2. Строительство жилья, предоставляемого по договору найма жилого помещения.</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Данное мероприятие предусматривает предоставление субсидий на оказание финансовой поддержки при исполнении расходных обязательств муниципальных образований по строительству жилого помещения (жилого дома), предоставляемого гражданам, проживающим на сельских территориях, по договору найма жилого помещения в порядке и на условиях, которые установлены Положением о предоставлении субсидий на оказание финансовой поддержки при исполнении расходных обязательств муниципальных образований по строительству жилого помещения (жилого дома), предоставляемого</w:t>
      </w:r>
      <w:r w:rsidR="00177227">
        <w:rPr>
          <w:rFonts w:ascii="Times New Roman" w:eastAsia="Times New Roman" w:hAnsi="Times New Roman" w:cs="Times New Roman"/>
          <w:sz w:val="24"/>
          <w:szCs w:val="24"/>
        </w:rPr>
        <w:t xml:space="preserve"> </w:t>
      </w:r>
      <w:r w:rsidRPr="00A2709C">
        <w:rPr>
          <w:rFonts w:ascii="Times New Roman" w:eastAsia="Times New Roman" w:hAnsi="Times New Roman" w:cs="Times New Roman"/>
          <w:sz w:val="24"/>
          <w:szCs w:val="24"/>
        </w:rPr>
        <w:t xml:space="preserve">гражданам Российской Федерации, проживающим на сельских территориях, по договору найма жилого помещения (приложение к Правилам предоставления и распределения субсидий из федерального бюджета бюджетам субъектов Российской Федерации на оказание финансовой поддержки при исполнении расходных обязательств муниципальных образований по строительству жилья, предоставляемого по договору социального найма жилого помещения, предусмотренным приложением </w:t>
      </w:r>
      <w:r w:rsidRPr="00A2709C">
        <w:rPr>
          <w:rFonts w:ascii="Segoe UI Symbol" w:eastAsia="Segoe UI Symbol" w:hAnsi="Segoe UI Symbol" w:cs="Segoe UI Symbol"/>
          <w:sz w:val="24"/>
          <w:szCs w:val="24"/>
        </w:rPr>
        <w:t>№</w:t>
      </w:r>
      <w:r w:rsidRPr="00A2709C">
        <w:rPr>
          <w:rFonts w:ascii="Times New Roman" w:eastAsia="Times New Roman" w:hAnsi="Times New Roman" w:cs="Times New Roman"/>
          <w:sz w:val="24"/>
          <w:szCs w:val="24"/>
        </w:rPr>
        <w:t xml:space="preserve"> 4 к Государственной программе КРСТ).</w:t>
      </w:r>
    </w:p>
    <w:p w:rsidR="00DD3F9F" w:rsidRPr="00A2709C" w:rsidRDefault="00DD3F9F">
      <w:pPr>
        <w:spacing w:after="0"/>
        <w:jc w:val="both"/>
        <w:rPr>
          <w:rFonts w:ascii="Times New Roman" w:eastAsia="Times New Roman" w:hAnsi="Times New Roman" w:cs="Times New Roman"/>
          <w:sz w:val="24"/>
          <w:szCs w:val="24"/>
        </w:rPr>
      </w:pPr>
    </w:p>
    <w:p w:rsidR="00DD3F9F" w:rsidRPr="00A2709C" w:rsidRDefault="00F82590">
      <w:pPr>
        <w:spacing w:after="0"/>
        <w:ind w:firstLine="709"/>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lastRenderedPageBreak/>
        <w:t>Раздел IV. Обоснование объема финансовых ресурсов, необходимых для реализации подпрограммы</w:t>
      </w:r>
    </w:p>
    <w:p w:rsidR="00DD3F9F" w:rsidRPr="00A2709C" w:rsidRDefault="00DD3F9F">
      <w:pPr>
        <w:spacing w:after="0"/>
        <w:ind w:firstLine="709"/>
        <w:jc w:val="center"/>
        <w:rPr>
          <w:rFonts w:ascii="Times New Roman" w:eastAsia="Times New Roman" w:hAnsi="Times New Roman" w:cs="Times New Roman"/>
          <w:b/>
          <w:sz w:val="24"/>
          <w:szCs w:val="24"/>
        </w:rPr>
      </w:pP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Финансирование подпрограммы осуществляется за счет средств федерального бюджета, республиканского бюджета Чувашской Республики, бюджета </w:t>
      </w:r>
      <w:r w:rsidR="00216BF1">
        <w:rPr>
          <w:rFonts w:ascii="Times New Roman" w:eastAsia="Times New Roman" w:hAnsi="Times New Roman" w:cs="Times New Roman"/>
          <w:sz w:val="24"/>
          <w:szCs w:val="24"/>
        </w:rPr>
        <w:t>Вурнарского муниципального округа</w:t>
      </w:r>
      <w:r w:rsidRPr="00A2709C">
        <w:rPr>
          <w:rFonts w:ascii="Times New Roman" w:eastAsia="Times New Roman" w:hAnsi="Times New Roman" w:cs="Times New Roman"/>
          <w:sz w:val="24"/>
          <w:szCs w:val="24"/>
        </w:rPr>
        <w:t xml:space="preserve"> Чувашской Республики.</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Общий объем фи</w:t>
      </w:r>
      <w:r w:rsidR="00314369">
        <w:rPr>
          <w:rFonts w:ascii="Times New Roman" w:eastAsia="Times New Roman" w:hAnsi="Times New Roman" w:cs="Times New Roman"/>
          <w:sz w:val="24"/>
          <w:szCs w:val="24"/>
        </w:rPr>
        <w:t>нансирования подпрограммы в 2023</w:t>
      </w:r>
      <w:r w:rsidR="000D4833" w:rsidRPr="00A2709C">
        <w:rPr>
          <w:rFonts w:ascii="Times New Roman" w:eastAsia="Times New Roman" w:hAnsi="Times New Roman" w:cs="Times New Roman"/>
          <w:sz w:val="24"/>
          <w:szCs w:val="24"/>
        </w:rPr>
        <w:t xml:space="preserve">-2025 годах составляет </w:t>
      </w:r>
      <w:r w:rsidR="00314369">
        <w:rPr>
          <w:rFonts w:ascii="Times New Roman" w:eastAsia="Times New Roman" w:hAnsi="Times New Roman" w:cs="Times New Roman"/>
          <w:sz w:val="24"/>
          <w:szCs w:val="24"/>
        </w:rPr>
        <w:t>1112,2</w:t>
      </w:r>
      <w:r w:rsidR="00BD1A12" w:rsidRPr="00BD1A12">
        <w:rPr>
          <w:rFonts w:ascii="Times New Roman" w:eastAsia="Times New Roman" w:hAnsi="Times New Roman" w:cs="Times New Roman"/>
          <w:sz w:val="24"/>
          <w:szCs w:val="24"/>
        </w:rPr>
        <w:t xml:space="preserve"> </w:t>
      </w:r>
      <w:r w:rsidRPr="00A2709C">
        <w:rPr>
          <w:rFonts w:ascii="Times New Roman" w:eastAsia="Times New Roman" w:hAnsi="Times New Roman" w:cs="Times New Roman"/>
          <w:sz w:val="24"/>
          <w:szCs w:val="24"/>
        </w:rPr>
        <w:t xml:space="preserve"> тыс. рублей, в том числе средства:</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Федерального бюджета – </w:t>
      </w:r>
      <w:r w:rsidR="00314369">
        <w:rPr>
          <w:rFonts w:ascii="Times New Roman" w:eastAsia="Times New Roman" w:hAnsi="Times New Roman" w:cs="Times New Roman"/>
          <w:sz w:val="24"/>
          <w:szCs w:val="24"/>
        </w:rPr>
        <w:t xml:space="preserve">1070,6 </w:t>
      </w:r>
      <w:r w:rsidRPr="00A2709C">
        <w:rPr>
          <w:rFonts w:ascii="Times New Roman" w:eastAsia="Times New Roman" w:hAnsi="Times New Roman" w:cs="Times New Roman"/>
          <w:sz w:val="24"/>
          <w:szCs w:val="24"/>
        </w:rPr>
        <w:t>тыс. рублей;</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Республиканского бюдже</w:t>
      </w:r>
      <w:r w:rsidR="00722ABC" w:rsidRPr="00A2709C">
        <w:rPr>
          <w:rFonts w:ascii="Times New Roman" w:eastAsia="Times New Roman" w:hAnsi="Times New Roman" w:cs="Times New Roman"/>
          <w:sz w:val="24"/>
          <w:szCs w:val="24"/>
        </w:rPr>
        <w:t xml:space="preserve">та Чувашской Республики – </w:t>
      </w:r>
      <w:r w:rsidR="00314369">
        <w:rPr>
          <w:rFonts w:ascii="Times New Roman" w:eastAsia="Times New Roman" w:hAnsi="Times New Roman" w:cs="Times New Roman"/>
          <w:sz w:val="24"/>
          <w:szCs w:val="24"/>
        </w:rPr>
        <w:t>10,8</w:t>
      </w:r>
      <w:r w:rsidR="009A623F" w:rsidRPr="009A623F">
        <w:rPr>
          <w:rFonts w:ascii="Times New Roman" w:eastAsia="Times New Roman" w:hAnsi="Times New Roman" w:cs="Times New Roman"/>
          <w:sz w:val="24"/>
          <w:szCs w:val="24"/>
        </w:rPr>
        <w:t xml:space="preserve"> </w:t>
      </w:r>
      <w:r w:rsidRPr="00A2709C">
        <w:rPr>
          <w:rFonts w:ascii="Times New Roman" w:eastAsia="Times New Roman" w:hAnsi="Times New Roman" w:cs="Times New Roman"/>
          <w:sz w:val="24"/>
          <w:szCs w:val="24"/>
        </w:rPr>
        <w:t>тыс. рублей;</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Бюджета </w:t>
      </w:r>
      <w:r w:rsidR="00216BF1">
        <w:rPr>
          <w:rFonts w:ascii="Times New Roman" w:eastAsia="Times New Roman" w:hAnsi="Times New Roman" w:cs="Times New Roman"/>
          <w:sz w:val="24"/>
          <w:szCs w:val="24"/>
        </w:rPr>
        <w:t>Вурнарского муниципального округа</w:t>
      </w:r>
      <w:r w:rsidRPr="00A2709C">
        <w:rPr>
          <w:rFonts w:ascii="Times New Roman" w:eastAsia="Times New Roman" w:hAnsi="Times New Roman" w:cs="Times New Roman"/>
          <w:sz w:val="24"/>
          <w:szCs w:val="24"/>
        </w:rPr>
        <w:t xml:space="preserve"> Чувашской Республики – </w:t>
      </w:r>
      <w:r w:rsidR="00314369">
        <w:rPr>
          <w:rFonts w:ascii="Times New Roman" w:eastAsia="Times New Roman" w:hAnsi="Times New Roman" w:cs="Times New Roman"/>
          <w:sz w:val="24"/>
          <w:szCs w:val="24"/>
        </w:rPr>
        <w:t>30,8</w:t>
      </w:r>
      <w:r w:rsidRPr="00A2709C">
        <w:rPr>
          <w:rFonts w:ascii="Times New Roman" w:eastAsia="Times New Roman" w:hAnsi="Times New Roman" w:cs="Times New Roman"/>
          <w:sz w:val="24"/>
          <w:szCs w:val="24"/>
        </w:rPr>
        <w:t xml:space="preserve">  тыс. рублей.</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При составлении федерального бюджета, республиканского бюджета Чувашской Республики и бюджета </w:t>
      </w:r>
      <w:r w:rsidR="00216BF1">
        <w:rPr>
          <w:rFonts w:ascii="Times New Roman" w:eastAsia="Times New Roman" w:hAnsi="Times New Roman" w:cs="Times New Roman"/>
          <w:sz w:val="24"/>
          <w:szCs w:val="24"/>
        </w:rPr>
        <w:t>Вурнарского муниципального округа</w:t>
      </w:r>
      <w:r w:rsidRPr="00A2709C">
        <w:rPr>
          <w:rFonts w:ascii="Times New Roman" w:eastAsia="Times New Roman" w:hAnsi="Times New Roman" w:cs="Times New Roman"/>
          <w:sz w:val="24"/>
          <w:szCs w:val="24"/>
        </w:rPr>
        <w:t xml:space="preserve"> Чувашской Республики на очередной финансовый год и плановый период указанные суммы финансирования мероприятий подпрограммы могут быть скорректированы.</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Ресурсное обеспечение реализации подпрограммы за счет всех источников финансирования представлено в приложении к настоящей подпрограмме.</w:t>
      </w:r>
    </w:p>
    <w:p w:rsidR="00DD3F9F" w:rsidRPr="00A2709C" w:rsidRDefault="00DD3F9F">
      <w:pPr>
        <w:spacing w:after="0"/>
        <w:ind w:firstLine="709"/>
        <w:jc w:val="both"/>
        <w:rPr>
          <w:rFonts w:ascii="Times New Roman" w:eastAsia="Times New Roman" w:hAnsi="Times New Roman" w:cs="Times New Roman"/>
          <w:sz w:val="24"/>
          <w:szCs w:val="24"/>
        </w:rPr>
      </w:pPr>
    </w:p>
    <w:p w:rsidR="002A3878" w:rsidRDefault="002A3878" w:rsidP="001D6CA2">
      <w:pPr>
        <w:spacing w:after="0" w:line="240" w:lineRule="auto"/>
        <w:rPr>
          <w:rFonts w:ascii="Calibri" w:eastAsia="Calibri" w:hAnsi="Calibri" w:cs="Calibri"/>
        </w:rPr>
        <w:sectPr w:rsidR="002A3878">
          <w:pgSz w:w="11906" w:h="16838"/>
          <w:pgMar w:top="1134" w:right="850" w:bottom="1134" w:left="1701" w:header="708" w:footer="708" w:gutter="0"/>
          <w:cols w:space="708"/>
          <w:docGrid w:linePitch="360"/>
        </w:sectPr>
      </w:pPr>
    </w:p>
    <w:tbl>
      <w:tblPr>
        <w:tblW w:w="0" w:type="auto"/>
        <w:tblInd w:w="108" w:type="dxa"/>
        <w:tblCellMar>
          <w:left w:w="10" w:type="dxa"/>
          <w:right w:w="10" w:type="dxa"/>
        </w:tblCellMar>
        <w:tblLook w:val="0000"/>
      </w:tblPr>
      <w:tblGrid>
        <w:gridCol w:w="9889"/>
        <w:gridCol w:w="4678"/>
      </w:tblGrid>
      <w:tr w:rsidR="00DD3F9F" w:rsidTr="002A3878">
        <w:trPr>
          <w:trHeight w:val="1"/>
        </w:trPr>
        <w:tc>
          <w:tcPr>
            <w:tcW w:w="9889" w:type="dxa"/>
            <w:shd w:val="clear" w:color="000000" w:fill="FFFFFF"/>
            <w:tcMar>
              <w:left w:w="108" w:type="dxa"/>
              <w:right w:w="108" w:type="dxa"/>
            </w:tcMar>
          </w:tcPr>
          <w:p w:rsidR="00DD3F9F" w:rsidRDefault="00DD3F9F">
            <w:pPr>
              <w:spacing w:after="0" w:line="240" w:lineRule="auto"/>
              <w:jc w:val="center"/>
              <w:rPr>
                <w:rFonts w:ascii="Calibri" w:eastAsia="Calibri" w:hAnsi="Calibri" w:cs="Calibri"/>
              </w:rPr>
            </w:pPr>
          </w:p>
        </w:tc>
        <w:tc>
          <w:tcPr>
            <w:tcW w:w="4678" w:type="dxa"/>
            <w:shd w:val="clear" w:color="000000" w:fill="FFFFFF"/>
            <w:tcMar>
              <w:left w:w="108" w:type="dxa"/>
              <w:right w:w="108" w:type="dxa"/>
            </w:tcMar>
          </w:tcPr>
          <w:p w:rsidR="009C0FD3" w:rsidRDefault="009C0FD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Приложение № 4 </w:t>
            </w:r>
          </w:p>
          <w:p w:rsidR="009C0FD3" w:rsidRDefault="009C0FD3" w:rsidP="009C0FD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к постановлению администрации </w:t>
            </w:r>
            <w:r w:rsidR="00216BF1">
              <w:rPr>
                <w:rFonts w:ascii="Times New Roman" w:eastAsia="Times New Roman" w:hAnsi="Times New Roman" w:cs="Times New Roman"/>
              </w:rPr>
              <w:t>Вурнарского муниципального округа</w:t>
            </w:r>
            <w:r>
              <w:rPr>
                <w:rFonts w:ascii="Times New Roman" w:eastAsia="Times New Roman" w:hAnsi="Times New Roman" w:cs="Times New Roman"/>
              </w:rPr>
              <w:t xml:space="preserve"> Чувашской Республики</w:t>
            </w:r>
          </w:p>
          <w:p w:rsidR="009C0FD3" w:rsidRDefault="009C0FD3" w:rsidP="009C0FD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от _________ 20__ № ____</w:t>
            </w:r>
          </w:p>
          <w:p w:rsidR="009C0FD3" w:rsidRDefault="009C0FD3" w:rsidP="009C0FD3">
            <w:pPr>
              <w:spacing w:after="0" w:line="240" w:lineRule="auto"/>
              <w:jc w:val="both"/>
              <w:rPr>
                <w:rFonts w:ascii="Times New Roman" w:eastAsia="Times New Roman" w:hAnsi="Times New Roman" w:cs="Times New Roman"/>
              </w:rPr>
            </w:pPr>
          </w:p>
          <w:p w:rsidR="00DD3F9F" w:rsidRDefault="009C0FD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r w:rsidR="00F82590">
              <w:rPr>
                <w:rFonts w:ascii="Times New Roman" w:eastAsia="Times New Roman" w:hAnsi="Times New Roman" w:cs="Times New Roman"/>
              </w:rPr>
              <w:t xml:space="preserve">Приложение </w:t>
            </w:r>
          </w:p>
          <w:p w:rsidR="00DD3F9F" w:rsidRDefault="00F82590">
            <w:pPr>
              <w:spacing w:after="0" w:line="240" w:lineRule="auto"/>
              <w:jc w:val="both"/>
            </w:pPr>
            <w:r>
              <w:rPr>
                <w:rFonts w:ascii="Times New Roman" w:eastAsia="Times New Roman" w:hAnsi="Times New Roman" w:cs="Times New Roman"/>
              </w:rPr>
              <w:t xml:space="preserve">к подпрограмме «Создание условий для обеспечения доступным и комфортным жильем сельского населения» </w:t>
            </w:r>
          </w:p>
        </w:tc>
      </w:tr>
    </w:tbl>
    <w:p w:rsidR="00DD3F9F" w:rsidRDefault="00DD3F9F">
      <w:pPr>
        <w:spacing w:after="0"/>
        <w:ind w:firstLine="709"/>
        <w:jc w:val="both"/>
        <w:rPr>
          <w:rFonts w:ascii="Times New Roman" w:eastAsia="Times New Roman" w:hAnsi="Times New Roman" w:cs="Times New Roman"/>
        </w:rPr>
      </w:pPr>
    </w:p>
    <w:p w:rsidR="00DD3F9F" w:rsidRDefault="00F82590">
      <w:pPr>
        <w:spacing w:after="0"/>
        <w:ind w:firstLine="709"/>
        <w:jc w:val="center"/>
        <w:rPr>
          <w:rFonts w:ascii="Times New Roman" w:eastAsia="Times New Roman" w:hAnsi="Times New Roman" w:cs="Times New Roman"/>
          <w:b/>
        </w:rPr>
      </w:pPr>
      <w:r>
        <w:rPr>
          <w:rFonts w:ascii="Times New Roman" w:eastAsia="Times New Roman" w:hAnsi="Times New Roman" w:cs="Times New Roman"/>
          <w:b/>
        </w:rPr>
        <w:t>Ресурсное обеспечение реализации подпрограммы «Создание условий для обеспечения доступным и комфортным жильем сельского населения» за счет всех источников финансирования</w:t>
      </w:r>
    </w:p>
    <w:p w:rsidR="00DD3F9F" w:rsidRDefault="00DD3F9F">
      <w:pPr>
        <w:spacing w:after="0"/>
        <w:ind w:firstLine="709"/>
        <w:jc w:val="center"/>
        <w:rPr>
          <w:rFonts w:ascii="Times New Roman" w:eastAsia="Times New Roman" w:hAnsi="Times New Roman" w:cs="Times New Roman"/>
          <w:b/>
        </w:rPr>
      </w:pPr>
    </w:p>
    <w:tbl>
      <w:tblPr>
        <w:tblW w:w="12743" w:type="dxa"/>
        <w:tblInd w:w="108" w:type="dxa"/>
        <w:tblLayout w:type="fixed"/>
        <w:tblCellMar>
          <w:left w:w="10" w:type="dxa"/>
          <w:right w:w="10" w:type="dxa"/>
        </w:tblCellMar>
        <w:tblLook w:val="0000"/>
      </w:tblPr>
      <w:tblGrid>
        <w:gridCol w:w="993"/>
        <w:gridCol w:w="1417"/>
        <w:gridCol w:w="851"/>
        <w:gridCol w:w="1134"/>
        <w:gridCol w:w="851"/>
        <w:gridCol w:w="850"/>
        <w:gridCol w:w="1390"/>
        <w:gridCol w:w="878"/>
        <w:gridCol w:w="1559"/>
        <w:gridCol w:w="931"/>
        <w:gridCol w:w="931"/>
        <w:gridCol w:w="951"/>
        <w:gridCol w:w="7"/>
      </w:tblGrid>
      <w:tr w:rsidR="008E6FB9" w:rsidTr="008E6FB9">
        <w:trPr>
          <w:trHeight w:val="1"/>
        </w:trPr>
        <w:tc>
          <w:tcPr>
            <w:tcW w:w="99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Статус</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Наименование подпрограммы муниципальной программы (основного мероприятия, мероприятия)</w:t>
            </w:r>
          </w:p>
        </w:tc>
        <w:tc>
          <w:tcPr>
            <w:tcW w:w="85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rPr>
                <w:rFonts w:ascii="Times New Roman" w:eastAsia="Times New Roman" w:hAnsi="Times New Roman" w:cs="Times New Roman"/>
                <w:sz w:val="20"/>
              </w:rPr>
            </w:pPr>
          </w:p>
        </w:tc>
        <w:tc>
          <w:tcPr>
            <w:tcW w:w="1134"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Ответственный исполнитель, соисполнитель, участник</w:t>
            </w:r>
          </w:p>
        </w:tc>
        <w:tc>
          <w:tcPr>
            <w:tcW w:w="3969"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Код бюджетной классификации</w:t>
            </w:r>
          </w:p>
        </w:tc>
        <w:tc>
          <w:tcPr>
            <w:tcW w:w="1559" w:type="dxa"/>
            <w:vMerge w:val="restart"/>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Источники финансирования</w:t>
            </w:r>
          </w:p>
        </w:tc>
        <w:tc>
          <w:tcPr>
            <w:tcW w:w="2820" w:type="dxa"/>
            <w:gridSpan w:val="4"/>
            <w:tcBorders>
              <w:top w:val="single" w:sz="4" w:space="0" w:color="auto"/>
              <w:bottom w:val="single" w:sz="4" w:space="0" w:color="auto"/>
              <w:right w:val="single" w:sz="4" w:space="0" w:color="auto"/>
            </w:tcBorders>
            <w:shd w:val="clear" w:color="auto" w:fill="auto"/>
          </w:tcPr>
          <w:p w:rsidR="008E6FB9" w:rsidRDefault="008E6FB9"/>
        </w:tc>
      </w:tr>
      <w:tr w:rsidR="008E6FB9" w:rsidTr="008E6FB9">
        <w:trPr>
          <w:gridAfter w:val="1"/>
          <w:wAfter w:w="7" w:type="dxa"/>
          <w:trHeight w:val="1"/>
        </w:trPr>
        <w:tc>
          <w:tcPr>
            <w:tcW w:w="9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rPr>
                <w:rFonts w:ascii="Calibri" w:eastAsia="Calibri" w:hAnsi="Calibri" w:cs="Calibri"/>
              </w:rPr>
            </w:pPr>
          </w:p>
        </w:tc>
        <w:tc>
          <w:tcPr>
            <w:tcW w:w="851"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rPr>
                <w:rFonts w:ascii="Times New Roman" w:eastAsia="Times New Roman" w:hAnsi="Times New Roman" w:cs="Times New Roman"/>
                <w:sz w:val="20"/>
              </w:rPr>
            </w:pPr>
          </w:p>
        </w:tc>
        <w:tc>
          <w:tcPr>
            <w:tcW w:w="1134"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rPr>
                <w:rFonts w:ascii="Times New Roman" w:eastAsia="Times New Roman" w:hAnsi="Times New Roman" w:cs="Times New Roman"/>
                <w:sz w:val="20"/>
              </w:rPr>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главный распорядитель бюджетных средств</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раздел, подраздел</w:t>
            </w:r>
          </w:p>
        </w:tc>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целевая статья расходов</w:t>
            </w:r>
          </w:p>
        </w:tc>
        <w:tc>
          <w:tcPr>
            <w:tcW w:w="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группа (подгруппа) вида расходов</w:t>
            </w:r>
          </w:p>
        </w:tc>
        <w:tc>
          <w:tcPr>
            <w:tcW w:w="1559" w:type="dxa"/>
            <w:vMerge/>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tc>
        <w:tc>
          <w:tcPr>
            <w:tcW w:w="931"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2023</w:t>
            </w:r>
          </w:p>
        </w:tc>
        <w:tc>
          <w:tcPr>
            <w:tcW w:w="931"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2024</w:t>
            </w:r>
          </w:p>
        </w:tc>
        <w:tc>
          <w:tcPr>
            <w:tcW w:w="951"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2025</w:t>
            </w:r>
          </w:p>
        </w:tc>
      </w:tr>
      <w:tr w:rsidR="008E6FB9" w:rsidTr="008E6FB9">
        <w:trPr>
          <w:gridAfter w:val="1"/>
          <w:wAfter w:w="7" w:type="dxa"/>
          <w:trHeight w:val="1"/>
        </w:trPr>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1</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2</w:t>
            </w:r>
          </w:p>
        </w:tc>
        <w:tc>
          <w:tcPr>
            <w:tcW w:w="851"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8E6FB9" w:rsidRDefault="008E6FB9">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3</w:t>
            </w:r>
          </w:p>
        </w:tc>
        <w:tc>
          <w:tcPr>
            <w:tcW w:w="113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8E6FB9" w:rsidRDefault="008E6FB9">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4</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5</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6</w:t>
            </w:r>
          </w:p>
        </w:tc>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7</w:t>
            </w:r>
          </w:p>
        </w:tc>
        <w:tc>
          <w:tcPr>
            <w:tcW w:w="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8</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9</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14</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15</w:t>
            </w:r>
          </w:p>
        </w:tc>
        <w:tc>
          <w:tcPr>
            <w:tcW w:w="9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16</w:t>
            </w:r>
          </w:p>
        </w:tc>
      </w:tr>
      <w:tr w:rsidR="008E6FB9" w:rsidTr="008E6FB9">
        <w:trPr>
          <w:gridAfter w:val="1"/>
          <w:wAfter w:w="7" w:type="dxa"/>
          <w:trHeight w:val="1"/>
        </w:trPr>
        <w:tc>
          <w:tcPr>
            <w:tcW w:w="99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 xml:space="preserve">Подпрограмма </w:t>
            </w:r>
          </w:p>
        </w:tc>
        <w:tc>
          <w:tcPr>
            <w:tcW w:w="1417" w:type="dxa"/>
            <w:vMerge w:val="restart"/>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8E6FB9" w:rsidRDefault="008E6FB9">
            <w:pPr>
              <w:spacing w:after="0" w:line="240" w:lineRule="auto"/>
              <w:jc w:val="both"/>
            </w:pPr>
            <w:r>
              <w:rPr>
                <w:rFonts w:ascii="Times New Roman" w:eastAsia="Times New Roman" w:hAnsi="Times New Roman" w:cs="Times New Roman"/>
                <w:sz w:val="20"/>
              </w:rPr>
              <w:t>«Создание условий для обеспечения доступным и комфортным жильем сельского населения»</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Pr="00F51973" w:rsidRDefault="008E6FB9" w:rsidP="00F51973">
            <w:pPr>
              <w:spacing w:after="0" w:line="240" w:lineRule="auto"/>
              <w:rPr>
                <w:rFonts w:ascii="Times New Roman" w:eastAsia="Times New Roman" w:hAnsi="Times New Roman" w:cs="Times New Roman"/>
                <w:sz w:val="20"/>
                <w:szCs w:val="20"/>
              </w:rPr>
            </w:pPr>
            <w:r w:rsidRPr="00F51973">
              <w:rPr>
                <w:rFonts w:ascii="Times New Roman" w:eastAsia="Times New Roman" w:hAnsi="Times New Roman" w:cs="Times New Roman"/>
                <w:sz w:val="20"/>
                <w:szCs w:val="20"/>
              </w:rPr>
              <w:t>Удовлетворение потребности сельского населения в благоустроен</w:t>
            </w:r>
            <w:r w:rsidRPr="00F51973">
              <w:rPr>
                <w:rFonts w:ascii="Times New Roman" w:eastAsia="Times New Roman" w:hAnsi="Times New Roman" w:cs="Times New Roman"/>
                <w:sz w:val="20"/>
                <w:szCs w:val="20"/>
              </w:rPr>
              <w:lastRenderedPageBreak/>
              <w:t>ном жилье</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Default="008E6FB9" w:rsidP="00F51973">
            <w:pPr>
              <w:spacing w:after="0" w:line="240" w:lineRule="auto"/>
              <w:rPr>
                <w:rFonts w:ascii="Times New Roman" w:eastAsia="Times New Roman" w:hAnsi="Times New Roman" w:cs="Times New Roman"/>
              </w:rPr>
            </w:pPr>
            <w:r w:rsidRPr="00F51973">
              <w:rPr>
                <w:rFonts w:ascii="Times New Roman" w:eastAsia="Times New Roman" w:hAnsi="Times New Roman" w:cs="Times New Roman"/>
                <w:sz w:val="20"/>
                <w:szCs w:val="20"/>
              </w:rPr>
              <w:lastRenderedPageBreak/>
              <w:t xml:space="preserve">Отдел строительства, жилищно-коммунального хозяйства, по закупкам товаров, работ, </w:t>
            </w:r>
            <w:r w:rsidRPr="00F51973">
              <w:rPr>
                <w:rFonts w:ascii="Times New Roman" w:eastAsia="Times New Roman" w:hAnsi="Times New Roman" w:cs="Times New Roman"/>
                <w:sz w:val="20"/>
                <w:szCs w:val="20"/>
              </w:rPr>
              <w:lastRenderedPageBreak/>
              <w:t>услуг для обеспечения муниципальных нужд администрации</w:t>
            </w:r>
            <w:r w:rsidR="00216BF1">
              <w:rPr>
                <w:rFonts w:ascii="Times New Roman" w:eastAsia="Times New Roman" w:hAnsi="Times New Roman" w:cs="Times New Roman"/>
                <w:sz w:val="20"/>
                <w:szCs w:val="20"/>
              </w:rPr>
              <w:t>Вурнарского муниципального округа</w:t>
            </w:r>
          </w:p>
        </w:tc>
        <w:tc>
          <w:tcPr>
            <w:tcW w:w="851"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lastRenderedPageBreak/>
              <w:t>932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1003</w:t>
            </w:r>
          </w:p>
        </w:tc>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А6101L5764</w:t>
            </w:r>
          </w:p>
        </w:tc>
        <w:tc>
          <w:tcPr>
            <w:tcW w:w="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320</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всего</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206C3D">
            <w:pPr>
              <w:spacing w:after="0" w:line="240" w:lineRule="auto"/>
              <w:jc w:val="center"/>
              <w:rPr>
                <w:sz w:val="20"/>
                <w:szCs w:val="20"/>
              </w:rPr>
            </w:pPr>
            <w:r>
              <w:rPr>
                <w:rFonts w:ascii="Times New Roman" w:eastAsia="Times New Roman" w:hAnsi="Times New Roman" w:cs="Times New Roman"/>
                <w:sz w:val="20"/>
                <w:szCs w:val="20"/>
              </w:rPr>
              <w:t>1112,2</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206C3D">
            <w:pPr>
              <w:spacing w:after="0" w:line="240" w:lineRule="auto"/>
              <w:jc w:val="center"/>
              <w:rPr>
                <w:sz w:val="20"/>
                <w:szCs w:val="20"/>
              </w:rPr>
            </w:pPr>
            <w:r>
              <w:rPr>
                <w:rFonts w:ascii="Times New Roman" w:eastAsia="Times New Roman" w:hAnsi="Times New Roman" w:cs="Times New Roman"/>
                <w:sz w:val="20"/>
                <w:szCs w:val="20"/>
              </w:rPr>
              <w:t>0,0</w:t>
            </w:r>
          </w:p>
        </w:tc>
        <w:tc>
          <w:tcPr>
            <w:tcW w:w="9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206C3D">
            <w:pPr>
              <w:spacing w:after="0" w:line="240" w:lineRule="auto"/>
              <w:jc w:val="center"/>
              <w:rPr>
                <w:sz w:val="20"/>
                <w:szCs w:val="20"/>
              </w:rPr>
            </w:pPr>
            <w:r>
              <w:rPr>
                <w:sz w:val="20"/>
                <w:szCs w:val="20"/>
              </w:rPr>
              <w:t>0,0</w:t>
            </w:r>
          </w:p>
        </w:tc>
      </w:tr>
      <w:tr w:rsidR="008E6FB9" w:rsidTr="008E6FB9">
        <w:trPr>
          <w:gridAfter w:val="1"/>
          <w:wAfter w:w="7" w:type="dxa"/>
          <w:trHeight w:val="1"/>
        </w:trPr>
        <w:tc>
          <w:tcPr>
            <w:tcW w:w="9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8E6FB9" w:rsidRDefault="008E6FB9">
            <w:pPr>
              <w:rPr>
                <w:rFonts w:ascii="Calibri" w:eastAsia="Calibri" w:hAnsi="Calibri" w:cs="Calibri"/>
              </w:rPr>
            </w:pPr>
          </w:p>
        </w:tc>
        <w:tc>
          <w:tcPr>
            <w:tcW w:w="851"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Default="008E6FB9">
            <w:pPr>
              <w:spacing w:after="0" w:line="240" w:lineRule="auto"/>
              <w:jc w:val="center"/>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Default="008E6FB9">
            <w:pPr>
              <w:spacing w:after="0" w:line="240" w:lineRule="auto"/>
              <w:jc w:val="center"/>
              <w:rPr>
                <w:rFonts w:ascii="Times New Roman" w:eastAsia="Times New Roman" w:hAnsi="Times New Roman" w:cs="Times New Roman"/>
              </w:rPr>
            </w:pPr>
          </w:p>
        </w:tc>
        <w:tc>
          <w:tcPr>
            <w:tcW w:w="851"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932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1003</w:t>
            </w:r>
          </w:p>
        </w:tc>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А6101L5764</w:t>
            </w:r>
          </w:p>
        </w:tc>
        <w:tc>
          <w:tcPr>
            <w:tcW w:w="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320</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Федеральный бюджет</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206C3D">
            <w:pPr>
              <w:spacing w:after="0" w:line="240" w:lineRule="auto"/>
              <w:jc w:val="center"/>
              <w:rPr>
                <w:sz w:val="20"/>
                <w:szCs w:val="20"/>
              </w:rPr>
            </w:pPr>
            <w:r>
              <w:rPr>
                <w:rFonts w:ascii="Times New Roman" w:eastAsia="Times New Roman" w:hAnsi="Times New Roman" w:cs="Times New Roman"/>
                <w:sz w:val="20"/>
                <w:szCs w:val="20"/>
              </w:rPr>
              <w:t>1070,6</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206C3D">
            <w:pPr>
              <w:spacing w:after="0" w:line="240" w:lineRule="auto"/>
              <w:jc w:val="center"/>
              <w:rPr>
                <w:sz w:val="20"/>
                <w:szCs w:val="20"/>
              </w:rPr>
            </w:pPr>
            <w:r>
              <w:rPr>
                <w:rFonts w:ascii="Times New Roman" w:eastAsia="Times New Roman" w:hAnsi="Times New Roman" w:cs="Times New Roman"/>
                <w:sz w:val="20"/>
                <w:szCs w:val="20"/>
              </w:rPr>
              <w:t>0,0</w:t>
            </w:r>
          </w:p>
        </w:tc>
        <w:tc>
          <w:tcPr>
            <w:tcW w:w="9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206C3D">
            <w:pPr>
              <w:spacing w:after="0" w:line="240" w:lineRule="auto"/>
              <w:jc w:val="center"/>
              <w:rPr>
                <w:sz w:val="20"/>
                <w:szCs w:val="20"/>
              </w:rPr>
            </w:pPr>
            <w:r>
              <w:rPr>
                <w:rFonts w:ascii="Times New Roman" w:eastAsia="Times New Roman" w:hAnsi="Times New Roman" w:cs="Times New Roman"/>
                <w:sz w:val="20"/>
                <w:szCs w:val="20"/>
              </w:rPr>
              <w:t>0,0</w:t>
            </w:r>
          </w:p>
        </w:tc>
      </w:tr>
      <w:tr w:rsidR="008E6FB9" w:rsidTr="008E6FB9">
        <w:trPr>
          <w:gridAfter w:val="1"/>
          <w:wAfter w:w="7" w:type="dxa"/>
          <w:trHeight w:val="1"/>
        </w:trPr>
        <w:tc>
          <w:tcPr>
            <w:tcW w:w="9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8E6FB9" w:rsidRDefault="008E6FB9">
            <w:pPr>
              <w:rPr>
                <w:rFonts w:ascii="Calibri" w:eastAsia="Calibri" w:hAnsi="Calibri" w:cs="Calibri"/>
              </w:rPr>
            </w:pPr>
          </w:p>
        </w:tc>
        <w:tc>
          <w:tcPr>
            <w:tcW w:w="851"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Default="008E6FB9">
            <w:pPr>
              <w:spacing w:after="0" w:line="240" w:lineRule="auto"/>
              <w:jc w:val="center"/>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Default="008E6FB9">
            <w:pPr>
              <w:spacing w:after="0" w:line="240" w:lineRule="auto"/>
              <w:jc w:val="center"/>
              <w:rPr>
                <w:rFonts w:ascii="Times New Roman" w:eastAsia="Times New Roman" w:hAnsi="Times New Roman" w:cs="Times New Roman"/>
              </w:rPr>
            </w:pPr>
          </w:p>
        </w:tc>
        <w:tc>
          <w:tcPr>
            <w:tcW w:w="851"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932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1003</w:t>
            </w:r>
          </w:p>
        </w:tc>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А6101L5764</w:t>
            </w:r>
          </w:p>
        </w:tc>
        <w:tc>
          <w:tcPr>
            <w:tcW w:w="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320 (R08)</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Республиканский бюджет Чувашской Республики</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206C3D">
            <w:pPr>
              <w:spacing w:after="0" w:line="240" w:lineRule="auto"/>
              <w:jc w:val="center"/>
              <w:rPr>
                <w:sz w:val="20"/>
                <w:szCs w:val="20"/>
              </w:rPr>
            </w:pPr>
            <w:r>
              <w:rPr>
                <w:rFonts w:ascii="Times New Roman" w:eastAsia="Times New Roman" w:hAnsi="Times New Roman" w:cs="Times New Roman"/>
                <w:sz w:val="20"/>
                <w:szCs w:val="20"/>
              </w:rPr>
              <w:t>10,8</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206C3D">
            <w:pPr>
              <w:spacing w:after="0" w:line="240" w:lineRule="auto"/>
              <w:jc w:val="center"/>
              <w:rPr>
                <w:sz w:val="20"/>
                <w:szCs w:val="20"/>
              </w:rPr>
            </w:pPr>
            <w:r>
              <w:rPr>
                <w:rFonts w:ascii="Times New Roman" w:eastAsia="Times New Roman" w:hAnsi="Times New Roman" w:cs="Times New Roman"/>
                <w:sz w:val="20"/>
                <w:szCs w:val="20"/>
              </w:rPr>
              <w:t>0,0</w:t>
            </w:r>
          </w:p>
        </w:tc>
        <w:tc>
          <w:tcPr>
            <w:tcW w:w="9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206C3D">
            <w:pPr>
              <w:spacing w:after="0" w:line="240" w:lineRule="auto"/>
              <w:jc w:val="center"/>
              <w:rPr>
                <w:sz w:val="20"/>
                <w:szCs w:val="20"/>
              </w:rPr>
            </w:pPr>
            <w:r>
              <w:rPr>
                <w:rFonts w:ascii="Times New Roman" w:eastAsia="Times New Roman" w:hAnsi="Times New Roman" w:cs="Times New Roman"/>
                <w:sz w:val="20"/>
                <w:szCs w:val="20"/>
              </w:rPr>
              <w:t>0,0</w:t>
            </w:r>
          </w:p>
        </w:tc>
      </w:tr>
      <w:tr w:rsidR="008E6FB9" w:rsidTr="008E6FB9">
        <w:trPr>
          <w:gridAfter w:val="1"/>
          <w:wAfter w:w="7" w:type="dxa"/>
          <w:trHeight w:val="1"/>
        </w:trPr>
        <w:tc>
          <w:tcPr>
            <w:tcW w:w="9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8E6FB9" w:rsidRDefault="008E6FB9">
            <w:pPr>
              <w:rPr>
                <w:rFonts w:ascii="Calibri" w:eastAsia="Calibri" w:hAnsi="Calibri" w:cs="Calibri"/>
              </w:rPr>
            </w:pPr>
          </w:p>
        </w:tc>
        <w:tc>
          <w:tcPr>
            <w:tcW w:w="851"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Default="008E6FB9">
            <w:pPr>
              <w:spacing w:after="0" w:line="240" w:lineRule="auto"/>
              <w:jc w:val="center"/>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Default="008E6FB9">
            <w:pPr>
              <w:spacing w:after="0" w:line="240" w:lineRule="auto"/>
              <w:jc w:val="center"/>
              <w:rPr>
                <w:rFonts w:ascii="Times New Roman" w:eastAsia="Times New Roman" w:hAnsi="Times New Roman" w:cs="Times New Roman"/>
              </w:rPr>
            </w:pPr>
          </w:p>
        </w:tc>
        <w:tc>
          <w:tcPr>
            <w:tcW w:w="851"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932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1003</w:t>
            </w:r>
          </w:p>
        </w:tc>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А6101L5764</w:t>
            </w:r>
          </w:p>
        </w:tc>
        <w:tc>
          <w:tcPr>
            <w:tcW w:w="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320</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 xml:space="preserve">Бюджет </w:t>
            </w:r>
            <w:r w:rsidR="00216BF1">
              <w:rPr>
                <w:rFonts w:ascii="Times New Roman" w:eastAsia="Times New Roman" w:hAnsi="Times New Roman" w:cs="Times New Roman"/>
                <w:sz w:val="20"/>
                <w:szCs w:val="20"/>
              </w:rPr>
              <w:t>Вурнарского муниципального округа</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206C3D">
            <w:pPr>
              <w:spacing w:after="0" w:line="240" w:lineRule="auto"/>
              <w:jc w:val="center"/>
              <w:rPr>
                <w:sz w:val="20"/>
                <w:szCs w:val="20"/>
              </w:rPr>
            </w:pPr>
            <w:r>
              <w:rPr>
                <w:rFonts w:ascii="Times New Roman" w:eastAsia="Times New Roman" w:hAnsi="Times New Roman" w:cs="Times New Roman"/>
                <w:sz w:val="20"/>
                <w:szCs w:val="20"/>
              </w:rPr>
              <w:t>30,8</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206C3D">
            <w:pPr>
              <w:spacing w:after="0" w:line="240" w:lineRule="auto"/>
              <w:jc w:val="center"/>
              <w:rPr>
                <w:sz w:val="20"/>
                <w:szCs w:val="20"/>
              </w:rPr>
            </w:pPr>
            <w:r>
              <w:rPr>
                <w:rFonts w:ascii="Times New Roman" w:eastAsia="Times New Roman" w:hAnsi="Times New Roman" w:cs="Times New Roman"/>
                <w:sz w:val="20"/>
                <w:szCs w:val="20"/>
              </w:rPr>
              <w:t>0,0</w:t>
            </w:r>
          </w:p>
        </w:tc>
        <w:tc>
          <w:tcPr>
            <w:tcW w:w="9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206C3D">
            <w:pPr>
              <w:spacing w:after="0" w:line="240" w:lineRule="auto"/>
              <w:jc w:val="center"/>
              <w:rPr>
                <w:sz w:val="20"/>
                <w:szCs w:val="20"/>
              </w:rPr>
            </w:pPr>
            <w:r>
              <w:rPr>
                <w:rFonts w:ascii="Times New Roman" w:eastAsia="Times New Roman" w:hAnsi="Times New Roman" w:cs="Times New Roman"/>
                <w:sz w:val="20"/>
                <w:szCs w:val="20"/>
              </w:rPr>
              <w:t>0,0</w:t>
            </w:r>
          </w:p>
        </w:tc>
      </w:tr>
      <w:tr w:rsidR="008E6FB9" w:rsidTr="008E6FB9">
        <w:trPr>
          <w:gridAfter w:val="1"/>
          <w:wAfter w:w="7" w:type="dxa"/>
          <w:trHeight w:val="1"/>
        </w:trPr>
        <w:tc>
          <w:tcPr>
            <w:tcW w:w="9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8E6FB9" w:rsidRDefault="008E6FB9">
            <w:pPr>
              <w:rPr>
                <w:rFonts w:ascii="Calibri" w:eastAsia="Calibri" w:hAnsi="Calibri" w:cs="Calibri"/>
              </w:rPr>
            </w:pPr>
          </w:p>
        </w:tc>
        <w:tc>
          <w:tcPr>
            <w:tcW w:w="851"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Default="008E6FB9">
            <w:pPr>
              <w:spacing w:after="0" w:line="240" w:lineRule="auto"/>
              <w:jc w:val="center"/>
              <w:rPr>
                <w:rFonts w:ascii="Times New Roman" w:eastAsia="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Default="008E6FB9">
            <w:pPr>
              <w:spacing w:after="0" w:line="240" w:lineRule="auto"/>
              <w:jc w:val="center"/>
              <w:rPr>
                <w:rFonts w:ascii="Times New Roman" w:eastAsia="Times New Roman" w:hAnsi="Times New Roman" w:cs="Times New Roman"/>
              </w:rPr>
            </w:pPr>
          </w:p>
        </w:tc>
        <w:tc>
          <w:tcPr>
            <w:tcW w:w="851"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 xml:space="preserve">Бюджет поселений </w:t>
            </w:r>
            <w:r w:rsidR="00216BF1">
              <w:rPr>
                <w:rFonts w:ascii="Times New Roman" w:eastAsia="Times New Roman" w:hAnsi="Times New Roman" w:cs="Times New Roman"/>
                <w:sz w:val="20"/>
                <w:szCs w:val="20"/>
              </w:rPr>
              <w:t>Вурнарского муниципального округа</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0D4833" w:rsidRDefault="008E6FB9">
            <w:pPr>
              <w:spacing w:after="0" w:line="240" w:lineRule="auto"/>
              <w:jc w:val="center"/>
              <w:rPr>
                <w:rFonts w:ascii="Times New Roman" w:hAnsi="Times New Roman" w:cs="Times New Roman"/>
                <w:sz w:val="20"/>
                <w:szCs w:val="20"/>
              </w:rPr>
            </w:pPr>
            <w:r w:rsidRPr="000D4833">
              <w:rPr>
                <w:rFonts w:ascii="Times New Roman" w:eastAsia="Times New Roman" w:hAnsi="Times New Roman" w:cs="Times New Roman"/>
                <w:sz w:val="20"/>
                <w:szCs w:val="20"/>
              </w:rPr>
              <w:t>0,0</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0D4833" w:rsidRDefault="008E6FB9">
            <w:pPr>
              <w:spacing w:after="0" w:line="240" w:lineRule="auto"/>
              <w:jc w:val="center"/>
              <w:rPr>
                <w:rFonts w:ascii="Times New Roman" w:hAnsi="Times New Roman" w:cs="Times New Roman"/>
                <w:sz w:val="20"/>
                <w:szCs w:val="20"/>
              </w:rPr>
            </w:pPr>
            <w:r w:rsidRPr="000D4833">
              <w:rPr>
                <w:rFonts w:ascii="Times New Roman" w:eastAsia="Times New Roman" w:hAnsi="Times New Roman" w:cs="Times New Roman"/>
                <w:sz w:val="20"/>
                <w:szCs w:val="20"/>
              </w:rPr>
              <w:t>0,0</w:t>
            </w:r>
          </w:p>
        </w:tc>
        <w:tc>
          <w:tcPr>
            <w:tcW w:w="9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0D4833" w:rsidRDefault="008E6FB9">
            <w:pPr>
              <w:spacing w:after="0" w:line="240" w:lineRule="auto"/>
              <w:jc w:val="center"/>
              <w:rPr>
                <w:rFonts w:ascii="Times New Roman" w:hAnsi="Times New Roman" w:cs="Times New Roman"/>
                <w:sz w:val="20"/>
                <w:szCs w:val="20"/>
              </w:rPr>
            </w:pPr>
            <w:r w:rsidRPr="000D4833">
              <w:rPr>
                <w:rFonts w:ascii="Times New Roman" w:eastAsia="Times New Roman" w:hAnsi="Times New Roman" w:cs="Times New Roman"/>
                <w:sz w:val="20"/>
                <w:szCs w:val="20"/>
              </w:rPr>
              <w:t>0,0</w:t>
            </w:r>
          </w:p>
        </w:tc>
      </w:tr>
      <w:tr w:rsidR="008E6FB9" w:rsidTr="008E6FB9">
        <w:trPr>
          <w:gridAfter w:val="1"/>
          <w:wAfter w:w="7" w:type="dxa"/>
          <w:trHeight w:val="1"/>
        </w:trPr>
        <w:tc>
          <w:tcPr>
            <w:tcW w:w="9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8E6FB9" w:rsidRDefault="008E6FB9">
            <w:pPr>
              <w:rPr>
                <w:rFonts w:ascii="Calibri" w:eastAsia="Calibri" w:hAnsi="Calibri" w:cs="Calibri"/>
              </w:rPr>
            </w:pPr>
          </w:p>
        </w:tc>
        <w:tc>
          <w:tcPr>
            <w:tcW w:w="851"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Default="008E6FB9">
            <w:pPr>
              <w:spacing w:after="0" w:line="240" w:lineRule="auto"/>
              <w:jc w:val="center"/>
              <w:rPr>
                <w:rFonts w:ascii="Times New Roman" w:eastAsia="Times New Roman" w:hAnsi="Times New Roman" w:cs="Times New Roman"/>
                <w:sz w:val="20"/>
              </w:rPr>
            </w:pPr>
          </w:p>
        </w:tc>
        <w:tc>
          <w:tcPr>
            <w:tcW w:w="113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Default="008E6FB9">
            <w:pPr>
              <w:spacing w:after="0" w:line="240" w:lineRule="auto"/>
              <w:jc w:val="center"/>
              <w:rPr>
                <w:rFonts w:ascii="Times New Roman" w:eastAsia="Times New Roman" w:hAnsi="Times New Roman" w:cs="Times New Roman"/>
                <w:sz w:val="20"/>
              </w:rPr>
            </w:pPr>
          </w:p>
        </w:tc>
        <w:tc>
          <w:tcPr>
            <w:tcW w:w="851"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Внебюджетные источники</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0D4833" w:rsidRDefault="008E6FB9">
            <w:pPr>
              <w:spacing w:after="0" w:line="240" w:lineRule="auto"/>
              <w:jc w:val="center"/>
              <w:rPr>
                <w:rFonts w:ascii="Times New Roman" w:hAnsi="Times New Roman" w:cs="Times New Roman"/>
                <w:sz w:val="20"/>
                <w:szCs w:val="20"/>
              </w:rPr>
            </w:pPr>
            <w:r w:rsidRPr="000D4833">
              <w:rPr>
                <w:rFonts w:ascii="Times New Roman" w:eastAsia="Times New Roman" w:hAnsi="Times New Roman" w:cs="Times New Roman"/>
                <w:sz w:val="20"/>
                <w:szCs w:val="20"/>
              </w:rPr>
              <w:t>0,0</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0D4833" w:rsidRDefault="008E6FB9">
            <w:pPr>
              <w:spacing w:after="0" w:line="240" w:lineRule="auto"/>
              <w:jc w:val="center"/>
              <w:rPr>
                <w:rFonts w:ascii="Times New Roman" w:hAnsi="Times New Roman" w:cs="Times New Roman"/>
                <w:sz w:val="20"/>
                <w:szCs w:val="20"/>
              </w:rPr>
            </w:pPr>
            <w:r w:rsidRPr="000D4833">
              <w:rPr>
                <w:rFonts w:ascii="Times New Roman" w:eastAsia="Times New Roman" w:hAnsi="Times New Roman" w:cs="Times New Roman"/>
                <w:sz w:val="20"/>
                <w:szCs w:val="20"/>
              </w:rPr>
              <w:t>0,0</w:t>
            </w:r>
          </w:p>
        </w:tc>
        <w:tc>
          <w:tcPr>
            <w:tcW w:w="9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0D4833" w:rsidRDefault="008E6FB9">
            <w:pPr>
              <w:spacing w:after="0" w:line="240" w:lineRule="auto"/>
              <w:jc w:val="center"/>
              <w:rPr>
                <w:rFonts w:ascii="Times New Roman" w:hAnsi="Times New Roman" w:cs="Times New Roman"/>
                <w:sz w:val="20"/>
                <w:szCs w:val="20"/>
              </w:rPr>
            </w:pPr>
            <w:r w:rsidRPr="000D4833">
              <w:rPr>
                <w:rFonts w:ascii="Times New Roman" w:eastAsia="Times New Roman" w:hAnsi="Times New Roman" w:cs="Times New Roman"/>
                <w:sz w:val="20"/>
                <w:szCs w:val="20"/>
              </w:rPr>
              <w:t>0,0</w:t>
            </w:r>
          </w:p>
        </w:tc>
      </w:tr>
      <w:tr w:rsidR="008E6FB9" w:rsidTr="008E6FB9">
        <w:trPr>
          <w:gridAfter w:val="1"/>
          <w:wAfter w:w="7" w:type="dxa"/>
          <w:trHeight w:val="1165"/>
        </w:trPr>
        <w:tc>
          <w:tcPr>
            <w:tcW w:w="993" w:type="dxa"/>
            <w:vMerge w:val="restart"/>
            <w:tcBorders>
              <w:top w:val="single" w:sz="4" w:space="0" w:color="000000"/>
              <w:left w:val="single" w:sz="4" w:space="0" w:color="000000"/>
              <w:bottom w:val="nil"/>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Основное мероприятие 1</w:t>
            </w:r>
          </w:p>
        </w:tc>
        <w:tc>
          <w:tcPr>
            <w:tcW w:w="1417" w:type="dxa"/>
            <w:vMerge w:val="restart"/>
            <w:tcBorders>
              <w:top w:val="single" w:sz="4" w:space="0" w:color="000000"/>
              <w:left w:val="single" w:sz="4" w:space="0" w:color="000000"/>
              <w:bottom w:val="nil"/>
              <w:right w:val="single" w:sz="4" w:space="0" w:color="000000"/>
            </w:tcBorders>
            <w:shd w:val="clear" w:color="000000" w:fill="FFFFFF"/>
            <w:tcMar>
              <w:left w:w="108" w:type="dxa"/>
              <w:right w:w="108" w:type="dxa"/>
            </w:tcMar>
          </w:tcPr>
          <w:p w:rsidR="008E6FB9" w:rsidRPr="00F51973" w:rsidRDefault="008E6FB9">
            <w:pPr>
              <w:spacing w:after="0" w:line="240" w:lineRule="auto"/>
              <w:jc w:val="both"/>
              <w:rPr>
                <w:sz w:val="20"/>
                <w:szCs w:val="20"/>
              </w:rPr>
            </w:pPr>
            <w:r w:rsidRPr="00F51973">
              <w:rPr>
                <w:rFonts w:ascii="Times New Roman" w:eastAsia="Times New Roman" w:hAnsi="Times New Roman" w:cs="Times New Roman"/>
                <w:sz w:val="20"/>
                <w:szCs w:val="20"/>
              </w:rPr>
              <w:t>Улучшение жилищных условий граждан на селе</w:t>
            </w:r>
          </w:p>
        </w:tc>
        <w:tc>
          <w:tcPr>
            <w:tcW w:w="851"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1134" w:type="dxa"/>
            <w:vMerge w:val="restart"/>
            <w:tcBorders>
              <w:top w:val="single" w:sz="4" w:space="0" w:color="auto"/>
              <w:left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851" w:type="dxa"/>
            <w:tcBorders>
              <w:top w:val="single" w:sz="4" w:space="0" w:color="000000"/>
              <w:left w:val="single" w:sz="4" w:space="0" w:color="000000"/>
              <w:bottom w:val="nil"/>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932</w:t>
            </w:r>
          </w:p>
        </w:tc>
        <w:tc>
          <w:tcPr>
            <w:tcW w:w="850" w:type="dxa"/>
            <w:tcBorders>
              <w:top w:val="single" w:sz="4" w:space="0" w:color="000000"/>
              <w:left w:val="single" w:sz="4" w:space="0" w:color="000000"/>
              <w:bottom w:val="nil"/>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1003</w:t>
            </w:r>
          </w:p>
        </w:tc>
        <w:tc>
          <w:tcPr>
            <w:tcW w:w="1390" w:type="dxa"/>
            <w:tcBorders>
              <w:top w:val="single" w:sz="4" w:space="0" w:color="000000"/>
              <w:left w:val="single" w:sz="4" w:space="0" w:color="000000"/>
              <w:bottom w:val="nil"/>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А6101L5764</w:t>
            </w:r>
          </w:p>
        </w:tc>
        <w:tc>
          <w:tcPr>
            <w:tcW w:w="878" w:type="dxa"/>
            <w:tcBorders>
              <w:top w:val="single" w:sz="4" w:space="0" w:color="000000"/>
              <w:left w:val="single" w:sz="4" w:space="0" w:color="000000"/>
              <w:bottom w:val="nil"/>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320</w:t>
            </w:r>
          </w:p>
        </w:tc>
        <w:tc>
          <w:tcPr>
            <w:tcW w:w="1559" w:type="dxa"/>
            <w:tcBorders>
              <w:top w:val="single" w:sz="4" w:space="0" w:color="000000"/>
              <w:left w:val="single" w:sz="4" w:space="0" w:color="000000"/>
              <w:bottom w:val="nil"/>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всего</w:t>
            </w:r>
          </w:p>
        </w:tc>
        <w:tc>
          <w:tcPr>
            <w:tcW w:w="931" w:type="dxa"/>
            <w:tcBorders>
              <w:top w:val="single" w:sz="4" w:space="0" w:color="000000"/>
              <w:left w:val="single" w:sz="4" w:space="0" w:color="000000"/>
              <w:bottom w:val="nil"/>
              <w:right w:val="single" w:sz="4" w:space="0" w:color="000000"/>
            </w:tcBorders>
            <w:shd w:val="clear" w:color="000000" w:fill="FFFFFF"/>
            <w:tcMar>
              <w:left w:w="108" w:type="dxa"/>
              <w:right w:w="108" w:type="dxa"/>
            </w:tcMar>
          </w:tcPr>
          <w:p w:rsidR="008E6FB9" w:rsidRPr="00F51973" w:rsidRDefault="0069138A">
            <w:pPr>
              <w:spacing w:after="0" w:line="240" w:lineRule="auto"/>
              <w:jc w:val="center"/>
              <w:rPr>
                <w:sz w:val="20"/>
                <w:szCs w:val="20"/>
              </w:rPr>
            </w:pPr>
            <w:r>
              <w:rPr>
                <w:rFonts w:ascii="Times New Roman" w:eastAsia="Times New Roman" w:hAnsi="Times New Roman" w:cs="Times New Roman"/>
                <w:sz w:val="20"/>
                <w:szCs w:val="20"/>
              </w:rPr>
              <w:t>1112,2</w:t>
            </w:r>
          </w:p>
        </w:tc>
        <w:tc>
          <w:tcPr>
            <w:tcW w:w="931" w:type="dxa"/>
            <w:tcBorders>
              <w:top w:val="single" w:sz="4" w:space="0" w:color="000000"/>
              <w:left w:val="single" w:sz="4" w:space="0" w:color="000000"/>
              <w:bottom w:val="nil"/>
              <w:right w:val="single" w:sz="4" w:space="0" w:color="000000"/>
            </w:tcBorders>
            <w:shd w:val="clear" w:color="000000" w:fill="FFFFFF"/>
            <w:tcMar>
              <w:left w:w="108" w:type="dxa"/>
              <w:right w:w="108" w:type="dxa"/>
            </w:tcMar>
          </w:tcPr>
          <w:p w:rsidR="008E6FB9" w:rsidRPr="00F51973" w:rsidRDefault="0069138A">
            <w:pPr>
              <w:spacing w:after="0" w:line="240" w:lineRule="auto"/>
              <w:jc w:val="center"/>
              <w:rPr>
                <w:sz w:val="20"/>
                <w:szCs w:val="20"/>
              </w:rPr>
            </w:pPr>
            <w:r>
              <w:rPr>
                <w:sz w:val="20"/>
                <w:szCs w:val="20"/>
              </w:rPr>
              <w:t>0,0</w:t>
            </w:r>
          </w:p>
        </w:tc>
        <w:tc>
          <w:tcPr>
            <w:tcW w:w="951" w:type="dxa"/>
            <w:tcBorders>
              <w:top w:val="single" w:sz="4" w:space="0" w:color="000000"/>
              <w:left w:val="single" w:sz="4" w:space="0" w:color="000000"/>
              <w:bottom w:val="nil"/>
              <w:right w:val="single" w:sz="4" w:space="0" w:color="000000"/>
            </w:tcBorders>
            <w:shd w:val="clear" w:color="000000" w:fill="FFFFFF"/>
            <w:tcMar>
              <w:left w:w="108" w:type="dxa"/>
              <w:right w:w="108" w:type="dxa"/>
            </w:tcMar>
          </w:tcPr>
          <w:p w:rsidR="008E6FB9" w:rsidRPr="00F51973" w:rsidRDefault="0069138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p w:rsidR="008E6FB9" w:rsidRPr="00F51973" w:rsidRDefault="008E6FB9">
            <w:pPr>
              <w:spacing w:after="0" w:line="240" w:lineRule="auto"/>
              <w:jc w:val="center"/>
              <w:rPr>
                <w:rFonts w:ascii="Times New Roman" w:eastAsia="Times New Roman" w:hAnsi="Times New Roman" w:cs="Times New Roman"/>
                <w:sz w:val="20"/>
                <w:szCs w:val="20"/>
              </w:rPr>
            </w:pPr>
          </w:p>
          <w:p w:rsidR="008E6FB9" w:rsidRPr="00F51973" w:rsidRDefault="008E6FB9">
            <w:pPr>
              <w:spacing w:after="0" w:line="240" w:lineRule="auto"/>
              <w:jc w:val="center"/>
              <w:rPr>
                <w:sz w:val="20"/>
                <w:szCs w:val="20"/>
              </w:rPr>
            </w:pPr>
          </w:p>
        </w:tc>
      </w:tr>
      <w:tr w:rsidR="008E6FB9" w:rsidTr="008E6FB9">
        <w:trPr>
          <w:gridAfter w:val="1"/>
          <w:wAfter w:w="7" w:type="dxa"/>
          <w:trHeight w:val="1"/>
        </w:trPr>
        <w:tc>
          <w:tcPr>
            <w:tcW w:w="993" w:type="dxa"/>
            <w:vMerge/>
            <w:tcBorders>
              <w:left w:val="single" w:sz="4" w:space="0" w:color="000000"/>
              <w:right w:val="single" w:sz="4" w:space="0" w:color="000000"/>
            </w:tcBorders>
            <w:shd w:val="clear" w:color="000000" w:fill="FFFFFF"/>
            <w:tcMar>
              <w:left w:w="108" w:type="dxa"/>
              <w:right w:w="108" w:type="dxa"/>
            </w:tcMar>
          </w:tcPr>
          <w:p w:rsidR="008E6FB9" w:rsidRDefault="008E6FB9">
            <w:pPr>
              <w:rPr>
                <w:rFonts w:ascii="Calibri" w:eastAsia="Calibri" w:hAnsi="Calibri" w:cs="Calibri"/>
              </w:rPr>
            </w:pPr>
          </w:p>
        </w:tc>
        <w:tc>
          <w:tcPr>
            <w:tcW w:w="1417" w:type="dxa"/>
            <w:vMerge/>
            <w:tcBorders>
              <w:left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rFonts w:ascii="Calibri" w:eastAsia="Calibri" w:hAnsi="Calibri" w:cs="Calibri"/>
                <w:sz w:val="20"/>
                <w:szCs w:val="20"/>
              </w:rPr>
            </w:pPr>
          </w:p>
        </w:tc>
        <w:tc>
          <w:tcPr>
            <w:tcW w:w="851" w:type="dxa"/>
            <w:vMerge/>
            <w:tcBorders>
              <w:left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1134" w:type="dxa"/>
            <w:vMerge/>
            <w:tcBorders>
              <w:left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932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1003</w:t>
            </w:r>
          </w:p>
        </w:tc>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А6101L5764</w:t>
            </w:r>
          </w:p>
        </w:tc>
        <w:tc>
          <w:tcPr>
            <w:tcW w:w="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320</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Федеральный бюджет</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69138A">
            <w:pPr>
              <w:spacing w:after="0" w:line="240" w:lineRule="auto"/>
              <w:jc w:val="center"/>
              <w:rPr>
                <w:sz w:val="20"/>
                <w:szCs w:val="20"/>
              </w:rPr>
            </w:pPr>
            <w:r>
              <w:rPr>
                <w:rFonts w:ascii="Times New Roman" w:eastAsia="Times New Roman" w:hAnsi="Times New Roman" w:cs="Times New Roman"/>
                <w:sz w:val="20"/>
                <w:szCs w:val="20"/>
              </w:rPr>
              <w:t xml:space="preserve"> 1070,6</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69138A">
            <w:pPr>
              <w:spacing w:after="0" w:line="240" w:lineRule="auto"/>
              <w:jc w:val="center"/>
              <w:rPr>
                <w:sz w:val="20"/>
                <w:szCs w:val="20"/>
              </w:rPr>
            </w:pPr>
            <w:r>
              <w:rPr>
                <w:rFonts w:ascii="Times New Roman" w:eastAsia="Times New Roman" w:hAnsi="Times New Roman" w:cs="Times New Roman"/>
                <w:sz w:val="20"/>
                <w:szCs w:val="20"/>
              </w:rPr>
              <w:t>0,0</w:t>
            </w:r>
          </w:p>
        </w:tc>
        <w:tc>
          <w:tcPr>
            <w:tcW w:w="9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69138A">
            <w:pPr>
              <w:spacing w:after="0" w:line="240" w:lineRule="auto"/>
              <w:jc w:val="center"/>
              <w:rPr>
                <w:sz w:val="20"/>
                <w:szCs w:val="20"/>
              </w:rPr>
            </w:pPr>
            <w:r>
              <w:rPr>
                <w:rFonts w:ascii="Times New Roman" w:eastAsia="Times New Roman" w:hAnsi="Times New Roman" w:cs="Times New Roman"/>
                <w:sz w:val="20"/>
                <w:szCs w:val="20"/>
              </w:rPr>
              <w:t>0,0</w:t>
            </w:r>
          </w:p>
        </w:tc>
      </w:tr>
      <w:tr w:rsidR="008E6FB9" w:rsidTr="008E6FB9">
        <w:trPr>
          <w:gridAfter w:val="1"/>
          <w:wAfter w:w="7" w:type="dxa"/>
          <w:trHeight w:val="1"/>
        </w:trPr>
        <w:tc>
          <w:tcPr>
            <w:tcW w:w="993" w:type="dxa"/>
            <w:vMerge/>
            <w:tcBorders>
              <w:left w:val="single" w:sz="4" w:space="0" w:color="000000"/>
              <w:right w:val="single" w:sz="4" w:space="0" w:color="000000"/>
            </w:tcBorders>
            <w:shd w:val="clear" w:color="000000" w:fill="FFFFFF"/>
            <w:tcMar>
              <w:left w:w="108" w:type="dxa"/>
              <w:right w:w="108" w:type="dxa"/>
            </w:tcMar>
          </w:tcPr>
          <w:p w:rsidR="008E6FB9" w:rsidRDefault="008E6FB9">
            <w:pPr>
              <w:rPr>
                <w:rFonts w:ascii="Calibri" w:eastAsia="Calibri" w:hAnsi="Calibri" w:cs="Calibri"/>
              </w:rPr>
            </w:pPr>
          </w:p>
        </w:tc>
        <w:tc>
          <w:tcPr>
            <w:tcW w:w="1417" w:type="dxa"/>
            <w:vMerge/>
            <w:tcBorders>
              <w:left w:val="single" w:sz="4" w:space="0" w:color="000000"/>
              <w:right w:val="single" w:sz="4" w:space="0" w:color="000000"/>
            </w:tcBorders>
            <w:shd w:val="clear" w:color="000000" w:fill="FFFFFF"/>
            <w:tcMar>
              <w:left w:w="108" w:type="dxa"/>
              <w:right w:w="108" w:type="dxa"/>
            </w:tcMar>
          </w:tcPr>
          <w:p w:rsidR="008E6FB9" w:rsidRPr="00F51973" w:rsidRDefault="008E6FB9">
            <w:pPr>
              <w:rPr>
                <w:rFonts w:ascii="Calibri" w:eastAsia="Calibri" w:hAnsi="Calibri" w:cs="Calibri"/>
                <w:sz w:val="20"/>
                <w:szCs w:val="20"/>
              </w:rPr>
            </w:pPr>
          </w:p>
        </w:tc>
        <w:tc>
          <w:tcPr>
            <w:tcW w:w="851" w:type="dxa"/>
            <w:vMerge/>
            <w:tcBorders>
              <w:left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1134" w:type="dxa"/>
            <w:vMerge/>
            <w:tcBorders>
              <w:left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932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1003</w:t>
            </w:r>
          </w:p>
        </w:tc>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А6101L5764</w:t>
            </w:r>
          </w:p>
        </w:tc>
        <w:tc>
          <w:tcPr>
            <w:tcW w:w="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320 (R08)</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Республиканский бюджет Чувашской Республики</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69138A">
            <w:pPr>
              <w:spacing w:after="0" w:line="240" w:lineRule="auto"/>
              <w:jc w:val="center"/>
              <w:rPr>
                <w:sz w:val="20"/>
                <w:szCs w:val="20"/>
              </w:rPr>
            </w:pPr>
            <w:r>
              <w:rPr>
                <w:rFonts w:ascii="Times New Roman" w:eastAsia="Times New Roman" w:hAnsi="Times New Roman" w:cs="Times New Roman"/>
                <w:sz w:val="20"/>
                <w:szCs w:val="20"/>
              </w:rPr>
              <w:t>10,8</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69138A">
            <w:pPr>
              <w:spacing w:after="0" w:line="240" w:lineRule="auto"/>
              <w:jc w:val="center"/>
              <w:rPr>
                <w:sz w:val="20"/>
                <w:szCs w:val="20"/>
              </w:rPr>
            </w:pPr>
            <w:r>
              <w:rPr>
                <w:rFonts w:ascii="Times New Roman" w:eastAsia="Times New Roman" w:hAnsi="Times New Roman" w:cs="Times New Roman"/>
                <w:sz w:val="20"/>
                <w:szCs w:val="20"/>
              </w:rPr>
              <w:t>0,0</w:t>
            </w:r>
          </w:p>
        </w:tc>
        <w:tc>
          <w:tcPr>
            <w:tcW w:w="9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69138A">
            <w:pPr>
              <w:spacing w:after="0" w:line="240" w:lineRule="auto"/>
              <w:jc w:val="center"/>
              <w:rPr>
                <w:sz w:val="20"/>
                <w:szCs w:val="20"/>
              </w:rPr>
            </w:pPr>
            <w:r>
              <w:rPr>
                <w:rFonts w:ascii="Times New Roman" w:eastAsia="Times New Roman" w:hAnsi="Times New Roman" w:cs="Times New Roman"/>
                <w:sz w:val="20"/>
                <w:szCs w:val="20"/>
              </w:rPr>
              <w:t>0,0</w:t>
            </w:r>
          </w:p>
        </w:tc>
      </w:tr>
      <w:tr w:rsidR="008E6FB9" w:rsidTr="008E6FB9">
        <w:trPr>
          <w:gridAfter w:val="1"/>
          <w:wAfter w:w="7" w:type="dxa"/>
          <w:trHeight w:val="1"/>
        </w:trPr>
        <w:tc>
          <w:tcPr>
            <w:tcW w:w="993" w:type="dxa"/>
            <w:vMerge/>
            <w:tcBorders>
              <w:left w:val="single" w:sz="4" w:space="0" w:color="000000"/>
              <w:right w:val="single" w:sz="4" w:space="0" w:color="000000"/>
            </w:tcBorders>
            <w:shd w:val="clear" w:color="000000" w:fill="FFFFFF"/>
            <w:tcMar>
              <w:left w:w="108" w:type="dxa"/>
              <w:right w:w="108" w:type="dxa"/>
            </w:tcMar>
          </w:tcPr>
          <w:p w:rsidR="008E6FB9" w:rsidRDefault="008E6FB9">
            <w:pPr>
              <w:rPr>
                <w:rFonts w:ascii="Calibri" w:eastAsia="Calibri" w:hAnsi="Calibri" w:cs="Calibri"/>
              </w:rPr>
            </w:pPr>
          </w:p>
        </w:tc>
        <w:tc>
          <w:tcPr>
            <w:tcW w:w="1417" w:type="dxa"/>
            <w:vMerge/>
            <w:tcBorders>
              <w:left w:val="single" w:sz="4" w:space="0" w:color="000000"/>
              <w:right w:val="single" w:sz="4" w:space="0" w:color="000000"/>
            </w:tcBorders>
            <w:shd w:val="clear" w:color="000000" w:fill="FFFFFF"/>
            <w:tcMar>
              <w:left w:w="108" w:type="dxa"/>
              <w:right w:w="108" w:type="dxa"/>
            </w:tcMar>
          </w:tcPr>
          <w:p w:rsidR="008E6FB9" w:rsidRPr="00F51973" w:rsidRDefault="008E6FB9">
            <w:pPr>
              <w:rPr>
                <w:rFonts w:ascii="Calibri" w:eastAsia="Calibri" w:hAnsi="Calibri" w:cs="Calibri"/>
                <w:sz w:val="20"/>
                <w:szCs w:val="20"/>
              </w:rPr>
            </w:pPr>
          </w:p>
        </w:tc>
        <w:tc>
          <w:tcPr>
            <w:tcW w:w="851" w:type="dxa"/>
            <w:vMerge/>
            <w:tcBorders>
              <w:left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1134" w:type="dxa"/>
            <w:vMerge/>
            <w:tcBorders>
              <w:left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932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1003</w:t>
            </w:r>
          </w:p>
        </w:tc>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А6101L5764</w:t>
            </w:r>
          </w:p>
        </w:tc>
        <w:tc>
          <w:tcPr>
            <w:tcW w:w="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320</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 xml:space="preserve">Бюджет </w:t>
            </w:r>
            <w:r w:rsidR="00216BF1">
              <w:rPr>
                <w:rFonts w:ascii="Times New Roman" w:eastAsia="Times New Roman" w:hAnsi="Times New Roman" w:cs="Times New Roman"/>
                <w:sz w:val="20"/>
                <w:szCs w:val="20"/>
              </w:rPr>
              <w:t>Вурнарского муниципального округа</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69138A">
            <w:pPr>
              <w:spacing w:after="0" w:line="240" w:lineRule="auto"/>
              <w:jc w:val="center"/>
              <w:rPr>
                <w:sz w:val="20"/>
                <w:szCs w:val="20"/>
              </w:rPr>
            </w:pPr>
            <w:r>
              <w:rPr>
                <w:rFonts w:ascii="Times New Roman" w:eastAsia="Times New Roman" w:hAnsi="Times New Roman" w:cs="Times New Roman"/>
                <w:sz w:val="20"/>
                <w:szCs w:val="20"/>
              </w:rPr>
              <w:t>30,8</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69138A">
            <w:pPr>
              <w:spacing w:after="0" w:line="240" w:lineRule="auto"/>
              <w:jc w:val="center"/>
              <w:rPr>
                <w:sz w:val="20"/>
                <w:szCs w:val="20"/>
              </w:rPr>
            </w:pPr>
            <w:r>
              <w:rPr>
                <w:rFonts w:ascii="Times New Roman" w:eastAsia="Times New Roman" w:hAnsi="Times New Roman" w:cs="Times New Roman"/>
                <w:sz w:val="20"/>
                <w:szCs w:val="20"/>
              </w:rPr>
              <w:t>0,0</w:t>
            </w:r>
          </w:p>
        </w:tc>
        <w:tc>
          <w:tcPr>
            <w:tcW w:w="9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69138A">
            <w:pPr>
              <w:spacing w:after="0" w:line="240" w:lineRule="auto"/>
              <w:jc w:val="center"/>
              <w:rPr>
                <w:sz w:val="20"/>
                <w:szCs w:val="20"/>
              </w:rPr>
            </w:pPr>
            <w:r>
              <w:rPr>
                <w:rFonts w:ascii="Times New Roman" w:eastAsia="Times New Roman" w:hAnsi="Times New Roman" w:cs="Times New Roman"/>
                <w:sz w:val="20"/>
                <w:szCs w:val="20"/>
              </w:rPr>
              <w:t>0,0</w:t>
            </w:r>
          </w:p>
        </w:tc>
      </w:tr>
      <w:tr w:rsidR="008E6FB9" w:rsidTr="008E6FB9">
        <w:trPr>
          <w:gridAfter w:val="1"/>
          <w:wAfter w:w="7" w:type="dxa"/>
          <w:trHeight w:val="1"/>
        </w:trPr>
        <w:tc>
          <w:tcPr>
            <w:tcW w:w="993" w:type="dxa"/>
            <w:vMerge/>
            <w:tcBorders>
              <w:left w:val="single" w:sz="4" w:space="0" w:color="000000"/>
              <w:right w:val="single" w:sz="4" w:space="0" w:color="000000"/>
            </w:tcBorders>
            <w:shd w:val="clear" w:color="000000" w:fill="FFFFFF"/>
            <w:tcMar>
              <w:left w:w="108" w:type="dxa"/>
              <w:right w:w="108" w:type="dxa"/>
            </w:tcMar>
          </w:tcPr>
          <w:p w:rsidR="008E6FB9" w:rsidRDefault="008E6FB9">
            <w:pPr>
              <w:rPr>
                <w:rFonts w:ascii="Calibri" w:eastAsia="Calibri" w:hAnsi="Calibri" w:cs="Calibri"/>
              </w:rPr>
            </w:pPr>
          </w:p>
        </w:tc>
        <w:tc>
          <w:tcPr>
            <w:tcW w:w="1417" w:type="dxa"/>
            <w:vMerge/>
            <w:tcBorders>
              <w:left w:val="single" w:sz="4" w:space="0" w:color="000000"/>
              <w:right w:val="single" w:sz="4" w:space="0" w:color="000000"/>
            </w:tcBorders>
            <w:shd w:val="clear" w:color="000000" w:fill="FFFFFF"/>
            <w:tcMar>
              <w:left w:w="108" w:type="dxa"/>
              <w:right w:w="108" w:type="dxa"/>
            </w:tcMar>
          </w:tcPr>
          <w:p w:rsidR="008E6FB9" w:rsidRPr="00F51973" w:rsidRDefault="008E6FB9">
            <w:pPr>
              <w:rPr>
                <w:rFonts w:ascii="Calibri" w:eastAsia="Calibri" w:hAnsi="Calibri" w:cs="Calibri"/>
                <w:sz w:val="20"/>
                <w:szCs w:val="20"/>
              </w:rPr>
            </w:pPr>
          </w:p>
        </w:tc>
        <w:tc>
          <w:tcPr>
            <w:tcW w:w="851" w:type="dxa"/>
            <w:vMerge/>
            <w:tcBorders>
              <w:left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1134" w:type="dxa"/>
            <w:vMerge/>
            <w:tcBorders>
              <w:left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r w:rsidRPr="00F51973">
              <w:rPr>
                <w:rFonts w:ascii="Times New Roman" w:eastAsia="Times New Roman" w:hAnsi="Times New Roman" w:cs="Times New Roman"/>
                <w:sz w:val="20"/>
                <w:szCs w:val="20"/>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r w:rsidRPr="00F51973">
              <w:rPr>
                <w:rFonts w:ascii="Times New Roman" w:eastAsia="Times New Roman" w:hAnsi="Times New Roman" w:cs="Times New Roman"/>
                <w:sz w:val="20"/>
                <w:szCs w:val="20"/>
              </w:rPr>
              <w:t>*</w:t>
            </w:r>
          </w:p>
        </w:tc>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r w:rsidRPr="00F51973">
              <w:rPr>
                <w:rFonts w:ascii="Times New Roman" w:eastAsia="Times New Roman" w:hAnsi="Times New Roman" w:cs="Times New Roman"/>
                <w:sz w:val="20"/>
                <w:szCs w:val="20"/>
              </w:rPr>
              <w:t>*</w:t>
            </w:r>
          </w:p>
        </w:tc>
        <w:tc>
          <w:tcPr>
            <w:tcW w:w="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r w:rsidRPr="00F51973">
              <w:rPr>
                <w:rFonts w:ascii="Times New Roman" w:eastAsia="Times New Roman" w:hAnsi="Times New Roman" w:cs="Times New Roman"/>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r w:rsidRPr="00F51973">
              <w:rPr>
                <w:rFonts w:ascii="Times New Roman" w:eastAsia="Times New Roman" w:hAnsi="Times New Roman" w:cs="Times New Roman"/>
                <w:sz w:val="20"/>
                <w:szCs w:val="20"/>
              </w:rPr>
              <w:t xml:space="preserve">Бюджет поселений </w:t>
            </w:r>
            <w:r w:rsidR="00216BF1">
              <w:rPr>
                <w:rFonts w:ascii="Times New Roman" w:eastAsia="Times New Roman" w:hAnsi="Times New Roman" w:cs="Times New Roman"/>
                <w:sz w:val="20"/>
                <w:szCs w:val="20"/>
              </w:rPr>
              <w:t>Вурнарского муниципального округа</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r w:rsidRPr="00F51973">
              <w:rPr>
                <w:rFonts w:ascii="Times New Roman" w:eastAsia="Times New Roman" w:hAnsi="Times New Roman" w:cs="Times New Roman"/>
                <w:sz w:val="20"/>
                <w:szCs w:val="20"/>
              </w:rPr>
              <w:t>0,0</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r w:rsidRPr="00F51973">
              <w:rPr>
                <w:rFonts w:ascii="Times New Roman" w:eastAsia="Times New Roman" w:hAnsi="Times New Roman" w:cs="Times New Roman"/>
                <w:sz w:val="20"/>
                <w:szCs w:val="20"/>
              </w:rPr>
              <w:t>0,0</w:t>
            </w:r>
          </w:p>
        </w:tc>
        <w:tc>
          <w:tcPr>
            <w:tcW w:w="9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r w:rsidRPr="00F51973">
              <w:rPr>
                <w:rFonts w:ascii="Times New Roman" w:eastAsia="Times New Roman" w:hAnsi="Times New Roman" w:cs="Times New Roman"/>
                <w:sz w:val="20"/>
                <w:szCs w:val="20"/>
              </w:rPr>
              <w:t>0,0</w:t>
            </w:r>
          </w:p>
        </w:tc>
      </w:tr>
      <w:tr w:rsidR="008E6FB9" w:rsidTr="008E6FB9">
        <w:trPr>
          <w:gridAfter w:val="1"/>
          <w:wAfter w:w="7" w:type="dxa"/>
          <w:trHeight w:val="1"/>
        </w:trPr>
        <w:tc>
          <w:tcPr>
            <w:tcW w:w="993"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rPr>
                <w:rFonts w:ascii="Calibri" w:eastAsia="Calibri" w:hAnsi="Calibri" w:cs="Calibri"/>
              </w:rPr>
            </w:pPr>
          </w:p>
        </w:tc>
        <w:tc>
          <w:tcPr>
            <w:tcW w:w="141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rPr>
                <w:rFonts w:ascii="Calibri" w:eastAsia="Calibri" w:hAnsi="Calibri" w:cs="Calibri"/>
                <w:sz w:val="20"/>
                <w:szCs w:val="20"/>
              </w:rPr>
            </w:pPr>
          </w:p>
        </w:tc>
        <w:tc>
          <w:tcPr>
            <w:tcW w:w="851" w:type="dxa"/>
            <w:vMerge/>
            <w:tcBorders>
              <w:left w:val="single" w:sz="4" w:space="0" w:color="000000"/>
              <w:bottom w:val="single" w:sz="4" w:space="0" w:color="auto"/>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1134" w:type="dxa"/>
            <w:vMerge/>
            <w:tcBorders>
              <w:left w:val="single" w:sz="4" w:space="0" w:color="000000"/>
              <w:bottom w:val="single" w:sz="4" w:space="0" w:color="auto"/>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Внебюджетные источники</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0,0</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0,0</w:t>
            </w:r>
          </w:p>
        </w:tc>
        <w:tc>
          <w:tcPr>
            <w:tcW w:w="9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0,0</w:t>
            </w:r>
          </w:p>
        </w:tc>
      </w:tr>
      <w:tr w:rsidR="008E6FB9" w:rsidTr="008E6FB9">
        <w:trPr>
          <w:gridAfter w:val="1"/>
          <w:wAfter w:w="7" w:type="dxa"/>
          <w:trHeight w:val="1"/>
        </w:trPr>
        <w:tc>
          <w:tcPr>
            <w:tcW w:w="99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pPr>
            <w:r>
              <w:rPr>
                <w:rFonts w:ascii="Times New Roman" w:eastAsia="Times New Roman" w:hAnsi="Times New Roman" w:cs="Times New Roman"/>
                <w:sz w:val="20"/>
              </w:rPr>
              <w:t>Мероприятие 1.1</w:t>
            </w:r>
          </w:p>
        </w:tc>
        <w:tc>
          <w:tcPr>
            <w:tcW w:w="1417" w:type="dxa"/>
            <w:vMerge w:val="restart"/>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8E6FB9" w:rsidRDefault="008E6FB9">
            <w:pPr>
              <w:spacing w:after="0" w:line="240" w:lineRule="auto"/>
            </w:pPr>
            <w:r>
              <w:rPr>
                <w:rFonts w:ascii="Times New Roman" w:eastAsia="Times New Roman" w:hAnsi="Times New Roman" w:cs="Times New Roman"/>
                <w:sz w:val="20"/>
              </w:rPr>
              <w:t xml:space="preserve">Улучшение жилищных условий граждан, проживающих на сельских </w:t>
            </w:r>
            <w:r>
              <w:rPr>
                <w:rFonts w:ascii="Times New Roman" w:eastAsia="Times New Roman" w:hAnsi="Times New Roman" w:cs="Times New Roman"/>
                <w:sz w:val="20"/>
              </w:rPr>
              <w:lastRenderedPageBreak/>
              <w:t>территориях</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rPr>
                <w:rFonts w:ascii="Times New Roman" w:eastAsia="Times New Roman" w:hAnsi="Times New Roman" w:cs="Times New Roman"/>
                <w:sz w:val="20"/>
                <w:szCs w:val="20"/>
              </w:rPr>
            </w:pPr>
            <w:r w:rsidRPr="00F51973">
              <w:rPr>
                <w:rFonts w:ascii="Times New Roman" w:eastAsia="Times New Roman" w:hAnsi="Times New Roman" w:cs="Times New Roman"/>
                <w:sz w:val="20"/>
                <w:szCs w:val="20"/>
              </w:rPr>
              <w:t>Всего</w:t>
            </w:r>
          </w:p>
          <w:p w:rsidR="008E6FB9" w:rsidRPr="00F51973" w:rsidRDefault="008E6FB9">
            <w:pPr>
              <w:spacing w:after="0" w:line="240" w:lineRule="auto"/>
              <w:jc w:val="center"/>
              <w:rPr>
                <w:sz w:val="20"/>
                <w:szCs w:val="20"/>
              </w:rPr>
            </w:pP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670A7F">
            <w:pPr>
              <w:spacing w:after="0" w:line="240" w:lineRule="auto"/>
              <w:jc w:val="center"/>
              <w:rPr>
                <w:sz w:val="20"/>
                <w:szCs w:val="20"/>
              </w:rPr>
            </w:pPr>
            <w:r>
              <w:rPr>
                <w:rFonts w:ascii="Times New Roman" w:eastAsia="Times New Roman" w:hAnsi="Times New Roman" w:cs="Times New Roman"/>
                <w:sz w:val="20"/>
                <w:szCs w:val="20"/>
              </w:rPr>
              <w:t>1112,2</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670A7F">
            <w:pPr>
              <w:spacing w:after="0" w:line="240" w:lineRule="auto"/>
              <w:jc w:val="center"/>
              <w:rPr>
                <w:sz w:val="20"/>
                <w:szCs w:val="20"/>
              </w:rPr>
            </w:pPr>
            <w:r>
              <w:rPr>
                <w:rFonts w:ascii="Times New Roman" w:eastAsia="Times New Roman" w:hAnsi="Times New Roman" w:cs="Times New Roman"/>
                <w:sz w:val="20"/>
                <w:szCs w:val="20"/>
              </w:rPr>
              <w:t>0,0</w:t>
            </w:r>
          </w:p>
        </w:tc>
        <w:tc>
          <w:tcPr>
            <w:tcW w:w="9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670A7F">
            <w:pPr>
              <w:spacing w:after="0" w:line="240" w:lineRule="auto"/>
              <w:jc w:val="center"/>
              <w:rPr>
                <w:sz w:val="20"/>
                <w:szCs w:val="20"/>
              </w:rPr>
            </w:pPr>
            <w:r>
              <w:rPr>
                <w:rFonts w:ascii="Times New Roman" w:eastAsia="Times New Roman" w:hAnsi="Times New Roman" w:cs="Times New Roman"/>
                <w:sz w:val="20"/>
                <w:szCs w:val="20"/>
              </w:rPr>
              <w:t>0,0</w:t>
            </w:r>
          </w:p>
        </w:tc>
      </w:tr>
      <w:tr w:rsidR="008E6FB9" w:rsidTr="008E6FB9">
        <w:trPr>
          <w:gridAfter w:val="1"/>
          <w:wAfter w:w="7" w:type="dxa"/>
          <w:trHeight w:val="1"/>
        </w:trPr>
        <w:tc>
          <w:tcPr>
            <w:tcW w:w="9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8E6FB9" w:rsidRDefault="008E6FB9">
            <w:pPr>
              <w:rPr>
                <w:rFonts w:ascii="Calibri" w:eastAsia="Calibri" w:hAnsi="Calibri" w:cs="Calibri"/>
              </w:rPr>
            </w:pPr>
          </w:p>
        </w:tc>
        <w:tc>
          <w:tcPr>
            <w:tcW w:w="851"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113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932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1003</w:t>
            </w:r>
          </w:p>
        </w:tc>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А6101L5764</w:t>
            </w:r>
          </w:p>
        </w:tc>
        <w:tc>
          <w:tcPr>
            <w:tcW w:w="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320</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spacing w:after="0" w:line="240" w:lineRule="auto"/>
              <w:jc w:val="center"/>
              <w:rPr>
                <w:rFonts w:ascii="Times New Roman" w:eastAsia="Times New Roman" w:hAnsi="Times New Roman" w:cs="Times New Roman"/>
                <w:sz w:val="20"/>
                <w:szCs w:val="20"/>
              </w:rPr>
            </w:pPr>
            <w:r w:rsidRPr="00F51973">
              <w:rPr>
                <w:rFonts w:ascii="Times New Roman" w:eastAsia="Times New Roman" w:hAnsi="Times New Roman" w:cs="Times New Roman"/>
                <w:sz w:val="20"/>
                <w:szCs w:val="20"/>
              </w:rPr>
              <w:t>Федеральный бюджет</w:t>
            </w:r>
          </w:p>
          <w:p w:rsidR="008E6FB9" w:rsidRPr="00F51973" w:rsidRDefault="008E6FB9">
            <w:pPr>
              <w:spacing w:after="0" w:line="240" w:lineRule="auto"/>
              <w:jc w:val="center"/>
              <w:rPr>
                <w:sz w:val="20"/>
                <w:szCs w:val="20"/>
              </w:rPr>
            </w:pP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670A7F">
            <w:pPr>
              <w:spacing w:after="0" w:line="240" w:lineRule="auto"/>
              <w:jc w:val="center"/>
              <w:rPr>
                <w:sz w:val="20"/>
                <w:szCs w:val="20"/>
              </w:rPr>
            </w:pPr>
            <w:r>
              <w:rPr>
                <w:rFonts w:ascii="Times New Roman" w:eastAsia="Times New Roman" w:hAnsi="Times New Roman" w:cs="Times New Roman"/>
                <w:sz w:val="20"/>
                <w:szCs w:val="20"/>
              </w:rPr>
              <w:t>1070,6</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670A7F">
            <w:pPr>
              <w:spacing w:after="0" w:line="240" w:lineRule="auto"/>
              <w:jc w:val="center"/>
              <w:rPr>
                <w:sz w:val="20"/>
                <w:szCs w:val="20"/>
              </w:rPr>
            </w:pPr>
            <w:r>
              <w:rPr>
                <w:rFonts w:ascii="Times New Roman" w:eastAsia="Times New Roman" w:hAnsi="Times New Roman" w:cs="Times New Roman"/>
                <w:sz w:val="20"/>
                <w:szCs w:val="20"/>
              </w:rPr>
              <w:t>0,0</w:t>
            </w:r>
          </w:p>
        </w:tc>
        <w:tc>
          <w:tcPr>
            <w:tcW w:w="9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670A7F">
            <w:pPr>
              <w:spacing w:after="0" w:line="240" w:lineRule="auto"/>
              <w:jc w:val="center"/>
              <w:rPr>
                <w:sz w:val="20"/>
                <w:szCs w:val="20"/>
              </w:rPr>
            </w:pPr>
            <w:r>
              <w:rPr>
                <w:rFonts w:ascii="Times New Roman" w:eastAsia="Times New Roman" w:hAnsi="Times New Roman" w:cs="Times New Roman"/>
                <w:sz w:val="20"/>
                <w:szCs w:val="20"/>
              </w:rPr>
              <w:t>0,0</w:t>
            </w:r>
          </w:p>
        </w:tc>
      </w:tr>
      <w:tr w:rsidR="008E6FB9" w:rsidTr="008E6FB9">
        <w:trPr>
          <w:gridAfter w:val="1"/>
          <w:wAfter w:w="7" w:type="dxa"/>
          <w:trHeight w:val="1"/>
        </w:trPr>
        <w:tc>
          <w:tcPr>
            <w:tcW w:w="9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8E6FB9" w:rsidRDefault="008E6FB9">
            <w:pPr>
              <w:rPr>
                <w:rFonts w:ascii="Calibri" w:eastAsia="Calibri" w:hAnsi="Calibri" w:cs="Calibri"/>
              </w:rPr>
            </w:pPr>
          </w:p>
        </w:tc>
        <w:tc>
          <w:tcPr>
            <w:tcW w:w="851"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113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932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1003</w:t>
            </w:r>
          </w:p>
        </w:tc>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А6101L5764</w:t>
            </w:r>
          </w:p>
        </w:tc>
        <w:tc>
          <w:tcPr>
            <w:tcW w:w="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 xml:space="preserve">320 </w:t>
            </w:r>
            <w:r w:rsidRPr="00F51973">
              <w:rPr>
                <w:rFonts w:ascii="Times New Roman" w:eastAsia="Times New Roman" w:hAnsi="Times New Roman" w:cs="Times New Roman"/>
                <w:sz w:val="20"/>
                <w:szCs w:val="20"/>
              </w:rPr>
              <w:lastRenderedPageBreak/>
              <w:t>(R08)</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lastRenderedPageBreak/>
              <w:t>Республиканск</w:t>
            </w:r>
            <w:r w:rsidRPr="00F51973">
              <w:rPr>
                <w:rFonts w:ascii="Times New Roman" w:eastAsia="Times New Roman" w:hAnsi="Times New Roman" w:cs="Times New Roman"/>
                <w:sz w:val="20"/>
                <w:szCs w:val="20"/>
              </w:rPr>
              <w:lastRenderedPageBreak/>
              <w:t>ий бюджет Чувашской Республики</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670A7F">
            <w:pPr>
              <w:spacing w:after="0" w:line="240" w:lineRule="auto"/>
              <w:jc w:val="center"/>
              <w:rPr>
                <w:sz w:val="20"/>
                <w:szCs w:val="20"/>
              </w:rPr>
            </w:pPr>
            <w:r>
              <w:rPr>
                <w:rFonts w:ascii="Times New Roman" w:eastAsia="Times New Roman" w:hAnsi="Times New Roman" w:cs="Times New Roman"/>
                <w:sz w:val="20"/>
                <w:szCs w:val="20"/>
              </w:rPr>
              <w:lastRenderedPageBreak/>
              <w:t>10,8</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670A7F">
            <w:pPr>
              <w:spacing w:after="0" w:line="240" w:lineRule="auto"/>
              <w:jc w:val="center"/>
              <w:rPr>
                <w:sz w:val="20"/>
                <w:szCs w:val="20"/>
              </w:rPr>
            </w:pPr>
            <w:r>
              <w:rPr>
                <w:rFonts w:ascii="Times New Roman" w:eastAsia="Times New Roman" w:hAnsi="Times New Roman" w:cs="Times New Roman"/>
                <w:sz w:val="20"/>
                <w:szCs w:val="20"/>
              </w:rPr>
              <w:t>0,0</w:t>
            </w:r>
          </w:p>
        </w:tc>
        <w:tc>
          <w:tcPr>
            <w:tcW w:w="9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670A7F">
            <w:pPr>
              <w:spacing w:after="0" w:line="240" w:lineRule="auto"/>
              <w:jc w:val="center"/>
              <w:rPr>
                <w:sz w:val="20"/>
                <w:szCs w:val="20"/>
              </w:rPr>
            </w:pPr>
            <w:r>
              <w:rPr>
                <w:rFonts w:ascii="Times New Roman" w:eastAsia="Times New Roman" w:hAnsi="Times New Roman" w:cs="Times New Roman"/>
                <w:sz w:val="20"/>
                <w:szCs w:val="20"/>
              </w:rPr>
              <w:t>0,0</w:t>
            </w:r>
          </w:p>
        </w:tc>
      </w:tr>
      <w:tr w:rsidR="008E6FB9" w:rsidTr="008E6FB9">
        <w:trPr>
          <w:gridAfter w:val="1"/>
          <w:wAfter w:w="7" w:type="dxa"/>
          <w:trHeight w:val="1"/>
        </w:trPr>
        <w:tc>
          <w:tcPr>
            <w:tcW w:w="9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8E6FB9" w:rsidRDefault="008E6FB9">
            <w:pPr>
              <w:rPr>
                <w:rFonts w:ascii="Calibri" w:eastAsia="Calibri" w:hAnsi="Calibri" w:cs="Calibri"/>
              </w:rPr>
            </w:pPr>
          </w:p>
        </w:tc>
        <w:tc>
          <w:tcPr>
            <w:tcW w:w="851"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113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932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1003</w:t>
            </w:r>
          </w:p>
        </w:tc>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А6101L5764</w:t>
            </w:r>
          </w:p>
        </w:tc>
        <w:tc>
          <w:tcPr>
            <w:tcW w:w="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320</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 xml:space="preserve">Бюджет </w:t>
            </w:r>
            <w:r w:rsidR="00216BF1">
              <w:rPr>
                <w:rFonts w:ascii="Times New Roman" w:eastAsia="Times New Roman" w:hAnsi="Times New Roman" w:cs="Times New Roman"/>
                <w:sz w:val="20"/>
                <w:szCs w:val="20"/>
              </w:rPr>
              <w:t>Вурнарского муниципального округа</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670A7F">
            <w:pPr>
              <w:spacing w:after="0" w:line="240" w:lineRule="auto"/>
              <w:jc w:val="center"/>
              <w:rPr>
                <w:sz w:val="20"/>
                <w:szCs w:val="20"/>
              </w:rPr>
            </w:pPr>
            <w:r>
              <w:rPr>
                <w:rFonts w:ascii="Times New Roman" w:eastAsia="Times New Roman" w:hAnsi="Times New Roman" w:cs="Times New Roman"/>
                <w:sz w:val="20"/>
                <w:szCs w:val="20"/>
              </w:rPr>
              <w:t>30,8</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670A7F">
            <w:pPr>
              <w:spacing w:after="0" w:line="240" w:lineRule="auto"/>
              <w:jc w:val="center"/>
              <w:rPr>
                <w:sz w:val="20"/>
                <w:szCs w:val="20"/>
              </w:rPr>
            </w:pPr>
            <w:r>
              <w:rPr>
                <w:rFonts w:ascii="Times New Roman" w:eastAsia="Times New Roman" w:hAnsi="Times New Roman" w:cs="Times New Roman"/>
                <w:sz w:val="20"/>
                <w:szCs w:val="20"/>
              </w:rPr>
              <w:t>0,0</w:t>
            </w:r>
          </w:p>
        </w:tc>
        <w:tc>
          <w:tcPr>
            <w:tcW w:w="9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670A7F">
            <w:pPr>
              <w:spacing w:after="0" w:line="240" w:lineRule="auto"/>
              <w:jc w:val="center"/>
              <w:rPr>
                <w:sz w:val="20"/>
                <w:szCs w:val="20"/>
              </w:rPr>
            </w:pPr>
            <w:r>
              <w:rPr>
                <w:rFonts w:ascii="Times New Roman" w:eastAsia="Times New Roman" w:hAnsi="Times New Roman" w:cs="Times New Roman"/>
                <w:sz w:val="20"/>
                <w:szCs w:val="20"/>
              </w:rPr>
              <w:t>0,0</w:t>
            </w:r>
          </w:p>
        </w:tc>
      </w:tr>
      <w:tr w:rsidR="008E6FB9" w:rsidTr="008E6FB9">
        <w:trPr>
          <w:gridAfter w:val="1"/>
          <w:wAfter w:w="7" w:type="dxa"/>
          <w:trHeight w:val="1"/>
        </w:trPr>
        <w:tc>
          <w:tcPr>
            <w:tcW w:w="9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8E6FB9" w:rsidRDefault="008E6FB9">
            <w:pPr>
              <w:rPr>
                <w:rFonts w:ascii="Calibri" w:eastAsia="Calibri" w:hAnsi="Calibri" w:cs="Calibri"/>
              </w:rPr>
            </w:pPr>
          </w:p>
        </w:tc>
        <w:tc>
          <w:tcPr>
            <w:tcW w:w="851"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113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 xml:space="preserve">Бюджет поселений </w:t>
            </w:r>
            <w:r w:rsidR="00216BF1">
              <w:rPr>
                <w:rFonts w:ascii="Times New Roman" w:eastAsia="Times New Roman" w:hAnsi="Times New Roman" w:cs="Times New Roman"/>
                <w:sz w:val="20"/>
                <w:szCs w:val="20"/>
              </w:rPr>
              <w:t>Вурнарского муниципального округа</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0,0</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0,0</w:t>
            </w:r>
          </w:p>
        </w:tc>
        <w:tc>
          <w:tcPr>
            <w:tcW w:w="9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0,0</w:t>
            </w:r>
          </w:p>
        </w:tc>
      </w:tr>
      <w:tr w:rsidR="008E6FB9" w:rsidTr="008E6FB9">
        <w:trPr>
          <w:gridAfter w:val="1"/>
          <w:wAfter w:w="7" w:type="dxa"/>
          <w:trHeight w:val="1"/>
        </w:trPr>
        <w:tc>
          <w:tcPr>
            <w:tcW w:w="9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Default="008E6FB9">
            <w:pPr>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8E6FB9" w:rsidRDefault="008E6FB9">
            <w:pPr>
              <w:rPr>
                <w:rFonts w:ascii="Calibri" w:eastAsia="Calibri" w:hAnsi="Calibri" w:cs="Calibri"/>
              </w:rPr>
            </w:pPr>
          </w:p>
        </w:tc>
        <w:tc>
          <w:tcPr>
            <w:tcW w:w="851"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1134"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8E6FB9" w:rsidRPr="00F51973" w:rsidRDefault="008E6FB9">
            <w:pPr>
              <w:spacing w:after="0" w:line="240" w:lineRule="auto"/>
              <w:jc w:val="center"/>
              <w:rPr>
                <w:rFonts w:ascii="Times New Roman" w:eastAsia="Times New Roman"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E366C5" w:rsidRDefault="008E6FB9" w:rsidP="00E366C5">
            <w:pPr>
              <w:spacing w:after="0" w:line="240" w:lineRule="auto"/>
              <w:jc w:val="center"/>
              <w:rPr>
                <w:rFonts w:ascii="Times New Roman" w:eastAsia="Times New Roman" w:hAnsi="Times New Roman" w:cs="Times New Roman"/>
                <w:sz w:val="20"/>
                <w:szCs w:val="20"/>
              </w:rPr>
            </w:pPr>
            <w:r w:rsidRPr="00F51973">
              <w:rPr>
                <w:rFonts w:ascii="Times New Roman" w:eastAsia="Times New Roman" w:hAnsi="Times New Roman" w:cs="Times New Roman"/>
                <w:sz w:val="20"/>
                <w:szCs w:val="20"/>
              </w:rPr>
              <w:t>Внебюджетные источники</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0,0</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0,0</w:t>
            </w:r>
          </w:p>
        </w:tc>
        <w:tc>
          <w:tcPr>
            <w:tcW w:w="9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6FB9" w:rsidRPr="00F51973" w:rsidRDefault="008E6FB9">
            <w:pPr>
              <w:spacing w:after="0" w:line="240" w:lineRule="auto"/>
              <w:jc w:val="center"/>
              <w:rPr>
                <w:sz w:val="20"/>
                <w:szCs w:val="20"/>
              </w:rPr>
            </w:pPr>
            <w:r w:rsidRPr="00F51973">
              <w:rPr>
                <w:rFonts w:ascii="Times New Roman" w:eastAsia="Times New Roman" w:hAnsi="Times New Roman" w:cs="Times New Roman"/>
                <w:sz w:val="20"/>
                <w:szCs w:val="20"/>
              </w:rPr>
              <w:t>0,0</w:t>
            </w:r>
          </w:p>
        </w:tc>
      </w:tr>
    </w:tbl>
    <w:p w:rsidR="002A3878" w:rsidRDefault="002A3878" w:rsidP="003E2C11">
      <w:pPr>
        <w:spacing w:after="0"/>
        <w:jc w:val="both"/>
        <w:rPr>
          <w:rFonts w:ascii="Times New Roman" w:eastAsia="Times New Roman" w:hAnsi="Times New Roman" w:cs="Times New Roman"/>
        </w:rPr>
        <w:sectPr w:rsidR="002A3878" w:rsidSect="002A3878">
          <w:pgSz w:w="16838" w:h="11906" w:orient="landscape"/>
          <w:pgMar w:top="1701" w:right="1134" w:bottom="851" w:left="1134" w:header="709" w:footer="709" w:gutter="0"/>
          <w:cols w:space="708"/>
          <w:docGrid w:linePitch="360"/>
        </w:sectPr>
      </w:pPr>
    </w:p>
    <w:tbl>
      <w:tblPr>
        <w:tblW w:w="0" w:type="auto"/>
        <w:tblInd w:w="108" w:type="dxa"/>
        <w:tblCellMar>
          <w:left w:w="10" w:type="dxa"/>
          <w:right w:w="10" w:type="dxa"/>
        </w:tblCellMar>
        <w:tblLook w:val="0000"/>
      </w:tblPr>
      <w:tblGrid>
        <w:gridCol w:w="5562"/>
        <w:gridCol w:w="3901"/>
      </w:tblGrid>
      <w:tr w:rsidR="00DD3F9F" w:rsidTr="003E2C11">
        <w:trPr>
          <w:trHeight w:val="1"/>
        </w:trPr>
        <w:tc>
          <w:tcPr>
            <w:tcW w:w="5562" w:type="dxa"/>
            <w:shd w:val="clear" w:color="000000" w:fill="FFFFFF"/>
            <w:tcMar>
              <w:left w:w="108" w:type="dxa"/>
              <w:right w:w="108" w:type="dxa"/>
            </w:tcMar>
          </w:tcPr>
          <w:p w:rsidR="00DD3F9F" w:rsidRDefault="00DD3F9F">
            <w:pPr>
              <w:spacing w:after="0" w:line="240" w:lineRule="auto"/>
              <w:jc w:val="both"/>
              <w:rPr>
                <w:rFonts w:ascii="Calibri" w:eastAsia="Calibri" w:hAnsi="Calibri" w:cs="Calibri"/>
              </w:rPr>
            </w:pPr>
          </w:p>
        </w:tc>
        <w:tc>
          <w:tcPr>
            <w:tcW w:w="3901" w:type="dxa"/>
            <w:shd w:val="clear" w:color="000000" w:fill="FFFFFF"/>
            <w:tcMar>
              <w:left w:w="108" w:type="dxa"/>
              <w:right w:w="108" w:type="dxa"/>
            </w:tcMar>
          </w:tcPr>
          <w:p w:rsidR="00DD3F9F" w:rsidRDefault="00F82590">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 xml:space="preserve">Приложение </w:t>
            </w:r>
            <w:r w:rsidRPr="003E2C11">
              <w:rPr>
                <w:rFonts w:ascii="Times New Roman" w:eastAsia="Segoe UI Symbol" w:hAnsi="Times New Roman" w:cs="Times New Roman"/>
                <w:sz w:val="20"/>
              </w:rPr>
              <w:t>№</w:t>
            </w:r>
            <w:r>
              <w:rPr>
                <w:rFonts w:ascii="Times New Roman" w:eastAsia="Times New Roman" w:hAnsi="Times New Roman" w:cs="Times New Roman"/>
                <w:sz w:val="20"/>
              </w:rPr>
              <w:t xml:space="preserve"> 5 </w:t>
            </w:r>
          </w:p>
          <w:p w:rsidR="00DD3F9F" w:rsidRDefault="00F82590">
            <w:pPr>
              <w:spacing w:after="0" w:line="240" w:lineRule="auto"/>
              <w:jc w:val="both"/>
            </w:pPr>
            <w:r>
              <w:rPr>
                <w:rFonts w:ascii="Times New Roman" w:eastAsia="Times New Roman" w:hAnsi="Times New Roman" w:cs="Times New Roman"/>
                <w:sz w:val="20"/>
              </w:rPr>
              <w:t xml:space="preserve">к Муниципальной программе «Комплексное развитие сельских территорий </w:t>
            </w:r>
            <w:r w:rsidR="00216BF1">
              <w:rPr>
                <w:rFonts w:ascii="Times New Roman" w:eastAsia="Times New Roman" w:hAnsi="Times New Roman" w:cs="Times New Roman"/>
                <w:sz w:val="20"/>
              </w:rPr>
              <w:t>Вурнарского муниципального округа</w:t>
            </w:r>
            <w:r>
              <w:rPr>
                <w:rFonts w:ascii="Times New Roman" w:eastAsia="Times New Roman" w:hAnsi="Times New Roman" w:cs="Times New Roman"/>
                <w:sz w:val="20"/>
              </w:rPr>
              <w:t xml:space="preserve"> Чувашской Республики»</w:t>
            </w:r>
          </w:p>
        </w:tc>
      </w:tr>
    </w:tbl>
    <w:p w:rsidR="00DD3F9F" w:rsidRDefault="00DD3F9F">
      <w:pPr>
        <w:spacing w:after="0"/>
        <w:ind w:firstLine="709"/>
        <w:jc w:val="both"/>
        <w:rPr>
          <w:rFonts w:ascii="Times New Roman" w:eastAsia="Times New Roman" w:hAnsi="Times New Roman" w:cs="Times New Roman"/>
        </w:rPr>
      </w:pPr>
    </w:p>
    <w:p w:rsidR="00DD3F9F" w:rsidRPr="00FA011D" w:rsidRDefault="00DD3F9F">
      <w:pPr>
        <w:spacing w:after="0"/>
        <w:ind w:firstLine="709"/>
        <w:jc w:val="center"/>
        <w:rPr>
          <w:rFonts w:ascii="Times New Roman" w:eastAsia="Times New Roman" w:hAnsi="Times New Roman" w:cs="Times New Roman"/>
        </w:rPr>
      </w:pPr>
    </w:p>
    <w:p w:rsidR="00DD3F9F" w:rsidRPr="00A2709C" w:rsidRDefault="00F82590">
      <w:pPr>
        <w:spacing w:after="0"/>
        <w:ind w:firstLine="709"/>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 xml:space="preserve">Подпрограмма </w:t>
      </w:r>
    </w:p>
    <w:p w:rsidR="00DD3F9F" w:rsidRPr="00A2709C" w:rsidRDefault="00F82590">
      <w:pPr>
        <w:spacing w:after="0"/>
        <w:ind w:firstLine="709"/>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«Создание и развитие инфраструктуры на сельских территориях»</w:t>
      </w:r>
    </w:p>
    <w:p w:rsidR="00DD3F9F" w:rsidRPr="00A2709C" w:rsidRDefault="00DD3F9F">
      <w:pPr>
        <w:spacing w:after="0"/>
        <w:ind w:firstLine="709"/>
        <w:jc w:val="center"/>
        <w:rPr>
          <w:rFonts w:ascii="Times New Roman" w:eastAsia="Times New Roman" w:hAnsi="Times New Roman" w:cs="Times New Roman"/>
          <w:b/>
          <w:sz w:val="24"/>
          <w:szCs w:val="24"/>
        </w:rPr>
      </w:pPr>
    </w:p>
    <w:tbl>
      <w:tblPr>
        <w:tblW w:w="0" w:type="auto"/>
        <w:tblInd w:w="108" w:type="dxa"/>
        <w:tblCellMar>
          <w:left w:w="10" w:type="dxa"/>
          <w:right w:w="10" w:type="dxa"/>
        </w:tblCellMar>
        <w:tblLook w:val="0000"/>
      </w:tblPr>
      <w:tblGrid>
        <w:gridCol w:w="3757"/>
        <w:gridCol w:w="5706"/>
      </w:tblGrid>
      <w:tr w:rsidR="00DD3F9F" w:rsidRPr="00A2709C" w:rsidTr="00EC6AD0">
        <w:trPr>
          <w:trHeight w:val="1"/>
        </w:trPr>
        <w:tc>
          <w:tcPr>
            <w:tcW w:w="3794" w:type="dxa"/>
            <w:shd w:val="clear" w:color="000000" w:fill="FFFFFF"/>
            <w:tcMar>
              <w:left w:w="108" w:type="dxa"/>
              <w:right w:w="108" w:type="dxa"/>
            </w:tcMar>
          </w:tcPr>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t>Ответственный исполнитель подпрограммы</w:t>
            </w:r>
          </w:p>
        </w:tc>
        <w:tc>
          <w:tcPr>
            <w:tcW w:w="5776" w:type="dxa"/>
            <w:shd w:val="clear" w:color="000000" w:fill="FFFFFF"/>
            <w:tcMar>
              <w:left w:w="108" w:type="dxa"/>
              <w:right w:w="108" w:type="dxa"/>
            </w:tcMar>
          </w:tcPr>
          <w:p w:rsidR="00DD3F9F" w:rsidRPr="00A2709C" w:rsidRDefault="00F82590" w:rsidP="00E90C8C">
            <w:pPr>
              <w:spacing w:after="0" w:line="240" w:lineRule="auto"/>
              <w:jc w:val="both"/>
              <w:rPr>
                <w:sz w:val="24"/>
                <w:szCs w:val="24"/>
              </w:rPr>
            </w:pPr>
            <w:r w:rsidRPr="00A2709C">
              <w:rPr>
                <w:rFonts w:ascii="Times New Roman" w:eastAsia="Times New Roman" w:hAnsi="Times New Roman" w:cs="Times New Roman"/>
                <w:sz w:val="24"/>
                <w:szCs w:val="24"/>
              </w:rPr>
              <w:t>Отдел с</w:t>
            </w:r>
            <w:r w:rsidR="00162537">
              <w:rPr>
                <w:rFonts w:ascii="Times New Roman" w:eastAsia="Times New Roman" w:hAnsi="Times New Roman" w:cs="Times New Roman"/>
                <w:sz w:val="24"/>
                <w:szCs w:val="24"/>
              </w:rPr>
              <w:t>троительства</w:t>
            </w:r>
            <w:r w:rsidR="00E90C8C">
              <w:rPr>
                <w:rFonts w:ascii="Times New Roman" w:eastAsia="Times New Roman" w:hAnsi="Times New Roman" w:cs="Times New Roman"/>
                <w:sz w:val="24"/>
                <w:szCs w:val="24"/>
              </w:rPr>
              <w:t>, архитектуры, дорожного</w:t>
            </w:r>
            <w:r w:rsidRPr="00A2709C">
              <w:rPr>
                <w:rFonts w:ascii="Times New Roman" w:eastAsia="Times New Roman" w:hAnsi="Times New Roman" w:cs="Times New Roman"/>
                <w:sz w:val="24"/>
                <w:szCs w:val="24"/>
              </w:rPr>
              <w:t xml:space="preserve"> ж</w:t>
            </w:r>
            <w:r w:rsidR="00162537">
              <w:rPr>
                <w:rFonts w:ascii="Times New Roman" w:eastAsia="Times New Roman" w:hAnsi="Times New Roman" w:cs="Times New Roman"/>
                <w:sz w:val="24"/>
                <w:szCs w:val="24"/>
              </w:rPr>
              <w:t xml:space="preserve">илищно-коммунального хозяйства </w:t>
            </w:r>
            <w:r w:rsidRPr="00A2709C">
              <w:rPr>
                <w:rFonts w:ascii="Times New Roman" w:eastAsia="Times New Roman" w:hAnsi="Times New Roman" w:cs="Times New Roman"/>
                <w:sz w:val="24"/>
                <w:szCs w:val="24"/>
              </w:rPr>
              <w:t xml:space="preserve">администрации Вурнарского </w:t>
            </w:r>
            <w:r w:rsidR="00E90C8C">
              <w:rPr>
                <w:rFonts w:ascii="Times New Roman" w:eastAsia="Times New Roman" w:hAnsi="Times New Roman" w:cs="Times New Roman"/>
                <w:sz w:val="24"/>
                <w:szCs w:val="24"/>
              </w:rPr>
              <w:t>муниципального округа</w:t>
            </w:r>
            <w:r w:rsidR="00162537">
              <w:rPr>
                <w:rFonts w:ascii="Times New Roman" w:eastAsia="Times New Roman" w:hAnsi="Times New Roman" w:cs="Times New Roman"/>
                <w:sz w:val="24"/>
                <w:szCs w:val="24"/>
              </w:rPr>
              <w:t xml:space="preserve"> Чувашской Республики</w:t>
            </w:r>
            <w:r w:rsidR="00C04E7E">
              <w:rPr>
                <w:rFonts w:ascii="Times New Roman" w:eastAsia="Times New Roman" w:hAnsi="Times New Roman" w:cs="Times New Roman"/>
                <w:sz w:val="24"/>
                <w:szCs w:val="24"/>
              </w:rPr>
              <w:t>;</w:t>
            </w:r>
          </w:p>
        </w:tc>
      </w:tr>
      <w:tr w:rsidR="00DD3F9F" w:rsidRPr="00A2709C" w:rsidTr="00EC6AD0">
        <w:trPr>
          <w:trHeight w:val="1"/>
        </w:trPr>
        <w:tc>
          <w:tcPr>
            <w:tcW w:w="3794" w:type="dxa"/>
            <w:shd w:val="clear" w:color="000000" w:fill="FFFFFF"/>
            <w:tcMar>
              <w:left w:w="108" w:type="dxa"/>
              <w:right w:w="108" w:type="dxa"/>
            </w:tcMar>
          </w:tcPr>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t>Соисполнители подпрограммы</w:t>
            </w:r>
          </w:p>
        </w:tc>
        <w:tc>
          <w:tcPr>
            <w:tcW w:w="5776" w:type="dxa"/>
            <w:shd w:val="clear" w:color="000000" w:fill="FFFFFF"/>
            <w:tcMar>
              <w:left w:w="108" w:type="dxa"/>
              <w:right w:w="108" w:type="dxa"/>
            </w:tcMar>
          </w:tcPr>
          <w:p w:rsidR="00DD3F9F" w:rsidRPr="00A2709C" w:rsidRDefault="00F82590" w:rsidP="00AC1982">
            <w:pPr>
              <w:spacing w:after="0" w:line="240" w:lineRule="auto"/>
              <w:jc w:val="both"/>
              <w:rPr>
                <w:sz w:val="24"/>
                <w:szCs w:val="24"/>
              </w:rPr>
            </w:pPr>
            <w:r w:rsidRPr="00A2709C">
              <w:rPr>
                <w:rFonts w:ascii="Times New Roman" w:eastAsia="Times New Roman" w:hAnsi="Times New Roman" w:cs="Times New Roman"/>
                <w:sz w:val="24"/>
                <w:szCs w:val="24"/>
              </w:rPr>
              <w:t xml:space="preserve">Отдел сельского хозяйства и экологии администрации Вурнарского </w:t>
            </w:r>
            <w:r w:rsidR="00AC1982">
              <w:rPr>
                <w:rFonts w:ascii="Times New Roman" w:eastAsia="Times New Roman" w:hAnsi="Times New Roman" w:cs="Times New Roman"/>
                <w:sz w:val="24"/>
                <w:szCs w:val="24"/>
              </w:rPr>
              <w:t>муниципального округа</w:t>
            </w:r>
            <w:r w:rsidRPr="00A2709C">
              <w:rPr>
                <w:rFonts w:ascii="Times New Roman" w:eastAsia="Times New Roman" w:hAnsi="Times New Roman" w:cs="Times New Roman"/>
                <w:sz w:val="24"/>
                <w:szCs w:val="24"/>
              </w:rPr>
              <w:t xml:space="preserve"> Чувашской Республики; </w:t>
            </w:r>
            <w:r w:rsidR="00AC1982">
              <w:rPr>
                <w:rFonts w:ascii="Times New Roman" w:eastAsia="Times New Roman" w:hAnsi="Times New Roman" w:cs="Times New Roman"/>
                <w:sz w:val="24"/>
                <w:szCs w:val="24"/>
              </w:rPr>
              <w:t xml:space="preserve"> Управление по благоустройству и развитию территорий</w:t>
            </w:r>
            <w:r w:rsidR="00C04E7E">
              <w:rPr>
                <w:rFonts w:ascii="Times New Roman" w:eastAsia="Times New Roman" w:hAnsi="Times New Roman" w:cs="Times New Roman"/>
                <w:sz w:val="24"/>
                <w:szCs w:val="24"/>
              </w:rPr>
              <w:t xml:space="preserve"> (по согласованию);</w:t>
            </w:r>
          </w:p>
        </w:tc>
      </w:tr>
      <w:tr w:rsidR="00DD3F9F" w:rsidRPr="00A2709C" w:rsidTr="00EC6AD0">
        <w:trPr>
          <w:trHeight w:val="1"/>
        </w:trPr>
        <w:tc>
          <w:tcPr>
            <w:tcW w:w="3794" w:type="dxa"/>
            <w:shd w:val="clear" w:color="000000" w:fill="FFFFFF"/>
            <w:tcMar>
              <w:left w:w="108" w:type="dxa"/>
              <w:right w:w="108" w:type="dxa"/>
            </w:tcMar>
          </w:tcPr>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t>Цели подпрограммы (если имеются)</w:t>
            </w:r>
          </w:p>
        </w:tc>
        <w:tc>
          <w:tcPr>
            <w:tcW w:w="5776"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Обеспечение создания комфортных условий жизнедеятельности в сельской местности;</w:t>
            </w:r>
          </w:p>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t>Активизация участия граждан, проживающих на сельских территориях, в решении вопросов местного значения;</w:t>
            </w:r>
          </w:p>
        </w:tc>
      </w:tr>
      <w:tr w:rsidR="00DD3F9F" w:rsidRPr="00A2709C" w:rsidTr="00EC6AD0">
        <w:trPr>
          <w:trHeight w:val="1"/>
        </w:trPr>
        <w:tc>
          <w:tcPr>
            <w:tcW w:w="3794" w:type="dxa"/>
            <w:shd w:val="clear" w:color="000000" w:fill="FFFFFF"/>
            <w:tcMar>
              <w:left w:w="108" w:type="dxa"/>
              <w:right w:w="108" w:type="dxa"/>
            </w:tcMar>
          </w:tcPr>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t>Задачи подпрограммы</w:t>
            </w:r>
          </w:p>
        </w:tc>
        <w:tc>
          <w:tcPr>
            <w:tcW w:w="5776"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Развитие инженерной и социальной инфраструктуры на сельских территориях;</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Развитие транспортной инфраструктуры на сельских территориях;</w:t>
            </w:r>
          </w:p>
        </w:tc>
      </w:tr>
      <w:tr w:rsidR="00DD3F9F" w:rsidRPr="00A2709C" w:rsidTr="00EC6AD0">
        <w:trPr>
          <w:trHeight w:val="1"/>
        </w:trPr>
        <w:tc>
          <w:tcPr>
            <w:tcW w:w="3794" w:type="dxa"/>
            <w:shd w:val="clear" w:color="000000" w:fill="FFFFFF"/>
            <w:tcMar>
              <w:left w:w="108" w:type="dxa"/>
              <w:right w:w="108" w:type="dxa"/>
            </w:tcMar>
          </w:tcPr>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t>Целевые индикаторы и показатели подпрограммы</w:t>
            </w:r>
          </w:p>
        </w:tc>
        <w:tc>
          <w:tcPr>
            <w:tcW w:w="5776"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К 2025 году будут достигнут следующие целевые индикаторы и показатели:</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Количество объектов, на которые разработана проектно-сметная документация,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 – в 2023 году 1 единица;</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Ввод в эксплуатацию автомобильных дорог общего пользования с твердым покрытием, ведущих от сети автомобильных дорог общего пользования к общественно значимым объектам населенных пунктов, расположенных на сельских территориях, объектам производства и переработки п</w:t>
            </w:r>
            <w:r w:rsidR="005C2E2E">
              <w:rPr>
                <w:rFonts w:ascii="Times New Roman" w:eastAsia="Times New Roman" w:hAnsi="Times New Roman" w:cs="Times New Roman"/>
                <w:sz w:val="24"/>
                <w:szCs w:val="24"/>
              </w:rPr>
              <w:t>родукции – в 2023 году – 1,5 км</w:t>
            </w:r>
            <w:r w:rsidRPr="00A2709C">
              <w:rPr>
                <w:rFonts w:ascii="Times New Roman" w:eastAsia="Times New Roman" w:hAnsi="Times New Roman" w:cs="Times New Roman"/>
                <w:sz w:val="24"/>
                <w:szCs w:val="24"/>
              </w:rPr>
              <w:t>;</w:t>
            </w:r>
          </w:p>
          <w:p w:rsidR="00DD3F9F" w:rsidRPr="00A2709C" w:rsidRDefault="00F82590" w:rsidP="005C2E2E">
            <w:pPr>
              <w:spacing w:after="0" w:line="240" w:lineRule="auto"/>
              <w:jc w:val="both"/>
              <w:rPr>
                <w:sz w:val="24"/>
                <w:szCs w:val="24"/>
              </w:rPr>
            </w:pPr>
            <w:r w:rsidRPr="00A2709C">
              <w:rPr>
                <w:rFonts w:ascii="Times New Roman" w:eastAsia="Times New Roman" w:hAnsi="Times New Roman" w:cs="Times New Roman"/>
                <w:sz w:val="24"/>
                <w:szCs w:val="24"/>
              </w:rPr>
              <w:t>Количество реализованных проектов развития общественной инфраструктуры, основанных на местных иниц</w:t>
            </w:r>
            <w:r w:rsidR="009A623F">
              <w:rPr>
                <w:rFonts w:ascii="Times New Roman" w:eastAsia="Times New Roman" w:hAnsi="Times New Roman" w:cs="Times New Roman"/>
                <w:sz w:val="24"/>
                <w:szCs w:val="24"/>
              </w:rPr>
              <w:t xml:space="preserve">иативах, - </w:t>
            </w:r>
            <w:r w:rsidR="005C2E2E">
              <w:rPr>
                <w:rFonts w:ascii="Times New Roman" w:eastAsia="Times New Roman" w:hAnsi="Times New Roman" w:cs="Times New Roman"/>
                <w:sz w:val="24"/>
                <w:szCs w:val="24"/>
              </w:rPr>
              <w:t>17</w:t>
            </w:r>
          </w:p>
        </w:tc>
      </w:tr>
      <w:tr w:rsidR="00DD3F9F" w:rsidRPr="00A2709C" w:rsidTr="00EC6AD0">
        <w:trPr>
          <w:trHeight w:val="1"/>
        </w:trPr>
        <w:tc>
          <w:tcPr>
            <w:tcW w:w="3794" w:type="dxa"/>
            <w:shd w:val="clear" w:color="000000" w:fill="FFFFFF"/>
            <w:tcMar>
              <w:left w:w="108" w:type="dxa"/>
              <w:right w:w="108" w:type="dxa"/>
            </w:tcMar>
          </w:tcPr>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t>Этапы и сроки реализации подпрограммы</w:t>
            </w:r>
          </w:p>
        </w:tc>
        <w:tc>
          <w:tcPr>
            <w:tcW w:w="5776" w:type="dxa"/>
            <w:shd w:val="clear" w:color="000000" w:fill="FFFFFF"/>
            <w:tcMar>
              <w:left w:w="108" w:type="dxa"/>
              <w:right w:w="108" w:type="dxa"/>
            </w:tcMar>
          </w:tcPr>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t>2020-2025 годы</w:t>
            </w:r>
            <w:r w:rsidR="00C04E7E">
              <w:rPr>
                <w:rFonts w:ascii="Times New Roman" w:eastAsia="Times New Roman" w:hAnsi="Times New Roman" w:cs="Times New Roman"/>
                <w:sz w:val="24"/>
                <w:szCs w:val="24"/>
              </w:rPr>
              <w:t>.</w:t>
            </w:r>
          </w:p>
        </w:tc>
      </w:tr>
      <w:tr w:rsidR="00DD3F9F" w:rsidRPr="00A2709C" w:rsidTr="00EC6AD0">
        <w:trPr>
          <w:trHeight w:val="1"/>
        </w:trPr>
        <w:tc>
          <w:tcPr>
            <w:tcW w:w="3794" w:type="dxa"/>
            <w:shd w:val="clear" w:color="000000" w:fill="FFFFFF"/>
            <w:tcMar>
              <w:left w:w="108" w:type="dxa"/>
              <w:right w:w="108" w:type="dxa"/>
            </w:tcMar>
          </w:tcPr>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t>Объемы финансирования подпрограммы с разбивкой по годам реализации программы</w:t>
            </w:r>
          </w:p>
        </w:tc>
        <w:tc>
          <w:tcPr>
            <w:tcW w:w="5776"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Общий объем фи</w:t>
            </w:r>
            <w:r w:rsidR="005F0196">
              <w:rPr>
                <w:rFonts w:ascii="Times New Roman" w:eastAsia="Times New Roman" w:hAnsi="Times New Roman" w:cs="Times New Roman"/>
                <w:sz w:val="24"/>
                <w:szCs w:val="24"/>
              </w:rPr>
              <w:t>нансирования подпрограммы в 2023</w:t>
            </w:r>
            <w:r w:rsidRPr="00A2709C">
              <w:rPr>
                <w:rFonts w:ascii="Times New Roman" w:eastAsia="Times New Roman" w:hAnsi="Times New Roman" w:cs="Times New Roman"/>
                <w:sz w:val="24"/>
                <w:szCs w:val="24"/>
              </w:rPr>
              <w:t xml:space="preserve">-2025 годах составляет </w:t>
            </w:r>
            <w:r w:rsidR="005F0196">
              <w:rPr>
                <w:rFonts w:ascii="Times New Roman" w:eastAsia="Times New Roman" w:hAnsi="Times New Roman" w:cs="Times New Roman"/>
                <w:sz w:val="24"/>
                <w:szCs w:val="24"/>
              </w:rPr>
              <w:t>9726,4</w:t>
            </w:r>
            <w:r w:rsidRPr="00A2709C">
              <w:rPr>
                <w:rFonts w:ascii="Times New Roman" w:eastAsia="Times New Roman" w:hAnsi="Times New Roman" w:cs="Times New Roman"/>
                <w:sz w:val="24"/>
                <w:szCs w:val="24"/>
              </w:rPr>
              <w:t xml:space="preserve"> тыс. рублей, в том числе:</w:t>
            </w:r>
          </w:p>
          <w:p w:rsidR="00DD3F9F" w:rsidRPr="00A2709C" w:rsidRDefault="005F019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2023 году – 9726,4</w:t>
            </w:r>
            <w:r w:rsidR="00F82590" w:rsidRPr="00A2709C">
              <w:rPr>
                <w:rFonts w:ascii="Times New Roman" w:eastAsia="Times New Roman" w:hAnsi="Times New Roman" w:cs="Times New Roman"/>
                <w:sz w:val="24"/>
                <w:szCs w:val="24"/>
              </w:rPr>
              <w:t xml:space="preserve"> тыс. рублей;</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lastRenderedPageBreak/>
              <w:t>в 2024 году – 0,0 тыс. рублей;</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в 2025 году – 0,0 тыс. рублей;</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из них средства:</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федерального бюджета – 0,0 тыс. рублей, в том числе:</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республиканского бюджета Чувашской Республики – </w:t>
            </w:r>
            <w:r w:rsidR="005F0196">
              <w:rPr>
                <w:rFonts w:ascii="Times New Roman" w:eastAsia="Times New Roman" w:hAnsi="Times New Roman" w:cs="Times New Roman"/>
                <w:sz w:val="24"/>
                <w:szCs w:val="24"/>
              </w:rPr>
              <w:t>9684,8</w:t>
            </w:r>
            <w:r w:rsidR="00162537">
              <w:rPr>
                <w:rFonts w:ascii="Times New Roman" w:eastAsia="Times New Roman" w:hAnsi="Times New Roman" w:cs="Times New Roman"/>
                <w:sz w:val="24"/>
                <w:szCs w:val="24"/>
              </w:rPr>
              <w:t xml:space="preserve"> </w:t>
            </w:r>
            <w:r w:rsidRPr="00A2709C">
              <w:rPr>
                <w:rFonts w:ascii="Times New Roman" w:eastAsia="Times New Roman" w:hAnsi="Times New Roman" w:cs="Times New Roman"/>
                <w:sz w:val="24"/>
                <w:szCs w:val="24"/>
              </w:rPr>
              <w:t>тыс. рублей, в том числе:</w:t>
            </w:r>
          </w:p>
          <w:p w:rsidR="00DD3F9F" w:rsidRPr="00A2709C" w:rsidRDefault="005F019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2023 году – 9684,8</w:t>
            </w:r>
            <w:r w:rsidR="00F82590" w:rsidRPr="00A2709C">
              <w:rPr>
                <w:rFonts w:ascii="Times New Roman" w:eastAsia="Times New Roman" w:hAnsi="Times New Roman" w:cs="Times New Roman"/>
                <w:sz w:val="24"/>
                <w:szCs w:val="24"/>
              </w:rPr>
              <w:t xml:space="preserve"> тыс. рублей;</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в 2024 году - 0,0 тыс. рублей;</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в 2025 году - 0,0 тыс. рублей;</w:t>
            </w:r>
          </w:p>
          <w:p w:rsidR="00DD3F9F"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бюджета </w:t>
            </w:r>
            <w:r w:rsidR="00216BF1">
              <w:rPr>
                <w:rFonts w:ascii="Times New Roman" w:eastAsia="Times New Roman" w:hAnsi="Times New Roman" w:cs="Times New Roman"/>
                <w:sz w:val="24"/>
                <w:szCs w:val="24"/>
              </w:rPr>
              <w:t>Вурнарского муниципального округа</w:t>
            </w:r>
            <w:r w:rsidR="005F0196">
              <w:rPr>
                <w:rFonts w:ascii="Times New Roman" w:eastAsia="Times New Roman" w:hAnsi="Times New Roman" w:cs="Times New Roman"/>
                <w:sz w:val="24"/>
                <w:szCs w:val="24"/>
              </w:rPr>
              <w:t xml:space="preserve"> Чувашской Республики – 10,8</w:t>
            </w:r>
            <w:r w:rsidRPr="00A2709C">
              <w:rPr>
                <w:rFonts w:ascii="Times New Roman" w:eastAsia="Times New Roman" w:hAnsi="Times New Roman" w:cs="Times New Roman"/>
                <w:sz w:val="24"/>
                <w:szCs w:val="24"/>
              </w:rPr>
              <w:t xml:space="preserve"> тыс. рублей;</w:t>
            </w:r>
          </w:p>
          <w:p w:rsidR="005F0196" w:rsidRPr="00A2709C" w:rsidRDefault="005F0196" w:rsidP="005F019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2023 году – </w:t>
            </w:r>
            <w:r w:rsidRPr="00A270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10,8 </w:t>
            </w:r>
            <w:r w:rsidRPr="00A2709C">
              <w:rPr>
                <w:rFonts w:ascii="Times New Roman" w:eastAsia="Times New Roman" w:hAnsi="Times New Roman" w:cs="Times New Roman"/>
                <w:sz w:val="24"/>
                <w:szCs w:val="24"/>
              </w:rPr>
              <w:t>тыс. рублей;</w:t>
            </w:r>
          </w:p>
          <w:p w:rsidR="005F0196" w:rsidRPr="00A2709C" w:rsidRDefault="005F0196" w:rsidP="005F0196">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в 2024 году - 0,0 тыс. рублей;</w:t>
            </w:r>
          </w:p>
          <w:p w:rsidR="005F0196" w:rsidRPr="00A2709C" w:rsidRDefault="005F019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2025 году - 0,0 тыс. рублей.</w:t>
            </w:r>
          </w:p>
          <w:p w:rsidR="00DD3F9F" w:rsidRPr="00A2709C" w:rsidRDefault="00F82590" w:rsidP="005F0196">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бюджета поселений </w:t>
            </w:r>
            <w:r w:rsidR="00216BF1">
              <w:rPr>
                <w:rFonts w:ascii="Times New Roman" w:eastAsia="Times New Roman" w:hAnsi="Times New Roman" w:cs="Times New Roman"/>
                <w:sz w:val="24"/>
                <w:szCs w:val="24"/>
              </w:rPr>
              <w:t>Вурнарского муниципального округа</w:t>
            </w:r>
            <w:r w:rsidRPr="00A2709C">
              <w:rPr>
                <w:rFonts w:ascii="Times New Roman" w:eastAsia="Times New Roman" w:hAnsi="Times New Roman" w:cs="Times New Roman"/>
                <w:sz w:val="24"/>
                <w:szCs w:val="24"/>
              </w:rPr>
              <w:t xml:space="preserve"> Чувашской Республики </w:t>
            </w:r>
            <w:r w:rsidR="00162537">
              <w:rPr>
                <w:rFonts w:ascii="Times New Roman" w:eastAsia="Times New Roman" w:hAnsi="Times New Roman" w:cs="Times New Roman"/>
                <w:sz w:val="24"/>
                <w:szCs w:val="24"/>
              </w:rPr>
              <w:t>–</w:t>
            </w:r>
            <w:r w:rsidR="005F0196">
              <w:rPr>
                <w:rFonts w:ascii="Times New Roman" w:eastAsia="Times New Roman" w:hAnsi="Times New Roman" w:cs="Times New Roman"/>
                <w:sz w:val="24"/>
                <w:szCs w:val="24"/>
              </w:rPr>
              <w:t xml:space="preserve"> 30,8</w:t>
            </w:r>
            <w:r w:rsidRPr="00A2709C">
              <w:rPr>
                <w:rFonts w:ascii="Times New Roman" w:eastAsia="Times New Roman" w:hAnsi="Times New Roman" w:cs="Times New Roman"/>
                <w:sz w:val="24"/>
                <w:szCs w:val="24"/>
              </w:rPr>
              <w:t xml:space="preserve"> тыс. рублей, в том числе:</w:t>
            </w:r>
          </w:p>
          <w:p w:rsidR="00DD3F9F" w:rsidRPr="00A2709C" w:rsidRDefault="005F019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2023 году – 30,8</w:t>
            </w:r>
            <w:r w:rsidR="00F82590" w:rsidRPr="00A2709C">
              <w:rPr>
                <w:rFonts w:ascii="Times New Roman" w:eastAsia="Times New Roman" w:hAnsi="Times New Roman" w:cs="Times New Roman"/>
                <w:sz w:val="24"/>
                <w:szCs w:val="24"/>
              </w:rPr>
              <w:t xml:space="preserve"> тыс. рублей;</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в 2024 году - 0,0 тыс. рублей;</w:t>
            </w:r>
          </w:p>
          <w:p w:rsidR="005F0196"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в 2025 году - 0,0 тыс. рублей;</w:t>
            </w:r>
          </w:p>
          <w:p w:rsidR="00DD3F9F"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внебюджетных источников - 0,0 тыс. рублей.</w:t>
            </w:r>
          </w:p>
          <w:p w:rsidR="005F0196" w:rsidRPr="00A2709C" w:rsidRDefault="005F0196">
            <w:pPr>
              <w:spacing w:after="0" w:line="240" w:lineRule="auto"/>
              <w:jc w:val="both"/>
              <w:rPr>
                <w:rFonts w:ascii="Times New Roman" w:eastAsia="Times New Roman" w:hAnsi="Times New Roman" w:cs="Times New Roman"/>
                <w:sz w:val="24"/>
                <w:szCs w:val="24"/>
              </w:rPr>
            </w:pPr>
          </w:p>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t>Объемы бюджетных ассигнований уточняются ежегодно при формировании республиканского бюджета Чувашской Республики на очередной финансовый год и плановый период.</w:t>
            </w:r>
          </w:p>
        </w:tc>
      </w:tr>
      <w:tr w:rsidR="00DD3F9F" w:rsidRPr="00A2709C" w:rsidTr="00EC6AD0">
        <w:trPr>
          <w:trHeight w:val="1"/>
        </w:trPr>
        <w:tc>
          <w:tcPr>
            <w:tcW w:w="3794" w:type="dxa"/>
            <w:shd w:val="clear" w:color="000000" w:fill="FFFFFF"/>
            <w:tcMar>
              <w:left w:w="108" w:type="dxa"/>
              <w:right w:w="108" w:type="dxa"/>
            </w:tcMar>
          </w:tcPr>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lastRenderedPageBreak/>
              <w:t>Ожидаемые результаты реализации подпрограммы</w:t>
            </w:r>
          </w:p>
        </w:tc>
        <w:tc>
          <w:tcPr>
            <w:tcW w:w="5776" w:type="dxa"/>
            <w:shd w:val="clear" w:color="000000" w:fill="FFFFFF"/>
            <w:tcMar>
              <w:left w:w="108" w:type="dxa"/>
              <w:right w:w="108"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Повышение уровня социально-инженерного обустройства сельских территорий;</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Снижение миграционного оттока сельского населения;</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Преодоление оторванности жителей села от социальных учреждений, более полное удовлетворение их общественно-культурных потребности;</w:t>
            </w:r>
          </w:p>
          <w:p w:rsidR="00DD3F9F" w:rsidRPr="00A2709C" w:rsidRDefault="00F82590">
            <w:pPr>
              <w:spacing w:after="0" w:line="240" w:lineRule="auto"/>
              <w:jc w:val="both"/>
              <w:rPr>
                <w:sz w:val="24"/>
                <w:szCs w:val="24"/>
              </w:rPr>
            </w:pPr>
            <w:r w:rsidRPr="00A2709C">
              <w:rPr>
                <w:rFonts w:ascii="Times New Roman" w:eastAsia="Times New Roman" w:hAnsi="Times New Roman" w:cs="Times New Roman"/>
                <w:sz w:val="24"/>
                <w:szCs w:val="24"/>
              </w:rPr>
              <w:t>Повышение общественной значимости развития сельских территорий и привлекательности сельской местности для проживания и работы.</w:t>
            </w:r>
          </w:p>
        </w:tc>
      </w:tr>
    </w:tbl>
    <w:p w:rsidR="00DD3F9F" w:rsidRPr="00A2709C" w:rsidRDefault="00DD3F9F">
      <w:pPr>
        <w:spacing w:after="0"/>
        <w:ind w:firstLine="709"/>
        <w:jc w:val="center"/>
        <w:rPr>
          <w:rFonts w:ascii="Times New Roman" w:eastAsia="Times New Roman" w:hAnsi="Times New Roman" w:cs="Times New Roman"/>
          <w:b/>
          <w:sz w:val="24"/>
          <w:szCs w:val="24"/>
        </w:rPr>
      </w:pPr>
    </w:p>
    <w:p w:rsidR="00DD3F9F" w:rsidRPr="00A2709C" w:rsidRDefault="00DD3F9F">
      <w:pPr>
        <w:spacing w:after="0"/>
        <w:ind w:firstLine="709"/>
        <w:jc w:val="center"/>
        <w:rPr>
          <w:rFonts w:ascii="Times New Roman" w:eastAsia="Times New Roman" w:hAnsi="Times New Roman" w:cs="Times New Roman"/>
          <w:b/>
          <w:sz w:val="24"/>
          <w:szCs w:val="24"/>
        </w:rPr>
      </w:pPr>
    </w:p>
    <w:p w:rsidR="00DD3F9F" w:rsidRPr="00A2709C" w:rsidRDefault="00DD3F9F">
      <w:pPr>
        <w:spacing w:after="0"/>
        <w:ind w:firstLine="709"/>
        <w:jc w:val="center"/>
        <w:rPr>
          <w:rFonts w:ascii="Times New Roman" w:eastAsia="Times New Roman" w:hAnsi="Times New Roman" w:cs="Times New Roman"/>
          <w:b/>
          <w:sz w:val="24"/>
          <w:szCs w:val="24"/>
        </w:rPr>
      </w:pPr>
    </w:p>
    <w:p w:rsidR="00DD3F9F" w:rsidRPr="00A2709C" w:rsidRDefault="00DD3F9F">
      <w:pPr>
        <w:spacing w:after="0"/>
        <w:ind w:firstLine="709"/>
        <w:jc w:val="center"/>
        <w:rPr>
          <w:rFonts w:ascii="Times New Roman" w:eastAsia="Times New Roman" w:hAnsi="Times New Roman" w:cs="Times New Roman"/>
          <w:b/>
          <w:sz w:val="24"/>
          <w:szCs w:val="24"/>
        </w:rPr>
      </w:pPr>
    </w:p>
    <w:p w:rsidR="00DD3F9F" w:rsidRPr="00A2709C" w:rsidRDefault="00DD3F9F">
      <w:pPr>
        <w:spacing w:after="0"/>
        <w:ind w:firstLine="709"/>
        <w:jc w:val="center"/>
        <w:rPr>
          <w:rFonts w:ascii="Times New Roman" w:eastAsia="Times New Roman" w:hAnsi="Times New Roman" w:cs="Times New Roman"/>
          <w:b/>
          <w:sz w:val="24"/>
          <w:szCs w:val="24"/>
        </w:rPr>
      </w:pPr>
    </w:p>
    <w:p w:rsidR="00DD3F9F" w:rsidRPr="00A2709C" w:rsidRDefault="00DD3F9F">
      <w:pPr>
        <w:spacing w:after="0"/>
        <w:ind w:firstLine="709"/>
        <w:jc w:val="center"/>
        <w:rPr>
          <w:rFonts w:ascii="Times New Roman" w:eastAsia="Times New Roman" w:hAnsi="Times New Roman" w:cs="Times New Roman"/>
          <w:b/>
          <w:sz w:val="24"/>
          <w:szCs w:val="24"/>
        </w:rPr>
      </w:pPr>
    </w:p>
    <w:p w:rsidR="00DD3F9F" w:rsidRPr="00A2709C" w:rsidRDefault="00DD3F9F" w:rsidP="00C04E7E">
      <w:pPr>
        <w:spacing w:after="0"/>
        <w:rPr>
          <w:rFonts w:ascii="Times New Roman" w:eastAsia="Times New Roman" w:hAnsi="Times New Roman" w:cs="Times New Roman"/>
          <w:b/>
          <w:sz w:val="24"/>
          <w:szCs w:val="24"/>
        </w:rPr>
      </w:pPr>
    </w:p>
    <w:p w:rsidR="00DD3F9F" w:rsidRDefault="00DD3F9F">
      <w:pPr>
        <w:spacing w:after="0"/>
        <w:rPr>
          <w:rFonts w:ascii="Times New Roman" w:eastAsia="Times New Roman" w:hAnsi="Times New Roman" w:cs="Times New Roman"/>
          <w:b/>
          <w:sz w:val="24"/>
          <w:szCs w:val="24"/>
        </w:rPr>
      </w:pPr>
    </w:p>
    <w:p w:rsidR="003A3A31" w:rsidRDefault="003A3A31">
      <w:pPr>
        <w:spacing w:after="0"/>
        <w:rPr>
          <w:rFonts w:ascii="Times New Roman" w:eastAsia="Times New Roman" w:hAnsi="Times New Roman" w:cs="Times New Roman"/>
          <w:b/>
          <w:sz w:val="24"/>
          <w:szCs w:val="24"/>
        </w:rPr>
      </w:pPr>
    </w:p>
    <w:p w:rsidR="003A3A31" w:rsidRDefault="003A3A31">
      <w:pPr>
        <w:spacing w:after="0"/>
        <w:rPr>
          <w:rFonts w:ascii="Times New Roman" w:eastAsia="Times New Roman" w:hAnsi="Times New Roman" w:cs="Times New Roman"/>
          <w:b/>
          <w:sz w:val="24"/>
          <w:szCs w:val="24"/>
        </w:rPr>
      </w:pPr>
    </w:p>
    <w:p w:rsidR="00BC1DF6" w:rsidRDefault="00BC1DF6">
      <w:pPr>
        <w:spacing w:after="0"/>
        <w:rPr>
          <w:rFonts w:ascii="Times New Roman" w:eastAsia="Times New Roman" w:hAnsi="Times New Roman" w:cs="Times New Roman"/>
          <w:b/>
          <w:sz w:val="24"/>
          <w:szCs w:val="24"/>
        </w:rPr>
      </w:pPr>
    </w:p>
    <w:p w:rsidR="00BC1DF6" w:rsidRPr="00A2709C" w:rsidRDefault="00BC1DF6">
      <w:pPr>
        <w:spacing w:after="0"/>
        <w:rPr>
          <w:rFonts w:ascii="Times New Roman" w:eastAsia="Times New Roman" w:hAnsi="Times New Roman" w:cs="Times New Roman"/>
          <w:b/>
          <w:sz w:val="24"/>
          <w:szCs w:val="24"/>
        </w:rPr>
      </w:pPr>
    </w:p>
    <w:p w:rsidR="00DD3F9F" w:rsidRPr="00A2709C" w:rsidRDefault="00F82590">
      <w:pPr>
        <w:spacing w:after="0"/>
        <w:ind w:firstLine="709"/>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lastRenderedPageBreak/>
        <w:t xml:space="preserve">Раздел I. Приоритеты реализуемой в Вурнарском </w:t>
      </w:r>
      <w:r w:rsidR="000D07C3">
        <w:rPr>
          <w:rFonts w:ascii="Times New Roman" w:eastAsia="Times New Roman" w:hAnsi="Times New Roman" w:cs="Times New Roman"/>
          <w:b/>
          <w:sz w:val="24"/>
          <w:szCs w:val="24"/>
        </w:rPr>
        <w:t>муниципальном округе</w:t>
      </w:r>
      <w:r w:rsidRPr="00A2709C">
        <w:rPr>
          <w:rFonts w:ascii="Times New Roman" w:eastAsia="Times New Roman" w:hAnsi="Times New Roman" w:cs="Times New Roman"/>
          <w:b/>
          <w:sz w:val="24"/>
          <w:szCs w:val="24"/>
        </w:rPr>
        <w:t xml:space="preserve"> политики в сфере реализации подпрограммы, цели, задачи и показатели достижения целей и решения задач, описание основных ожидаемых конечных результатов подпрограммы, сроков и контрольных этапов реализации Подпрограммы</w:t>
      </w:r>
    </w:p>
    <w:p w:rsidR="00DD3F9F" w:rsidRPr="00A2709C" w:rsidRDefault="00DD3F9F">
      <w:pPr>
        <w:spacing w:after="0"/>
        <w:ind w:firstLine="709"/>
        <w:jc w:val="center"/>
        <w:rPr>
          <w:rFonts w:ascii="Times New Roman" w:eastAsia="Times New Roman" w:hAnsi="Times New Roman" w:cs="Times New Roman"/>
          <w:b/>
          <w:sz w:val="24"/>
          <w:szCs w:val="24"/>
        </w:rPr>
      </w:pP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Приоритетом в сфере реализации подпрограммы является повышение уровня жизни в сельской местности.</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Основными целями подпрограммы являются обеспечение создания комфортных условий жизнедеятельности в сельской местности, активизация участия граждан, проживающих на сельских территориях, в решении вопросов местного значения.</w:t>
      </w:r>
    </w:p>
    <w:p w:rsidR="00DD3F9F" w:rsidRPr="00A2709C" w:rsidRDefault="00DD3F9F">
      <w:pPr>
        <w:spacing w:after="0"/>
        <w:ind w:firstLine="709"/>
        <w:jc w:val="both"/>
        <w:rPr>
          <w:rFonts w:ascii="Times New Roman" w:eastAsia="Times New Roman" w:hAnsi="Times New Roman" w:cs="Times New Roman"/>
          <w:sz w:val="24"/>
          <w:szCs w:val="24"/>
        </w:rPr>
      </w:pPr>
    </w:p>
    <w:p w:rsidR="00DD3F9F" w:rsidRPr="00A2709C" w:rsidRDefault="00F82590">
      <w:pPr>
        <w:spacing w:after="0"/>
        <w:ind w:firstLine="709"/>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Раздел II. Перечень и сведения о целевых индикаторах и показателях подпрограммы с расшифровкой плановых значениях по годам ее реализации</w:t>
      </w:r>
    </w:p>
    <w:p w:rsidR="00DD3F9F" w:rsidRPr="00A2709C" w:rsidRDefault="00DD3F9F">
      <w:pPr>
        <w:spacing w:after="0"/>
        <w:ind w:firstLine="709"/>
        <w:jc w:val="both"/>
        <w:rPr>
          <w:rFonts w:ascii="Times New Roman" w:eastAsia="Times New Roman" w:hAnsi="Times New Roman" w:cs="Times New Roman"/>
          <w:sz w:val="24"/>
          <w:szCs w:val="24"/>
        </w:rPr>
      </w:pP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Целевые индикаторы и показатели достижения цели и решения задачи подпрограммы:</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Количество объектов, на которые разработана проектно-сметная документация,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 – в 2023 году 1 единица;</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Ввод в эксплуатацию автомобильных дорог общего пользования с твердым покрытием, ведущих от сети автомобильных дорог общего пользования к общественно значимым объектам населенных пунктов, расположенных на сельских территориях, объектам производства </w:t>
      </w:r>
      <w:r w:rsidR="00516169">
        <w:rPr>
          <w:rFonts w:ascii="Times New Roman" w:eastAsia="Times New Roman" w:hAnsi="Times New Roman" w:cs="Times New Roman"/>
          <w:sz w:val="24"/>
          <w:szCs w:val="24"/>
        </w:rPr>
        <w:t>и переработки продукции – в 2023</w:t>
      </w:r>
      <w:r w:rsidRPr="00A2709C">
        <w:rPr>
          <w:rFonts w:ascii="Times New Roman" w:eastAsia="Times New Roman" w:hAnsi="Times New Roman" w:cs="Times New Roman"/>
          <w:sz w:val="24"/>
          <w:szCs w:val="24"/>
        </w:rPr>
        <w:t xml:space="preserve"> году – 1,5 км.;</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Количество реализованных проектов развития общественной инфраструктуры, основанных на местных</w:t>
      </w:r>
      <w:r w:rsidR="00516169">
        <w:rPr>
          <w:rFonts w:ascii="Times New Roman" w:eastAsia="Times New Roman" w:hAnsi="Times New Roman" w:cs="Times New Roman"/>
          <w:sz w:val="24"/>
          <w:szCs w:val="24"/>
        </w:rPr>
        <w:t xml:space="preserve"> инициативах – к 2025 году – 17</w:t>
      </w:r>
      <w:r w:rsidRPr="00A2709C">
        <w:rPr>
          <w:rFonts w:ascii="Times New Roman" w:eastAsia="Times New Roman" w:hAnsi="Times New Roman" w:cs="Times New Roman"/>
          <w:sz w:val="24"/>
          <w:szCs w:val="24"/>
        </w:rPr>
        <w:t xml:space="preserve"> единиц.</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Сведения о целевых индикаторах и показателях подпрограммы с расшифровкой плановых значений по годам ее реализации приведены в приложении </w:t>
      </w:r>
      <w:r w:rsidRPr="00162537">
        <w:rPr>
          <w:rFonts w:ascii="Times New Roman" w:eastAsia="Segoe UI Symbol" w:hAnsi="Times New Roman" w:cs="Times New Roman"/>
          <w:sz w:val="24"/>
          <w:szCs w:val="24"/>
        </w:rPr>
        <w:t>№</w:t>
      </w:r>
      <w:r w:rsidRPr="00A2709C">
        <w:rPr>
          <w:rFonts w:ascii="Times New Roman" w:eastAsia="Times New Roman" w:hAnsi="Times New Roman" w:cs="Times New Roman"/>
          <w:sz w:val="24"/>
          <w:szCs w:val="24"/>
        </w:rPr>
        <w:t xml:space="preserve"> 1.</w:t>
      </w:r>
    </w:p>
    <w:p w:rsidR="00DD3F9F" w:rsidRPr="00A2709C" w:rsidRDefault="00DD3F9F">
      <w:pPr>
        <w:spacing w:after="0"/>
        <w:ind w:firstLine="709"/>
        <w:jc w:val="both"/>
        <w:rPr>
          <w:rFonts w:ascii="Times New Roman" w:eastAsia="Times New Roman" w:hAnsi="Times New Roman" w:cs="Times New Roman"/>
          <w:sz w:val="24"/>
          <w:szCs w:val="24"/>
        </w:rPr>
      </w:pPr>
    </w:p>
    <w:p w:rsidR="00DD3F9F" w:rsidRPr="00A2709C" w:rsidRDefault="00F82590">
      <w:pPr>
        <w:spacing w:after="0"/>
        <w:ind w:firstLine="709"/>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Раздел III. Характеристика основных мероприятий подпрограммы</w:t>
      </w:r>
    </w:p>
    <w:p w:rsidR="00DD3F9F" w:rsidRPr="00A2709C" w:rsidRDefault="00DD3F9F">
      <w:pPr>
        <w:spacing w:after="0"/>
        <w:ind w:firstLine="709"/>
        <w:jc w:val="both"/>
        <w:rPr>
          <w:rFonts w:ascii="Times New Roman" w:eastAsia="Times New Roman" w:hAnsi="Times New Roman" w:cs="Times New Roman"/>
          <w:sz w:val="24"/>
          <w:szCs w:val="24"/>
        </w:rPr>
      </w:pP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Достижение целей и решение задач подпрограммы осуществляется путем выполнения основных мероприятий подпрограммы:</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Основное мероприятие 1.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Мероприятие 1.1. Разработка проектно-сметной документации на объекты капитального строительства, проведение государственной экспертизы проектной документации и достоверности определения сметной стоимости объектов капитального строительства. </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Данное мероприятие предусматривает разработку проектно-сметной документации на объекты капитального строительства, проведение государственной экспертизы проектной документации и достоверности определения сметной стоимости объектов капитального строительства.</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Мероприятие 1.2. Проектирование и строительство (реконструкция) автомобильных дорог общего пользования местного значения с твердым покрытием до </w:t>
      </w:r>
      <w:r w:rsidRPr="00A2709C">
        <w:rPr>
          <w:rFonts w:ascii="Times New Roman" w:eastAsia="Times New Roman" w:hAnsi="Times New Roman" w:cs="Times New Roman"/>
          <w:sz w:val="24"/>
          <w:szCs w:val="24"/>
        </w:rPr>
        <w:lastRenderedPageBreak/>
        <w:t>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развития транспортной инфраструктуры на сельских территориях.</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Данное мероприятие предусматривает строительство и реконструкцию автомобильных дорог общего пользования с твердым покрытием, ведущих от сети автомобильных дорог общего пользования к общественно значимым объектам населенных пунктов, расположенных на сельских территориях, объектам производства и переработки продукции.</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Мероприятие 1.3. Проектирование, строительство, реконструкция автомобильных дорог общего пользования местного значения вне границах населенных пунктов в границах муниципального района и в границах населенных пунктов поселений.</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Мероприятие 1.4. Реализация проектов развития общественной инфраструктуры, основанных на местных инициативах.</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В рамках выполнения данного мероприятия предусматривает реализацию проектов развития общественной инфраструктуры, основанных на местных инициативах.</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Мероприятия подпро</w:t>
      </w:r>
      <w:r w:rsidR="00516169">
        <w:rPr>
          <w:rFonts w:ascii="Times New Roman" w:eastAsia="Times New Roman" w:hAnsi="Times New Roman" w:cs="Times New Roman"/>
          <w:sz w:val="24"/>
          <w:szCs w:val="24"/>
        </w:rPr>
        <w:t>граммы рассчитаны на период 2023</w:t>
      </w:r>
      <w:r w:rsidRPr="00A2709C">
        <w:rPr>
          <w:rFonts w:ascii="Times New Roman" w:eastAsia="Times New Roman" w:hAnsi="Times New Roman" w:cs="Times New Roman"/>
          <w:sz w:val="24"/>
          <w:szCs w:val="24"/>
        </w:rPr>
        <w:t>-2025 годов.</w:t>
      </w:r>
    </w:p>
    <w:p w:rsidR="00DD3F9F" w:rsidRPr="00A2709C" w:rsidRDefault="00DD3F9F">
      <w:pPr>
        <w:spacing w:after="0"/>
        <w:ind w:firstLine="709"/>
        <w:jc w:val="both"/>
        <w:rPr>
          <w:rFonts w:ascii="Times New Roman" w:eastAsia="Times New Roman" w:hAnsi="Times New Roman" w:cs="Times New Roman"/>
          <w:sz w:val="24"/>
          <w:szCs w:val="24"/>
        </w:rPr>
      </w:pPr>
    </w:p>
    <w:p w:rsidR="00DD3F9F" w:rsidRPr="00A2709C" w:rsidRDefault="00F82590">
      <w:pPr>
        <w:spacing w:after="0"/>
        <w:ind w:firstLine="709"/>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Раздел IV. Обоснование объема финансовых ресурсов, необходимых для реализации подпрограммы</w:t>
      </w:r>
    </w:p>
    <w:p w:rsidR="00DD3F9F" w:rsidRPr="00A2709C" w:rsidRDefault="00DD3F9F">
      <w:pPr>
        <w:spacing w:after="0"/>
        <w:ind w:firstLine="709"/>
        <w:jc w:val="both"/>
        <w:rPr>
          <w:rFonts w:ascii="Times New Roman" w:eastAsia="Times New Roman" w:hAnsi="Times New Roman" w:cs="Times New Roman"/>
          <w:sz w:val="24"/>
          <w:szCs w:val="24"/>
        </w:rPr>
      </w:pP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Финансирование подпрограммы осуществляется за счет средств федерального бюджета и республиканского бюджета Чувашской Республики, местных бюджетов и внебюджетных источников.</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Общий объем фи</w:t>
      </w:r>
      <w:r w:rsidR="00FF376C">
        <w:rPr>
          <w:rFonts w:ascii="Times New Roman" w:eastAsia="Times New Roman" w:hAnsi="Times New Roman" w:cs="Times New Roman"/>
          <w:sz w:val="24"/>
          <w:szCs w:val="24"/>
        </w:rPr>
        <w:t>нансирования подпрограммы в 2023</w:t>
      </w:r>
      <w:r w:rsidRPr="00A2709C">
        <w:rPr>
          <w:rFonts w:ascii="Times New Roman" w:eastAsia="Times New Roman" w:hAnsi="Times New Roman" w:cs="Times New Roman"/>
          <w:sz w:val="24"/>
          <w:szCs w:val="24"/>
        </w:rPr>
        <w:t xml:space="preserve">-2025 годах составляет </w:t>
      </w:r>
      <w:r w:rsidR="00FF376C">
        <w:rPr>
          <w:rFonts w:ascii="Times New Roman" w:eastAsia="Times New Roman" w:hAnsi="Times New Roman" w:cs="Times New Roman"/>
          <w:sz w:val="24"/>
          <w:szCs w:val="24"/>
        </w:rPr>
        <w:t>11326,4</w:t>
      </w:r>
      <w:r w:rsidRPr="00A2709C">
        <w:rPr>
          <w:rFonts w:ascii="Times New Roman" w:eastAsia="Times New Roman" w:hAnsi="Times New Roman" w:cs="Times New Roman"/>
          <w:sz w:val="24"/>
          <w:szCs w:val="24"/>
        </w:rPr>
        <w:t xml:space="preserve">  тыс. рублей, в том числе средства:</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федерального бюджета – 0,0 тыс. рублей;</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республиканского бюджета Чувашской Республики – </w:t>
      </w:r>
      <w:r w:rsidR="00FF376C">
        <w:rPr>
          <w:rFonts w:ascii="Times New Roman" w:eastAsia="Times New Roman" w:hAnsi="Times New Roman" w:cs="Times New Roman"/>
          <w:sz w:val="24"/>
          <w:szCs w:val="24"/>
        </w:rPr>
        <w:t>0,0</w:t>
      </w:r>
      <w:r w:rsidR="00162537">
        <w:rPr>
          <w:rFonts w:ascii="Times New Roman" w:eastAsia="Times New Roman" w:hAnsi="Times New Roman" w:cs="Times New Roman"/>
          <w:sz w:val="24"/>
          <w:szCs w:val="24"/>
        </w:rPr>
        <w:t xml:space="preserve"> </w:t>
      </w:r>
      <w:r w:rsidRPr="00A2709C">
        <w:rPr>
          <w:rFonts w:ascii="Times New Roman" w:eastAsia="Times New Roman" w:hAnsi="Times New Roman" w:cs="Times New Roman"/>
          <w:sz w:val="24"/>
          <w:szCs w:val="24"/>
        </w:rPr>
        <w:t>тыс. рублей;</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бюджет </w:t>
      </w:r>
      <w:r w:rsidR="00216BF1">
        <w:rPr>
          <w:rFonts w:ascii="Times New Roman" w:eastAsia="Times New Roman" w:hAnsi="Times New Roman" w:cs="Times New Roman"/>
          <w:sz w:val="24"/>
          <w:szCs w:val="24"/>
        </w:rPr>
        <w:t>Вурнарского муниципального округа</w:t>
      </w:r>
      <w:r w:rsidRPr="00A2709C">
        <w:rPr>
          <w:rFonts w:ascii="Times New Roman" w:eastAsia="Times New Roman" w:hAnsi="Times New Roman" w:cs="Times New Roman"/>
          <w:sz w:val="24"/>
          <w:szCs w:val="24"/>
        </w:rPr>
        <w:t xml:space="preserve"> Чувашской республики - 0,0 тыс. рублей;</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бюджет поселений </w:t>
      </w:r>
      <w:r w:rsidR="00216BF1">
        <w:rPr>
          <w:rFonts w:ascii="Times New Roman" w:eastAsia="Times New Roman" w:hAnsi="Times New Roman" w:cs="Times New Roman"/>
          <w:sz w:val="24"/>
          <w:szCs w:val="24"/>
        </w:rPr>
        <w:t>Вурнарского муниципального округа</w:t>
      </w:r>
      <w:r w:rsidRPr="00A2709C">
        <w:rPr>
          <w:rFonts w:ascii="Times New Roman" w:eastAsia="Times New Roman" w:hAnsi="Times New Roman" w:cs="Times New Roman"/>
          <w:sz w:val="24"/>
          <w:szCs w:val="24"/>
        </w:rPr>
        <w:t xml:space="preserve"> Чувашской Республики </w:t>
      </w:r>
      <w:r w:rsidR="00FF376C">
        <w:rPr>
          <w:rFonts w:ascii="Times New Roman" w:eastAsia="Times New Roman" w:hAnsi="Times New Roman" w:cs="Times New Roman"/>
          <w:sz w:val="24"/>
          <w:szCs w:val="24"/>
        </w:rPr>
        <w:t>– 11326,3</w:t>
      </w:r>
      <w:r w:rsidRPr="00A2709C">
        <w:rPr>
          <w:rFonts w:ascii="Times New Roman" w:eastAsia="Times New Roman" w:hAnsi="Times New Roman" w:cs="Times New Roman"/>
          <w:sz w:val="24"/>
          <w:szCs w:val="24"/>
        </w:rPr>
        <w:t xml:space="preserve"> тыс. рублей;</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внебюджетные источники - 0,0 тыс. рублей.</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Объемы финансирования подпрограммы с разбивкой по годам реализации представлены в паспорте настоящей подпрограммы.</w:t>
      </w:r>
    </w:p>
    <w:p w:rsidR="00DD3F9F" w:rsidRPr="00A2709C" w:rsidRDefault="00F82590">
      <w:pPr>
        <w:spacing w:after="0"/>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Ресурсное обеспечение реализации подпрограммы за счет всех источников финансирования представлено в приложении к настоящей подпрограмме.</w:t>
      </w:r>
    </w:p>
    <w:p w:rsidR="00DD3F9F" w:rsidRPr="00A2709C" w:rsidRDefault="00DD3F9F">
      <w:pPr>
        <w:spacing w:after="0"/>
        <w:ind w:firstLine="709"/>
        <w:jc w:val="both"/>
        <w:rPr>
          <w:rFonts w:ascii="Times New Roman" w:eastAsia="Times New Roman" w:hAnsi="Times New Roman" w:cs="Times New Roman"/>
          <w:sz w:val="24"/>
          <w:szCs w:val="24"/>
        </w:rPr>
      </w:pPr>
    </w:p>
    <w:p w:rsidR="00DD3F9F" w:rsidRPr="00A2709C" w:rsidRDefault="00DD3F9F">
      <w:pPr>
        <w:spacing w:after="0"/>
        <w:ind w:firstLine="709"/>
        <w:jc w:val="center"/>
        <w:rPr>
          <w:rFonts w:ascii="Times New Roman" w:eastAsia="Times New Roman" w:hAnsi="Times New Roman" w:cs="Times New Roman"/>
          <w:b/>
          <w:sz w:val="24"/>
          <w:szCs w:val="24"/>
        </w:rPr>
      </w:pPr>
    </w:p>
    <w:p w:rsidR="00DD3F9F" w:rsidRPr="00A2709C" w:rsidRDefault="00DD3F9F">
      <w:pPr>
        <w:spacing w:after="0"/>
        <w:ind w:firstLine="709"/>
        <w:jc w:val="center"/>
        <w:rPr>
          <w:rFonts w:ascii="Times New Roman" w:eastAsia="Times New Roman" w:hAnsi="Times New Roman" w:cs="Times New Roman"/>
          <w:b/>
          <w:sz w:val="24"/>
          <w:szCs w:val="24"/>
        </w:rPr>
      </w:pPr>
    </w:p>
    <w:p w:rsidR="00DD3F9F" w:rsidRPr="00A2709C" w:rsidRDefault="00DD3F9F">
      <w:pPr>
        <w:spacing w:after="0"/>
        <w:ind w:firstLine="709"/>
        <w:jc w:val="center"/>
        <w:rPr>
          <w:rFonts w:ascii="Times New Roman" w:eastAsia="Times New Roman" w:hAnsi="Times New Roman" w:cs="Times New Roman"/>
          <w:b/>
          <w:sz w:val="24"/>
          <w:szCs w:val="24"/>
        </w:rPr>
      </w:pPr>
    </w:p>
    <w:p w:rsidR="00DD3F9F" w:rsidRPr="00A2709C" w:rsidRDefault="00DD3F9F">
      <w:pPr>
        <w:spacing w:after="0"/>
        <w:ind w:firstLine="709"/>
        <w:jc w:val="center"/>
        <w:rPr>
          <w:rFonts w:ascii="Times New Roman" w:eastAsia="Times New Roman" w:hAnsi="Times New Roman" w:cs="Times New Roman"/>
          <w:b/>
          <w:sz w:val="24"/>
          <w:szCs w:val="24"/>
        </w:rPr>
      </w:pPr>
    </w:p>
    <w:p w:rsidR="00FA011D" w:rsidRDefault="00FA011D" w:rsidP="003E2C11">
      <w:pPr>
        <w:spacing w:after="0" w:line="240" w:lineRule="auto"/>
        <w:rPr>
          <w:rFonts w:ascii="Calibri" w:eastAsia="Calibri" w:hAnsi="Calibri" w:cs="Calibri"/>
        </w:rPr>
        <w:sectPr w:rsidR="00FA011D">
          <w:pgSz w:w="11906" w:h="16838"/>
          <w:pgMar w:top="1134" w:right="850" w:bottom="1134" w:left="1701" w:header="708" w:footer="708" w:gutter="0"/>
          <w:cols w:space="708"/>
          <w:docGrid w:linePitch="360"/>
        </w:sectPr>
      </w:pPr>
    </w:p>
    <w:tbl>
      <w:tblPr>
        <w:tblW w:w="0" w:type="auto"/>
        <w:tblInd w:w="108" w:type="dxa"/>
        <w:tblCellMar>
          <w:left w:w="10" w:type="dxa"/>
          <w:right w:w="10" w:type="dxa"/>
        </w:tblCellMar>
        <w:tblLook w:val="0000"/>
      </w:tblPr>
      <w:tblGrid>
        <w:gridCol w:w="9889"/>
        <w:gridCol w:w="4678"/>
      </w:tblGrid>
      <w:tr w:rsidR="00DD3F9F" w:rsidTr="003E2C11">
        <w:trPr>
          <w:trHeight w:val="1"/>
        </w:trPr>
        <w:tc>
          <w:tcPr>
            <w:tcW w:w="9889" w:type="dxa"/>
            <w:shd w:val="clear" w:color="000000" w:fill="FFFFFF"/>
            <w:tcMar>
              <w:left w:w="108" w:type="dxa"/>
              <w:right w:w="108" w:type="dxa"/>
            </w:tcMar>
          </w:tcPr>
          <w:p w:rsidR="00DD3F9F" w:rsidRDefault="00DD3F9F">
            <w:pPr>
              <w:spacing w:after="0" w:line="240" w:lineRule="auto"/>
              <w:jc w:val="center"/>
              <w:rPr>
                <w:rFonts w:ascii="Calibri" w:eastAsia="Calibri" w:hAnsi="Calibri" w:cs="Calibri"/>
              </w:rPr>
            </w:pPr>
          </w:p>
        </w:tc>
        <w:tc>
          <w:tcPr>
            <w:tcW w:w="4678" w:type="dxa"/>
            <w:shd w:val="clear" w:color="000000" w:fill="FFFFFF"/>
            <w:tcMar>
              <w:left w:w="108" w:type="dxa"/>
              <w:right w:w="108" w:type="dxa"/>
            </w:tcMar>
          </w:tcPr>
          <w:p w:rsidR="009C0FD3" w:rsidRDefault="009C0FD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Приложение № 5 </w:t>
            </w:r>
          </w:p>
          <w:p w:rsidR="009C0FD3" w:rsidRDefault="009C0FD3" w:rsidP="009C0FD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к постановлению администрации </w:t>
            </w:r>
            <w:r w:rsidR="00216BF1">
              <w:rPr>
                <w:rFonts w:ascii="Times New Roman" w:eastAsia="Times New Roman" w:hAnsi="Times New Roman" w:cs="Times New Roman"/>
              </w:rPr>
              <w:t>Вурнарского муниципального округа</w:t>
            </w:r>
            <w:r>
              <w:rPr>
                <w:rFonts w:ascii="Times New Roman" w:eastAsia="Times New Roman" w:hAnsi="Times New Roman" w:cs="Times New Roman"/>
              </w:rPr>
              <w:t xml:space="preserve"> Чувашской Республики </w:t>
            </w:r>
          </w:p>
          <w:p w:rsidR="009C0FD3" w:rsidRDefault="009C0FD3" w:rsidP="009C0FD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от ________ 20__ № ____</w:t>
            </w:r>
          </w:p>
          <w:p w:rsidR="009C0FD3" w:rsidRDefault="009C0FD3" w:rsidP="009C0FD3">
            <w:pPr>
              <w:spacing w:after="0" w:line="240" w:lineRule="auto"/>
              <w:jc w:val="both"/>
              <w:rPr>
                <w:rFonts w:ascii="Times New Roman" w:eastAsia="Times New Roman" w:hAnsi="Times New Roman" w:cs="Times New Roman"/>
              </w:rPr>
            </w:pPr>
          </w:p>
          <w:p w:rsidR="00DD3F9F" w:rsidRDefault="009C0FD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r w:rsidR="00F82590">
              <w:rPr>
                <w:rFonts w:ascii="Times New Roman" w:eastAsia="Times New Roman" w:hAnsi="Times New Roman" w:cs="Times New Roman"/>
              </w:rPr>
              <w:t xml:space="preserve">Приложение </w:t>
            </w:r>
          </w:p>
          <w:p w:rsidR="00DD3F9F" w:rsidRDefault="00F82590">
            <w:pPr>
              <w:spacing w:after="0" w:line="240" w:lineRule="auto"/>
              <w:jc w:val="both"/>
            </w:pPr>
            <w:r>
              <w:rPr>
                <w:rFonts w:ascii="Times New Roman" w:eastAsia="Times New Roman" w:hAnsi="Times New Roman" w:cs="Times New Roman"/>
              </w:rPr>
              <w:t xml:space="preserve">к подпрограмме «Создание и развитие инфраструктуры на сельских территориях» </w:t>
            </w:r>
          </w:p>
        </w:tc>
      </w:tr>
    </w:tbl>
    <w:p w:rsidR="00DD3F9F" w:rsidRDefault="00DD3F9F">
      <w:pPr>
        <w:spacing w:after="0"/>
        <w:ind w:firstLine="709"/>
        <w:jc w:val="both"/>
        <w:rPr>
          <w:rFonts w:ascii="Times New Roman" w:eastAsia="Times New Roman" w:hAnsi="Times New Roman" w:cs="Times New Roman"/>
          <w:b/>
        </w:rPr>
      </w:pPr>
    </w:p>
    <w:p w:rsidR="00DD3F9F" w:rsidRPr="00A2709C" w:rsidRDefault="00F82590">
      <w:pPr>
        <w:spacing w:after="0"/>
        <w:ind w:firstLine="709"/>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Ресурсное обеспечение реализации подпрограммы «Создание и развитие инфраструктуры на сельских территориях» за счет всех источников финансирования</w:t>
      </w:r>
    </w:p>
    <w:p w:rsidR="00DD3F9F" w:rsidRDefault="00DD3F9F">
      <w:pPr>
        <w:spacing w:after="0"/>
        <w:ind w:firstLine="709"/>
        <w:jc w:val="center"/>
        <w:rPr>
          <w:rFonts w:ascii="Times New Roman" w:eastAsia="Times New Roman" w:hAnsi="Times New Roman" w:cs="Times New Roman"/>
        </w:rPr>
      </w:pPr>
    </w:p>
    <w:tbl>
      <w:tblPr>
        <w:tblW w:w="13325" w:type="dxa"/>
        <w:tblInd w:w="108" w:type="dxa"/>
        <w:tblLayout w:type="fixed"/>
        <w:tblCellMar>
          <w:left w:w="10" w:type="dxa"/>
          <w:right w:w="10" w:type="dxa"/>
        </w:tblCellMar>
        <w:tblLook w:val="0000"/>
      </w:tblPr>
      <w:tblGrid>
        <w:gridCol w:w="842"/>
        <w:gridCol w:w="1413"/>
        <w:gridCol w:w="1133"/>
        <w:gridCol w:w="1135"/>
        <w:gridCol w:w="1277"/>
        <w:gridCol w:w="1001"/>
        <w:gridCol w:w="1134"/>
        <w:gridCol w:w="992"/>
        <w:gridCol w:w="1844"/>
        <w:gridCol w:w="853"/>
        <w:gridCol w:w="850"/>
        <w:gridCol w:w="851"/>
      </w:tblGrid>
      <w:tr w:rsidR="004B210A" w:rsidTr="009631C3">
        <w:trPr>
          <w:trHeight w:val="1"/>
        </w:trPr>
        <w:tc>
          <w:tcPr>
            <w:tcW w:w="84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pPr>
            <w:r>
              <w:rPr>
                <w:rFonts w:ascii="Times New Roman" w:eastAsia="Times New Roman" w:hAnsi="Times New Roman" w:cs="Times New Roman"/>
                <w:sz w:val="20"/>
              </w:rPr>
              <w:t>Статус</w:t>
            </w:r>
          </w:p>
        </w:tc>
        <w:tc>
          <w:tcPr>
            <w:tcW w:w="141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pPr>
            <w:r>
              <w:rPr>
                <w:rFonts w:ascii="Times New Roman" w:eastAsia="Times New Roman" w:hAnsi="Times New Roman" w:cs="Times New Roman"/>
                <w:sz w:val="20"/>
              </w:rPr>
              <w:t>Наименование подпрограммы муниципальной программы (основного мероприятия, мероприятия)</w:t>
            </w:r>
          </w:p>
        </w:tc>
        <w:tc>
          <w:tcPr>
            <w:tcW w:w="1133"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 xml:space="preserve">Задача подпрограммы муниципальной программы </w:t>
            </w:r>
            <w:r w:rsidR="00216BF1">
              <w:rPr>
                <w:rFonts w:ascii="Times New Roman" w:eastAsia="Times New Roman" w:hAnsi="Times New Roman" w:cs="Times New Roman"/>
                <w:sz w:val="20"/>
              </w:rPr>
              <w:t>Вурнарского муниципального округа</w:t>
            </w:r>
          </w:p>
        </w:tc>
        <w:tc>
          <w:tcPr>
            <w:tcW w:w="1135"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Ответственный исполнитель, соисполнители, участники</w:t>
            </w:r>
          </w:p>
        </w:tc>
        <w:tc>
          <w:tcPr>
            <w:tcW w:w="4404"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pPr>
            <w:r>
              <w:rPr>
                <w:rFonts w:ascii="Times New Roman" w:eastAsia="Times New Roman" w:hAnsi="Times New Roman" w:cs="Times New Roman"/>
                <w:sz w:val="20"/>
              </w:rPr>
              <w:t>Код бюджетной классификации</w:t>
            </w:r>
          </w:p>
        </w:tc>
        <w:tc>
          <w:tcPr>
            <w:tcW w:w="184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pPr>
            <w:r>
              <w:rPr>
                <w:rFonts w:ascii="Times New Roman" w:eastAsia="Times New Roman" w:hAnsi="Times New Roman" w:cs="Times New Roman"/>
                <w:sz w:val="20"/>
              </w:rPr>
              <w:t>Источники финансирования</w:t>
            </w:r>
          </w:p>
        </w:tc>
        <w:tc>
          <w:tcPr>
            <w:tcW w:w="2554" w:type="dxa"/>
            <w:gridSpan w:val="3"/>
            <w:tcBorders>
              <w:top w:val="single" w:sz="4" w:space="0" w:color="auto"/>
              <w:bottom w:val="single" w:sz="4" w:space="0" w:color="auto"/>
              <w:right w:val="single" w:sz="4" w:space="0" w:color="auto"/>
            </w:tcBorders>
            <w:shd w:val="clear" w:color="auto" w:fill="auto"/>
          </w:tcPr>
          <w:p w:rsidR="004B210A" w:rsidRDefault="004B210A"/>
        </w:tc>
      </w:tr>
      <w:tr w:rsidR="004B210A"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rPr>
                <w:rFonts w:ascii="Calibri" w:eastAsia="Calibri" w:hAnsi="Calibri" w:cs="Calibri"/>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rPr>
                <w:rFonts w:ascii="Calibri" w:eastAsia="Calibri" w:hAnsi="Calibri" w:cs="Calibri"/>
              </w:rPr>
            </w:pPr>
          </w:p>
        </w:tc>
        <w:tc>
          <w:tcPr>
            <w:tcW w:w="1133"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rPr>
                <w:rFonts w:ascii="Times New Roman" w:eastAsia="Times New Roman" w:hAnsi="Times New Roman" w:cs="Times New Roman"/>
                <w:sz w:val="20"/>
              </w:rPr>
            </w:pPr>
          </w:p>
        </w:tc>
        <w:tc>
          <w:tcPr>
            <w:tcW w:w="1135"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rPr>
                <w:rFonts w:ascii="Times New Roman" w:eastAsia="Times New Roman" w:hAnsi="Times New Roman" w:cs="Times New Roman"/>
                <w:sz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pPr>
            <w:r>
              <w:rPr>
                <w:rFonts w:ascii="Times New Roman" w:eastAsia="Times New Roman" w:hAnsi="Times New Roman" w:cs="Times New Roman"/>
                <w:sz w:val="20"/>
              </w:rPr>
              <w:t>главный распорядитель бюджетных средств</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pPr>
            <w:r>
              <w:rPr>
                <w:rFonts w:ascii="Times New Roman" w:eastAsia="Times New Roman" w:hAnsi="Times New Roman" w:cs="Times New Roman"/>
                <w:sz w:val="20"/>
              </w:rPr>
              <w:t>раздел, подраздел</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pPr>
            <w:r>
              <w:rPr>
                <w:rFonts w:ascii="Times New Roman" w:eastAsia="Times New Roman" w:hAnsi="Times New Roman" w:cs="Times New Roman"/>
                <w:sz w:val="20"/>
              </w:rPr>
              <w:t>целевая статья расходов</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pPr>
            <w:r>
              <w:rPr>
                <w:rFonts w:ascii="Times New Roman" w:eastAsia="Times New Roman" w:hAnsi="Times New Roman" w:cs="Times New Roman"/>
                <w:sz w:val="20"/>
              </w:rPr>
              <w:t>группа (подгруппа) вида расходов</w:t>
            </w:r>
          </w:p>
        </w:tc>
        <w:tc>
          <w:tcPr>
            <w:tcW w:w="184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pPr>
            <w:r>
              <w:rPr>
                <w:rFonts w:ascii="Times New Roman" w:eastAsia="Times New Roman" w:hAnsi="Times New Roman" w:cs="Times New Roman"/>
                <w:sz w:val="20"/>
              </w:rPr>
              <w:t>2023</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pPr>
            <w:r>
              <w:rPr>
                <w:rFonts w:ascii="Times New Roman" w:eastAsia="Times New Roman" w:hAnsi="Times New Roman" w:cs="Times New Roman"/>
                <w:sz w:val="20"/>
              </w:rPr>
              <w:t>2024</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pPr>
            <w:r>
              <w:rPr>
                <w:rFonts w:ascii="Times New Roman" w:eastAsia="Times New Roman" w:hAnsi="Times New Roman" w:cs="Times New Roman"/>
                <w:sz w:val="20"/>
              </w:rPr>
              <w:t>2025</w:t>
            </w:r>
          </w:p>
        </w:tc>
      </w:tr>
      <w:tr w:rsidR="004B210A" w:rsidTr="009631C3">
        <w:tc>
          <w:tcPr>
            <w:tcW w:w="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pPr>
            <w:r>
              <w:rPr>
                <w:rFonts w:ascii="Times New Roman" w:eastAsia="Times New Roman" w:hAnsi="Times New Roman" w:cs="Times New Roman"/>
                <w:sz w:val="20"/>
              </w:rPr>
              <w:t>1</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pPr>
            <w:r>
              <w:rPr>
                <w:rFonts w:ascii="Times New Roman" w:eastAsia="Times New Roman" w:hAnsi="Times New Roman" w:cs="Times New Roman"/>
                <w:sz w:val="20"/>
              </w:rPr>
              <w:t>2</w:t>
            </w:r>
          </w:p>
        </w:tc>
        <w:tc>
          <w:tcPr>
            <w:tcW w:w="113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4B210A" w:rsidRDefault="004B210A">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3</w:t>
            </w:r>
          </w:p>
        </w:tc>
        <w:tc>
          <w:tcPr>
            <w:tcW w:w="113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4B210A" w:rsidRDefault="004B210A">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4</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pPr>
            <w:r>
              <w:rPr>
                <w:rFonts w:ascii="Times New Roman" w:eastAsia="Times New Roman" w:hAnsi="Times New Roman" w:cs="Times New Roman"/>
                <w:sz w:val="20"/>
              </w:rPr>
              <w:t>5</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pPr>
            <w:r>
              <w:rPr>
                <w:rFonts w:ascii="Times New Roman" w:eastAsia="Times New Roman" w:hAnsi="Times New Roman" w:cs="Times New Roman"/>
                <w:sz w:val="20"/>
              </w:rPr>
              <w:t>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pPr>
            <w:r>
              <w:rPr>
                <w:rFonts w:ascii="Times New Roman" w:eastAsia="Times New Roman" w:hAnsi="Times New Roman" w:cs="Times New Roman"/>
                <w:sz w:val="20"/>
              </w:rPr>
              <w:t>7</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pPr>
            <w:r>
              <w:rPr>
                <w:rFonts w:ascii="Times New Roman" w:eastAsia="Times New Roman" w:hAnsi="Times New Roman" w:cs="Times New Roman"/>
                <w:sz w:val="20"/>
              </w:rPr>
              <w:t>8</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pPr>
            <w:r>
              <w:rPr>
                <w:rFonts w:ascii="Times New Roman" w:eastAsia="Times New Roman" w:hAnsi="Times New Roman" w:cs="Times New Roman"/>
                <w:sz w:val="20"/>
              </w:rPr>
              <w:t>9</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pPr>
            <w:r>
              <w:rPr>
                <w:rFonts w:ascii="Times New Roman" w:eastAsia="Times New Roman" w:hAnsi="Times New Roman" w:cs="Times New Roman"/>
                <w:sz w:val="20"/>
              </w:rPr>
              <w:t>14</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pPr>
            <w:r>
              <w:rPr>
                <w:rFonts w:ascii="Times New Roman" w:eastAsia="Times New Roman" w:hAnsi="Times New Roman" w:cs="Times New Roman"/>
                <w:sz w:val="20"/>
              </w:rPr>
              <w:t>15</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pPr>
              <w:spacing w:after="0" w:line="240" w:lineRule="auto"/>
              <w:jc w:val="center"/>
            </w:pPr>
            <w:r>
              <w:rPr>
                <w:rFonts w:ascii="Times New Roman" w:eastAsia="Times New Roman" w:hAnsi="Times New Roman" w:cs="Times New Roman"/>
                <w:sz w:val="20"/>
              </w:rPr>
              <w:t>16</w:t>
            </w:r>
          </w:p>
        </w:tc>
      </w:tr>
      <w:tr w:rsidR="004B210A" w:rsidRPr="00AE0E0F" w:rsidTr="009631C3">
        <w:trPr>
          <w:trHeight w:val="1"/>
        </w:trPr>
        <w:tc>
          <w:tcPr>
            <w:tcW w:w="84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Подпрограмма</w:t>
            </w:r>
          </w:p>
        </w:tc>
        <w:tc>
          <w:tcPr>
            <w:tcW w:w="1413" w:type="dxa"/>
            <w:vMerge w:val="restart"/>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4B210A" w:rsidRPr="00AE0E0F" w:rsidRDefault="004B210A">
            <w:pPr>
              <w:spacing w:after="0" w:line="240" w:lineRule="auto"/>
              <w:rPr>
                <w:sz w:val="20"/>
                <w:szCs w:val="20"/>
              </w:rPr>
            </w:pPr>
            <w:r w:rsidRPr="00AE0E0F">
              <w:rPr>
                <w:rFonts w:ascii="Times New Roman" w:eastAsia="Times New Roman" w:hAnsi="Times New Roman" w:cs="Times New Roman"/>
                <w:sz w:val="20"/>
                <w:szCs w:val="20"/>
              </w:rPr>
              <w:t>«Создание и развитие инфраструктуры на сельских территориях»</w:t>
            </w:r>
          </w:p>
        </w:tc>
        <w:tc>
          <w:tcPr>
            <w:tcW w:w="1133"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AE0E0F" w:rsidRDefault="004B210A" w:rsidP="00AE0E0F">
            <w:pPr>
              <w:spacing w:after="0" w:line="240" w:lineRule="auto"/>
              <w:rPr>
                <w:rFonts w:ascii="Times New Roman" w:eastAsia="Times New Roman" w:hAnsi="Times New Roman" w:cs="Times New Roman"/>
                <w:sz w:val="20"/>
                <w:szCs w:val="20"/>
              </w:rPr>
            </w:pPr>
            <w:r w:rsidRPr="00AE0E0F">
              <w:rPr>
                <w:rFonts w:ascii="Times New Roman" w:eastAsia="Times New Roman" w:hAnsi="Times New Roman" w:cs="Times New Roman"/>
                <w:sz w:val="20"/>
                <w:szCs w:val="20"/>
              </w:rPr>
              <w:t>Повышение уровня комплексного обустройства населенных пунктов, расположенных в сельской местности</w:t>
            </w:r>
            <w:r w:rsidRPr="00AE0E0F">
              <w:rPr>
                <w:rFonts w:ascii="Times New Roman" w:eastAsia="Times New Roman" w:hAnsi="Times New Roman" w:cs="Times New Roman"/>
                <w:sz w:val="20"/>
                <w:szCs w:val="20"/>
              </w:rPr>
              <w:lastRenderedPageBreak/>
              <w:t>, объектами социальной и инженерной инфраструктуры</w:t>
            </w:r>
          </w:p>
        </w:tc>
        <w:tc>
          <w:tcPr>
            <w:tcW w:w="1135"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AE0E0F" w:rsidRDefault="004B210A" w:rsidP="00AE0E0F">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Отдел строительства, жилищно-коммунального хозяйства, по закупкам товаров, работ, услуг для </w:t>
            </w:r>
            <w:r>
              <w:rPr>
                <w:rFonts w:ascii="Times New Roman" w:eastAsia="Times New Roman" w:hAnsi="Times New Roman" w:cs="Times New Roman"/>
                <w:sz w:val="20"/>
                <w:szCs w:val="20"/>
              </w:rPr>
              <w:lastRenderedPageBreak/>
              <w:t xml:space="preserve">обеспечения муниципальных нужд администрации </w:t>
            </w:r>
            <w:r w:rsidR="00216BF1">
              <w:rPr>
                <w:rFonts w:ascii="Times New Roman" w:eastAsia="Times New Roman" w:hAnsi="Times New Roman" w:cs="Times New Roman"/>
                <w:sz w:val="20"/>
                <w:szCs w:val="20"/>
              </w:rPr>
              <w:t>Вурнарского муниципального округа</w:t>
            </w:r>
          </w:p>
        </w:tc>
        <w:tc>
          <w:tcPr>
            <w:tcW w:w="127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lastRenderedPageBreak/>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A6201S6570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всего</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9631C3">
            <w:pPr>
              <w:spacing w:after="0" w:line="240" w:lineRule="auto"/>
              <w:jc w:val="center"/>
              <w:rPr>
                <w:sz w:val="20"/>
                <w:szCs w:val="20"/>
              </w:rPr>
            </w:pPr>
            <w:r>
              <w:rPr>
                <w:rFonts w:ascii="Times New Roman" w:eastAsia="Times New Roman" w:hAnsi="Times New Roman" w:cs="Times New Roman"/>
                <w:sz w:val="20"/>
                <w:szCs w:val="20"/>
              </w:rPr>
              <w:t>1112,2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Федеральный бюджет</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9631C3">
            <w:pPr>
              <w:spacing w:after="0" w:line="240" w:lineRule="auto"/>
              <w:jc w:val="center"/>
              <w:rPr>
                <w:sz w:val="20"/>
                <w:szCs w:val="20"/>
              </w:rPr>
            </w:pPr>
            <w:r>
              <w:rPr>
                <w:rFonts w:ascii="Times New Roman" w:eastAsia="Times New Roman" w:hAnsi="Times New Roman" w:cs="Times New Roman"/>
                <w:sz w:val="20"/>
                <w:szCs w:val="20"/>
              </w:rPr>
              <w:t>1070,6</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0409</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A6201S6570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240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Республиканский бюджет Чувашской Республики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9631C3">
            <w:pPr>
              <w:spacing w:after="0" w:line="240" w:lineRule="auto"/>
              <w:jc w:val="center"/>
              <w:rPr>
                <w:sz w:val="20"/>
                <w:szCs w:val="20"/>
              </w:rPr>
            </w:pPr>
            <w:r>
              <w:rPr>
                <w:rFonts w:ascii="Times New Roman" w:eastAsia="Times New Roman" w:hAnsi="Times New Roman" w:cs="Times New Roman"/>
                <w:sz w:val="20"/>
                <w:szCs w:val="20"/>
              </w:rPr>
              <w:t>10,8</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0503</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A6201S6570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240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Республиканский бюджет Чувашской Республики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015D72">
            <w:pPr>
              <w:spacing w:after="0" w:line="240" w:lineRule="auto"/>
              <w:jc w:val="center"/>
              <w:rPr>
                <w:sz w:val="20"/>
                <w:szCs w:val="20"/>
              </w:rPr>
            </w:pPr>
            <w:r>
              <w:rPr>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0801</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A6201S6570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Pr>
                <w:rFonts w:ascii="Times New Roman" w:eastAsia="Times New Roman" w:hAnsi="Times New Roman" w:cs="Times New Roman"/>
                <w:sz w:val="20"/>
                <w:szCs w:val="20"/>
              </w:rPr>
              <w:t>240</w:t>
            </w:r>
          </w:p>
        </w:tc>
        <w:tc>
          <w:tcPr>
            <w:tcW w:w="184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Республиканский бюджет Чувашской Республики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AE0E0F" w:rsidRDefault="004B210A" w:rsidP="00A8709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A8709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A8709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А6203</w:t>
            </w:r>
          </w:p>
          <w:p w:rsidR="004B210A" w:rsidRPr="00AE0E0F" w:rsidRDefault="004B210A" w:rsidP="00A8709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00000</w:t>
            </w:r>
          </w:p>
        </w:tc>
        <w:tc>
          <w:tcPr>
            <w:tcW w:w="992"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4B210A" w:rsidRPr="00AE0E0F" w:rsidRDefault="004B210A" w:rsidP="00A8709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84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1D6CA2" w:rsidRDefault="004B210A" w:rsidP="00A8709F">
            <w:pPr>
              <w:spacing w:after="0" w:line="240" w:lineRule="auto"/>
              <w:jc w:val="center"/>
              <w:rPr>
                <w:rFonts w:ascii="Times New Roman" w:hAnsi="Times New Roman" w:cs="Times New Roman"/>
                <w:sz w:val="20"/>
                <w:szCs w:val="20"/>
              </w:rPr>
            </w:pPr>
            <w:r w:rsidRPr="00F00F5F">
              <w:rPr>
                <w:rFonts w:ascii="Times New Roman" w:hAnsi="Times New Roman" w:cs="Times New Roman"/>
                <w:sz w:val="20"/>
                <w:szCs w:val="20"/>
              </w:rPr>
              <w:t>Республиканский бюджет Чувашской Республики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A8709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A8709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A8709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w:t>
            </w:r>
            <w:r w:rsidR="00216BF1">
              <w:rPr>
                <w:rFonts w:ascii="Times New Roman" w:eastAsia="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0409</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A6201S6570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240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поселений </w:t>
            </w:r>
            <w:r w:rsidR="00216BF1">
              <w:rPr>
                <w:rFonts w:ascii="Times New Roman" w:eastAsia="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015D72">
            <w:pPr>
              <w:spacing w:after="0" w:line="240" w:lineRule="auto"/>
              <w:jc w:val="center"/>
              <w:rPr>
                <w:sz w:val="20"/>
                <w:szCs w:val="20"/>
              </w:rPr>
            </w:pPr>
            <w:r>
              <w:rPr>
                <w:rFonts w:ascii="Times New Roman" w:eastAsia="Times New Roman" w:hAnsi="Times New Roman" w:cs="Times New Roman"/>
                <w:sz w:val="20"/>
                <w:szCs w:val="20"/>
              </w:rPr>
              <w:t>30,8</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0503</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A6201S6570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240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поселений </w:t>
            </w:r>
            <w:r w:rsidR="00216BF1">
              <w:rPr>
                <w:rFonts w:ascii="Times New Roman" w:eastAsia="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0801</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A6201S6570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Pr>
                <w:rFonts w:ascii="Times New Roman" w:eastAsia="Times New Roman" w:hAnsi="Times New Roman" w:cs="Times New Roman"/>
                <w:sz w:val="20"/>
                <w:szCs w:val="20"/>
              </w:rPr>
              <w:t>240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поселений </w:t>
            </w:r>
            <w:r w:rsidR="00216BF1">
              <w:rPr>
                <w:rFonts w:ascii="Times New Roman" w:eastAsia="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A8709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A8709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А620200000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A8709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A8709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1D6CA2" w:rsidRDefault="004B210A" w:rsidP="00A8709F">
            <w:pPr>
              <w:spacing w:after="0" w:line="240" w:lineRule="auto"/>
              <w:jc w:val="center"/>
              <w:rPr>
                <w:rFonts w:ascii="Times New Roman" w:hAnsi="Times New Roman" w:cs="Times New Roman"/>
                <w:sz w:val="20"/>
                <w:szCs w:val="20"/>
              </w:rPr>
            </w:pPr>
            <w:r w:rsidRPr="00F00F5F">
              <w:rPr>
                <w:rFonts w:ascii="Times New Roman" w:hAnsi="Times New Roman" w:cs="Times New Roman"/>
                <w:sz w:val="20"/>
                <w:szCs w:val="20"/>
              </w:rPr>
              <w:t xml:space="preserve">Бюджет поселений </w:t>
            </w:r>
            <w:r w:rsidR="00216BF1">
              <w:rPr>
                <w:rFonts w:ascii="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1D6CA2" w:rsidRDefault="004B210A" w:rsidP="00A8709F">
            <w:pPr>
              <w:jc w:val="center"/>
              <w:rPr>
                <w:rFonts w:ascii="Times New Roman" w:hAnsi="Times New Roman" w:cs="Times New Roman"/>
                <w:sz w:val="20"/>
                <w:szCs w:val="20"/>
              </w:rPr>
            </w:pPr>
            <w:r>
              <w:rPr>
                <w:rFonts w:ascii="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1D6CA2" w:rsidRDefault="004B210A" w:rsidP="00A8709F">
            <w:pPr>
              <w:jc w:val="center"/>
              <w:rPr>
                <w:rFonts w:ascii="Times New Roman" w:hAnsi="Times New Roman" w:cs="Times New Roman"/>
                <w:sz w:val="20"/>
                <w:szCs w:val="20"/>
              </w:rPr>
            </w:pPr>
            <w:r>
              <w:rPr>
                <w:rFonts w:ascii="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1D6CA2" w:rsidRDefault="004B210A" w:rsidP="00A8709F">
            <w:pPr>
              <w:jc w:val="center"/>
              <w:rPr>
                <w:rFonts w:ascii="Times New Roman" w:hAnsi="Times New Roman" w:cs="Times New Roman"/>
                <w:sz w:val="20"/>
                <w:szCs w:val="20"/>
              </w:rPr>
            </w:pPr>
            <w:r>
              <w:rPr>
                <w:rFonts w:ascii="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Внебюджетные источники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c>
          <w:tcPr>
            <w:tcW w:w="84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rPr>
                <w:sz w:val="20"/>
                <w:szCs w:val="20"/>
              </w:rPr>
            </w:pPr>
            <w:r w:rsidRPr="00AE0E0F">
              <w:rPr>
                <w:rFonts w:ascii="Times New Roman" w:eastAsia="Times New Roman" w:hAnsi="Times New Roman" w:cs="Times New Roman"/>
                <w:sz w:val="20"/>
                <w:szCs w:val="20"/>
              </w:rPr>
              <w:t>Основное мероприятие</w:t>
            </w:r>
            <w:r>
              <w:rPr>
                <w:rFonts w:ascii="Times New Roman" w:eastAsia="Times New Roman" w:hAnsi="Times New Roman" w:cs="Times New Roman"/>
                <w:sz w:val="20"/>
                <w:szCs w:val="20"/>
              </w:rPr>
              <w:t xml:space="preserve"> 1</w:t>
            </w:r>
          </w:p>
        </w:tc>
        <w:tc>
          <w:tcPr>
            <w:tcW w:w="141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rPr>
                <w:sz w:val="20"/>
                <w:szCs w:val="20"/>
              </w:rPr>
            </w:pPr>
            <w:r w:rsidRPr="00AE0E0F">
              <w:rPr>
                <w:rFonts w:ascii="Times New Roman" w:eastAsia="Times New Roman" w:hAnsi="Times New Roman" w:cs="Times New Roman"/>
                <w:sz w:val="20"/>
                <w:szCs w:val="20"/>
              </w:rPr>
              <w:t xml:space="preserve">Комплексное обустройство населенных пунктов, расположенных в сельской местности, объектами социальной и инженерной </w:t>
            </w:r>
            <w:r w:rsidRPr="00AE0E0F">
              <w:rPr>
                <w:rFonts w:ascii="Times New Roman" w:eastAsia="Times New Roman" w:hAnsi="Times New Roman" w:cs="Times New Roman"/>
                <w:sz w:val="20"/>
                <w:szCs w:val="20"/>
              </w:rPr>
              <w:lastRenderedPageBreak/>
              <w:t>инфраструктуры, а также строительство и реконструкция автомобильных дорог</w:t>
            </w: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A6201S6570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всего</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Федеральный бюджет</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0409</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А6201S6570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240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Республиканский бюджет Чувашской Республики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0503</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А6201S6570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240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 xml:space="preserve">Республиканский бюджет </w:t>
            </w:r>
            <w:r w:rsidRPr="00AE0E0F">
              <w:rPr>
                <w:rFonts w:ascii="Times New Roman" w:eastAsia="Times New Roman" w:hAnsi="Times New Roman" w:cs="Times New Roman"/>
                <w:sz w:val="20"/>
                <w:szCs w:val="20"/>
              </w:rPr>
              <w:lastRenderedPageBreak/>
              <w:t>Чувашской Республики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lastRenderedPageBreak/>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0801</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А6201S6570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Pr>
                <w:rFonts w:ascii="Times New Roman" w:eastAsia="Times New Roman" w:hAnsi="Times New Roman" w:cs="Times New Roman"/>
                <w:sz w:val="20"/>
                <w:szCs w:val="20"/>
              </w:rPr>
              <w:t>240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Республиканский бюджет Чувашской Республики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w:t>
            </w:r>
            <w:r w:rsidR="00216BF1">
              <w:rPr>
                <w:rFonts w:ascii="Times New Roman" w:eastAsia="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0409</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А6201S6570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240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поселений </w:t>
            </w:r>
            <w:r w:rsidR="00216BF1">
              <w:rPr>
                <w:rFonts w:ascii="Times New Roman" w:eastAsia="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0503</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А6201S6570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240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поселений </w:t>
            </w:r>
            <w:r w:rsidR="00216BF1">
              <w:rPr>
                <w:rFonts w:ascii="Times New Roman" w:eastAsia="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0801</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А6201S6570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Pr>
                <w:rFonts w:ascii="Times New Roman" w:eastAsia="Times New Roman" w:hAnsi="Times New Roman" w:cs="Times New Roman"/>
                <w:sz w:val="20"/>
                <w:szCs w:val="20"/>
              </w:rPr>
              <w:t>240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поселений </w:t>
            </w:r>
            <w:r w:rsidR="00216BF1">
              <w:rPr>
                <w:rFonts w:ascii="Times New Roman" w:eastAsia="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Внебюджетные источники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Мероприятие</w:t>
            </w:r>
            <w:r>
              <w:rPr>
                <w:rFonts w:ascii="Times New Roman" w:eastAsia="Times New Roman" w:hAnsi="Times New Roman" w:cs="Times New Roman"/>
                <w:sz w:val="20"/>
                <w:szCs w:val="20"/>
              </w:rPr>
              <w:t xml:space="preserve"> 1.1</w:t>
            </w:r>
          </w:p>
        </w:tc>
        <w:tc>
          <w:tcPr>
            <w:tcW w:w="141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rPr>
                <w:sz w:val="20"/>
                <w:szCs w:val="20"/>
              </w:rPr>
            </w:pPr>
            <w:r w:rsidRPr="00AE0E0F">
              <w:rPr>
                <w:rFonts w:ascii="Times New Roman" w:eastAsia="Times New Roman" w:hAnsi="Times New Roman" w:cs="Times New Roman"/>
                <w:sz w:val="20"/>
                <w:szCs w:val="20"/>
              </w:rPr>
              <w:t xml:space="preserve">Разработка проектно-сметной документации на объекты капитального строительства, проведение государственной экспертизы проектной документации и достоверности </w:t>
            </w:r>
            <w:r w:rsidRPr="00AE0E0F">
              <w:rPr>
                <w:rFonts w:ascii="Times New Roman" w:eastAsia="Times New Roman" w:hAnsi="Times New Roman" w:cs="Times New Roman"/>
                <w:sz w:val="20"/>
                <w:szCs w:val="20"/>
              </w:rPr>
              <w:lastRenderedPageBreak/>
              <w:t>определения сметной стоимости объектов капитального строительства</w:t>
            </w: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Calibri" w:eastAsia="Calibri" w:hAnsi="Calibri" w:cs="Calibri"/>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Calibri" w:eastAsia="Calibri" w:hAnsi="Calibri" w:cs="Calibri"/>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Calibri" w:eastAsia="Calibri" w:hAnsi="Calibri" w:cs="Calibri"/>
                <w:sz w:val="20"/>
                <w:szCs w:val="20"/>
              </w:rPr>
            </w:pP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Calibri" w:eastAsia="Calibri" w:hAnsi="Calibri" w:cs="Calibri"/>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Calibri" w:eastAsia="Calibri" w:hAnsi="Calibri" w:cs="Calibri"/>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Calibri" w:eastAsia="Calibri" w:hAnsi="Calibri" w:cs="Calibri"/>
                <w:sz w:val="20"/>
                <w:szCs w:val="20"/>
              </w:rPr>
            </w:pP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всего</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Федеральный бюджет</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Республиканский бюджет Чувашской Республики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w:t>
            </w:r>
            <w:r w:rsidR="00216BF1">
              <w:rPr>
                <w:rFonts w:ascii="Times New Roman" w:eastAsia="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поселений </w:t>
            </w:r>
            <w:r w:rsidR="00216BF1">
              <w:rPr>
                <w:rFonts w:ascii="Times New Roman" w:eastAsia="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 xml:space="preserve">Внебюджетные </w:t>
            </w:r>
            <w:r w:rsidRPr="00AE0E0F">
              <w:rPr>
                <w:rFonts w:ascii="Times New Roman" w:eastAsia="Times New Roman" w:hAnsi="Times New Roman" w:cs="Times New Roman"/>
                <w:sz w:val="20"/>
                <w:szCs w:val="20"/>
              </w:rPr>
              <w:lastRenderedPageBreak/>
              <w:t>источники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lastRenderedPageBreak/>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lastRenderedPageBreak/>
              <w:t>Мероприятие</w:t>
            </w:r>
            <w:r>
              <w:rPr>
                <w:rFonts w:ascii="Times New Roman" w:eastAsia="Times New Roman" w:hAnsi="Times New Roman" w:cs="Times New Roman"/>
                <w:sz w:val="20"/>
                <w:szCs w:val="20"/>
              </w:rPr>
              <w:t xml:space="preserve"> 1.2</w:t>
            </w:r>
          </w:p>
        </w:tc>
        <w:tc>
          <w:tcPr>
            <w:tcW w:w="141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rPr>
                <w:sz w:val="20"/>
                <w:szCs w:val="20"/>
              </w:rPr>
            </w:pPr>
            <w:r w:rsidRPr="00AE0E0F">
              <w:rPr>
                <w:rFonts w:ascii="Times New Roman" w:eastAsia="Times New Roman" w:hAnsi="Times New Roman" w:cs="Times New Roman"/>
                <w:sz w:val="20"/>
                <w:szCs w:val="20"/>
              </w:rPr>
              <w:t xml:space="preserve">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w:t>
            </w:r>
            <w:r w:rsidRPr="00AE0E0F">
              <w:rPr>
                <w:rFonts w:ascii="Times New Roman" w:eastAsia="Times New Roman" w:hAnsi="Times New Roman" w:cs="Times New Roman"/>
                <w:sz w:val="20"/>
                <w:szCs w:val="20"/>
              </w:rPr>
              <w:lastRenderedPageBreak/>
              <w:t>пользования с твердым покрытием, ведущих о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развития транспортной инфраструктуры на сельских территориях.</w:t>
            </w: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всего</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Федеральный бюджет</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Республиканский бюджет Чувашской Республики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w:t>
            </w:r>
            <w:r w:rsidR="00216BF1">
              <w:rPr>
                <w:rFonts w:ascii="Times New Roman" w:eastAsia="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поселений </w:t>
            </w:r>
            <w:r w:rsidR="00216BF1">
              <w:rPr>
                <w:rFonts w:ascii="Times New Roman" w:eastAsia="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Внебюджетные источники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c>
          <w:tcPr>
            <w:tcW w:w="84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lastRenderedPageBreak/>
              <w:t>Мероприятие</w:t>
            </w:r>
            <w:r>
              <w:rPr>
                <w:rFonts w:ascii="Times New Roman" w:eastAsia="Times New Roman" w:hAnsi="Times New Roman" w:cs="Times New Roman"/>
                <w:sz w:val="20"/>
                <w:szCs w:val="20"/>
              </w:rPr>
              <w:t xml:space="preserve"> 1.3</w:t>
            </w:r>
          </w:p>
        </w:tc>
        <w:tc>
          <w:tcPr>
            <w:tcW w:w="141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rPr>
                <w:sz w:val="20"/>
                <w:szCs w:val="20"/>
              </w:rPr>
            </w:pPr>
            <w:r w:rsidRPr="00AE0E0F">
              <w:rPr>
                <w:rFonts w:ascii="Times New Roman" w:eastAsia="Times New Roman" w:hAnsi="Times New Roman" w:cs="Times New Roman"/>
                <w:sz w:val="20"/>
                <w:szCs w:val="20"/>
              </w:rPr>
              <w:t xml:space="preserve">Проектирование, строительство, реконструкция автомобильных дорог общего </w:t>
            </w:r>
            <w:r w:rsidRPr="00AE0E0F">
              <w:rPr>
                <w:rFonts w:ascii="Times New Roman" w:eastAsia="Times New Roman" w:hAnsi="Times New Roman" w:cs="Times New Roman"/>
                <w:sz w:val="20"/>
                <w:szCs w:val="20"/>
              </w:rPr>
              <w:lastRenderedPageBreak/>
              <w:t>пользования местного значения вне границах населенных пунктов в границах муниципального района и в границах населенных пунктов поселений</w:t>
            </w: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всего</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c>
          <w:tcPr>
            <w:tcW w:w="842" w:type="dxa"/>
            <w:vMerge/>
            <w:tcBorders>
              <w:left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Федеральный бюджет</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left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Республиканский бюджет Чувашской Республики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c>
          <w:tcPr>
            <w:tcW w:w="842" w:type="dxa"/>
            <w:vMerge/>
            <w:tcBorders>
              <w:left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w:t>
            </w:r>
            <w:r w:rsidR="00216BF1">
              <w:rPr>
                <w:rFonts w:ascii="Times New Roman" w:eastAsia="Times New Roman" w:hAnsi="Times New Roman" w:cs="Times New Roman"/>
                <w:sz w:val="20"/>
                <w:szCs w:val="20"/>
              </w:rPr>
              <w:t xml:space="preserve">Вурнарского </w:t>
            </w:r>
            <w:r w:rsidR="00216BF1">
              <w:rPr>
                <w:rFonts w:ascii="Times New Roman" w:eastAsia="Times New Roman" w:hAnsi="Times New Roman" w:cs="Times New Roman"/>
                <w:sz w:val="20"/>
                <w:szCs w:val="20"/>
              </w:rPr>
              <w:lastRenderedPageBreak/>
              <w:t>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lastRenderedPageBreak/>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c>
          <w:tcPr>
            <w:tcW w:w="842" w:type="dxa"/>
            <w:vMerge/>
            <w:tcBorders>
              <w:left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поселений </w:t>
            </w:r>
            <w:r w:rsidR="00216BF1">
              <w:rPr>
                <w:rFonts w:ascii="Times New Roman" w:eastAsia="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Внебюджетные источники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c>
          <w:tcPr>
            <w:tcW w:w="84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Мероприятие</w:t>
            </w:r>
            <w:r>
              <w:rPr>
                <w:rFonts w:ascii="Times New Roman" w:eastAsia="Times New Roman" w:hAnsi="Times New Roman" w:cs="Times New Roman"/>
                <w:sz w:val="20"/>
                <w:szCs w:val="20"/>
              </w:rPr>
              <w:t xml:space="preserve"> 1.4</w:t>
            </w:r>
          </w:p>
        </w:tc>
        <w:tc>
          <w:tcPr>
            <w:tcW w:w="141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rPr>
                <w:sz w:val="20"/>
                <w:szCs w:val="20"/>
              </w:rPr>
            </w:pPr>
            <w:r w:rsidRPr="00AE0E0F">
              <w:rPr>
                <w:rFonts w:ascii="Times New Roman" w:eastAsia="Times New Roman" w:hAnsi="Times New Roman" w:cs="Times New Roman"/>
                <w:sz w:val="20"/>
                <w:szCs w:val="20"/>
              </w:rPr>
              <w:t>Реализация проектов развития общественной инфраструктуры, основанных на местных инициативах</w:t>
            </w: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А6201S6570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всего</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Федеральный бюджет</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0409</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А6201S6570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240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Республиканский бюджет Чувашской Республики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0503</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А6201S6570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240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Республиканский бюджет Чувашской Республики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0801</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А6201S6570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Pr>
                <w:rFonts w:ascii="Times New Roman" w:eastAsia="Times New Roman" w:hAnsi="Times New Roman" w:cs="Times New Roman"/>
                <w:sz w:val="20"/>
                <w:szCs w:val="20"/>
              </w:rPr>
              <w:t>240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Республиканский бюджет Чувашской Республики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w:t>
            </w:r>
            <w:r w:rsidR="00216BF1">
              <w:rPr>
                <w:rFonts w:ascii="Times New Roman" w:eastAsia="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0409</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А6201S6570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240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поселений </w:t>
            </w:r>
            <w:r w:rsidR="00216BF1">
              <w:rPr>
                <w:rFonts w:ascii="Times New Roman" w:eastAsia="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0503</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А6201S6570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240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поселений </w:t>
            </w:r>
            <w:r w:rsidR="00216BF1">
              <w:rPr>
                <w:rFonts w:ascii="Times New Roman" w:eastAsia="Times New Roman" w:hAnsi="Times New Roman" w:cs="Times New Roman"/>
                <w:sz w:val="20"/>
                <w:szCs w:val="20"/>
              </w:rPr>
              <w:t xml:space="preserve">Вурнарского муниципального </w:t>
            </w:r>
            <w:r w:rsidR="00216BF1">
              <w:rPr>
                <w:rFonts w:ascii="Times New Roman" w:eastAsia="Times New Roman" w:hAnsi="Times New Roman" w:cs="Times New Roman"/>
                <w:sz w:val="20"/>
                <w:szCs w:val="20"/>
              </w:rPr>
              <w:lastRenderedPageBreak/>
              <w:t>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lastRenderedPageBreak/>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r w:rsidRPr="00AE0E0F">
              <w:rPr>
                <w:rFonts w:ascii="Times New Roman" w:eastAsia="Times New Roman" w:hAnsi="Times New Roman" w:cs="Times New Roman"/>
                <w:sz w:val="20"/>
                <w:szCs w:val="20"/>
              </w:rPr>
              <w:t>0,0</w:t>
            </w:r>
          </w:p>
          <w:p w:rsidR="004B210A" w:rsidRPr="00AE0E0F" w:rsidRDefault="004B210A">
            <w:pPr>
              <w:spacing w:after="0" w:line="240" w:lineRule="auto"/>
              <w:jc w:val="center"/>
              <w:rPr>
                <w:sz w:val="20"/>
                <w:szCs w:val="20"/>
              </w:rPr>
            </w:pP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0801</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A6201S6570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Pr>
                <w:rFonts w:ascii="Times New Roman" w:eastAsia="Times New Roman" w:hAnsi="Times New Roman" w:cs="Times New Roman"/>
                <w:sz w:val="20"/>
                <w:szCs w:val="20"/>
              </w:rPr>
              <w:t>240</w:t>
            </w:r>
            <w:bookmarkStart w:id="0" w:name="_GoBack"/>
            <w:bookmarkEnd w:id="0"/>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 xml:space="preserve">Бюджет поселений </w:t>
            </w:r>
            <w:r w:rsidR="00216BF1">
              <w:rPr>
                <w:rFonts w:ascii="Times New Roman" w:eastAsia="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9631C3">
        <w:trPr>
          <w:trHeight w:val="1"/>
        </w:trPr>
        <w:tc>
          <w:tcPr>
            <w:tcW w:w="84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41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Внебюджетные источники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pPr>
              <w:spacing w:after="0" w:line="240" w:lineRule="auto"/>
              <w:jc w:val="center"/>
              <w:rPr>
                <w:sz w:val="20"/>
                <w:szCs w:val="20"/>
              </w:rPr>
            </w:pPr>
            <w:r w:rsidRPr="00AE0E0F">
              <w:rPr>
                <w:rFonts w:ascii="Times New Roman" w:eastAsia="Times New Roman" w:hAnsi="Times New Roman" w:cs="Times New Roman"/>
                <w:sz w:val="20"/>
                <w:szCs w:val="20"/>
              </w:rPr>
              <w:t>0,0</w:t>
            </w:r>
          </w:p>
        </w:tc>
      </w:tr>
      <w:tr w:rsidR="004B210A" w:rsidRPr="00AE0E0F" w:rsidTr="0032360C">
        <w:trPr>
          <w:trHeight w:val="1"/>
        </w:trPr>
        <w:tc>
          <w:tcPr>
            <w:tcW w:w="842"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350839" w:rsidRDefault="004B210A" w:rsidP="005B1B24">
            <w:pPr>
              <w:tabs>
                <w:tab w:val="left" w:pos="6804"/>
                <w:tab w:val="left" w:pos="6946"/>
              </w:tabs>
              <w:rPr>
                <w:rFonts w:ascii="Times New Roman" w:eastAsia="Calibri" w:hAnsi="Times New Roman" w:cs="Times New Roman"/>
                <w:sz w:val="20"/>
                <w:szCs w:val="20"/>
              </w:rPr>
            </w:pPr>
            <w:r w:rsidRPr="00350839">
              <w:rPr>
                <w:rFonts w:ascii="Times New Roman" w:eastAsia="Calibri" w:hAnsi="Times New Roman" w:cs="Times New Roman"/>
                <w:sz w:val="20"/>
                <w:szCs w:val="20"/>
              </w:rPr>
              <w:t>Основное мероприятие 2</w:t>
            </w:r>
          </w:p>
        </w:tc>
        <w:tc>
          <w:tcPr>
            <w:tcW w:w="1413"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350839" w:rsidRDefault="004B210A" w:rsidP="005B1B24">
            <w:pPr>
              <w:tabs>
                <w:tab w:val="left" w:pos="6804"/>
                <w:tab w:val="left" w:pos="6946"/>
              </w:tabs>
              <w:rPr>
                <w:rFonts w:ascii="Times New Roman" w:eastAsia="Calibri" w:hAnsi="Times New Roman" w:cs="Times New Roman"/>
                <w:sz w:val="20"/>
                <w:szCs w:val="20"/>
              </w:rPr>
            </w:pPr>
            <w:r w:rsidRPr="00350839">
              <w:rPr>
                <w:rFonts w:ascii="Times New Roman" w:eastAsia="Calibri" w:hAnsi="Times New Roman" w:cs="Times New Roman"/>
                <w:sz w:val="20"/>
                <w:szCs w:val="20"/>
              </w:rPr>
              <w:t xml:space="preserve">Реализация проектов, направленных на благоустройство и развитие территорий населенных </w:t>
            </w:r>
            <w:r w:rsidRPr="008946EB">
              <w:rPr>
                <w:rFonts w:ascii="Times New Roman" w:eastAsia="Calibri" w:hAnsi="Times New Roman" w:cs="Times New Roman"/>
                <w:sz w:val="20"/>
                <w:szCs w:val="20"/>
              </w:rPr>
              <w:t>пунктов Чувашской Республики</w:t>
            </w: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А6203</w:t>
            </w:r>
          </w:p>
          <w:p w:rsidR="004B210A" w:rsidRPr="00AE0E0F" w:rsidRDefault="004B210A" w:rsidP="005B1B24">
            <w:pPr>
              <w:tabs>
                <w:tab w:val="left" w:pos="6804"/>
                <w:tab w:val="left" w:pos="6946"/>
              </w:tabs>
              <w:spacing w:after="0" w:line="240" w:lineRule="auto"/>
              <w:ind w:left="-108" w:firstLine="10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sz w:val="20"/>
                <w:szCs w:val="20"/>
              </w:rPr>
            </w:pPr>
            <w:r w:rsidRPr="00AE0E0F">
              <w:rPr>
                <w:rFonts w:ascii="Times New Roman" w:eastAsia="Times New Roman" w:hAnsi="Times New Roman" w:cs="Times New Roman"/>
                <w:sz w:val="20"/>
                <w:szCs w:val="20"/>
              </w:rPr>
              <w:t>всего</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AE0E0F"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AE0E0F" w:rsidRDefault="004B210A" w:rsidP="005B1B24">
            <w:pPr>
              <w:tabs>
                <w:tab w:val="left" w:pos="6804"/>
                <w:tab w:val="left" w:pos="6946"/>
              </w:tabs>
              <w:rPr>
                <w:rFonts w:ascii="Calibri" w:eastAsia="Calibri" w:hAnsi="Calibri" w:cs="Calibri"/>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AE0E0F" w:rsidRDefault="004B210A" w:rsidP="005B1B24">
            <w:pPr>
              <w:tabs>
                <w:tab w:val="left" w:pos="6804"/>
                <w:tab w:val="left" w:pos="6946"/>
              </w:tabs>
              <w:rPr>
                <w:rFonts w:ascii="Calibri" w:eastAsia="Calibri" w:hAnsi="Calibri" w:cs="Calibri"/>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sz w:val="20"/>
                <w:szCs w:val="20"/>
              </w:rPr>
            </w:pPr>
            <w:r w:rsidRPr="00AE0E0F">
              <w:rPr>
                <w:rFonts w:ascii="Times New Roman" w:eastAsia="Times New Roman" w:hAnsi="Times New Roman" w:cs="Times New Roman"/>
                <w:sz w:val="20"/>
                <w:szCs w:val="20"/>
              </w:rPr>
              <w:t>Федеральный бюджет</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AE0E0F"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AE0E0F" w:rsidRDefault="004B210A" w:rsidP="005B1B24">
            <w:pPr>
              <w:tabs>
                <w:tab w:val="left" w:pos="6804"/>
                <w:tab w:val="left" w:pos="6946"/>
              </w:tabs>
              <w:rPr>
                <w:rFonts w:ascii="Calibri" w:eastAsia="Calibri" w:hAnsi="Calibri" w:cs="Calibri"/>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AE0E0F" w:rsidRDefault="004B210A" w:rsidP="005B1B24">
            <w:pPr>
              <w:tabs>
                <w:tab w:val="left" w:pos="6804"/>
                <w:tab w:val="left" w:pos="6946"/>
              </w:tabs>
              <w:rPr>
                <w:rFonts w:ascii="Calibri" w:eastAsia="Calibri" w:hAnsi="Calibri" w:cs="Calibri"/>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А6203</w:t>
            </w:r>
          </w:p>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sz w:val="20"/>
                <w:szCs w:val="20"/>
              </w:rPr>
            </w:pPr>
            <w:r w:rsidRPr="00AE0E0F">
              <w:rPr>
                <w:rFonts w:ascii="Times New Roman" w:eastAsia="Times New Roman" w:hAnsi="Times New Roman" w:cs="Times New Roman"/>
                <w:sz w:val="20"/>
                <w:szCs w:val="20"/>
              </w:rPr>
              <w:t>Республиканский бюджет Чувашской Республики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AE0E0F"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AE0E0F" w:rsidRDefault="004B210A" w:rsidP="005B1B24">
            <w:pPr>
              <w:tabs>
                <w:tab w:val="left" w:pos="6804"/>
                <w:tab w:val="left" w:pos="6946"/>
              </w:tabs>
              <w:rPr>
                <w:rFonts w:ascii="Calibri" w:eastAsia="Calibri" w:hAnsi="Calibri" w:cs="Calibri"/>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AE0E0F" w:rsidRDefault="004B210A" w:rsidP="005B1B24">
            <w:pPr>
              <w:tabs>
                <w:tab w:val="left" w:pos="6804"/>
                <w:tab w:val="left" w:pos="6946"/>
              </w:tabs>
              <w:rPr>
                <w:rFonts w:ascii="Calibri" w:eastAsia="Calibri" w:hAnsi="Calibri" w:cs="Calibri"/>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sz w:val="20"/>
                <w:szCs w:val="20"/>
              </w:rPr>
            </w:pPr>
            <w:r w:rsidRPr="00AE0E0F">
              <w:rPr>
                <w:rFonts w:ascii="Times New Roman" w:eastAsia="Times New Roman" w:hAnsi="Times New Roman" w:cs="Times New Roman"/>
                <w:sz w:val="20"/>
                <w:szCs w:val="20"/>
              </w:rPr>
              <w:t xml:space="preserve">Бюджет </w:t>
            </w:r>
            <w:r w:rsidR="00216BF1">
              <w:rPr>
                <w:rFonts w:ascii="Times New Roman" w:eastAsia="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AE0E0F"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AE0E0F" w:rsidRDefault="004B210A" w:rsidP="005B1B24">
            <w:pPr>
              <w:tabs>
                <w:tab w:val="left" w:pos="6804"/>
                <w:tab w:val="left" w:pos="6946"/>
              </w:tabs>
              <w:rPr>
                <w:rFonts w:ascii="Calibri" w:eastAsia="Calibri" w:hAnsi="Calibri" w:cs="Calibri"/>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EC0DE5"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sz w:val="20"/>
                <w:szCs w:val="20"/>
              </w:rPr>
            </w:pPr>
            <w:r w:rsidRPr="00AE0E0F">
              <w:rPr>
                <w:rFonts w:ascii="Times New Roman" w:eastAsia="Times New Roman" w:hAnsi="Times New Roman" w:cs="Times New Roman"/>
                <w:sz w:val="20"/>
                <w:szCs w:val="20"/>
              </w:rPr>
              <w:t xml:space="preserve">Бюджет поселений </w:t>
            </w:r>
            <w:r w:rsidR="00216BF1">
              <w:rPr>
                <w:rFonts w:ascii="Times New Roman" w:eastAsia="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AE0E0F" w:rsidTr="0032360C">
        <w:trPr>
          <w:trHeight w:val="1"/>
        </w:trPr>
        <w:tc>
          <w:tcPr>
            <w:tcW w:w="842"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rPr>
                <w:rFonts w:ascii="Calibri" w:eastAsia="Calibri" w:hAnsi="Calibri" w:cs="Calibri"/>
                <w:sz w:val="20"/>
                <w:szCs w:val="20"/>
              </w:rPr>
            </w:pPr>
          </w:p>
        </w:tc>
        <w:tc>
          <w:tcPr>
            <w:tcW w:w="141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rPr>
                <w:rFonts w:ascii="Calibri" w:eastAsia="Calibri" w:hAnsi="Calibri" w:cs="Calibri"/>
                <w:sz w:val="20"/>
                <w:szCs w:val="20"/>
              </w:rPr>
            </w:pPr>
          </w:p>
        </w:tc>
        <w:tc>
          <w:tcPr>
            <w:tcW w:w="11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sz w:val="20"/>
                <w:szCs w:val="20"/>
              </w:rPr>
            </w:pPr>
            <w:r w:rsidRPr="00AE0E0F">
              <w:rPr>
                <w:rFonts w:ascii="Times New Roman" w:eastAsia="Times New Roman" w:hAnsi="Times New Roman" w:cs="Times New Roman"/>
                <w:sz w:val="20"/>
                <w:szCs w:val="20"/>
              </w:rPr>
              <w:t>Внебюджетные источники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AE0E0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r w:rsidRPr="007F71CD">
              <w:rPr>
                <w:rFonts w:ascii="Times New Roman" w:eastAsia="Calibri" w:hAnsi="Times New Roman" w:cs="Times New Roman"/>
                <w:sz w:val="20"/>
                <w:szCs w:val="20"/>
              </w:rPr>
              <w:t>Мероприятие 1</w:t>
            </w:r>
          </w:p>
        </w:tc>
        <w:tc>
          <w:tcPr>
            <w:tcW w:w="1413"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r>
              <w:rPr>
                <w:rFonts w:ascii="Times New Roman" w:eastAsia="Calibri" w:hAnsi="Times New Roman" w:cs="Times New Roman"/>
                <w:sz w:val="20"/>
                <w:szCs w:val="20"/>
              </w:rPr>
              <w:t xml:space="preserve">Реализация проектов, направленных на поощрение и популяризацию достижений сельских и городских поселений в сфере </w:t>
            </w:r>
            <w:r>
              <w:rPr>
                <w:rFonts w:ascii="Times New Roman" w:eastAsia="Calibri" w:hAnsi="Times New Roman" w:cs="Times New Roman"/>
                <w:sz w:val="20"/>
                <w:szCs w:val="20"/>
              </w:rPr>
              <w:lastRenderedPageBreak/>
              <w:t>развития сельских территорий, в том числе приобретение автотранспортных средств</w:t>
            </w: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D43C4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000</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D43C4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0000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D43C4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А620300830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D43C4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000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всего</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Федеральный бюджет</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0104</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D43C4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А620300830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Республиканский бюджет Чувашской Республики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 xml:space="preserve">Бюджет </w:t>
            </w:r>
            <w:r w:rsidR="00216BF1">
              <w:rPr>
                <w:rFonts w:ascii="Times New Roman" w:hAnsi="Times New Roman" w:cs="Times New Roman"/>
                <w:sz w:val="20"/>
                <w:szCs w:val="20"/>
              </w:rPr>
              <w:t xml:space="preserve">Вурнарского муниципального </w:t>
            </w:r>
            <w:r w:rsidR="00216BF1">
              <w:rPr>
                <w:rFonts w:ascii="Times New Roman" w:hAnsi="Times New Roman" w:cs="Times New Roman"/>
                <w:sz w:val="20"/>
                <w:szCs w:val="20"/>
              </w:rPr>
              <w:lastRenderedPageBreak/>
              <w:t>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 xml:space="preserve">Бюджет поселений </w:t>
            </w:r>
            <w:r w:rsidR="00216BF1">
              <w:rPr>
                <w:rFonts w:ascii="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Внебюджетные источники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r>
              <w:rPr>
                <w:rFonts w:ascii="Times New Roman" w:eastAsia="Calibri" w:hAnsi="Times New Roman" w:cs="Times New Roman"/>
                <w:sz w:val="20"/>
                <w:szCs w:val="20"/>
              </w:rPr>
              <w:t>Мероприятие 2</w:t>
            </w:r>
          </w:p>
        </w:tc>
        <w:tc>
          <w:tcPr>
            <w:tcW w:w="1413"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r>
              <w:rPr>
                <w:rFonts w:ascii="Times New Roman" w:eastAsia="Calibri" w:hAnsi="Times New Roman" w:cs="Times New Roman"/>
                <w:sz w:val="20"/>
                <w:szCs w:val="20"/>
              </w:rPr>
              <w:t xml:space="preserve">Реализация проектов, направленных на благоустройство и развитие территорий населенных пунктов Чувашской Республики, за счет дотаций на поддержку мер по обеспечению сбалансированности бюджетов за счет средств резервного фонда Правительства Российской </w:t>
            </w:r>
            <w:r>
              <w:rPr>
                <w:rFonts w:ascii="Times New Roman" w:eastAsia="Calibri" w:hAnsi="Times New Roman" w:cs="Times New Roman"/>
                <w:sz w:val="20"/>
                <w:szCs w:val="20"/>
              </w:rPr>
              <w:lastRenderedPageBreak/>
              <w:t>Федерации</w:t>
            </w: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8E7525"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000</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8E7525"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0000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8E7525"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А62035002</w:t>
            </w:r>
            <w:r>
              <w:rPr>
                <w:rFonts w:ascii="Times New Roman" w:eastAsia="Times New Roman" w:hAnsi="Times New Roman" w:cs="Times New Roman"/>
                <w:sz w:val="20"/>
                <w:szCs w:val="20"/>
                <w:lang w:val="en-US"/>
              </w:rPr>
              <w:t>F</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8E7525"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000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всего</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Федеральный бюджет</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D43C4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А62035002</w:t>
            </w:r>
            <w:r>
              <w:rPr>
                <w:rFonts w:ascii="Times New Roman" w:eastAsia="Times New Roman" w:hAnsi="Times New Roman" w:cs="Times New Roman"/>
                <w:sz w:val="20"/>
                <w:szCs w:val="20"/>
                <w:lang w:val="en-US"/>
              </w:rPr>
              <w:t>F</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D43C4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000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Республиканский бюджет Чувашской Республики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D43C4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D43C4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D43C4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D43C4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 xml:space="preserve">Бюджет </w:t>
            </w:r>
            <w:r w:rsidR="00216BF1">
              <w:rPr>
                <w:rFonts w:ascii="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D43C4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D43C4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D43C4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D43C4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 xml:space="preserve">Бюджет поселений </w:t>
            </w:r>
            <w:r w:rsidR="00216BF1">
              <w:rPr>
                <w:rFonts w:ascii="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D43C4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D43C4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D43C4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D43C4F"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Внебюджетные источники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r>
              <w:rPr>
                <w:rFonts w:ascii="Times New Roman" w:eastAsia="Calibri" w:hAnsi="Times New Roman" w:cs="Times New Roman"/>
                <w:sz w:val="20"/>
                <w:szCs w:val="20"/>
              </w:rPr>
              <w:lastRenderedPageBreak/>
              <w:t>Основное мероприятие 3</w:t>
            </w:r>
          </w:p>
        </w:tc>
        <w:tc>
          <w:tcPr>
            <w:tcW w:w="1413"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r>
              <w:rPr>
                <w:rFonts w:ascii="Times New Roman" w:eastAsia="Calibri" w:hAnsi="Times New Roman" w:cs="Times New Roman"/>
                <w:sz w:val="20"/>
                <w:szCs w:val="20"/>
              </w:rPr>
              <w:t>Реализация мероприятий по благоустройству сельских территорий</w:t>
            </w: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А620200000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всего</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Федеральный бюджет</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926"/>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Республиканский бюджет Чувашской Республики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4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 xml:space="preserve">Бюджет </w:t>
            </w:r>
            <w:r w:rsidR="00216BF1">
              <w:rPr>
                <w:rFonts w:ascii="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А620200000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844"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 xml:space="preserve">Бюджет поселений </w:t>
            </w:r>
            <w:r w:rsidR="00216BF1">
              <w:rPr>
                <w:rFonts w:ascii="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tcBorders>
              <w:top w:val="single" w:sz="4" w:space="0" w:color="auto"/>
              <w:left w:val="single" w:sz="4" w:space="0" w:color="auto"/>
              <w:bottom w:val="single" w:sz="4" w:space="0" w:color="auto"/>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Внебюджетные источники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r>
              <w:rPr>
                <w:rFonts w:ascii="Times New Roman" w:eastAsia="Calibri" w:hAnsi="Times New Roman" w:cs="Times New Roman"/>
                <w:sz w:val="20"/>
                <w:szCs w:val="20"/>
              </w:rPr>
              <w:t>Мероприятие 1</w:t>
            </w:r>
          </w:p>
        </w:tc>
        <w:tc>
          <w:tcPr>
            <w:tcW w:w="1413"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r>
              <w:rPr>
                <w:rFonts w:ascii="Times New Roman" w:eastAsia="Calibri" w:hAnsi="Times New Roman" w:cs="Times New Roman"/>
                <w:sz w:val="20"/>
                <w:szCs w:val="20"/>
              </w:rPr>
              <w:t>Благоустройство территории модульных фельдшерско-акушерских пунктов</w:t>
            </w: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всего</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Федеральный бюджет</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Республиканский бюджет Чувашской Республики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4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 xml:space="preserve">Бюджет </w:t>
            </w:r>
            <w:r w:rsidR="00216BF1">
              <w:rPr>
                <w:rFonts w:ascii="Times New Roman" w:hAnsi="Times New Roman" w:cs="Times New Roman"/>
                <w:sz w:val="20"/>
                <w:szCs w:val="20"/>
              </w:rPr>
              <w:t xml:space="preserve">Вурнарского </w:t>
            </w:r>
            <w:r w:rsidR="00216BF1">
              <w:rPr>
                <w:rFonts w:ascii="Times New Roman" w:hAnsi="Times New Roman" w:cs="Times New Roman"/>
                <w:sz w:val="20"/>
                <w:szCs w:val="20"/>
              </w:rPr>
              <w:lastRenderedPageBreak/>
              <w:t>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0503</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А620270410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240</w:t>
            </w:r>
          </w:p>
        </w:tc>
        <w:tc>
          <w:tcPr>
            <w:tcW w:w="1844"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 xml:space="preserve">Бюджет поселений </w:t>
            </w:r>
            <w:r w:rsidR="00216BF1">
              <w:rPr>
                <w:rFonts w:ascii="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Внебюджетные источники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r>
              <w:rPr>
                <w:rFonts w:ascii="Times New Roman" w:eastAsia="Calibri" w:hAnsi="Times New Roman" w:cs="Times New Roman"/>
                <w:sz w:val="20"/>
                <w:szCs w:val="20"/>
              </w:rPr>
              <w:t>Мероприятие 2</w:t>
            </w:r>
          </w:p>
        </w:tc>
        <w:tc>
          <w:tcPr>
            <w:tcW w:w="1413"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r>
              <w:rPr>
                <w:rFonts w:ascii="Times New Roman" w:eastAsia="Calibri" w:hAnsi="Times New Roman" w:cs="Times New Roman"/>
                <w:sz w:val="20"/>
                <w:szCs w:val="20"/>
              </w:rPr>
              <w:t>Строительство объектов инженерной инфраструктуры для модульных фельдшерско-акушерских пунктов</w:t>
            </w: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0502</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А620274830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всего</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Федеральный бюджет</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Республиканский бюджет Чувашской Республики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 xml:space="preserve">Бюджет </w:t>
            </w:r>
            <w:r w:rsidR="00216BF1">
              <w:rPr>
                <w:rFonts w:ascii="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0502</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А620274830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240</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 xml:space="preserve">Бюджет поселений </w:t>
            </w:r>
            <w:r w:rsidR="00216BF1">
              <w:rPr>
                <w:rFonts w:ascii="Times New Roman" w:hAnsi="Times New Roman" w:cs="Times New Roman"/>
                <w:sz w:val="20"/>
                <w:szCs w:val="20"/>
              </w:rPr>
              <w:t>Вурнарского муниципального округа</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4B210A" w:rsidRPr="007F71CD" w:rsidTr="0032360C">
        <w:trPr>
          <w:trHeight w:val="1"/>
        </w:trPr>
        <w:tc>
          <w:tcPr>
            <w:tcW w:w="842"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41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4B210A" w:rsidRPr="007F71CD" w:rsidRDefault="004B210A" w:rsidP="005B1B24">
            <w:pPr>
              <w:tabs>
                <w:tab w:val="left" w:pos="6804"/>
                <w:tab w:val="left" w:pos="6946"/>
              </w:tabs>
              <w:rPr>
                <w:rFonts w:ascii="Times New Roman" w:eastAsia="Calibri" w:hAnsi="Times New Roman" w:cs="Times New Roman"/>
                <w:sz w:val="20"/>
                <w:szCs w:val="20"/>
              </w:rPr>
            </w:pPr>
          </w:p>
        </w:tc>
        <w:tc>
          <w:tcPr>
            <w:tcW w:w="1133" w:type="dxa"/>
            <w:tcBorders>
              <w:top w:val="single" w:sz="4" w:space="0" w:color="000000"/>
              <w:left w:val="single" w:sz="4" w:space="0" w:color="auto"/>
              <w:bottom w:val="single" w:sz="4" w:space="0" w:color="auto"/>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13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Pr="007F71CD" w:rsidRDefault="004B210A" w:rsidP="005B1B24">
            <w:pPr>
              <w:tabs>
                <w:tab w:val="left" w:pos="6804"/>
                <w:tab w:val="left" w:pos="6946"/>
              </w:tabs>
              <w:jc w:val="center"/>
              <w:rPr>
                <w:rFonts w:ascii="Times New Roman" w:hAnsi="Times New Roman" w:cs="Times New Roman"/>
                <w:sz w:val="20"/>
                <w:szCs w:val="20"/>
              </w:rPr>
            </w:pPr>
            <w:r w:rsidRPr="007F71CD">
              <w:rPr>
                <w:rFonts w:ascii="Times New Roman" w:hAnsi="Times New Roman" w:cs="Times New Roman"/>
                <w:sz w:val="20"/>
                <w:szCs w:val="20"/>
              </w:rPr>
              <w:t>Внебюджетные источники</w:t>
            </w:r>
          </w:p>
        </w:tc>
        <w:tc>
          <w:tcPr>
            <w:tcW w:w="8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10A" w:rsidRDefault="004B210A" w:rsidP="005B1B24">
            <w:pPr>
              <w:tabs>
                <w:tab w:val="left" w:pos="6804"/>
                <w:tab w:val="left" w:pos="694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bl>
    <w:p w:rsidR="003E2C11" w:rsidRPr="00AE0E0F" w:rsidRDefault="003E2C11" w:rsidP="005B1B24">
      <w:pPr>
        <w:tabs>
          <w:tab w:val="left" w:pos="6804"/>
          <w:tab w:val="left" w:pos="6946"/>
        </w:tabs>
        <w:spacing w:after="0"/>
        <w:ind w:firstLine="709"/>
        <w:rPr>
          <w:rFonts w:ascii="Times New Roman" w:eastAsia="Times New Roman" w:hAnsi="Times New Roman" w:cs="Times New Roman"/>
          <w:b/>
          <w:sz w:val="20"/>
          <w:szCs w:val="20"/>
        </w:rPr>
        <w:sectPr w:rsidR="003E2C11" w:rsidRPr="00AE0E0F" w:rsidSect="003E2C11">
          <w:pgSz w:w="16838" w:h="11906" w:orient="landscape"/>
          <w:pgMar w:top="1701" w:right="1134" w:bottom="851" w:left="1134" w:header="709" w:footer="709" w:gutter="0"/>
          <w:cols w:space="708"/>
          <w:docGrid w:linePitch="36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1D6CA2" w:rsidTr="009C22C1">
        <w:tc>
          <w:tcPr>
            <w:tcW w:w="4785" w:type="dxa"/>
          </w:tcPr>
          <w:p w:rsidR="001D6CA2" w:rsidRDefault="001D6CA2" w:rsidP="001D6CA2">
            <w:pPr>
              <w:jc w:val="both"/>
              <w:rPr>
                <w:rFonts w:ascii="Times New Roman" w:eastAsia="Times New Roman" w:hAnsi="Times New Roman" w:cs="Times New Roman"/>
              </w:rPr>
            </w:pPr>
          </w:p>
        </w:tc>
        <w:tc>
          <w:tcPr>
            <w:tcW w:w="4786" w:type="dxa"/>
          </w:tcPr>
          <w:p w:rsidR="001D6CA2" w:rsidRPr="001D6CA2" w:rsidRDefault="001D6CA2" w:rsidP="001D6CA2">
            <w:pPr>
              <w:jc w:val="right"/>
              <w:rPr>
                <w:rFonts w:ascii="Times New Roman" w:eastAsia="Times New Roman" w:hAnsi="Times New Roman" w:cs="Times New Roman"/>
              </w:rPr>
            </w:pPr>
            <w:r w:rsidRPr="001D6CA2">
              <w:rPr>
                <w:rFonts w:ascii="Times New Roman" w:eastAsia="Times New Roman" w:hAnsi="Times New Roman" w:cs="Times New Roman"/>
              </w:rPr>
              <w:t xml:space="preserve">Приложение </w:t>
            </w:r>
            <w:r>
              <w:rPr>
                <w:rFonts w:ascii="Times New Roman" w:eastAsia="Times New Roman" w:hAnsi="Times New Roman" w:cs="Times New Roman"/>
              </w:rPr>
              <w:t>№ 6</w:t>
            </w:r>
          </w:p>
          <w:p w:rsidR="001D6CA2" w:rsidRDefault="001D6CA2" w:rsidP="00ED72A9">
            <w:pPr>
              <w:jc w:val="both"/>
              <w:rPr>
                <w:rFonts w:ascii="Times New Roman" w:eastAsia="Times New Roman" w:hAnsi="Times New Roman" w:cs="Times New Roman"/>
              </w:rPr>
            </w:pPr>
            <w:r w:rsidRPr="001D6CA2">
              <w:rPr>
                <w:rFonts w:ascii="Times New Roman" w:eastAsia="Times New Roman" w:hAnsi="Times New Roman" w:cs="Times New Roman"/>
              </w:rPr>
              <w:t>к муниципальной программе</w:t>
            </w:r>
            <w:r>
              <w:rPr>
                <w:rFonts w:ascii="Times New Roman" w:eastAsia="Times New Roman" w:hAnsi="Times New Roman" w:cs="Times New Roman"/>
              </w:rPr>
              <w:t xml:space="preserve"> Вурнарского </w:t>
            </w:r>
            <w:r w:rsidR="00ED72A9">
              <w:rPr>
                <w:rFonts w:ascii="Times New Roman" w:eastAsia="Times New Roman" w:hAnsi="Times New Roman" w:cs="Times New Roman"/>
              </w:rPr>
              <w:t>муниципального округа</w:t>
            </w:r>
            <w:r>
              <w:rPr>
                <w:rFonts w:ascii="Times New Roman" w:eastAsia="Times New Roman" w:hAnsi="Times New Roman" w:cs="Times New Roman"/>
              </w:rPr>
              <w:t xml:space="preserve"> "Комплексное развитие сельских </w:t>
            </w:r>
            <w:r w:rsidRPr="001D6CA2">
              <w:rPr>
                <w:rFonts w:ascii="Times New Roman" w:eastAsia="Times New Roman" w:hAnsi="Times New Roman" w:cs="Times New Roman"/>
              </w:rPr>
              <w:t xml:space="preserve">территорий </w:t>
            </w:r>
            <w:r w:rsidR="00216BF1">
              <w:rPr>
                <w:rFonts w:ascii="Times New Roman" w:eastAsia="Times New Roman" w:hAnsi="Times New Roman" w:cs="Times New Roman"/>
              </w:rPr>
              <w:t>Вурнарского муниципального округа</w:t>
            </w:r>
            <w:r w:rsidRPr="001D6CA2">
              <w:rPr>
                <w:rFonts w:ascii="Times New Roman" w:eastAsia="Times New Roman" w:hAnsi="Times New Roman" w:cs="Times New Roman"/>
              </w:rPr>
              <w:t xml:space="preserve"> Чувашской Республики"</w:t>
            </w:r>
          </w:p>
        </w:tc>
      </w:tr>
    </w:tbl>
    <w:p w:rsidR="00DD3F9F" w:rsidRDefault="00DD3F9F" w:rsidP="001D6CA2">
      <w:pPr>
        <w:spacing w:after="0"/>
        <w:jc w:val="both"/>
        <w:rPr>
          <w:rFonts w:ascii="Times New Roman" w:eastAsia="Times New Roman" w:hAnsi="Times New Roman" w:cs="Times New Roman"/>
        </w:rPr>
      </w:pPr>
    </w:p>
    <w:p w:rsidR="00DD3F9F" w:rsidRPr="00A2709C" w:rsidRDefault="00DD3F9F">
      <w:pPr>
        <w:spacing w:after="0" w:line="240" w:lineRule="auto"/>
        <w:ind w:firstLine="720"/>
        <w:jc w:val="center"/>
        <w:rPr>
          <w:rFonts w:ascii="Times New Roman" w:eastAsia="Times New Roman" w:hAnsi="Times New Roman" w:cs="Times New Roman"/>
          <w:b/>
          <w:sz w:val="24"/>
          <w:szCs w:val="24"/>
        </w:rPr>
      </w:pPr>
    </w:p>
    <w:p w:rsidR="00DD3F9F" w:rsidRPr="00A2709C" w:rsidRDefault="00F82590">
      <w:pPr>
        <w:spacing w:after="0" w:line="240" w:lineRule="auto"/>
        <w:jc w:val="center"/>
        <w:rPr>
          <w:rFonts w:ascii="Times New Roman" w:eastAsia="Times New Roman" w:hAnsi="Times New Roman" w:cs="Times New Roman"/>
          <w:b/>
          <w:color w:val="26282F"/>
          <w:sz w:val="24"/>
          <w:szCs w:val="24"/>
        </w:rPr>
      </w:pPr>
      <w:r w:rsidRPr="00A2709C">
        <w:rPr>
          <w:rFonts w:ascii="Times New Roman" w:eastAsia="Times New Roman" w:hAnsi="Times New Roman" w:cs="Times New Roman"/>
          <w:b/>
          <w:color w:val="26282F"/>
          <w:sz w:val="24"/>
          <w:szCs w:val="24"/>
        </w:rPr>
        <w:t>Подпрограмма</w:t>
      </w:r>
    </w:p>
    <w:p w:rsidR="00DD3F9F" w:rsidRPr="00A2709C" w:rsidRDefault="00F82590">
      <w:pPr>
        <w:spacing w:after="0" w:line="240"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b/>
          <w:color w:val="26282F"/>
          <w:sz w:val="24"/>
          <w:szCs w:val="24"/>
        </w:rPr>
        <w:t xml:space="preserve">«Развитие рынка труда (кадрового потенциала) на сельских территориях» </w:t>
      </w:r>
    </w:p>
    <w:p w:rsidR="00DD3F9F" w:rsidRPr="00A2709C" w:rsidRDefault="00DD3F9F">
      <w:pPr>
        <w:spacing w:after="0" w:line="240" w:lineRule="auto"/>
        <w:ind w:firstLine="709"/>
        <w:jc w:val="both"/>
        <w:rPr>
          <w:rFonts w:ascii="Times New Roman" w:eastAsia="Times New Roman" w:hAnsi="Times New Roman" w:cs="Times New Roman"/>
          <w:sz w:val="24"/>
          <w:szCs w:val="24"/>
        </w:rPr>
      </w:pPr>
    </w:p>
    <w:p w:rsidR="00DD3F9F" w:rsidRPr="00A2709C" w:rsidRDefault="00F82590">
      <w:pPr>
        <w:spacing w:after="0" w:line="240" w:lineRule="auto"/>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Паспорт подпрограммы</w:t>
      </w:r>
    </w:p>
    <w:p w:rsidR="00DD3F9F" w:rsidRPr="00A2709C" w:rsidRDefault="00DD3F9F">
      <w:pPr>
        <w:spacing w:after="0" w:line="240" w:lineRule="auto"/>
        <w:ind w:firstLine="709"/>
        <w:jc w:val="both"/>
        <w:rPr>
          <w:rFonts w:ascii="Times New Roman" w:eastAsia="Times New Roman" w:hAnsi="Times New Roman" w:cs="Times New Roman"/>
          <w:b/>
          <w:sz w:val="24"/>
          <w:szCs w:val="24"/>
        </w:rPr>
      </w:pPr>
    </w:p>
    <w:tbl>
      <w:tblPr>
        <w:tblW w:w="0" w:type="auto"/>
        <w:tblInd w:w="62" w:type="dxa"/>
        <w:tblCellMar>
          <w:left w:w="10" w:type="dxa"/>
          <w:right w:w="10" w:type="dxa"/>
        </w:tblCellMar>
        <w:tblLook w:val="0000"/>
      </w:tblPr>
      <w:tblGrid>
        <w:gridCol w:w="3143"/>
        <w:gridCol w:w="329"/>
        <w:gridCol w:w="5723"/>
      </w:tblGrid>
      <w:tr w:rsidR="00DD3F9F" w:rsidRPr="00A2709C" w:rsidTr="00EC6AD0">
        <w:trPr>
          <w:trHeight w:val="1"/>
        </w:trPr>
        <w:tc>
          <w:tcPr>
            <w:tcW w:w="3143" w:type="dxa"/>
            <w:shd w:val="clear" w:color="000000" w:fill="FFFFFF"/>
            <w:tcMar>
              <w:left w:w="62" w:type="dxa"/>
              <w:right w:w="62" w:type="dxa"/>
            </w:tcMar>
          </w:tcPr>
          <w:p w:rsidR="00DD3F9F" w:rsidRPr="00A2709C" w:rsidRDefault="00F82590">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Ответственный исполнитель подпрограммы</w:t>
            </w:r>
          </w:p>
        </w:tc>
        <w:tc>
          <w:tcPr>
            <w:tcW w:w="329" w:type="dxa"/>
            <w:shd w:val="clear" w:color="000000" w:fill="FFFFFF"/>
            <w:tcMar>
              <w:left w:w="62" w:type="dxa"/>
              <w:right w:w="62" w:type="dxa"/>
            </w:tcMar>
          </w:tcPr>
          <w:p w:rsidR="00DD3F9F" w:rsidRPr="00A2709C" w:rsidRDefault="00F82590">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w:t>
            </w:r>
          </w:p>
        </w:tc>
        <w:tc>
          <w:tcPr>
            <w:tcW w:w="5723" w:type="dxa"/>
            <w:shd w:val="clear" w:color="000000" w:fill="FFFFFF"/>
            <w:tcMar>
              <w:left w:w="62" w:type="dxa"/>
              <w:right w:w="62"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Отдел сельского хозяйства и экологии администрации Вурнарского </w:t>
            </w:r>
            <w:r w:rsidR="001E3CAC">
              <w:rPr>
                <w:rFonts w:ascii="Times New Roman" w:eastAsia="Times New Roman" w:hAnsi="Times New Roman" w:cs="Times New Roman"/>
                <w:sz w:val="24"/>
                <w:szCs w:val="24"/>
              </w:rPr>
              <w:t>муниципального округа</w:t>
            </w:r>
          </w:p>
          <w:p w:rsidR="00DD3F9F" w:rsidRPr="00A2709C" w:rsidRDefault="00DD3F9F">
            <w:pPr>
              <w:spacing w:after="0" w:line="240" w:lineRule="auto"/>
              <w:jc w:val="both"/>
              <w:rPr>
                <w:rFonts w:ascii="Times New Roman" w:hAnsi="Times New Roman" w:cs="Times New Roman"/>
                <w:sz w:val="24"/>
                <w:szCs w:val="24"/>
              </w:rPr>
            </w:pPr>
          </w:p>
        </w:tc>
      </w:tr>
      <w:tr w:rsidR="00DD3F9F" w:rsidRPr="00A2709C" w:rsidTr="00EC6AD0">
        <w:trPr>
          <w:trHeight w:val="1"/>
        </w:trPr>
        <w:tc>
          <w:tcPr>
            <w:tcW w:w="3143" w:type="dxa"/>
            <w:shd w:val="clear" w:color="000000" w:fill="FFFFFF"/>
            <w:tcMar>
              <w:left w:w="62" w:type="dxa"/>
              <w:right w:w="62" w:type="dxa"/>
            </w:tcMar>
          </w:tcPr>
          <w:p w:rsidR="00DD3F9F" w:rsidRPr="00A2709C" w:rsidRDefault="00F82590">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 xml:space="preserve">Цель подпрограммы </w:t>
            </w:r>
          </w:p>
        </w:tc>
        <w:tc>
          <w:tcPr>
            <w:tcW w:w="329" w:type="dxa"/>
            <w:shd w:val="clear" w:color="000000" w:fill="FFFFFF"/>
            <w:tcMar>
              <w:left w:w="62" w:type="dxa"/>
              <w:right w:w="62" w:type="dxa"/>
            </w:tcMar>
          </w:tcPr>
          <w:p w:rsidR="00DD3F9F" w:rsidRPr="00A2709C" w:rsidRDefault="00F82590">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w:t>
            </w:r>
          </w:p>
        </w:tc>
        <w:tc>
          <w:tcPr>
            <w:tcW w:w="5723" w:type="dxa"/>
            <w:shd w:val="clear" w:color="000000" w:fill="FFFFFF"/>
            <w:tcMar>
              <w:left w:w="62" w:type="dxa"/>
              <w:right w:w="62"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содействие занятости населения и привлечение кадров на сельские территории</w:t>
            </w:r>
          </w:p>
          <w:p w:rsidR="00DD3F9F" w:rsidRPr="00A2709C" w:rsidRDefault="00DD3F9F">
            <w:pPr>
              <w:spacing w:after="0" w:line="240" w:lineRule="auto"/>
              <w:jc w:val="both"/>
              <w:rPr>
                <w:rFonts w:ascii="Times New Roman" w:hAnsi="Times New Roman" w:cs="Times New Roman"/>
                <w:sz w:val="24"/>
                <w:szCs w:val="24"/>
              </w:rPr>
            </w:pPr>
          </w:p>
        </w:tc>
      </w:tr>
      <w:tr w:rsidR="00DD3F9F" w:rsidRPr="00A2709C" w:rsidTr="00EC6AD0">
        <w:trPr>
          <w:trHeight w:val="1"/>
        </w:trPr>
        <w:tc>
          <w:tcPr>
            <w:tcW w:w="3143" w:type="dxa"/>
            <w:shd w:val="clear" w:color="000000" w:fill="FFFFFF"/>
            <w:tcMar>
              <w:left w:w="62" w:type="dxa"/>
              <w:right w:w="62" w:type="dxa"/>
            </w:tcMar>
          </w:tcPr>
          <w:p w:rsidR="00DD3F9F" w:rsidRPr="00A2709C" w:rsidRDefault="00F82590">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 xml:space="preserve">Задачи подпрограммы </w:t>
            </w:r>
          </w:p>
        </w:tc>
        <w:tc>
          <w:tcPr>
            <w:tcW w:w="329" w:type="dxa"/>
            <w:shd w:val="clear" w:color="000000" w:fill="FFFFFF"/>
            <w:tcMar>
              <w:left w:w="62" w:type="dxa"/>
              <w:right w:w="62" w:type="dxa"/>
            </w:tcMar>
          </w:tcPr>
          <w:p w:rsidR="00DD3F9F" w:rsidRPr="00A2709C" w:rsidRDefault="00F82590">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w:t>
            </w:r>
          </w:p>
        </w:tc>
        <w:tc>
          <w:tcPr>
            <w:tcW w:w="5723" w:type="dxa"/>
            <w:shd w:val="clear" w:color="000000" w:fill="FFFFFF"/>
            <w:tcMar>
              <w:left w:w="62" w:type="dxa"/>
              <w:right w:w="62"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оказание содействия сельскохозяйственным товаропроизводителям в обеспечении квалифицированными специалистами;</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создание условий для привлечения молодых специалистов для трудоустройства на сельских территориях</w:t>
            </w:r>
          </w:p>
          <w:p w:rsidR="00DD3F9F" w:rsidRPr="00A2709C" w:rsidRDefault="00DD3F9F">
            <w:pPr>
              <w:spacing w:after="0" w:line="240" w:lineRule="auto"/>
              <w:jc w:val="both"/>
              <w:rPr>
                <w:rFonts w:ascii="Times New Roman" w:hAnsi="Times New Roman" w:cs="Times New Roman"/>
                <w:sz w:val="24"/>
                <w:szCs w:val="24"/>
              </w:rPr>
            </w:pPr>
          </w:p>
        </w:tc>
      </w:tr>
      <w:tr w:rsidR="00DD3F9F" w:rsidRPr="00A2709C" w:rsidTr="00EC6AD0">
        <w:trPr>
          <w:trHeight w:val="1"/>
        </w:trPr>
        <w:tc>
          <w:tcPr>
            <w:tcW w:w="3143" w:type="dxa"/>
            <w:shd w:val="clear" w:color="000000" w:fill="FFFFFF"/>
            <w:tcMar>
              <w:left w:w="62" w:type="dxa"/>
              <w:right w:w="62" w:type="dxa"/>
            </w:tcMar>
          </w:tcPr>
          <w:p w:rsidR="00DD3F9F" w:rsidRPr="00A2709C" w:rsidRDefault="00F82590">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Целевые показатели (индикаторы) подпрограммы</w:t>
            </w:r>
          </w:p>
        </w:tc>
        <w:tc>
          <w:tcPr>
            <w:tcW w:w="329" w:type="dxa"/>
            <w:shd w:val="clear" w:color="000000" w:fill="FFFFFF"/>
            <w:tcMar>
              <w:left w:w="62" w:type="dxa"/>
              <w:right w:w="62" w:type="dxa"/>
            </w:tcMar>
          </w:tcPr>
          <w:p w:rsidR="00DD3F9F" w:rsidRPr="00A2709C" w:rsidRDefault="00F82590">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w:t>
            </w:r>
          </w:p>
        </w:tc>
        <w:tc>
          <w:tcPr>
            <w:tcW w:w="5723" w:type="dxa"/>
            <w:shd w:val="clear" w:color="000000" w:fill="FFFFFF"/>
            <w:tcMar>
              <w:left w:w="62" w:type="dxa"/>
              <w:right w:w="62" w:type="dxa"/>
            </w:tcMar>
          </w:tcPr>
          <w:p w:rsidR="00DD3F9F" w:rsidRPr="00A2709C" w:rsidRDefault="00F82590">
            <w:pPr>
              <w:spacing w:after="0" w:line="240" w:lineRule="auto"/>
              <w:jc w:val="both"/>
              <w:rPr>
                <w:rFonts w:ascii="Times New Roman" w:eastAsia="Times New Roman" w:hAnsi="Times New Roman" w:cs="Times New Roman"/>
                <w:color w:val="000000"/>
                <w:sz w:val="24"/>
                <w:szCs w:val="24"/>
              </w:rPr>
            </w:pPr>
            <w:r w:rsidRPr="00A2709C">
              <w:rPr>
                <w:rFonts w:ascii="Times New Roman" w:eastAsia="Times New Roman" w:hAnsi="Times New Roman" w:cs="Times New Roman"/>
                <w:color w:val="000000"/>
                <w:sz w:val="24"/>
                <w:szCs w:val="24"/>
              </w:rPr>
              <w:t>к 2025 году предусматривается достижение следующих целевых показателей (индикаторов):</w:t>
            </w:r>
          </w:p>
          <w:p w:rsidR="00DD3F9F" w:rsidRPr="00A2709C" w:rsidRDefault="00F82590">
            <w:pPr>
              <w:spacing w:after="0" w:line="240" w:lineRule="auto"/>
              <w:jc w:val="both"/>
              <w:rPr>
                <w:rFonts w:ascii="Times New Roman" w:eastAsia="Times New Roman" w:hAnsi="Times New Roman" w:cs="Times New Roman"/>
                <w:color w:val="000000"/>
                <w:sz w:val="24"/>
                <w:szCs w:val="24"/>
              </w:rPr>
            </w:pPr>
            <w:r w:rsidRPr="00A2709C">
              <w:rPr>
                <w:rFonts w:ascii="Times New Roman" w:eastAsia="Times New Roman" w:hAnsi="Times New Roman" w:cs="Times New Roman"/>
                <w:color w:val="000000"/>
                <w:sz w:val="24"/>
                <w:szCs w:val="24"/>
              </w:rPr>
              <w:t>численность работников,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w:t>
            </w:r>
            <w:r w:rsidR="00635D9B" w:rsidRPr="00A2709C">
              <w:rPr>
                <w:rFonts w:ascii="Times New Roman" w:eastAsia="Times New Roman" w:hAnsi="Times New Roman" w:cs="Times New Roman"/>
                <w:color w:val="000000"/>
                <w:sz w:val="24"/>
                <w:szCs w:val="24"/>
              </w:rPr>
              <w:t>ации, по ученическим договорам-1</w:t>
            </w:r>
            <w:r w:rsidRPr="00A2709C">
              <w:rPr>
                <w:rFonts w:ascii="Times New Roman" w:eastAsia="Times New Roman" w:hAnsi="Times New Roman" w:cs="Times New Roman"/>
                <w:color w:val="000000"/>
                <w:sz w:val="24"/>
                <w:szCs w:val="24"/>
              </w:rPr>
              <w:t xml:space="preserve"> человек;</w:t>
            </w:r>
          </w:p>
          <w:p w:rsidR="00DD3F9F" w:rsidRPr="00A2709C" w:rsidRDefault="00F82590">
            <w:pPr>
              <w:spacing w:after="0" w:line="240" w:lineRule="auto"/>
              <w:jc w:val="both"/>
              <w:rPr>
                <w:rFonts w:ascii="Times New Roman" w:eastAsia="Times New Roman" w:hAnsi="Times New Roman" w:cs="Times New Roman"/>
                <w:color w:val="000000"/>
                <w:sz w:val="24"/>
                <w:szCs w:val="24"/>
              </w:rPr>
            </w:pPr>
            <w:r w:rsidRPr="00A2709C">
              <w:rPr>
                <w:rFonts w:ascii="Times New Roman" w:eastAsia="Times New Roman" w:hAnsi="Times New Roman" w:cs="Times New Roman"/>
                <w:color w:val="000000"/>
                <w:sz w:val="24"/>
                <w:szCs w:val="24"/>
              </w:rPr>
              <w:t>численность студентов,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привлеченных сельскохозяйственными товаропроизводителями для прохождения производственной практики, – 2 человека</w:t>
            </w:r>
          </w:p>
          <w:p w:rsidR="00DD3F9F" w:rsidRPr="00A2709C" w:rsidRDefault="00DD3F9F">
            <w:pPr>
              <w:spacing w:after="0" w:line="240" w:lineRule="auto"/>
              <w:jc w:val="both"/>
              <w:rPr>
                <w:rFonts w:ascii="Times New Roman" w:hAnsi="Times New Roman" w:cs="Times New Roman"/>
                <w:sz w:val="24"/>
                <w:szCs w:val="24"/>
              </w:rPr>
            </w:pPr>
          </w:p>
        </w:tc>
      </w:tr>
      <w:tr w:rsidR="00DD3F9F" w:rsidRPr="00A2709C" w:rsidTr="00EC6AD0">
        <w:trPr>
          <w:trHeight w:val="1"/>
        </w:trPr>
        <w:tc>
          <w:tcPr>
            <w:tcW w:w="3143" w:type="dxa"/>
            <w:shd w:val="clear" w:color="000000" w:fill="FFFFFF"/>
            <w:tcMar>
              <w:left w:w="62" w:type="dxa"/>
              <w:right w:w="62"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Сроки реализации подпрограммы</w:t>
            </w:r>
          </w:p>
          <w:p w:rsidR="00DD3F9F" w:rsidRPr="00A2709C" w:rsidRDefault="00DD3F9F">
            <w:pPr>
              <w:spacing w:after="0" w:line="240" w:lineRule="auto"/>
              <w:jc w:val="both"/>
              <w:rPr>
                <w:rFonts w:ascii="Times New Roman" w:hAnsi="Times New Roman" w:cs="Times New Roman"/>
                <w:sz w:val="24"/>
                <w:szCs w:val="24"/>
              </w:rPr>
            </w:pPr>
          </w:p>
        </w:tc>
        <w:tc>
          <w:tcPr>
            <w:tcW w:w="329" w:type="dxa"/>
            <w:shd w:val="clear" w:color="000000" w:fill="FFFFFF"/>
            <w:tcMar>
              <w:left w:w="62" w:type="dxa"/>
              <w:right w:w="62" w:type="dxa"/>
            </w:tcMar>
          </w:tcPr>
          <w:p w:rsidR="00DD3F9F" w:rsidRPr="00A2709C" w:rsidRDefault="00F82590">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w:t>
            </w:r>
          </w:p>
        </w:tc>
        <w:tc>
          <w:tcPr>
            <w:tcW w:w="5723" w:type="dxa"/>
            <w:shd w:val="clear" w:color="000000" w:fill="FFFFFF"/>
            <w:tcMar>
              <w:left w:w="62" w:type="dxa"/>
              <w:right w:w="62" w:type="dxa"/>
            </w:tcMar>
          </w:tcPr>
          <w:p w:rsidR="00DD3F9F" w:rsidRPr="00A2709C" w:rsidRDefault="00F82590">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2020–2025 годы</w:t>
            </w:r>
          </w:p>
        </w:tc>
      </w:tr>
      <w:tr w:rsidR="00DD3F9F" w:rsidRPr="00A2709C" w:rsidTr="00EC6AD0">
        <w:trPr>
          <w:trHeight w:val="1"/>
        </w:trPr>
        <w:tc>
          <w:tcPr>
            <w:tcW w:w="3143" w:type="dxa"/>
            <w:shd w:val="clear" w:color="000000" w:fill="FFFFFF"/>
            <w:tcMar>
              <w:left w:w="62" w:type="dxa"/>
              <w:right w:w="62"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Объемы финансирования подпрограммы с разбивкой по годам реализации </w:t>
            </w:r>
          </w:p>
          <w:p w:rsidR="00DD3F9F" w:rsidRPr="00A2709C" w:rsidRDefault="00DD3F9F">
            <w:pPr>
              <w:spacing w:after="0" w:line="240" w:lineRule="auto"/>
              <w:jc w:val="both"/>
              <w:rPr>
                <w:rFonts w:ascii="Times New Roman" w:hAnsi="Times New Roman" w:cs="Times New Roman"/>
                <w:sz w:val="24"/>
                <w:szCs w:val="24"/>
              </w:rPr>
            </w:pPr>
          </w:p>
        </w:tc>
        <w:tc>
          <w:tcPr>
            <w:tcW w:w="329" w:type="dxa"/>
            <w:shd w:val="clear" w:color="000000" w:fill="FFFFFF"/>
            <w:tcMar>
              <w:left w:w="62" w:type="dxa"/>
              <w:right w:w="62" w:type="dxa"/>
            </w:tcMar>
          </w:tcPr>
          <w:p w:rsidR="00DD3F9F" w:rsidRPr="00A2709C" w:rsidRDefault="00F82590">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w:t>
            </w:r>
          </w:p>
        </w:tc>
        <w:tc>
          <w:tcPr>
            <w:tcW w:w="5723" w:type="dxa"/>
            <w:shd w:val="clear" w:color="000000" w:fill="FFFFFF"/>
            <w:tcMar>
              <w:left w:w="62" w:type="dxa"/>
              <w:right w:w="62" w:type="dxa"/>
            </w:tcMar>
          </w:tcPr>
          <w:p w:rsidR="00DD3F9F" w:rsidRPr="00A2709C" w:rsidRDefault="00F82590">
            <w:pPr>
              <w:spacing w:after="0" w:line="240" w:lineRule="auto"/>
              <w:jc w:val="both"/>
              <w:rPr>
                <w:rFonts w:ascii="Times New Roman" w:eastAsia="Times New Roman" w:hAnsi="Times New Roman" w:cs="Times New Roman"/>
                <w:color w:val="000000"/>
                <w:sz w:val="24"/>
                <w:szCs w:val="24"/>
              </w:rPr>
            </w:pPr>
            <w:r w:rsidRPr="00A2709C">
              <w:rPr>
                <w:rFonts w:ascii="Times New Roman" w:eastAsia="Times New Roman" w:hAnsi="Times New Roman" w:cs="Times New Roman"/>
                <w:color w:val="000000"/>
                <w:sz w:val="24"/>
                <w:szCs w:val="24"/>
              </w:rPr>
              <w:t>прогнозируемые объемы бюджетных ассигнований на реализацию</w:t>
            </w:r>
            <w:r w:rsidR="001E3CAC">
              <w:rPr>
                <w:rFonts w:ascii="Times New Roman" w:eastAsia="Times New Roman" w:hAnsi="Times New Roman" w:cs="Times New Roman"/>
                <w:color w:val="000000"/>
                <w:sz w:val="24"/>
                <w:szCs w:val="24"/>
              </w:rPr>
              <w:t xml:space="preserve"> мероприятий подпрограммы в 2023</w:t>
            </w:r>
            <w:r w:rsidRPr="00A2709C">
              <w:rPr>
                <w:rFonts w:ascii="Times New Roman" w:eastAsia="Times New Roman" w:hAnsi="Times New Roman" w:cs="Times New Roman"/>
                <w:color w:val="000000"/>
                <w:sz w:val="24"/>
                <w:szCs w:val="24"/>
              </w:rPr>
              <w:t xml:space="preserve">–2025 годах составляют </w:t>
            </w:r>
            <w:r w:rsidR="001E3CAC">
              <w:rPr>
                <w:rFonts w:ascii="Times New Roman" w:eastAsia="Times New Roman" w:hAnsi="Times New Roman" w:cs="Times New Roman"/>
                <w:color w:val="000000"/>
                <w:sz w:val="24"/>
                <w:szCs w:val="24"/>
              </w:rPr>
              <w:t>1112,2</w:t>
            </w:r>
            <w:r w:rsidRPr="00A2709C">
              <w:rPr>
                <w:rFonts w:ascii="Times New Roman" w:eastAsia="Times New Roman" w:hAnsi="Times New Roman" w:cs="Times New Roman"/>
                <w:color w:val="000000"/>
                <w:sz w:val="24"/>
                <w:szCs w:val="24"/>
              </w:rPr>
              <w:t xml:space="preserve"> тыс. рублей, в том числе:</w:t>
            </w:r>
          </w:p>
          <w:p w:rsidR="00DD3F9F" w:rsidRPr="00A2709C" w:rsidRDefault="001E3CAC">
            <w:pPr>
              <w:spacing w:after="0" w:line="247"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2023 году – 1112,2</w:t>
            </w:r>
            <w:r w:rsidR="00F82590" w:rsidRPr="00A2709C">
              <w:rPr>
                <w:rFonts w:ascii="Times New Roman" w:eastAsia="Times New Roman" w:hAnsi="Times New Roman" w:cs="Times New Roman"/>
                <w:sz w:val="24"/>
                <w:szCs w:val="24"/>
              </w:rPr>
              <w:t xml:space="preserve"> тыс. рублей;</w:t>
            </w:r>
          </w:p>
          <w:p w:rsidR="00DD3F9F" w:rsidRPr="00A2709C" w:rsidRDefault="001E3CAC">
            <w:pPr>
              <w:spacing w:after="0" w:line="247"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2024 году – 0,0</w:t>
            </w:r>
            <w:r w:rsidR="00F82590" w:rsidRPr="00A2709C">
              <w:rPr>
                <w:rFonts w:ascii="Times New Roman" w:eastAsia="Times New Roman" w:hAnsi="Times New Roman" w:cs="Times New Roman"/>
                <w:sz w:val="24"/>
                <w:szCs w:val="24"/>
              </w:rPr>
              <w:t xml:space="preserve"> тыс. рублей;</w:t>
            </w:r>
          </w:p>
          <w:p w:rsidR="00DD3F9F" w:rsidRPr="00A2709C" w:rsidRDefault="001E3CAC">
            <w:pPr>
              <w:spacing w:after="0" w:line="247"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2025 году – 0,0</w:t>
            </w:r>
            <w:r w:rsidR="00F82590" w:rsidRPr="00A2709C">
              <w:rPr>
                <w:rFonts w:ascii="Times New Roman" w:eastAsia="Times New Roman" w:hAnsi="Times New Roman" w:cs="Times New Roman"/>
                <w:sz w:val="24"/>
                <w:szCs w:val="24"/>
              </w:rPr>
              <w:t xml:space="preserve"> тыс. рублей;</w:t>
            </w:r>
          </w:p>
          <w:p w:rsidR="00DD3F9F" w:rsidRPr="00A2709C" w:rsidRDefault="00F82590">
            <w:pPr>
              <w:spacing w:after="0" w:line="247"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из них средства:</w:t>
            </w:r>
          </w:p>
          <w:p w:rsidR="00DD3F9F" w:rsidRPr="00A2709C" w:rsidRDefault="001E3CAC">
            <w:pPr>
              <w:spacing w:after="0" w:line="247"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федерального бюджета – 1070,6</w:t>
            </w:r>
            <w:r w:rsidR="00F82590" w:rsidRPr="00A2709C">
              <w:rPr>
                <w:rFonts w:ascii="Times New Roman" w:eastAsia="Times New Roman" w:hAnsi="Times New Roman" w:cs="Times New Roman"/>
                <w:sz w:val="24"/>
                <w:szCs w:val="24"/>
              </w:rPr>
              <w:t xml:space="preserve"> тыс. рублей, в том </w:t>
            </w:r>
            <w:r w:rsidR="00F82590" w:rsidRPr="00A2709C">
              <w:rPr>
                <w:rFonts w:ascii="Times New Roman" w:eastAsia="Times New Roman" w:hAnsi="Times New Roman" w:cs="Times New Roman"/>
                <w:sz w:val="24"/>
                <w:szCs w:val="24"/>
              </w:rPr>
              <w:lastRenderedPageBreak/>
              <w:t>числе:</w:t>
            </w:r>
          </w:p>
          <w:p w:rsidR="00DD3F9F" w:rsidRPr="00A2709C" w:rsidRDefault="001E3CA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2023 году – 1070,6</w:t>
            </w:r>
            <w:r w:rsidR="00F82590" w:rsidRPr="00A2709C">
              <w:rPr>
                <w:rFonts w:ascii="Times New Roman" w:eastAsia="Times New Roman" w:hAnsi="Times New Roman" w:cs="Times New Roman"/>
                <w:sz w:val="24"/>
                <w:szCs w:val="24"/>
              </w:rPr>
              <w:t xml:space="preserve"> тыс. рублей;</w:t>
            </w:r>
          </w:p>
          <w:p w:rsidR="00DD3F9F" w:rsidRPr="00A2709C" w:rsidRDefault="001E3CA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2024 году – 0,0</w:t>
            </w:r>
            <w:r w:rsidR="00F82590" w:rsidRPr="00A2709C">
              <w:rPr>
                <w:rFonts w:ascii="Times New Roman" w:eastAsia="Times New Roman" w:hAnsi="Times New Roman" w:cs="Times New Roman"/>
                <w:sz w:val="24"/>
                <w:szCs w:val="24"/>
              </w:rPr>
              <w:t xml:space="preserve"> тыс. рублей;</w:t>
            </w:r>
          </w:p>
          <w:p w:rsidR="00DD3F9F" w:rsidRPr="00A2709C" w:rsidRDefault="001E3CA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2025 году – 0,0</w:t>
            </w:r>
            <w:r w:rsidR="00F82590" w:rsidRPr="00A2709C">
              <w:rPr>
                <w:rFonts w:ascii="Times New Roman" w:eastAsia="Times New Roman" w:hAnsi="Times New Roman" w:cs="Times New Roman"/>
                <w:sz w:val="24"/>
                <w:szCs w:val="24"/>
              </w:rPr>
              <w:t xml:space="preserve"> тыс. рублей;</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республиканского бюд</w:t>
            </w:r>
            <w:r w:rsidR="001E3CAC">
              <w:rPr>
                <w:rFonts w:ascii="Times New Roman" w:eastAsia="Times New Roman" w:hAnsi="Times New Roman" w:cs="Times New Roman"/>
                <w:sz w:val="24"/>
                <w:szCs w:val="24"/>
              </w:rPr>
              <w:t xml:space="preserve">жета Чувашской Республики –  10,8 </w:t>
            </w:r>
            <w:r w:rsidRPr="00A2709C">
              <w:rPr>
                <w:rFonts w:ascii="Times New Roman" w:eastAsia="Times New Roman" w:hAnsi="Times New Roman" w:cs="Times New Roman"/>
                <w:sz w:val="24"/>
                <w:szCs w:val="24"/>
              </w:rPr>
              <w:t>т</w:t>
            </w:r>
            <w:r w:rsidR="001E3CAC">
              <w:rPr>
                <w:rFonts w:ascii="Times New Roman" w:eastAsia="Times New Roman" w:hAnsi="Times New Roman" w:cs="Times New Roman"/>
                <w:sz w:val="24"/>
                <w:szCs w:val="24"/>
              </w:rPr>
              <w:t>ыс.рублей</w:t>
            </w:r>
            <w:r w:rsidRPr="00A2709C">
              <w:rPr>
                <w:rFonts w:ascii="Times New Roman" w:eastAsia="Times New Roman" w:hAnsi="Times New Roman" w:cs="Times New Roman"/>
                <w:sz w:val="24"/>
                <w:szCs w:val="24"/>
              </w:rPr>
              <w:t>, в том числе:</w:t>
            </w:r>
          </w:p>
          <w:p w:rsidR="00DD3F9F" w:rsidRPr="00A2709C" w:rsidRDefault="001E3CA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2023 году – 10,8</w:t>
            </w:r>
            <w:r w:rsidR="00F82590" w:rsidRPr="00A2709C">
              <w:rPr>
                <w:rFonts w:ascii="Times New Roman" w:eastAsia="Times New Roman" w:hAnsi="Times New Roman" w:cs="Times New Roman"/>
                <w:sz w:val="24"/>
                <w:szCs w:val="24"/>
              </w:rPr>
              <w:t xml:space="preserve"> тыс. рублей;</w:t>
            </w:r>
          </w:p>
          <w:p w:rsidR="00DD3F9F" w:rsidRPr="00A2709C" w:rsidRDefault="001E3CA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2024 году – 0,0</w:t>
            </w:r>
            <w:r w:rsidR="00F82590" w:rsidRPr="00A2709C">
              <w:rPr>
                <w:rFonts w:ascii="Times New Roman" w:eastAsia="Times New Roman" w:hAnsi="Times New Roman" w:cs="Times New Roman"/>
                <w:sz w:val="24"/>
                <w:szCs w:val="24"/>
              </w:rPr>
              <w:t xml:space="preserve"> тыс. рублей;</w:t>
            </w:r>
          </w:p>
          <w:p w:rsidR="00DD3F9F" w:rsidRPr="00A2709C" w:rsidRDefault="001E3CA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2025 году – 0,0</w:t>
            </w:r>
            <w:r w:rsidR="00F82590" w:rsidRPr="00A2709C">
              <w:rPr>
                <w:rFonts w:ascii="Times New Roman" w:eastAsia="Times New Roman" w:hAnsi="Times New Roman" w:cs="Times New Roman"/>
                <w:sz w:val="24"/>
                <w:szCs w:val="24"/>
              </w:rPr>
              <w:t xml:space="preserve"> тыс. рублей;</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бюджета Вурнарского </w:t>
            </w:r>
            <w:r w:rsidR="001E3CAC">
              <w:rPr>
                <w:rFonts w:ascii="Times New Roman" w:eastAsia="Times New Roman" w:hAnsi="Times New Roman" w:cs="Times New Roman"/>
                <w:sz w:val="24"/>
                <w:szCs w:val="24"/>
              </w:rPr>
              <w:t xml:space="preserve">муниципального округа – 30,8 </w:t>
            </w:r>
            <w:r w:rsidRPr="00A2709C">
              <w:rPr>
                <w:rFonts w:ascii="Times New Roman" w:eastAsia="Times New Roman" w:hAnsi="Times New Roman" w:cs="Times New Roman"/>
                <w:sz w:val="24"/>
                <w:szCs w:val="24"/>
              </w:rPr>
              <w:t>тыс. рублей, в том числе:</w:t>
            </w:r>
          </w:p>
          <w:p w:rsidR="00DD3F9F" w:rsidRPr="00A2709C" w:rsidRDefault="001E3CA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2023 году – 30,8</w:t>
            </w:r>
            <w:r w:rsidR="00F82590" w:rsidRPr="00A2709C">
              <w:rPr>
                <w:rFonts w:ascii="Times New Roman" w:eastAsia="Times New Roman" w:hAnsi="Times New Roman" w:cs="Times New Roman"/>
                <w:sz w:val="24"/>
                <w:szCs w:val="24"/>
              </w:rPr>
              <w:t xml:space="preserve"> тыс. рублей;</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в 2024 году – 0,0 тыс. рублей;</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в 2025 году – 0,0 тыс. рублей;</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внебюджетных ис</w:t>
            </w:r>
            <w:r w:rsidR="001E3CAC">
              <w:rPr>
                <w:rFonts w:ascii="Times New Roman" w:eastAsia="Times New Roman" w:hAnsi="Times New Roman" w:cs="Times New Roman"/>
                <w:sz w:val="24"/>
                <w:szCs w:val="24"/>
              </w:rPr>
              <w:t>точников – 0 тыс. рублей</w:t>
            </w:r>
            <w:r w:rsidRPr="00A2709C">
              <w:rPr>
                <w:rFonts w:ascii="Times New Roman" w:eastAsia="Times New Roman" w:hAnsi="Times New Roman" w:cs="Times New Roman"/>
                <w:sz w:val="24"/>
                <w:szCs w:val="24"/>
              </w:rPr>
              <w:t>, в том числе:</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в 2023 году – 0,0 тыс. рублей;</w:t>
            </w:r>
          </w:p>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в 2024 году – </w:t>
            </w:r>
            <w:r w:rsidR="001E3CAC">
              <w:rPr>
                <w:rFonts w:ascii="Times New Roman" w:eastAsia="Times New Roman" w:hAnsi="Times New Roman" w:cs="Times New Roman"/>
                <w:sz w:val="24"/>
                <w:szCs w:val="24"/>
              </w:rPr>
              <w:t>0,0</w:t>
            </w:r>
            <w:r w:rsidRPr="00A2709C">
              <w:rPr>
                <w:rFonts w:ascii="Times New Roman" w:eastAsia="Times New Roman" w:hAnsi="Times New Roman" w:cs="Times New Roman"/>
                <w:sz w:val="24"/>
                <w:szCs w:val="24"/>
              </w:rPr>
              <w:t xml:space="preserve"> тыс. рублей;</w:t>
            </w:r>
          </w:p>
          <w:p w:rsidR="00DD3F9F" w:rsidRPr="00A2709C" w:rsidRDefault="001E3CA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2025 году – 0,0</w:t>
            </w:r>
            <w:r w:rsidR="00F82590" w:rsidRPr="00A2709C">
              <w:rPr>
                <w:rFonts w:ascii="Times New Roman" w:eastAsia="Times New Roman" w:hAnsi="Times New Roman" w:cs="Times New Roman"/>
                <w:sz w:val="24"/>
                <w:szCs w:val="24"/>
              </w:rPr>
              <w:t xml:space="preserve"> тыс. рублей</w:t>
            </w:r>
          </w:p>
          <w:p w:rsidR="00DD3F9F" w:rsidRPr="00A2709C" w:rsidRDefault="00DD3F9F">
            <w:pPr>
              <w:spacing w:after="0" w:line="240" w:lineRule="auto"/>
              <w:jc w:val="both"/>
              <w:rPr>
                <w:rFonts w:ascii="Times New Roman" w:hAnsi="Times New Roman" w:cs="Times New Roman"/>
                <w:sz w:val="24"/>
                <w:szCs w:val="24"/>
              </w:rPr>
            </w:pPr>
          </w:p>
        </w:tc>
      </w:tr>
      <w:tr w:rsidR="00DD3F9F" w:rsidRPr="00A2709C" w:rsidTr="00EC6AD0">
        <w:trPr>
          <w:trHeight w:val="1"/>
        </w:trPr>
        <w:tc>
          <w:tcPr>
            <w:tcW w:w="3143" w:type="dxa"/>
            <w:shd w:val="clear" w:color="000000" w:fill="FFFFFF"/>
            <w:tcMar>
              <w:left w:w="62" w:type="dxa"/>
              <w:right w:w="62" w:type="dxa"/>
            </w:tcMar>
          </w:tcPr>
          <w:p w:rsidR="00DD3F9F" w:rsidRPr="00A2709C" w:rsidRDefault="00F82590">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lastRenderedPageBreak/>
              <w:t xml:space="preserve">Ожидаемые результаты реализации подпрограммы </w:t>
            </w:r>
          </w:p>
        </w:tc>
        <w:tc>
          <w:tcPr>
            <w:tcW w:w="329" w:type="dxa"/>
            <w:shd w:val="clear" w:color="000000" w:fill="FFFFFF"/>
            <w:tcMar>
              <w:left w:w="62" w:type="dxa"/>
              <w:right w:w="62" w:type="dxa"/>
            </w:tcMar>
          </w:tcPr>
          <w:p w:rsidR="00DD3F9F" w:rsidRPr="00A2709C" w:rsidRDefault="00F82590">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w:t>
            </w:r>
          </w:p>
        </w:tc>
        <w:tc>
          <w:tcPr>
            <w:tcW w:w="5723" w:type="dxa"/>
            <w:shd w:val="clear" w:color="000000" w:fill="FFFFFF"/>
            <w:tcMar>
              <w:left w:w="62" w:type="dxa"/>
              <w:right w:w="62" w:type="dxa"/>
            </w:tcMar>
          </w:tcPr>
          <w:p w:rsidR="00DD3F9F" w:rsidRPr="00A2709C" w:rsidRDefault="00F82590">
            <w:pPr>
              <w:spacing w:after="0" w:line="240" w:lineRule="auto"/>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увеличение доли квалифицированных специалистов в сельскохозяйственном производстве;</w:t>
            </w:r>
          </w:p>
          <w:p w:rsidR="00DD3F9F" w:rsidRPr="00A2709C" w:rsidRDefault="00F82590">
            <w:pPr>
              <w:spacing w:after="0" w:line="240" w:lineRule="auto"/>
              <w:jc w:val="both"/>
              <w:rPr>
                <w:rFonts w:ascii="Times New Roman" w:hAnsi="Times New Roman" w:cs="Times New Roman"/>
                <w:sz w:val="24"/>
                <w:szCs w:val="24"/>
              </w:rPr>
            </w:pPr>
            <w:r w:rsidRPr="00A2709C">
              <w:rPr>
                <w:rFonts w:ascii="Times New Roman" w:eastAsia="Times New Roman" w:hAnsi="Times New Roman" w:cs="Times New Roman"/>
                <w:sz w:val="24"/>
                <w:szCs w:val="24"/>
              </w:rPr>
              <w:t>прохождение профессиональной подготовки, переподготовки и повышения квалификации по аграрным направлениям.</w:t>
            </w:r>
          </w:p>
        </w:tc>
      </w:tr>
    </w:tbl>
    <w:p w:rsidR="00DD3F9F" w:rsidRPr="00A2709C" w:rsidRDefault="00DD3F9F">
      <w:pPr>
        <w:spacing w:after="0" w:line="240" w:lineRule="auto"/>
        <w:jc w:val="both"/>
        <w:rPr>
          <w:rFonts w:ascii="Times New Roman" w:eastAsia="Times New Roman" w:hAnsi="Times New Roman" w:cs="Times New Roman"/>
          <w:b/>
          <w:sz w:val="24"/>
          <w:szCs w:val="24"/>
        </w:rPr>
      </w:pPr>
    </w:p>
    <w:p w:rsidR="00DD3F9F" w:rsidRPr="00A2709C" w:rsidRDefault="00DD3F9F">
      <w:pPr>
        <w:spacing w:after="0" w:line="240" w:lineRule="auto"/>
        <w:jc w:val="center"/>
        <w:rPr>
          <w:rFonts w:ascii="Times New Roman" w:eastAsia="Times New Roman" w:hAnsi="Times New Roman" w:cs="Times New Roman"/>
          <w:b/>
          <w:sz w:val="24"/>
          <w:szCs w:val="24"/>
        </w:rPr>
      </w:pPr>
    </w:p>
    <w:p w:rsidR="001D6CA2" w:rsidRPr="00A2709C" w:rsidRDefault="001D6CA2">
      <w:pPr>
        <w:spacing w:after="0" w:line="240" w:lineRule="auto"/>
        <w:jc w:val="center"/>
        <w:rPr>
          <w:rFonts w:ascii="Times New Roman" w:eastAsia="Times New Roman" w:hAnsi="Times New Roman" w:cs="Times New Roman"/>
          <w:b/>
          <w:sz w:val="24"/>
          <w:szCs w:val="24"/>
        </w:rPr>
      </w:pPr>
    </w:p>
    <w:p w:rsidR="001D6CA2" w:rsidRPr="00A2709C" w:rsidRDefault="001D6CA2" w:rsidP="008E72F4">
      <w:pPr>
        <w:spacing w:after="0" w:line="240" w:lineRule="auto"/>
        <w:rPr>
          <w:rFonts w:ascii="Times New Roman" w:eastAsia="Times New Roman" w:hAnsi="Times New Roman" w:cs="Times New Roman"/>
          <w:b/>
          <w:sz w:val="24"/>
          <w:szCs w:val="24"/>
        </w:rPr>
      </w:pPr>
    </w:p>
    <w:p w:rsidR="009C22C1" w:rsidRPr="00A2709C" w:rsidRDefault="009C22C1">
      <w:pPr>
        <w:spacing w:after="0" w:line="240" w:lineRule="auto"/>
        <w:jc w:val="center"/>
        <w:rPr>
          <w:rFonts w:ascii="Times New Roman" w:eastAsia="Times New Roman" w:hAnsi="Times New Roman" w:cs="Times New Roman"/>
          <w:b/>
          <w:sz w:val="24"/>
          <w:szCs w:val="24"/>
        </w:rPr>
      </w:pPr>
    </w:p>
    <w:p w:rsidR="001D6CA2" w:rsidRPr="00A2709C" w:rsidRDefault="001D6CA2" w:rsidP="00C04E7E">
      <w:pPr>
        <w:spacing w:after="0" w:line="240" w:lineRule="auto"/>
        <w:rPr>
          <w:rFonts w:ascii="Times New Roman" w:eastAsia="Times New Roman" w:hAnsi="Times New Roman" w:cs="Times New Roman"/>
          <w:b/>
          <w:sz w:val="24"/>
          <w:szCs w:val="24"/>
        </w:rPr>
      </w:pPr>
    </w:p>
    <w:p w:rsidR="00DD3F9F" w:rsidRPr="00A2709C" w:rsidRDefault="00F82590">
      <w:pPr>
        <w:spacing w:after="0" w:line="240" w:lineRule="auto"/>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 xml:space="preserve">Раздел I. Приоритеты, реализуемой в Вурнарском </w:t>
      </w:r>
      <w:r w:rsidR="008E72F4">
        <w:rPr>
          <w:rFonts w:ascii="Times New Roman" w:eastAsia="Times New Roman" w:hAnsi="Times New Roman" w:cs="Times New Roman"/>
          <w:b/>
          <w:sz w:val="24"/>
          <w:szCs w:val="24"/>
        </w:rPr>
        <w:t>муниципальном округе</w:t>
      </w:r>
      <w:r w:rsidRPr="00A2709C">
        <w:rPr>
          <w:rFonts w:ascii="Times New Roman" w:eastAsia="Times New Roman" w:hAnsi="Times New Roman" w:cs="Times New Roman"/>
          <w:b/>
          <w:sz w:val="24"/>
          <w:szCs w:val="24"/>
        </w:rPr>
        <w:t xml:space="preserve"> политики в  сфере реализации подпрограммы, </w:t>
      </w:r>
    </w:p>
    <w:p w:rsidR="00DD3F9F" w:rsidRDefault="00F82590">
      <w:pPr>
        <w:spacing w:after="0" w:line="240" w:lineRule="auto"/>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цели, задачи, описание основных ожидаемых результатов подпрограммы, сроки реализации подпрограммы.</w:t>
      </w:r>
    </w:p>
    <w:p w:rsidR="008E72F4" w:rsidRPr="00A2709C" w:rsidRDefault="008E72F4">
      <w:pPr>
        <w:spacing w:after="0" w:line="240" w:lineRule="auto"/>
        <w:jc w:val="center"/>
        <w:rPr>
          <w:rFonts w:ascii="Times New Roman" w:eastAsia="Times New Roman" w:hAnsi="Times New Roman" w:cs="Times New Roman"/>
          <w:b/>
          <w:sz w:val="24"/>
          <w:szCs w:val="24"/>
        </w:rPr>
      </w:pPr>
    </w:p>
    <w:p w:rsidR="00DD3F9F" w:rsidRPr="00A2709C" w:rsidRDefault="00F82590">
      <w:pPr>
        <w:spacing w:after="0" w:line="240"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Приоритетом государственной политики в сфере реализации подпрограммы «Развитие рынка труда (кадрового потенциала) на сельских территориях» (далее – подпрограмма) является обеспечение сельских территорий высококвалифицированными кадрами.</w:t>
      </w:r>
    </w:p>
    <w:p w:rsidR="00DD3F9F" w:rsidRPr="00A2709C" w:rsidRDefault="00F82590">
      <w:pPr>
        <w:spacing w:after="0" w:line="240"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Основной целью подпрограммы является содействие занятости населения и привлечению кадров на сельские территории.</w:t>
      </w:r>
    </w:p>
    <w:p w:rsidR="00DD3F9F" w:rsidRPr="00A2709C" w:rsidRDefault="00F82590">
      <w:pPr>
        <w:spacing w:after="0" w:line="240"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Достижению поставленной в подпрограмме цели способствует решение следующих задач:</w:t>
      </w:r>
    </w:p>
    <w:p w:rsidR="00DD3F9F" w:rsidRPr="00A2709C" w:rsidRDefault="00F82590">
      <w:pPr>
        <w:spacing w:after="0" w:line="240"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оказание содействия сельскохозяйственным товаропроизводителям в обеспечении квалифицированными специалистами;</w:t>
      </w:r>
    </w:p>
    <w:p w:rsidR="00DD3F9F" w:rsidRDefault="00F82590">
      <w:pPr>
        <w:spacing w:after="0" w:line="240"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создание условий для привлечения молодых специалистов для трудоустройства на сельских территориях.</w:t>
      </w:r>
    </w:p>
    <w:p w:rsidR="008E72F4" w:rsidRDefault="008E72F4">
      <w:pPr>
        <w:spacing w:after="0" w:line="240" w:lineRule="auto"/>
        <w:ind w:firstLine="709"/>
        <w:jc w:val="both"/>
        <w:rPr>
          <w:rFonts w:ascii="Times New Roman" w:eastAsia="Times New Roman" w:hAnsi="Times New Roman" w:cs="Times New Roman"/>
          <w:sz w:val="24"/>
          <w:szCs w:val="24"/>
        </w:rPr>
      </w:pPr>
    </w:p>
    <w:p w:rsidR="008E72F4" w:rsidRDefault="008E72F4">
      <w:pPr>
        <w:spacing w:after="0" w:line="240" w:lineRule="auto"/>
        <w:ind w:firstLine="709"/>
        <w:jc w:val="both"/>
        <w:rPr>
          <w:rFonts w:ascii="Times New Roman" w:eastAsia="Times New Roman" w:hAnsi="Times New Roman" w:cs="Times New Roman"/>
          <w:sz w:val="24"/>
          <w:szCs w:val="24"/>
        </w:rPr>
      </w:pPr>
    </w:p>
    <w:p w:rsidR="008E72F4" w:rsidRDefault="008E72F4">
      <w:pPr>
        <w:spacing w:after="0" w:line="240" w:lineRule="auto"/>
        <w:ind w:firstLine="709"/>
        <w:jc w:val="both"/>
        <w:rPr>
          <w:rFonts w:ascii="Times New Roman" w:eastAsia="Times New Roman" w:hAnsi="Times New Roman" w:cs="Times New Roman"/>
          <w:sz w:val="24"/>
          <w:szCs w:val="24"/>
        </w:rPr>
      </w:pPr>
    </w:p>
    <w:p w:rsidR="008E72F4" w:rsidRPr="00A2709C" w:rsidRDefault="008E72F4">
      <w:pPr>
        <w:spacing w:after="0" w:line="240" w:lineRule="auto"/>
        <w:ind w:firstLine="709"/>
        <w:jc w:val="both"/>
        <w:rPr>
          <w:rFonts w:ascii="Times New Roman" w:eastAsia="Times New Roman" w:hAnsi="Times New Roman" w:cs="Times New Roman"/>
          <w:sz w:val="24"/>
          <w:szCs w:val="24"/>
        </w:rPr>
      </w:pPr>
    </w:p>
    <w:p w:rsidR="00DD3F9F" w:rsidRPr="00A2709C" w:rsidRDefault="00DD3F9F">
      <w:pPr>
        <w:spacing w:after="0" w:line="240" w:lineRule="auto"/>
        <w:ind w:firstLine="709"/>
        <w:jc w:val="both"/>
        <w:rPr>
          <w:rFonts w:ascii="Times New Roman" w:eastAsia="Times New Roman" w:hAnsi="Times New Roman" w:cs="Times New Roman"/>
          <w:sz w:val="24"/>
          <w:szCs w:val="24"/>
        </w:rPr>
      </w:pPr>
    </w:p>
    <w:p w:rsidR="00DD3F9F" w:rsidRPr="00A2709C" w:rsidRDefault="00F82590">
      <w:pPr>
        <w:spacing w:after="0" w:line="240" w:lineRule="auto"/>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 xml:space="preserve">Раздел II. Перечень и сведения о целевых индикаторах подпрограммы с расшифровкой плановых </w:t>
      </w:r>
    </w:p>
    <w:p w:rsidR="00DD3F9F" w:rsidRPr="00A2709C" w:rsidRDefault="00F82590">
      <w:pPr>
        <w:spacing w:after="0" w:line="240" w:lineRule="auto"/>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значений по годам ее реализации.</w:t>
      </w:r>
    </w:p>
    <w:p w:rsidR="00DD3F9F" w:rsidRPr="00A2709C" w:rsidRDefault="00DD3F9F">
      <w:pPr>
        <w:spacing w:after="0" w:line="240" w:lineRule="auto"/>
        <w:ind w:firstLine="540"/>
        <w:jc w:val="both"/>
        <w:rPr>
          <w:rFonts w:ascii="Times New Roman" w:eastAsia="Times New Roman" w:hAnsi="Times New Roman" w:cs="Times New Roman"/>
          <w:sz w:val="24"/>
          <w:szCs w:val="24"/>
        </w:rPr>
      </w:pPr>
    </w:p>
    <w:p w:rsidR="00DD3F9F" w:rsidRPr="00A2709C" w:rsidRDefault="00F82590">
      <w:pPr>
        <w:spacing w:after="0" w:line="240"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Целевыми показателями (индикаторами) подпрограммы являются:</w:t>
      </w:r>
    </w:p>
    <w:p w:rsidR="00DD3F9F" w:rsidRPr="00A2709C" w:rsidRDefault="00F82590">
      <w:pPr>
        <w:spacing w:after="0" w:line="240"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численность работников,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по ученическим договорам;</w:t>
      </w:r>
    </w:p>
    <w:p w:rsidR="00DD3F9F" w:rsidRPr="00A2709C" w:rsidRDefault="00F82590">
      <w:pPr>
        <w:spacing w:after="0" w:line="240"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численность студентов,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привлеченных сельскохозяйственными товаропроизводителями для прохождения производственной практики.</w:t>
      </w:r>
    </w:p>
    <w:p w:rsidR="00DD3F9F" w:rsidRPr="00A2709C" w:rsidRDefault="00F82590">
      <w:pPr>
        <w:spacing w:after="0" w:line="240"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Реализация мероприятий подпрограммы должна обеспечить:</w:t>
      </w:r>
    </w:p>
    <w:p w:rsidR="00DD3F9F" w:rsidRPr="00A2709C" w:rsidRDefault="00F82590">
      <w:pPr>
        <w:spacing w:after="0" w:line="240"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численность работников,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по ученически</w:t>
      </w:r>
      <w:r w:rsidR="00635D9B" w:rsidRPr="00A2709C">
        <w:rPr>
          <w:rFonts w:ascii="Times New Roman" w:eastAsia="Times New Roman" w:hAnsi="Times New Roman" w:cs="Times New Roman"/>
          <w:sz w:val="24"/>
          <w:szCs w:val="24"/>
        </w:rPr>
        <w:t>м договорам – 1</w:t>
      </w:r>
      <w:r w:rsidRPr="00A2709C">
        <w:rPr>
          <w:rFonts w:ascii="Times New Roman" w:eastAsia="Times New Roman" w:hAnsi="Times New Roman" w:cs="Times New Roman"/>
          <w:sz w:val="24"/>
          <w:szCs w:val="24"/>
        </w:rPr>
        <w:t xml:space="preserve"> человек:</w:t>
      </w:r>
    </w:p>
    <w:p w:rsidR="00DD3F9F" w:rsidRPr="00A2709C" w:rsidRDefault="00F82590">
      <w:pPr>
        <w:spacing w:after="0" w:line="240"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численность студентов,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привлеченных сельскохозяйственными товаропроизводителями для прохождения производственной практики – 2</w:t>
      </w:r>
      <w:r w:rsidR="008E72F4">
        <w:rPr>
          <w:rFonts w:ascii="Times New Roman" w:eastAsia="Times New Roman" w:hAnsi="Times New Roman" w:cs="Times New Roman"/>
          <w:sz w:val="24"/>
          <w:szCs w:val="24"/>
        </w:rPr>
        <w:t xml:space="preserve"> </w:t>
      </w:r>
      <w:r w:rsidRPr="00A2709C">
        <w:rPr>
          <w:rFonts w:ascii="Times New Roman" w:eastAsia="Times New Roman" w:hAnsi="Times New Roman" w:cs="Times New Roman"/>
          <w:sz w:val="24"/>
          <w:szCs w:val="24"/>
        </w:rPr>
        <w:t>человека:</w:t>
      </w:r>
    </w:p>
    <w:p w:rsidR="00DD3F9F" w:rsidRPr="00A2709C" w:rsidRDefault="00F82590">
      <w:pPr>
        <w:spacing w:after="0" w:line="240"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в 2024 году – 1 человек;</w:t>
      </w:r>
    </w:p>
    <w:p w:rsidR="00DD3F9F" w:rsidRPr="00A2709C" w:rsidRDefault="00F82590">
      <w:pPr>
        <w:spacing w:after="0" w:line="240"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в 2025 году – 1 человек.</w:t>
      </w:r>
    </w:p>
    <w:p w:rsidR="00DD3F9F" w:rsidRPr="00A2709C" w:rsidRDefault="00DD3F9F">
      <w:pPr>
        <w:spacing w:after="0" w:line="240" w:lineRule="auto"/>
        <w:ind w:firstLine="709"/>
        <w:jc w:val="both"/>
        <w:rPr>
          <w:rFonts w:ascii="Times New Roman" w:eastAsia="Times New Roman" w:hAnsi="Times New Roman" w:cs="Times New Roman"/>
          <w:sz w:val="24"/>
          <w:szCs w:val="24"/>
        </w:rPr>
      </w:pPr>
    </w:p>
    <w:p w:rsidR="00DD3F9F" w:rsidRPr="00A2709C" w:rsidRDefault="00F82590">
      <w:pPr>
        <w:spacing w:after="0" w:line="247" w:lineRule="auto"/>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 xml:space="preserve">Раздел III. Характеристика основных мероприятий, </w:t>
      </w:r>
    </w:p>
    <w:p w:rsidR="00DD3F9F" w:rsidRPr="00A2709C" w:rsidRDefault="00F82590">
      <w:pPr>
        <w:spacing w:after="0" w:line="247" w:lineRule="auto"/>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подпрограммы.</w:t>
      </w:r>
    </w:p>
    <w:p w:rsidR="00DD3F9F" w:rsidRPr="00A2709C" w:rsidRDefault="00DD3F9F">
      <w:pPr>
        <w:spacing w:after="0" w:line="247" w:lineRule="auto"/>
        <w:jc w:val="center"/>
        <w:rPr>
          <w:rFonts w:ascii="Times New Roman" w:eastAsia="Times New Roman" w:hAnsi="Times New Roman" w:cs="Times New Roman"/>
          <w:b/>
          <w:sz w:val="24"/>
          <w:szCs w:val="24"/>
        </w:rPr>
      </w:pPr>
    </w:p>
    <w:p w:rsidR="00DD3F9F" w:rsidRPr="00A2709C" w:rsidRDefault="00F82590">
      <w:pPr>
        <w:spacing w:after="0" w:line="247"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Основные мероприятия подпрограммы направлены на реализацию поставленных цели и задач подпрограммы и муниципальной программы в целом. </w:t>
      </w:r>
    </w:p>
    <w:p w:rsidR="00DD3F9F" w:rsidRPr="00A2709C" w:rsidRDefault="00F82590">
      <w:pPr>
        <w:spacing w:after="0" w:line="247"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Основное мероприятие 1. Содействие сельскохозяйственным товаропроизводителям в обеспечении квалифицированными специалистами.</w:t>
      </w:r>
    </w:p>
    <w:p w:rsidR="00DD3F9F" w:rsidRPr="00A2709C" w:rsidRDefault="00F82590">
      <w:pPr>
        <w:spacing w:after="0" w:line="247"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Мероприятие 1.1. Возмещение индивидуальным предпринимателям и организациям независимо от их организационно-правовой формы, являющимся сельскохозяйственными товаропроизводителями (кроме граждан, ведущих личное подсобное хозяйство), осуществляющим деятельность на сельских территориях, до 30 процентов фактически понесенных в году предоставления субсидии затрат по заключенным с работниками, проходящими обучение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ученическим договорам. При этом общий срок предоставления государственной поддержки в отношении каждого работника не должен превышать 60 месяцев.</w:t>
      </w:r>
    </w:p>
    <w:p w:rsidR="00DD3F9F" w:rsidRPr="00A2709C" w:rsidRDefault="00F82590">
      <w:pPr>
        <w:spacing w:after="0" w:line="247"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Мероприятие 1.2. Возмещение индивидуальным предпринимателям и организациям независимо от их организационно-правовой формы, являющимся сельскохозяйственными товаропроизводителями (кроме граждан, ведущих личное подсобное хозяйство), осуществляющим свою деятельность на сельских территориях, до 30 процентов фактически понесенных в году предоставления субсидии затрат, связанных с оплатой труда и проживанием студентов,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привлеченных для прохождения производственной практики.</w:t>
      </w:r>
    </w:p>
    <w:p w:rsidR="00DD3F9F" w:rsidRDefault="00DD3F9F">
      <w:pPr>
        <w:spacing w:after="0" w:line="247" w:lineRule="auto"/>
        <w:jc w:val="center"/>
        <w:rPr>
          <w:rFonts w:ascii="Times New Roman" w:eastAsia="Times New Roman" w:hAnsi="Times New Roman" w:cs="Times New Roman"/>
          <w:b/>
          <w:sz w:val="24"/>
          <w:szCs w:val="24"/>
        </w:rPr>
      </w:pPr>
    </w:p>
    <w:p w:rsidR="008E72F4" w:rsidRPr="00A2709C" w:rsidRDefault="008E72F4">
      <w:pPr>
        <w:spacing w:after="0" w:line="247" w:lineRule="auto"/>
        <w:jc w:val="center"/>
        <w:rPr>
          <w:rFonts w:ascii="Times New Roman" w:eastAsia="Times New Roman" w:hAnsi="Times New Roman" w:cs="Times New Roman"/>
          <w:b/>
          <w:sz w:val="24"/>
          <w:szCs w:val="24"/>
        </w:rPr>
      </w:pPr>
    </w:p>
    <w:p w:rsidR="00DD3F9F" w:rsidRPr="00A2709C" w:rsidRDefault="00F82590">
      <w:pPr>
        <w:spacing w:after="0" w:line="247" w:lineRule="auto"/>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lastRenderedPageBreak/>
        <w:t xml:space="preserve">Раздел IV. Обоснование объема финансовых ресурсов, необходимых </w:t>
      </w:r>
    </w:p>
    <w:p w:rsidR="00DD3F9F" w:rsidRPr="00A2709C" w:rsidRDefault="001D6CA2">
      <w:pPr>
        <w:spacing w:after="0" w:line="247" w:lineRule="auto"/>
        <w:jc w:val="center"/>
        <w:rPr>
          <w:rFonts w:ascii="Times New Roman" w:eastAsia="Times New Roman" w:hAnsi="Times New Roman" w:cs="Times New Roman"/>
          <w:b/>
          <w:sz w:val="24"/>
          <w:szCs w:val="24"/>
        </w:rPr>
      </w:pPr>
      <w:r w:rsidRPr="00A2709C">
        <w:rPr>
          <w:rFonts w:ascii="Times New Roman" w:eastAsia="Times New Roman" w:hAnsi="Times New Roman" w:cs="Times New Roman"/>
          <w:b/>
          <w:sz w:val="24"/>
          <w:szCs w:val="24"/>
        </w:rPr>
        <w:t xml:space="preserve">для реализации подпрограммы </w:t>
      </w:r>
    </w:p>
    <w:p w:rsidR="00DD3F9F" w:rsidRPr="00A2709C" w:rsidRDefault="00DD3F9F">
      <w:pPr>
        <w:spacing w:after="0" w:line="247" w:lineRule="auto"/>
        <w:jc w:val="center"/>
        <w:rPr>
          <w:rFonts w:ascii="Times New Roman" w:eastAsia="Times New Roman" w:hAnsi="Times New Roman" w:cs="Times New Roman"/>
          <w:sz w:val="24"/>
          <w:szCs w:val="24"/>
        </w:rPr>
      </w:pPr>
    </w:p>
    <w:p w:rsidR="004F1A20" w:rsidRPr="00A2709C" w:rsidRDefault="004F1A20" w:rsidP="004F1A20">
      <w:pPr>
        <w:spacing w:after="0" w:line="240"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Финансирование подпрограммы осуществляется за счет средств федерального бюджета, республиканского бюджета Чувашской Республики, бюджета </w:t>
      </w:r>
      <w:r w:rsidR="00216BF1">
        <w:rPr>
          <w:rFonts w:ascii="Times New Roman" w:eastAsia="Times New Roman" w:hAnsi="Times New Roman" w:cs="Times New Roman"/>
          <w:sz w:val="24"/>
          <w:szCs w:val="24"/>
        </w:rPr>
        <w:t>Вурнарского муниципального округа</w:t>
      </w:r>
      <w:r w:rsidRPr="00A2709C">
        <w:rPr>
          <w:rFonts w:ascii="Times New Roman" w:eastAsia="Times New Roman" w:hAnsi="Times New Roman" w:cs="Times New Roman"/>
          <w:sz w:val="24"/>
          <w:szCs w:val="24"/>
        </w:rPr>
        <w:t xml:space="preserve"> Чувашской Республики.</w:t>
      </w:r>
    </w:p>
    <w:p w:rsidR="004F1A20" w:rsidRPr="00A2709C" w:rsidRDefault="004F1A20" w:rsidP="004F1A20">
      <w:pPr>
        <w:spacing w:after="0" w:line="240"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Общий объем фи</w:t>
      </w:r>
      <w:r w:rsidR="008E72F4">
        <w:rPr>
          <w:rFonts w:ascii="Times New Roman" w:eastAsia="Times New Roman" w:hAnsi="Times New Roman" w:cs="Times New Roman"/>
          <w:sz w:val="24"/>
          <w:szCs w:val="24"/>
        </w:rPr>
        <w:t>нансирования подпрограммы в 2023</w:t>
      </w:r>
      <w:r w:rsidRPr="00A2709C">
        <w:rPr>
          <w:rFonts w:ascii="Times New Roman" w:eastAsia="Times New Roman" w:hAnsi="Times New Roman" w:cs="Times New Roman"/>
          <w:sz w:val="24"/>
          <w:szCs w:val="24"/>
        </w:rPr>
        <w:t xml:space="preserve">-2025 годах составляет </w:t>
      </w:r>
      <w:r w:rsidR="008E72F4">
        <w:rPr>
          <w:rFonts w:ascii="Times New Roman" w:eastAsia="Times New Roman" w:hAnsi="Times New Roman" w:cs="Times New Roman"/>
          <w:sz w:val="24"/>
          <w:szCs w:val="24"/>
        </w:rPr>
        <w:t>1112,2</w:t>
      </w:r>
      <w:r w:rsidRPr="00A2709C">
        <w:rPr>
          <w:rFonts w:ascii="Times New Roman" w:eastAsia="Times New Roman" w:hAnsi="Times New Roman" w:cs="Times New Roman"/>
          <w:sz w:val="24"/>
          <w:szCs w:val="24"/>
        </w:rPr>
        <w:t xml:space="preserve"> тыс. рублей, в том числе средства:</w:t>
      </w:r>
    </w:p>
    <w:p w:rsidR="004F1A20" w:rsidRPr="00A2709C" w:rsidRDefault="004F1A20" w:rsidP="004F1A20">
      <w:pPr>
        <w:spacing w:after="0" w:line="240"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Федерального бюджета – </w:t>
      </w:r>
      <w:r w:rsidR="008E72F4">
        <w:rPr>
          <w:rFonts w:ascii="Times New Roman" w:eastAsia="Times New Roman" w:hAnsi="Times New Roman" w:cs="Times New Roman"/>
          <w:sz w:val="24"/>
          <w:szCs w:val="24"/>
        </w:rPr>
        <w:t>1070,6</w:t>
      </w:r>
      <w:r w:rsidRPr="00A2709C">
        <w:rPr>
          <w:rFonts w:ascii="Times New Roman" w:eastAsia="Times New Roman" w:hAnsi="Times New Roman" w:cs="Times New Roman"/>
          <w:sz w:val="24"/>
          <w:szCs w:val="24"/>
        </w:rPr>
        <w:t xml:space="preserve"> тыс. рублей;</w:t>
      </w:r>
    </w:p>
    <w:p w:rsidR="004F1A20" w:rsidRPr="00A2709C" w:rsidRDefault="004F1A20" w:rsidP="004F1A20">
      <w:pPr>
        <w:spacing w:after="0" w:line="240"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Республиканского бюджета Чувашской Республики – </w:t>
      </w:r>
      <w:r w:rsidR="008E72F4">
        <w:rPr>
          <w:rFonts w:ascii="Times New Roman" w:eastAsia="Times New Roman" w:hAnsi="Times New Roman" w:cs="Times New Roman"/>
          <w:sz w:val="24"/>
          <w:szCs w:val="24"/>
        </w:rPr>
        <w:t>10,8</w:t>
      </w:r>
      <w:r w:rsidRPr="00A2709C">
        <w:rPr>
          <w:rFonts w:ascii="Times New Roman" w:eastAsia="Times New Roman" w:hAnsi="Times New Roman" w:cs="Times New Roman"/>
          <w:sz w:val="24"/>
          <w:szCs w:val="24"/>
        </w:rPr>
        <w:t xml:space="preserve"> тыс. рублей;</w:t>
      </w:r>
    </w:p>
    <w:p w:rsidR="004F1A20" w:rsidRPr="00A2709C" w:rsidRDefault="004F1A20" w:rsidP="004F1A20">
      <w:pPr>
        <w:spacing w:after="0" w:line="240"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Бюджета </w:t>
      </w:r>
      <w:r w:rsidR="00216BF1">
        <w:rPr>
          <w:rFonts w:ascii="Times New Roman" w:eastAsia="Times New Roman" w:hAnsi="Times New Roman" w:cs="Times New Roman"/>
          <w:sz w:val="24"/>
          <w:szCs w:val="24"/>
        </w:rPr>
        <w:t>Вурнарского муниципального округа</w:t>
      </w:r>
      <w:r w:rsidRPr="00A2709C">
        <w:rPr>
          <w:rFonts w:ascii="Times New Roman" w:eastAsia="Times New Roman" w:hAnsi="Times New Roman" w:cs="Times New Roman"/>
          <w:sz w:val="24"/>
          <w:szCs w:val="24"/>
        </w:rPr>
        <w:t xml:space="preserve"> Чувашской Республики – </w:t>
      </w:r>
      <w:r w:rsidR="008E72F4">
        <w:rPr>
          <w:rFonts w:ascii="Times New Roman" w:eastAsia="Times New Roman" w:hAnsi="Times New Roman" w:cs="Times New Roman"/>
          <w:sz w:val="24"/>
          <w:szCs w:val="24"/>
        </w:rPr>
        <w:t>30,8</w:t>
      </w:r>
      <w:r w:rsidRPr="00A2709C">
        <w:rPr>
          <w:rFonts w:ascii="Times New Roman" w:eastAsia="Times New Roman" w:hAnsi="Times New Roman" w:cs="Times New Roman"/>
          <w:sz w:val="24"/>
          <w:szCs w:val="24"/>
        </w:rPr>
        <w:t xml:space="preserve">  тыс. рублей.</w:t>
      </w:r>
    </w:p>
    <w:p w:rsidR="004F1A20" w:rsidRPr="00A2709C" w:rsidRDefault="004F1A20" w:rsidP="004F1A20">
      <w:pPr>
        <w:spacing w:after="0" w:line="240"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 xml:space="preserve">При составлении федерального бюджета, республиканского бюджета Чувашской Республики и бюджета </w:t>
      </w:r>
      <w:r w:rsidR="00216BF1">
        <w:rPr>
          <w:rFonts w:ascii="Times New Roman" w:eastAsia="Times New Roman" w:hAnsi="Times New Roman" w:cs="Times New Roman"/>
          <w:sz w:val="24"/>
          <w:szCs w:val="24"/>
        </w:rPr>
        <w:t>Вурнарского муниципального округа</w:t>
      </w:r>
      <w:r w:rsidRPr="00A2709C">
        <w:rPr>
          <w:rFonts w:ascii="Times New Roman" w:eastAsia="Times New Roman" w:hAnsi="Times New Roman" w:cs="Times New Roman"/>
          <w:sz w:val="24"/>
          <w:szCs w:val="24"/>
        </w:rPr>
        <w:t xml:space="preserve"> Чувашской Республики на очередной финансовый год и плановый период указанные суммы финансирования мероприятий подпрограммы могут быть скорректированы.</w:t>
      </w:r>
    </w:p>
    <w:p w:rsidR="00DD3F9F" w:rsidRPr="00A2709C" w:rsidRDefault="004F1A20" w:rsidP="004F1A20">
      <w:pPr>
        <w:spacing w:after="0" w:line="240" w:lineRule="auto"/>
        <w:ind w:firstLine="709"/>
        <w:jc w:val="both"/>
        <w:rPr>
          <w:rFonts w:ascii="Times New Roman" w:eastAsia="Times New Roman" w:hAnsi="Times New Roman" w:cs="Times New Roman"/>
          <w:sz w:val="24"/>
          <w:szCs w:val="24"/>
        </w:rPr>
      </w:pPr>
      <w:r w:rsidRPr="00A2709C">
        <w:rPr>
          <w:rFonts w:ascii="Times New Roman" w:eastAsia="Times New Roman" w:hAnsi="Times New Roman" w:cs="Times New Roman"/>
          <w:sz w:val="24"/>
          <w:szCs w:val="24"/>
        </w:rPr>
        <w:t>Ресурсное обеспечение реализации подпрограммы за счет всех источников финансирования представлено в приложении к настоящей подпрограмме.</w:t>
      </w:r>
    </w:p>
    <w:p w:rsidR="00DD3F9F" w:rsidRPr="00A2709C" w:rsidRDefault="00DD3F9F" w:rsidP="004F1A20">
      <w:pPr>
        <w:spacing w:after="0" w:line="240" w:lineRule="auto"/>
        <w:ind w:firstLine="709"/>
        <w:jc w:val="both"/>
        <w:rPr>
          <w:rFonts w:ascii="Times New Roman" w:eastAsia="Times New Roman" w:hAnsi="Times New Roman" w:cs="Times New Roman"/>
          <w:sz w:val="24"/>
          <w:szCs w:val="24"/>
        </w:rPr>
      </w:pPr>
    </w:p>
    <w:p w:rsidR="00DD3F9F" w:rsidRPr="00BC125F" w:rsidRDefault="00DD3F9F">
      <w:pPr>
        <w:spacing w:after="0" w:line="240" w:lineRule="auto"/>
        <w:ind w:firstLine="709"/>
        <w:jc w:val="right"/>
        <w:rPr>
          <w:rFonts w:ascii="Times New Roman" w:eastAsia="Times New Roman" w:hAnsi="Times New Roman" w:cs="Times New Roman"/>
        </w:rPr>
      </w:pPr>
    </w:p>
    <w:p w:rsidR="00DD3F9F" w:rsidRPr="00BC125F" w:rsidRDefault="00DD3F9F">
      <w:pPr>
        <w:spacing w:after="0" w:line="240" w:lineRule="auto"/>
        <w:ind w:firstLine="709"/>
        <w:jc w:val="right"/>
        <w:rPr>
          <w:rFonts w:ascii="Times New Roman" w:eastAsia="Times New Roman" w:hAnsi="Times New Roman" w:cs="Times New Roman"/>
        </w:rPr>
      </w:pPr>
    </w:p>
    <w:p w:rsidR="00DD3F9F" w:rsidRPr="00BC125F" w:rsidRDefault="00DD3F9F">
      <w:pPr>
        <w:spacing w:after="0" w:line="240" w:lineRule="auto"/>
        <w:ind w:firstLine="709"/>
        <w:jc w:val="right"/>
        <w:rPr>
          <w:rFonts w:ascii="Times New Roman" w:eastAsia="Times New Roman" w:hAnsi="Times New Roman" w:cs="Times New Roman"/>
        </w:rPr>
      </w:pPr>
    </w:p>
    <w:p w:rsidR="001D6CA2" w:rsidRPr="00BC125F" w:rsidRDefault="001D6CA2">
      <w:pPr>
        <w:spacing w:after="0" w:line="240" w:lineRule="auto"/>
        <w:ind w:firstLine="709"/>
        <w:jc w:val="right"/>
        <w:rPr>
          <w:rFonts w:ascii="Times New Roman" w:eastAsia="Times New Roman" w:hAnsi="Times New Roman" w:cs="Times New Roman"/>
        </w:rPr>
      </w:pPr>
    </w:p>
    <w:p w:rsidR="001D6CA2" w:rsidRPr="00BC125F" w:rsidRDefault="001D6CA2">
      <w:pPr>
        <w:spacing w:after="0" w:line="240" w:lineRule="auto"/>
        <w:ind w:firstLine="709"/>
        <w:jc w:val="right"/>
        <w:rPr>
          <w:rFonts w:ascii="Times New Roman" w:eastAsia="Times New Roman" w:hAnsi="Times New Roman" w:cs="Times New Roman"/>
        </w:rPr>
      </w:pPr>
    </w:p>
    <w:p w:rsidR="001D6CA2" w:rsidRPr="00BC125F" w:rsidRDefault="001D6CA2">
      <w:pPr>
        <w:spacing w:after="0" w:line="240" w:lineRule="auto"/>
        <w:ind w:firstLine="709"/>
        <w:jc w:val="right"/>
        <w:rPr>
          <w:rFonts w:ascii="Times New Roman" w:eastAsia="Times New Roman" w:hAnsi="Times New Roman" w:cs="Times New Roman"/>
        </w:rPr>
      </w:pPr>
    </w:p>
    <w:p w:rsidR="001D6CA2" w:rsidRPr="00BC125F" w:rsidRDefault="001D6CA2" w:rsidP="009C22C1">
      <w:pPr>
        <w:spacing w:after="0" w:line="240" w:lineRule="auto"/>
        <w:rPr>
          <w:rFonts w:ascii="Times New Roman" w:eastAsia="Times New Roman" w:hAnsi="Times New Roman" w:cs="Times New Roman"/>
        </w:rPr>
        <w:sectPr w:rsidR="001D6CA2" w:rsidRPr="00BC125F">
          <w:pgSz w:w="11906" w:h="16838"/>
          <w:pgMar w:top="1134" w:right="850" w:bottom="1134" w:left="1701" w:header="708" w:footer="708" w:gutter="0"/>
          <w:cols w:space="708"/>
          <w:docGrid w:linePitch="360"/>
        </w:sectPr>
      </w:pPr>
    </w:p>
    <w:p w:rsidR="00DD3F9F" w:rsidRPr="009C22C1" w:rsidRDefault="00F82590" w:rsidP="001D6CA2">
      <w:pPr>
        <w:spacing w:after="0" w:line="240" w:lineRule="auto"/>
        <w:ind w:left="10010"/>
        <w:jc w:val="center"/>
        <w:rPr>
          <w:rFonts w:ascii="Times New Roman" w:eastAsia="Times New Roman" w:hAnsi="Times New Roman" w:cs="Times New Roman"/>
        </w:rPr>
      </w:pPr>
      <w:r w:rsidRPr="009C22C1">
        <w:rPr>
          <w:rFonts w:ascii="Times New Roman" w:eastAsia="Times New Roman" w:hAnsi="Times New Roman" w:cs="Times New Roman"/>
        </w:rPr>
        <w:lastRenderedPageBreak/>
        <w:t>Приложение</w:t>
      </w:r>
    </w:p>
    <w:p w:rsidR="00DD3F9F" w:rsidRPr="009C22C1" w:rsidRDefault="00F82590">
      <w:pPr>
        <w:spacing w:after="0" w:line="240" w:lineRule="auto"/>
        <w:jc w:val="right"/>
        <w:rPr>
          <w:rFonts w:ascii="Times New Roman" w:eastAsia="Times New Roman" w:hAnsi="Times New Roman" w:cs="Times New Roman"/>
        </w:rPr>
      </w:pPr>
      <w:r w:rsidRPr="009C22C1">
        <w:rPr>
          <w:rFonts w:ascii="Times New Roman" w:eastAsia="Times New Roman" w:hAnsi="Times New Roman" w:cs="Times New Roman"/>
        </w:rPr>
        <w:t xml:space="preserve">к подпрограмме «Развитие рынка труда (кадрового </w:t>
      </w:r>
    </w:p>
    <w:p w:rsidR="00DD3F9F" w:rsidRPr="009C22C1" w:rsidRDefault="003C1EA6" w:rsidP="009C22C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r w:rsidR="00F82590" w:rsidRPr="009C22C1">
        <w:rPr>
          <w:rFonts w:ascii="Times New Roman" w:eastAsia="Times New Roman" w:hAnsi="Times New Roman" w:cs="Times New Roman"/>
        </w:rPr>
        <w:t xml:space="preserve">потенциала) на сельских территориях» </w:t>
      </w:r>
    </w:p>
    <w:p w:rsidR="001D6CA2" w:rsidRPr="009C22C1" w:rsidRDefault="001D6CA2">
      <w:pPr>
        <w:spacing w:after="0" w:line="240" w:lineRule="auto"/>
        <w:jc w:val="right"/>
        <w:rPr>
          <w:rFonts w:ascii="Times New Roman" w:eastAsia="Times New Roman" w:hAnsi="Times New Roman" w:cs="Times New Roman"/>
        </w:rPr>
      </w:pPr>
    </w:p>
    <w:p w:rsidR="00DD3F9F" w:rsidRPr="00103CE3" w:rsidRDefault="00F82590">
      <w:pPr>
        <w:spacing w:after="0" w:line="240" w:lineRule="auto"/>
        <w:jc w:val="center"/>
        <w:rPr>
          <w:rFonts w:ascii="Times New Roman" w:eastAsia="Times New Roman" w:hAnsi="Times New Roman" w:cs="Times New Roman"/>
          <w:b/>
        </w:rPr>
      </w:pPr>
      <w:r w:rsidRPr="00103CE3">
        <w:rPr>
          <w:rFonts w:ascii="Times New Roman" w:eastAsia="Times New Roman" w:hAnsi="Times New Roman" w:cs="Times New Roman"/>
          <w:b/>
        </w:rPr>
        <w:t xml:space="preserve">РЕСУРСНОЕ ОБЕСПЕЧЕНИЕ </w:t>
      </w:r>
    </w:p>
    <w:p w:rsidR="00DD3F9F" w:rsidRPr="00103CE3" w:rsidRDefault="00F82590">
      <w:pPr>
        <w:spacing w:after="0" w:line="240" w:lineRule="auto"/>
        <w:jc w:val="center"/>
        <w:rPr>
          <w:rFonts w:ascii="Times New Roman" w:eastAsia="Times New Roman" w:hAnsi="Times New Roman" w:cs="Times New Roman"/>
          <w:b/>
        </w:rPr>
      </w:pPr>
      <w:r w:rsidRPr="00103CE3">
        <w:rPr>
          <w:rFonts w:ascii="Times New Roman" w:eastAsia="Times New Roman" w:hAnsi="Times New Roman" w:cs="Times New Roman"/>
          <w:b/>
        </w:rPr>
        <w:t>реализации подпрограммы «Развитие рынка труда (кадрового потенциала) на сельских территориях» за счет всех источников финансирования</w:t>
      </w:r>
    </w:p>
    <w:p w:rsidR="00FA05AF" w:rsidRDefault="00FA05AF">
      <w:pPr>
        <w:spacing w:after="0" w:line="240" w:lineRule="auto"/>
        <w:jc w:val="center"/>
        <w:rPr>
          <w:rFonts w:ascii="Times New Roman" w:eastAsia="Times New Roman" w:hAnsi="Times New Roman" w:cs="Times New Roman"/>
          <w:sz w:val="24"/>
        </w:rPr>
      </w:pPr>
    </w:p>
    <w:tbl>
      <w:tblPr>
        <w:tblW w:w="12619" w:type="dxa"/>
        <w:tblInd w:w="108" w:type="dxa"/>
        <w:tblLayout w:type="fixed"/>
        <w:tblCellMar>
          <w:left w:w="10" w:type="dxa"/>
          <w:right w:w="10" w:type="dxa"/>
        </w:tblCellMar>
        <w:tblLook w:val="0000"/>
      </w:tblPr>
      <w:tblGrid>
        <w:gridCol w:w="1133"/>
        <w:gridCol w:w="1701"/>
        <w:gridCol w:w="1417"/>
        <w:gridCol w:w="1418"/>
        <w:gridCol w:w="850"/>
        <w:gridCol w:w="675"/>
        <w:gridCol w:w="35"/>
        <w:gridCol w:w="850"/>
        <w:gridCol w:w="851"/>
        <w:gridCol w:w="1559"/>
        <w:gridCol w:w="709"/>
        <w:gridCol w:w="709"/>
        <w:gridCol w:w="712"/>
      </w:tblGrid>
      <w:tr w:rsidR="003C1EA6" w:rsidTr="003C1EA6">
        <w:trPr>
          <w:trHeight w:val="1"/>
        </w:trPr>
        <w:tc>
          <w:tcPr>
            <w:tcW w:w="1133" w:type="dxa"/>
            <w:vMerge w:val="restart"/>
            <w:tcBorders>
              <w:top w:val="single" w:sz="4" w:space="0" w:color="000000"/>
              <w:left w:val="single" w:sz="0" w:space="0" w:color="836967"/>
              <w:bottom w:val="single" w:sz="0" w:space="0" w:color="836967"/>
              <w:right w:val="single" w:sz="0" w:space="0" w:color="836967"/>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Статус</w:t>
            </w:r>
          </w:p>
        </w:tc>
        <w:tc>
          <w:tcPr>
            <w:tcW w:w="1701" w:type="dxa"/>
            <w:vMerge w:val="restart"/>
            <w:tcBorders>
              <w:top w:val="single" w:sz="4" w:space="0" w:color="000000"/>
              <w:left w:val="single" w:sz="0" w:space="0" w:color="836967"/>
              <w:bottom w:val="single" w:sz="0" w:space="0" w:color="836967"/>
              <w:right w:val="single" w:sz="0" w:space="0" w:color="836967"/>
            </w:tcBorders>
            <w:shd w:val="clear" w:color="auto" w:fill="auto"/>
            <w:tcMar>
              <w:left w:w="108" w:type="dxa"/>
              <w:right w:w="108" w:type="dxa"/>
            </w:tcMar>
          </w:tcPr>
          <w:p w:rsidR="003C1EA6" w:rsidRDefault="003C1EA6">
            <w:pPr>
              <w:spacing w:after="0" w:line="240" w:lineRule="auto"/>
              <w:ind w:left="-28" w:right="-28" w:firstLine="28"/>
              <w:jc w:val="center"/>
              <w:rPr>
                <w:rFonts w:ascii="Times New Roman" w:eastAsia="Times New Roman" w:hAnsi="Times New Roman" w:cs="Times New Roman"/>
                <w:sz w:val="20"/>
              </w:rPr>
            </w:pPr>
            <w:r>
              <w:rPr>
                <w:rFonts w:ascii="Times New Roman" w:eastAsia="Times New Roman" w:hAnsi="Times New Roman" w:cs="Times New Roman"/>
                <w:sz w:val="20"/>
              </w:rPr>
              <w:t xml:space="preserve">Наименование подпрограммы </w:t>
            </w:r>
          </w:p>
          <w:p w:rsidR="003C1EA6" w:rsidRDefault="003C1EA6">
            <w:pPr>
              <w:spacing w:after="0" w:line="240" w:lineRule="auto"/>
              <w:ind w:left="-28" w:right="-28" w:firstLine="28"/>
              <w:jc w:val="center"/>
            </w:pPr>
            <w:r>
              <w:rPr>
                <w:rFonts w:ascii="Times New Roman" w:eastAsia="Times New Roman" w:hAnsi="Times New Roman" w:cs="Times New Roman"/>
                <w:sz w:val="20"/>
              </w:rPr>
              <w:t xml:space="preserve">муниципальной программы </w:t>
            </w:r>
            <w:r w:rsidR="00216BF1">
              <w:rPr>
                <w:rFonts w:ascii="Times New Roman" w:eastAsia="Times New Roman" w:hAnsi="Times New Roman" w:cs="Times New Roman"/>
                <w:sz w:val="20"/>
              </w:rPr>
              <w:t>Вурнарского муниципального округа</w:t>
            </w:r>
            <w:r>
              <w:rPr>
                <w:rFonts w:ascii="Times New Roman" w:eastAsia="Times New Roman" w:hAnsi="Times New Roman" w:cs="Times New Roman"/>
                <w:sz w:val="20"/>
              </w:rPr>
              <w:t xml:space="preserve"> Чувашской Республики (основного мероприятия, мероприятия)</w:t>
            </w:r>
          </w:p>
        </w:tc>
        <w:tc>
          <w:tcPr>
            <w:tcW w:w="1417" w:type="dxa"/>
            <w:vMerge w:val="restart"/>
            <w:tcBorders>
              <w:top w:val="single" w:sz="4" w:space="0" w:color="000000"/>
              <w:left w:val="single" w:sz="0" w:space="0" w:color="836967"/>
              <w:bottom w:val="single" w:sz="0" w:space="0" w:color="836967"/>
              <w:right w:val="single" w:sz="0" w:space="0" w:color="836967"/>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 xml:space="preserve">Задача подпрограммы муниципальной программы </w:t>
            </w:r>
            <w:r w:rsidR="00216BF1">
              <w:rPr>
                <w:rFonts w:ascii="Times New Roman" w:eastAsia="Times New Roman" w:hAnsi="Times New Roman" w:cs="Times New Roman"/>
                <w:sz w:val="20"/>
              </w:rPr>
              <w:t>Вурнарского муниципального округа</w:t>
            </w:r>
            <w:r>
              <w:rPr>
                <w:rFonts w:ascii="Times New Roman" w:eastAsia="Times New Roman" w:hAnsi="Times New Roman" w:cs="Times New Roman"/>
                <w:sz w:val="20"/>
              </w:rPr>
              <w:t xml:space="preserve"> Чувашской Республики</w:t>
            </w:r>
          </w:p>
        </w:tc>
        <w:tc>
          <w:tcPr>
            <w:tcW w:w="1418" w:type="dxa"/>
            <w:vMerge w:val="restart"/>
            <w:tcBorders>
              <w:top w:val="single" w:sz="4" w:space="0" w:color="000000"/>
              <w:left w:val="single" w:sz="0" w:space="0" w:color="836967"/>
              <w:bottom w:val="single" w:sz="0" w:space="0" w:color="836967"/>
              <w:right w:val="single" w:sz="0" w:space="0" w:color="836967"/>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Ответственный исполнитель, соисполнитель</w:t>
            </w:r>
          </w:p>
        </w:tc>
        <w:tc>
          <w:tcPr>
            <w:tcW w:w="3261" w:type="dxa"/>
            <w:gridSpan w:val="5"/>
            <w:tcBorders>
              <w:top w:val="single" w:sz="4" w:space="0" w:color="000000"/>
              <w:left w:val="single" w:sz="0" w:space="0" w:color="836967"/>
              <w:bottom w:val="single" w:sz="0" w:space="0" w:color="836967"/>
              <w:right w:val="single" w:sz="0" w:space="0" w:color="836967"/>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Код бюджетной классификации</w:t>
            </w:r>
          </w:p>
        </w:tc>
        <w:tc>
          <w:tcPr>
            <w:tcW w:w="1559" w:type="dxa"/>
            <w:tcBorders>
              <w:top w:val="single" w:sz="4" w:space="0" w:color="000000"/>
              <w:left w:val="single" w:sz="0" w:space="0" w:color="836967"/>
              <w:bottom w:val="single" w:sz="0" w:space="0" w:color="836967"/>
              <w:right w:val="single" w:sz="0" w:space="0" w:color="836967"/>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Источники финансирования</w:t>
            </w:r>
          </w:p>
        </w:tc>
        <w:tc>
          <w:tcPr>
            <w:tcW w:w="2130" w:type="dxa"/>
            <w:gridSpan w:val="3"/>
            <w:tcBorders>
              <w:top w:val="single" w:sz="4" w:space="0" w:color="auto"/>
              <w:bottom w:val="single" w:sz="4" w:space="0" w:color="auto"/>
              <w:right w:val="single" w:sz="4" w:space="0" w:color="auto"/>
            </w:tcBorders>
            <w:shd w:val="clear" w:color="auto" w:fill="auto"/>
          </w:tcPr>
          <w:p w:rsidR="003C1EA6" w:rsidRDefault="003C1EA6"/>
        </w:tc>
      </w:tr>
      <w:tr w:rsidR="003C1EA6" w:rsidTr="003C1EA6">
        <w:trPr>
          <w:trHeight w:val="1"/>
        </w:trPr>
        <w:tc>
          <w:tcPr>
            <w:tcW w:w="1133" w:type="dxa"/>
            <w:vMerge/>
            <w:tcBorders>
              <w:top w:val="single" w:sz="4" w:space="0" w:color="000000"/>
              <w:left w:val="single" w:sz="0" w:space="0" w:color="836967"/>
              <w:bottom w:val="single" w:sz="0" w:space="0" w:color="836967"/>
              <w:right w:val="single" w:sz="0" w:space="0" w:color="836967"/>
            </w:tcBorders>
            <w:shd w:val="clear" w:color="auto" w:fill="auto"/>
            <w:tcMar>
              <w:left w:w="108" w:type="dxa"/>
              <w:right w:w="108" w:type="dxa"/>
            </w:tcMar>
          </w:tcPr>
          <w:p w:rsidR="003C1EA6" w:rsidRDefault="003C1EA6">
            <w:pPr>
              <w:rPr>
                <w:rFonts w:ascii="Calibri" w:eastAsia="Calibri" w:hAnsi="Calibri" w:cs="Calibri"/>
              </w:rPr>
            </w:pPr>
          </w:p>
        </w:tc>
        <w:tc>
          <w:tcPr>
            <w:tcW w:w="1701" w:type="dxa"/>
            <w:vMerge/>
            <w:tcBorders>
              <w:top w:val="single" w:sz="4" w:space="0" w:color="000000"/>
              <w:left w:val="single" w:sz="0" w:space="0" w:color="836967"/>
              <w:bottom w:val="single" w:sz="0" w:space="0" w:color="836967"/>
              <w:right w:val="single" w:sz="0" w:space="0" w:color="836967"/>
            </w:tcBorders>
            <w:shd w:val="clear" w:color="auto" w:fill="auto"/>
            <w:tcMar>
              <w:left w:w="108" w:type="dxa"/>
              <w:right w:w="108" w:type="dxa"/>
            </w:tcMar>
          </w:tcPr>
          <w:p w:rsidR="003C1EA6" w:rsidRDefault="003C1EA6">
            <w:pPr>
              <w:rPr>
                <w:rFonts w:ascii="Calibri" w:eastAsia="Calibri" w:hAnsi="Calibri" w:cs="Calibri"/>
              </w:rPr>
            </w:pPr>
          </w:p>
        </w:tc>
        <w:tc>
          <w:tcPr>
            <w:tcW w:w="1417" w:type="dxa"/>
            <w:vMerge/>
            <w:tcBorders>
              <w:top w:val="single" w:sz="4" w:space="0" w:color="000000"/>
              <w:left w:val="single" w:sz="0" w:space="0" w:color="836967"/>
              <w:bottom w:val="single" w:sz="0" w:space="0" w:color="836967"/>
              <w:right w:val="single" w:sz="0" w:space="0" w:color="836967"/>
            </w:tcBorders>
            <w:shd w:val="clear" w:color="auto" w:fill="auto"/>
            <w:tcMar>
              <w:left w:w="108" w:type="dxa"/>
              <w:right w:w="108" w:type="dxa"/>
            </w:tcMar>
          </w:tcPr>
          <w:p w:rsidR="003C1EA6" w:rsidRDefault="003C1EA6">
            <w:pPr>
              <w:rPr>
                <w:rFonts w:ascii="Calibri" w:eastAsia="Calibri" w:hAnsi="Calibri" w:cs="Calibri"/>
              </w:rPr>
            </w:pPr>
          </w:p>
        </w:tc>
        <w:tc>
          <w:tcPr>
            <w:tcW w:w="1418" w:type="dxa"/>
            <w:vMerge/>
            <w:tcBorders>
              <w:top w:val="single" w:sz="4" w:space="0" w:color="000000"/>
              <w:left w:val="single" w:sz="0" w:space="0" w:color="836967"/>
              <w:bottom w:val="single" w:sz="0" w:space="0" w:color="836967"/>
              <w:right w:val="single" w:sz="0" w:space="0" w:color="836967"/>
            </w:tcBorders>
            <w:shd w:val="clear" w:color="auto" w:fill="auto"/>
            <w:tcMar>
              <w:left w:w="108" w:type="dxa"/>
              <w:right w:w="108" w:type="dxa"/>
            </w:tcMar>
          </w:tcPr>
          <w:p w:rsidR="003C1EA6" w:rsidRDefault="003C1EA6">
            <w:pPr>
              <w:rPr>
                <w:rFonts w:ascii="Calibri" w:eastAsia="Calibri" w:hAnsi="Calibri" w:cs="Calibri"/>
              </w:rPr>
            </w:pPr>
          </w:p>
        </w:tc>
        <w:tc>
          <w:tcPr>
            <w:tcW w:w="850" w:type="dxa"/>
            <w:tcBorders>
              <w:top w:val="single" w:sz="4" w:space="0" w:color="000000"/>
              <w:left w:val="single" w:sz="0" w:space="0" w:color="836967"/>
              <w:bottom w:val="single" w:sz="0" w:space="0" w:color="836967"/>
              <w:right w:val="single" w:sz="0" w:space="0" w:color="836967"/>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главный распорядитель бюджетных средств</w:t>
            </w:r>
          </w:p>
        </w:tc>
        <w:tc>
          <w:tcPr>
            <w:tcW w:w="675" w:type="dxa"/>
            <w:tcBorders>
              <w:top w:val="single" w:sz="4" w:space="0" w:color="000000"/>
              <w:left w:val="single" w:sz="0" w:space="0" w:color="836967"/>
              <w:bottom w:val="single" w:sz="0" w:space="0" w:color="836967"/>
              <w:right w:val="single" w:sz="0" w:space="0" w:color="836967"/>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раздел, подраздел</w:t>
            </w:r>
          </w:p>
        </w:tc>
        <w:tc>
          <w:tcPr>
            <w:tcW w:w="885" w:type="dxa"/>
            <w:gridSpan w:val="2"/>
            <w:tcBorders>
              <w:top w:val="single" w:sz="4" w:space="0" w:color="000000"/>
              <w:left w:val="single" w:sz="0" w:space="0" w:color="836967"/>
              <w:bottom w:val="single" w:sz="0" w:space="0" w:color="836967"/>
              <w:right w:val="single" w:sz="0" w:space="0" w:color="836967"/>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целевая статья расходов</w:t>
            </w:r>
          </w:p>
        </w:tc>
        <w:tc>
          <w:tcPr>
            <w:tcW w:w="851" w:type="dxa"/>
            <w:tcBorders>
              <w:top w:val="single" w:sz="4" w:space="0" w:color="000000"/>
              <w:left w:val="single" w:sz="0" w:space="0" w:color="836967"/>
              <w:bottom w:val="single" w:sz="0" w:space="0" w:color="836967"/>
              <w:right w:val="single" w:sz="0" w:space="0" w:color="836967"/>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группа (подгруппа) вида расходов</w:t>
            </w:r>
          </w:p>
        </w:tc>
        <w:tc>
          <w:tcPr>
            <w:tcW w:w="1559" w:type="dxa"/>
            <w:tcBorders>
              <w:top w:val="single" w:sz="4" w:space="0" w:color="000000"/>
              <w:left w:val="single" w:sz="0" w:space="0" w:color="836967"/>
              <w:bottom w:val="single" w:sz="0" w:space="0" w:color="836967"/>
              <w:right w:val="single" w:sz="0" w:space="0" w:color="836967"/>
            </w:tcBorders>
            <w:shd w:val="clear" w:color="auto" w:fill="auto"/>
            <w:tcMar>
              <w:left w:w="108" w:type="dxa"/>
              <w:right w:w="108" w:type="dxa"/>
            </w:tcMar>
          </w:tcPr>
          <w:p w:rsidR="003C1EA6" w:rsidRDefault="003C1EA6"/>
        </w:tc>
        <w:tc>
          <w:tcPr>
            <w:tcW w:w="709" w:type="dxa"/>
            <w:tcBorders>
              <w:top w:val="single" w:sz="4" w:space="0" w:color="000000"/>
              <w:left w:val="single" w:sz="0" w:space="0" w:color="836967"/>
              <w:bottom w:val="single" w:sz="0" w:space="0" w:color="836967"/>
              <w:right w:val="single" w:sz="0" w:space="0" w:color="836967"/>
            </w:tcBorders>
            <w:shd w:val="clear" w:color="auto" w:fill="auto"/>
            <w:tcMar>
              <w:left w:w="108" w:type="dxa"/>
              <w:right w:w="108" w:type="dxa"/>
            </w:tcMar>
          </w:tcPr>
          <w:p w:rsidR="003C1EA6" w:rsidRDefault="003C1EA6" w:rsidP="00FA05AF">
            <w:pPr>
              <w:spacing w:after="0" w:line="240" w:lineRule="auto"/>
              <w:ind w:left="-28" w:right="-28" w:firstLine="28"/>
            </w:pPr>
            <w:r>
              <w:rPr>
                <w:rFonts w:ascii="Times New Roman" w:eastAsia="Times New Roman" w:hAnsi="Times New Roman" w:cs="Times New Roman"/>
                <w:sz w:val="20"/>
              </w:rPr>
              <w:t>2023</w:t>
            </w:r>
          </w:p>
        </w:tc>
        <w:tc>
          <w:tcPr>
            <w:tcW w:w="709" w:type="dxa"/>
            <w:tcBorders>
              <w:top w:val="single" w:sz="4" w:space="0" w:color="000000"/>
              <w:left w:val="single" w:sz="0" w:space="0" w:color="836967"/>
              <w:bottom w:val="single" w:sz="0" w:space="0" w:color="836967"/>
              <w:right w:val="single" w:sz="0" w:space="0" w:color="836967"/>
            </w:tcBorders>
            <w:shd w:val="clear" w:color="auto" w:fill="auto"/>
            <w:tcMar>
              <w:left w:w="108" w:type="dxa"/>
              <w:right w:w="108" w:type="dxa"/>
            </w:tcMar>
          </w:tcPr>
          <w:p w:rsidR="003C1EA6" w:rsidRDefault="003C1EA6" w:rsidP="00FA05AF">
            <w:pPr>
              <w:spacing w:after="0" w:line="240" w:lineRule="auto"/>
              <w:ind w:left="-28" w:right="-28" w:firstLine="28"/>
            </w:pPr>
            <w:r>
              <w:rPr>
                <w:rFonts w:ascii="Times New Roman" w:eastAsia="Times New Roman" w:hAnsi="Times New Roman" w:cs="Times New Roman"/>
                <w:sz w:val="20"/>
              </w:rPr>
              <w:t>2024</w:t>
            </w:r>
          </w:p>
        </w:tc>
        <w:tc>
          <w:tcPr>
            <w:tcW w:w="709" w:type="dxa"/>
            <w:tcBorders>
              <w:top w:val="single" w:sz="4" w:space="0" w:color="000000"/>
              <w:left w:val="single" w:sz="0" w:space="0" w:color="836967"/>
              <w:bottom w:val="single" w:sz="0" w:space="0" w:color="836967"/>
              <w:right w:val="single" w:sz="0" w:space="0" w:color="836967"/>
            </w:tcBorders>
            <w:shd w:val="clear" w:color="auto" w:fill="auto"/>
            <w:tcMar>
              <w:left w:w="108" w:type="dxa"/>
              <w:right w:w="108" w:type="dxa"/>
            </w:tcMar>
          </w:tcPr>
          <w:p w:rsidR="003C1EA6" w:rsidRDefault="003C1EA6" w:rsidP="00FA05AF">
            <w:pPr>
              <w:spacing w:after="0" w:line="240" w:lineRule="auto"/>
              <w:ind w:left="-28" w:right="-28" w:firstLine="28"/>
            </w:pPr>
            <w:r>
              <w:rPr>
                <w:rFonts w:ascii="Times New Roman" w:eastAsia="Times New Roman" w:hAnsi="Times New Roman" w:cs="Times New Roman"/>
                <w:sz w:val="20"/>
              </w:rPr>
              <w:t>2025</w:t>
            </w:r>
          </w:p>
        </w:tc>
      </w:tr>
      <w:tr w:rsidR="003C1EA6" w:rsidTr="003C1EA6">
        <w:trPr>
          <w:trHeight w:val="1"/>
        </w:trPr>
        <w:tc>
          <w:tcPr>
            <w:tcW w:w="1133"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1</w:t>
            </w:r>
          </w:p>
        </w:tc>
        <w:tc>
          <w:tcPr>
            <w:tcW w:w="170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2</w:t>
            </w:r>
          </w:p>
        </w:tc>
        <w:tc>
          <w:tcPr>
            <w:tcW w:w="1417"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3</w:t>
            </w:r>
          </w:p>
        </w:tc>
        <w:tc>
          <w:tcPr>
            <w:tcW w:w="1418"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4</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5</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6</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7</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8</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9</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13</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14</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15</w:t>
            </w:r>
          </w:p>
        </w:tc>
      </w:tr>
      <w:tr w:rsidR="003C1EA6" w:rsidTr="003C1EA6">
        <w:trPr>
          <w:trHeight w:val="1"/>
        </w:trPr>
        <w:tc>
          <w:tcPr>
            <w:tcW w:w="1133" w:type="dxa"/>
            <w:vMerge w:val="restart"/>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both"/>
            </w:pPr>
            <w:r>
              <w:rPr>
                <w:rFonts w:ascii="Times New Roman" w:eastAsia="Times New Roman" w:hAnsi="Times New Roman" w:cs="Times New Roman"/>
                <w:sz w:val="20"/>
              </w:rPr>
              <w:t>Подпрограмма</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both"/>
            </w:pPr>
            <w:r>
              <w:rPr>
                <w:rFonts w:ascii="Times New Roman" w:eastAsia="Times New Roman" w:hAnsi="Times New Roman" w:cs="Times New Roman"/>
                <w:sz w:val="20"/>
              </w:rPr>
              <w:t>«Развитие рынка труда (кадрового потенциала) на сельских территориях»</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C1EA6" w:rsidRPr="006C429F" w:rsidRDefault="003C1EA6">
            <w:pPr>
              <w:spacing w:after="0" w:line="240" w:lineRule="auto"/>
              <w:ind w:left="-28" w:right="-28" w:firstLine="28"/>
              <w:jc w:val="both"/>
              <w:rPr>
                <w:rFonts w:ascii="Times New Roman" w:hAnsi="Times New Roman" w:cs="Times New Roman"/>
                <w:sz w:val="20"/>
                <w:szCs w:val="20"/>
              </w:rPr>
            </w:pPr>
            <w:r w:rsidRPr="006C429F">
              <w:rPr>
                <w:rFonts w:ascii="Times New Roman" w:hAnsi="Times New Roman" w:cs="Times New Roman"/>
                <w:sz w:val="20"/>
                <w:szCs w:val="20"/>
              </w:rPr>
              <w:t>оказание содействия сельскохозяйственным товаропроизводителям, осуществляющим деятельность на сельских территориях, в обеспечении квалифицированными специалистами</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both"/>
            </w:pPr>
            <w:r>
              <w:rPr>
                <w:rFonts w:ascii="Times New Roman" w:eastAsia="Times New Roman" w:hAnsi="Times New Roman" w:cs="Times New Roman"/>
                <w:sz w:val="20"/>
              </w:rPr>
              <w:t xml:space="preserve">Отдел сельского хозяйства и экологии администрации </w:t>
            </w:r>
            <w:r w:rsidR="00216BF1">
              <w:rPr>
                <w:rFonts w:ascii="Times New Roman" w:eastAsia="Times New Roman" w:hAnsi="Times New Roman" w:cs="Times New Roman"/>
                <w:sz w:val="20"/>
              </w:rPr>
              <w:t>Вурнарского муниципального округа</w:t>
            </w:r>
            <w:r>
              <w:rPr>
                <w:rFonts w:ascii="Times New Roman" w:eastAsia="Times New Roman" w:hAnsi="Times New Roman" w:cs="Times New Roman"/>
                <w:sz w:val="20"/>
              </w:rPr>
              <w:t xml:space="preserve"> </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hAnsi="Times New Roman" w:cs="Times New Roman"/>
                <w:sz w:val="20"/>
                <w:szCs w:val="20"/>
              </w:rPr>
            </w:pPr>
            <w:r w:rsidRPr="006C429F">
              <w:rPr>
                <w:rFonts w:ascii="Times New Roman" w:hAnsi="Times New Roman" w:cs="Times New Roman"/>
                <w:sz w:val="20"/>
                <w:szCs w:val="20"/>
              </w:rPr>
              <w:t>*</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hAnsi="Times New Roman" w:cs="Times New Roman"/>
                <w:sz w:val="20"/>
                <w:szCs w:val="20"/>
              </w:rPr>
            </w:pPr>
            <w:r w:rsidRPr="006C429F">
              <w:rPr>
                <w:rFonts w:ascii="Times New Roman" w:hAnsi="Times New Roman" w:cs="Times New Roman"/>
                <w:sz w:val="20"/>
                <w:szCs w:val="20"/>
              </w:rPr>
              <w:t>*</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hAnsi="Times New Roman" w:cs="Times New Roman"/>
                <w:sz w:val="20"/>
                <w:szCs w:val="20"/>
              </w:rPr>
            </w:pPr>
            <w:r w:rsidRPr="006C429F">
              <w:rPr>
                <w:rFonts w:ascii="Times New Roman" w:hAnsi="Times New Roman" w:cs="Times New Roman"/>
                <w:sz w:val="20"/>
                <w:szCs w:val="20"/>
              </w:rPr>
              <w:t>*</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hAnsi="Times New Roman" w:cs="Times New Roman"/>
                <w:sz w:val="20"/>
                <w:szCs w:val="20"/>
              </w:rPr>
            </w:pPr>
            <w:r w:rsidRPr="006C429F">
              <w:rPr>
                <w:rFonts w:ascii="Times New Roman" w:hAnsi="Times New Roman" w:cs="Times New Roman"/>
                <w:sz w:val="20"/>
                <w:szCs w:val="20"/>
              </w:rPr>
              <w:t>*</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rPr>
                <w:rFonts w:ascii="Times New Roman" w:eastAsia="Times New Roman" w:hAnsi="Times New Roman" w:cs="Times New Roman"/>
                <w:sz w:val="20"/>
              </w:rPr>
            </w:pPr>
            <w:r>
              <w:rPr>
                <w:rFonts w:ascii="Times New Roman" w:eastAsia="Times New Roman" w:hAnsi="Times New Roman" w:cs="Times New Roman"/>
                <w:sz w:val="20"/>
              </w:rPr>
              <w:t>Всего</w:t>
            </w:r>
          </w:p>
          <w:p w:rsidR="003C1EA6" w:rsidRDefault="003C1EA6" w:rsidP="006C429F">
            <w:pPr>
              <w:spacing w:after="0" w:line="240" w:lineRule="auto"/>
              <w:ind w:left="-28" w:right="-28" w:firstLine="28"/>
              <w:jc w:val="center"/>
            </w:pP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38,0</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38,0</w:t>
            </w:r>
          </w:p>
        </w:tc>
      </w:tr>
      <w:tr w:rsidR="003C1EA6" w:rsidTr="003C1EA6">
        <w:trPr>
          <w:trHeight w:val="1"/>
        </w:trPr>
        <w:tc>
          <w:tcPr>
            <w:tcW w:w="1133" w:type="dxa"/>
            <w:vMerge/>
            <w:tcBorders>
              <w:top w:val="single" w:sz="4" w:space="0" w:color="000000"/>
              <w:left w:val="single" w:sz="0" w:space="0" w:color="836967"/>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right="-28"/>
              <w:jc w:val="center"/>
              <w:rPr>
                <w:rFonts w:ascii="Times New Roman" w:hAnsi="Times New Roman" w:cs="Times New Roman"/>
                <w:sz w:val="20"/>
                <w:szCs w:val="20"/>
              </w:rPr>
            </w:pPr>
            <w:r w:rsidRPr="006C429F">
              <w:rPr>
                <w:rFonts w:ascii="Times New Roman" w:hAnsi="Times New Roman" w:cs="Times New Roman"/>
                <w:sz w:val="20"/>
                <w:szCs w:val="20"/>
              </w:rPr>
              <w:t>*</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федеральный бюджет</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11,3</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11,3</w:t>
            </w:r>
          </w:p>
        </w:tc>
      </w:tr>
      <w:tr w:rsidR="003C1EA6" w:rsidTr="003C1EA6">
        <w:trPr>
          <w:trHeight w:val="1"/>
        </w:trPr>
        <w:tc>
          <w:tcPr>
            <w:tcW w:w="1133" w:type="dxa"/>
            <w:vMerge/>
            <w:tcBorders>
              <w:top w:val="single" w:sz="4" w:space="0" w:color="000000"/>
              <w:left w:val="single" w:sz="0" w:space="0" w:color="836967"/>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республиканский бюджет Чувашской Республики</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0,14</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0,14</w:t>
            </w:r>
          </w:p>
        </w:tc>
      </w:tr>
      <w:tr w:rsidR="003C1EA6" w:rsidTr="003C1EA6">
        <w:trPr>
          <w:trHeight w:val="1"/>
        </w:trPr>
        <w:tc>
          <w:tcPr>
            <w:tcW w:w="1133" w:type="dxa"/>
            <w:vMerge/>
            <w:tcBorders>
              <w:top w:val="single" w:sz="4" w:space="0" w:color="000000"/>
              <w:left w:val="single" w:sz="0" w:space="0" w:color="836967"/>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 xml:space="preserve">бюджет </w:t>
            </w:r>
            <w:r w:rsidR="00216BF1">
              <w:rPr>
                <w:rFonts w:ascii="Times New Roman" w:eastAsia="Times New Roman" w:hAnsi="Times New Roman" w:cs="Times New Roman"/>
                <w:sz w:val="20"/>
              </w:rPr>
              <w:t>Вурнарского муниципального округа</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rsidP="006C429F">
            <w:pPr>
              <w:spacing w:after="0" w:line="240" w:lineRule="auto"/>
              <w:ind w:firstLine="28"/>
              <w:jc w:val="center"/>
            </w:pPr>
            <w:r>
              <w:rPr>
                <w:rFonts w:ascii="Times New Roman" w:eastAsia="Times New Roman" w:hAnsi="Times New Roman" w:cs="Times New Roman"/>
                <w:sz w:val="20"/>
              </w:rPr>
              <w:t>0,0</w:t>
            </w:r>
          </w:p>
        </w:tc>
      </w:tr>
      <w:tr w:rsidR="003C1EA6" w:rsidTr="003C1EA6">
        <w:trPr>
          <w:trHeight w:val="1"/>
        </w:trPr>
        <w:tc>
          <w:tcPr>
            <w:tcW w:w="1133" w:type="dxa"/>
            <w:vMerge/>
            <w:tcBorders>
              <w:top w:val="single" w:sz="4" w:space="0" w:color="000000"/>
              <w:left w:val="single" w:sz="0" w:space="0" w:color="836967"/>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rPr>
                <w:rFonts w:ascii="Times New Roman" w:eastAsia="Times New Roman" w:hAnsi="Times New Roman" w:cs="Times New Roman"/>
                <w:sz w:val="20"/>
              </w:rPr>
            </w:pPr>
            <w:r>
              <w:rPr>
                <w:rFonts w:ascii="Times New Roman" w:eastAsia="Times New Roman" w:hAnsi="Times New Roman" w:cs="Times New Roman"/>
                <w:sz w:val="20"/>
              </w:rPr>
              <w:t xml:space="preserve">бюджет поселений </w:t>
            </w:r>
            <w:r w:rsidR="00216BF1">
              <w:rPr>
                <w:rFonts w:ascii="Times New Roman" w:eastAsia="Times New Roman" w:hAnsi="Times New Roman" w:cs="Times New Roman"/>
                <w:sz w:val="20"/>
              </w:rPr>
              <w:t>Вурнарского муниципального округа</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firstLine="28"/>
              <w:jc w:val="center"/>
              <w:rPr>
                <w:rFonts w:ascii="Times New Roman" w:eastAsia="Times New Roman" w:hAnsi="Times New Roman" w:cs="Times New Roman"/>
                <w:sz w:val="20"/>
              </w:rP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firstLine="28"/>
              <w:jc w:val="center"/>
              <w:rPr>
                <w:rFonts w:ascii="Times New Roman" w:eastAsia="Times New Roman" w:hAnsi="Times New Roman" w:cs="Times New Roman"/>
                <w:sz w:val="20"/>
              </w:rP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rsidP="006C429F">
            <w:pPr>
              <w:spacing w:after="0" w:line="240" w:lineRule="auto"/>
              <w:ind w:firstLine="28"/>
              <w:jc w:val="center"/>
              <w:rPr>
                <w:rFonts w:ascii="Times New Roman" w:eastAsia="Times New Roman" w:hAnsi="Times New Roman" w:cs="Times New Roman"/>
                <w:sz w:val="20"/>
              </w:rPr>
            </w:pPr>
            <w:r>
              <w:rPr>
                <w:rFonts w:ascii="Times New Roman" w:eastAsia="Times New Roman" w:hAnsi="Times New Roman" w:cs="Times New Roman"/>
                <w:sz w:val="20"/>
              </w:rPr>
              <w:t>0,0</w:t>
            </w:r>
          </w:p>
        </w:tc>
      </w:tr>
      <w:tr w:rsidR="003C1EA6" w:rsidTr="003C1EA6">
        <w:trPr>
          <w:trHeight w:val="1"/>
        </w:trPr>
        <w:tc>
          <w:tcPr>
            <w:tcW w:w="1133" w:type="dxa"/>
            <w:vMerge/>
            <w:tcBorders>
              <w:top w:val="single" w:sz="4" w:space="0" w:color="000000"/>
              <w:left w:val="single" w:sz="0" w:space="0" w:color="836967"/>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6C429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внебюджетные источники</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26,6</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26,6</w:t>
            </w:r>
          </w:p>
        </w:tc>
      </w:tr>
      <w:tr w:rsidR="003C1EA6" w:rsidTr="003C1EA6">
        <w:trPr>
          <w:trHeight w:val="1"/>
        </w:trPr>
        <w:tc>
          <w:tcPr>
            <w:tcW w:w="1133" w:type="dxa"/>
            <w:vMerge w:val="restart"/>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both"/>
            </w:pPr>
            <w:r>
              <w:rPr>
                <w:rFonts w:ascii="Times New Roman" w:eastAsia="Times New Roman" w:hAnsi="Times New Roman" w:cs="Times New Roman"/>
                <w:sz w:val="20"/>
              </w:rPr>
              <w:lastRenderedPageBreak/>
              <w:t>Основное мероприятие 1</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both"/>
            </w:pPr>
            <w:r>
              <w:rPr>
                <w:rFonts w:ascii="Times New Roman" w:eastAsia="Times New Roman" w:hAnsi="Times New Roman" w:cs="Times New Roman"/>
                <w:sz w:val="20"/>
              </w:rPr>
              <w:t>Содействие сельскохозяйственным товаропроизводителям в обеспечении квалифицированными специалистами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C1EA6" w:rsidRPr="00FA05AF" w:rsidRDefault="003C1EA6">
            <w:pPr>
              <w:spacing w:after="0" w:line="240" w:lineRule="auto"/>
              <w:ind w:left="-28" w:right="-28" w:firstLine="28"/>
              <w:jc w:val="both"/>
              <w:rPr>
                <w:rFonts w:ascii="Times New Roman"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C1EA6" w:rsidRPr="00FA05AF" w:rsidRDefault="003C1EA6" w:rsidP="006C429F">
            <w:pPr>
              <w:spacing w:after="0" w:line="240" w:lineRule="auto"/>
              <w:ind w:left="-28" w:right="-28" w:firstLine="28"/>
              <w:jc w:val="both"/>
              <w:rPr>
                <w:rFonts w:ascii="Times New Roman" w:hAnsi="Times New Roman" w:cs="Times New Roman"/>
                <w:sz w:val="20"/>
                <w:szCs w:val="20"/>
              </w:rPr>
            </w:pP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всего</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38,0</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38,0</w:t>
            </w:r>
          </w:p>
        </w:tc>
      </w:tr>
      <w:tr w:rsidR="003C1EA6" w:rsidTr="003C1EA6">
        <w:trPr>
          <w:trHeight w:val="1"/>
        </w:trPr>
        <w:tc>
          <w:tcPr>
            <w:tcW w:w="1133" w:type="dxa"/>
            <w:vMerge/>
            <w:tcBorders>
              <w:top w:val="single" w:sz="4" w:space="0" w:color="000000"/>
              <w:left w:val="single" w:sz="0" w:space="0" w:color="836967"/>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C1EA6" w:rsidRPr="00FA05AF" w:rsidRDefault="003C1EA6">
            <w:pPr>
              <w:rPr>
                <w:rFonts w:ascii="Times New Roman" w:eastAsia="Calibri"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C1EA6" w:rsidRPr="00FA05AF" w:rsidRDefault="003C1EA6">
            <w:pPr>
              <w:rPr>
                <w:rFonts w:ascii="Times New Roman" w:eastAsia="Calibri" w:hAnsi="Times New Roman" w:cs="Times New Roman"/>
                <w:sz w:val="20"/>
                <w:szCs w:val="20"/>
              </w:rPr>
            </w:pP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6C429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федеральный бюджет</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11,3</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11,3</w:t>
            </w:r>
          </w:p>
        </w:tc>
      </w:tr>
      <w:tr w:rsidR="003C1EA6" w:rsidTr="003C1EA6">
        <w:trPr>
          <w:trHeight w:val="1"/>
        </w:trPr>
        <w:tc>
          <w:tcPr>
            <w:tcW w:w="1133" w:type="dxa"/>
            <w:vMerge/>
            <w:tcBorders>
              <w:top w:val="single" w:sz="4" w:space="0" w:color="000000"/>
              <w:left w:val="single" w:sz="0" w:space="0" w:color="836967"/>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C1EA6" w:rsidRPr="00FA05AF" w:rsidRDefault="003C1EA6" w:rsidP="00FA05AF">
            <w:pPr>
              <w:jc w:val="center"/>
              <w:rPr>
                <w:rFonts w:ascii="Times New Roman" w:eastAsia="Calibri"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C1EA6" w:rsidRPr="00FA05AF" w:rsidRDefault="003C1EA6" w:rsidP="00FA05AF">
            <w:pPr>
              <w:jc w:val="center"/>
              <w:rPr>
                <w:rFonts w:ascii="Times New Roman" w:eastAsia="Calibri" w:hAnsi="Times New Roman" w:cs="Times New Roman"/>
                <w:sz w:val="20"/>
                <w:szCs w:val="20"/>
              </w:rPr>
            </w:pP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eastAsia="Times New Roman" w:hAnsi="Times New Roman" w:cs="Times New Roman"/>
                <w:sz w:val="20"/>
                <w:szCs w:val="20"/>
              </w:rPr>
              <w:t>*</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республиканский бюджет Чувашской Республики</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0,14</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0,14</w:t>
            </w:r>
          </w:p>
        </w:tc>
      </w:tr>
      <w:tr w:rsidR="003C1EA6" w:rsidTr="003C1EA6">
        <w:trPr>
          <w:trHeight w:val="1"/>
        </w:trPr>
        <w:tc>
          <w:tcPr>
            <w:tcW w:w="1133" w:type="dxa"/>
            <w:vMerge/>
            <w:tcBorders>
              <w:top w:val="single" w:sz="4" w:space="0" w:color="000000"/>
              <w:left w:val="single" w:sz="0" w:space="0" w:color="836967"/>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C1EA6" w:rsidRPr="00FA05AF" w:rsidRDefault="003C1EA6" w:rsidP="00FA05AF">
            <w:pPr>
              <w:jc w:val="center"/>
              <w:rPr>
                <w:rFonts w:ascii="Times New Roman" w:eastAsia="Calibri"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C1EA6" w:rsidRPr="00FA05AF" w:rsidRDefault="003C1EA6" w:rsidP="00FA05AF">
            <w:pPr>
              <w:jc w:val="center"/>
              <w:rPr>
                <w:rFonts w:ascii="Times New Roman" w:eastAsia="Calibri" w:hAnsi="Times New Roman" w:cs="Times New Roman"/>
                <w:sz w:val="20"/>
                <w:szCs w:val="20"/>
              </w:rPr>
            </w:pP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 xml:space="preserve">Бюджет </w:t>
            </w:r>
            <w:r w:rsidR="00216BF1">
              <w:rPr>
                <w:rFonts w:ascii="Times New Roman" w:eastAsia="Times New Roman" w:hAnsi="Times New Roman" w:cs="Times New Roman"/>
                <w:sz w:val="20"/>
              </w:rPr>
              <w:t>Вурнарского муниципального округа</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0,0</w:t>
            </w:r>
          </w:p>
        </w:tc>
      </w:tr>
      <w:tr w:rsidR="003C1EA6" w:rsidTr="003C1EA6">
        <w:trPr>
          <w:trHeight w:val="1"/>
        </w:trPr>
        <w:tc>
          <w:tcPr>
            <w:tcW w:w="1133" w:type="dxa"/>
            <w:vMerge/>
            <w:tcBorders>
              <w:top w:val="single" w:sz="4" w:space="0" w:color="000000"/>
              <w:left w:val="single" w:sz="0" w:space="0" w:color="836967"/>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C1EA6" w:rsidRPr="00FA05AF" w:rsidRDefault="003C1EA6" w:rsidP="00FA05AF">
            <w:pPr>
              <w:jc w:val="center"/>
              <w:rPr>
                <w:rFonts w:ascii="Times New Roman" w:eastAsia="Calibri"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C1EA6" w:rsidRPr="00FA05AF" w:rsidRDefault="003C1EA6" w:rsidP="00FA05AF">
            <w:pPr>
              <w:jc w:val="center"/>
              <w:rPr>
                <w:rFonts w:ascii="Times New Roman" w:eastAsia="Calibri" w:hAnsi="Times New Roman" w:cs="Times New Roman"/>
                <w:sz w:val="20"/>
                <w:szCs w:val="20"/>
              </w:rPr>
            </w:pP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rPr>
                <w:rFonts w:ascii="Times New Roman" w:eastAsia="Times New Roman" w:hAnsi="Times New Roman" w:cs="Times New Roman"/>
                <w:sz w:val="20"/>
              </w:rPr>
            </w:pPr>
            <w:r>
              <w:rPr>
                <w:rFonts w:ascii="Times New Roman" w:eastAsia="Times New Roman" w:hAnsi="Times New Roman" w:cs="Times New Roman"/>
                <w:sz w:val="20"/>
              </w:rPr>
              <w:t xml:space="preserve">Бюджет поселений </w:t>
            </w:r>
            <w:r w:rsidR="00216BF1">
              <w:rPr>
                <w:rFonts w:ascii="Times New Roman" w:eastAsia="Times New Roman" w:hAnsi="Times New Roman" w:cs="Times New Roman"/>
                <w:sz w:val="20"/>
              </w:rPr>
              <w:t>Вурнарского муниципального округа</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rPr>
                <w:rFonts w:ascii="Times New Roman" w:eastAsia="Times New Roman" w:hAnsi="Times New Roman" w:cs="Times New Roman"/>
                <w:sz w:val="20"/>
              </w:rP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rPr>
                <w:rFonts w:ascii="Times New Roman" w:eastAsia="Times New Roman" w:hAnsi="Times New Roman" w:cs="Times New Roman"/>
                <w:sz w:val="20"/>
              </w:rP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rsidP="006C429F">
            <w:pPr>
              <w:spacing w:after="0" w:line="240" w:lineRule="auto"/>
              <w:ind w:left="-28" w:right="-28" w:firstLine="28"/>
              <w:jc w:val="center"/>
              <w:rPr>
                <w:rFonts w:ascii="Times New Roman" w:eastAsia="Times New Roman" w:hAnsi="Times New Roman" w:cs="Times New Roman"/>
                <w:sz w:val="20"/>
              </w:rPr>
            </w:pPr>
            <w:r>
              <w:rPr>
                <w:rFonts w:ascii="Times New Roman" w:eastAsia="Times New Roman" w:hAnsi="Times New Roman" w:cs="Times New Roman"/>
                <w:sz w:val="20"/>
              </w:rPr>
              <w:t>0,0</w:t>
            </w:r>
          </w:p>
        </w:tc>
      </w:tr>
      <w:tr w:rsidR="003C1EA6" w:rsidTr="003C1EA6">
        <w:trPr>
          <w:trHeight w:val="1"/>
        </w:trPr>
        <w:tc>
          <w:tcPr>
            <w:tcW w:w="1133" w:type="dxa"/>
            <w:vMerge/>
            <w:tcBorders>
              <w:top w:val="single" w:sz="4" w:space="0" w:color="000000"/>
              <w:left w:val="single" w:sz="0" w:space="0" w:color="836967"/>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C1EA6" w:rsidRPr="00FA05AF" w:rsidRDefault="003C1EA6" w:rsidP="00FA05AF">
            <w:pPr>
              <w:jc w:val="center"/>
              <w:rPr>
                <w:rFonts w:ascii="Times New Roman" w:eastAsia="Calibri"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C1EA6" w:rsidRPr="00FA05AF" w:rsidRDefault="003C1EA6" w:rsidP="00FA05AF">
            <w:pPr>
              <w:jc w:val="center"/>
              <w:rPr>
                <w:rFonts w:ascii="Times New Roman" w:eastAsia="Calibri" w:hAnsi="Times New Roman" w:cs="Times New Roman"/>
                <w:sz w:val="20"/>
                <w:szCs w:val="20"/>
              </w:rPr>
            </w:pP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внебюджетные источники</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26,6</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rsidP="006C429F">
            <w:pPr>
              <w:spacing w:after="0" w:line="240" w:lineRule="auto"/>
              <w:ind w:left="-28" w:right="-28" w:firstLine="28"/>
              <w:jc w:val="center"/>
            </w:pPr>
            <w:r>
              <w:rPr>
                <w:rFonts w:ascii="Times New Roman" w:eastAsia="Times New Roman" w:hAnsi="Times New Roman" w:cs="Times New Roman"/>
                <w:sz w:val="20"/>
              </w:rPr>
              <w:t>26,6</w:t>
            </w:r>
          </w:p>
        </w:tc>
      </w:tr>
      <w:tr w:rsidR="003C1EA6" w:rsidTr="003C1EA6">
        <w:trPr>
          <w:trHeight w:val="1"/>
        </w:trPr>
        <w:tc>
          <w:tcPr>
            <w:tcW w:w="1133" w:type="dxa"/>
            <w:vMerge w:val="restart"/>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both"/>
            </w:pPr>
            <w:r>
              <w:rPr>
                <w:rFonts w:ascii="Times New Roman" w:eastAsia="Times New Roman" w:hAnsi="Times New Roman" w:cs="Times New Roman"/>
                <w:sz w:val="20"/>
              </w:rPr>
              <w:t>Мероприятие 1.1</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both"/>
            </w:pPr>
            <w:r>
              <w:rPr>
                <w:rFonts w:ascii="Times New Roman" w:eastAsia="Times New Roman" w:hAnsi="Times New Roman" w:cs="Times New Roman"/>
                <w:sz w:val="20"/>
              </w:rPr>
              <w:t xml:space="preserve">Возмещение индивидуальным предпринимателям и организациям независимо от их организационно-правовой формы, являющимся сельскохозяйственными товаропроизводителями (кроме граждан, ведущих личное подсобное хозяйство), осуществляющим деятельность на сельских территориях, до 30 процентов фактически </w:t>
            </w:r>
            <w:r>
              <w:rPr>
                <w:rFonts w:ascii="Times New Roman" w:eastAsia="Times New Roman" w:hAnsi="Times New Roman" w:cs="Times New Roman"/>
                <w:sz w:val="20"/>
              </w:rPr>
              <w:lastRenderedPageBreak/>
              <w:t>понесенных в году предоставления субсидии затрат по заключенным с работниками, проходящими обучение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ученическим договорам</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both"/>
            </w:pPr>
            <w:r>
              <w:rPr>
                <w:rFonts w:ascii="Times New Roman" w:eastAsia="Times New Roman" w:hAnsi="Times New Roman" w:cs="Times New Roman"/>
                <w:sz w:val="20"/>
              </w:rPr>
              <w:t>всего</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0,0</w:t>
            </w:r>
          </w:p>
        </w:tc>
      </w:tr>
      <w:tr w:rsidR="003C1EA6" w:rsidTr="003C1EA6">
        <w:trPr>
          <w:trHeight w:val="1"/>
        </w:trPr>
        <w:tc>
          <w:tcPr>
            <w:tcW w:w="1133" w:type="dxa"/>
            <w:vMerge/>
            <w:tcBorders>
              <w:top w:val="single" w:sz="4" w:space="0" w:color="000000"/>
              <w:left w:val="single" w:sz="0" w:space="0" w:color="836967"/>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Pr="00FA05AF" w:rsidRDefault="003C1EA6" w:rsidP="00FA05AF">
            <w:pPr>
              <w:jc w:val="center"/>
              <w:rPr>
                <w:rFonts w:ascii="Times New Roman" w:eastAsia="Calibri" w:hAnsi="Times New Roman" w:cs="Times New Roman"/>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Pr="00FA05AF" w:rsidRDefault="003C1EA6" w:rsidP="00FA05AF">
            <w:pPr>
              <w:jc w:val="center"/>
              <w:rPr>
                <w:rFonts w:ascii="Times New Roman" w:eastAsia="Calibri" w:hAnsi="Times New Roman" w:cs="Times New Roman"/>
                <w:sz w:val="20"/>
                <w:szCs w:val="20"/>
              </w:rPr>
            </w:pP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both"/>
            </w:pPr>
            <w:r>
              <w:rPr>
                <w:rFonts w:ascii="Times New Roman" w:eastAsia="Times New Roman" w:hAnsi="Times New Roman" w:cs="Times New Roman"/>
                <w:sz w:val="20"/>
              </w:rPr>
              <w:t>федеральный бюджет</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0,0</w:t>
            </w:r>
          </w:p>
        </w:tc>
      </w:tr>
      <w:tr w:rsidR="003C1EA6" w:rsidTr="003C1EA6">
        <w:trPr>
          <w:trHeight w:val="1"/>
        </w:trPr>
        <w:tc>
          <w:tcPr>
            <w:tcW w:w="1133" w:type="dxa"/>
            <w:vMerge/>
            <w:tcBorders>
              <w:top w:val="single" w:sz="4" w:space="0" w:color="000000"/>
              <w:left w:val="single" w:sz="0" w:space="0" w:color="836967"/>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Pr="00FA05AF" w:rsidRDefault="003C1EA6" w:rsidP="00FA05AF">
            <w:pPr>
              <w:jc w:val="center"/>
              <w:rPr>
                <w:rFonts w:ascii="Times New Roman" w:eastAsia="Calibri" w:hAnsi="Times New Roman" w:cs="Times New Roman"/>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Pr="00FA05AF" w:rsidRDefault="003C1EA6" w:rsidP="00FA05AF">
            <w:pPr>
              <w:jc w:val="center"/>
              <w:rPr>
                <w:rFonts w:ascii="Times New Roman" w:eastAsia="Calibri" w:hAnsi="Times New Roman" w:cs="Times New Roman"/>
                <w:sz w:val="20"/>
                <w:szCs w:val="20"/>
              </w:rPr>
            </w:pP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eastAsia="Times New Roman" w:hAnsi="Times New Roman" w:cs="Times New Roman"/>
                <w:sz w:val="20"/>
                <w:szCs w:val="20"/>
              </w:rPr>
              <w:t>*</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both"/>
            </w:pPr>
            <w:r>
              <w:rPr>
                <w:rFonts w:ascii="Times New Roman" w:eastAsia="Times New Roman" w:hAnsi="Times New Roman" w:cs="Times New Roman"/>
                <w:sz w:val="20"/>
              </w:rPr>
              <w:t>республиканский бюджет Чувашской Республики</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0,0</w:t>
            </w:r>
          </w:p>
        </w:tc>
      </w:tr>
      <w:tr w:rsidR="003C1EA6" w:rsidTr="003C1EA6">
        <w:trPr>
          <w:trHeight w:val="1"/>
        </w:trPr>
        <w:tc>
          <w:tcPr>
            <w:tcW w:w="1133" w:type="dxa"/>
            <w:vMerge/>
            <w:tcBorders>
              <w:top w:val="single" w:sz="4" w:space="0" w:color="000000"/>
              <w:left w:val="single" w:sz="0" w:space="0" w:color="836967"/>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Pr="00FA05AF" w:rsidRDefault="003C1EA6" w:rsidP="00FA05AF">
            <w:pPr>
              <w:jc w:val="center"/>
              <w:rPr>
                <w:rFonts w:ascii="Times New Roman" w:eastAsia="Calibri" w:hAnsi="Times New Roman" w:cs="Times New Roman"/>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Pr="00FA05AF" w:rsidRDefault="003C1EA6" w:rsidP="00FA05AF">
            <w:pPr>
              <w:jc w:val="center"/>
              <w:rPr>
                <w:rFonts w:ascii="Times New Roman" w:eastAsia="Calibri" w:hAnsi="Times New Roman" w:cs="Times New Roman"/>
                <w:sz w:val="20"/>
                <w:szCs w:val="20"/>
              </w:rPr>
            </w:pP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both"/>
            </w:pPr>
            <w:r>
              <w:rPr>
                <w:rFonts w:ascii="Times New Roman" w:eastAsia="Times New Roman" w:hAnsi="Times New Roman" w:cs="Times New Roman"/>
                <w:sz w:val="20"/>
              </w:rPr>
              <w:t>местные бюджеты</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0,0</w:t>
            </w:r>
          </w:p>
        </w:tc>
      </w:tr>
      <w:tr w:rsidR="003C1EA6" w:rsidTr="003C1EA6">
        <w:trPr>
          <w:trHeight w:val="1"/>
        </w:trPr>
        <w:tc>
          <w:tcPr>
            <w:tcW w:w="1133" w:type="dxa"/>
            <w:vMerge/>
            <w:tcBorders>
              <w:top w:val="single" w:sz="4" w:space="0" w:color="000000"/>
              <w:left w:val="single" w:sz="0" w:space="0" w:color="836967"/>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Pr="00FA05AF" w:rsidRDefault="003C1EA6" w:rsidP="00FA05AF">
            <w:pPr>
              <w:jc w:val="center"/>
              <w:rPr>
                <w:rFonts w:ascii="Times New Roman" w:eastAsia="Calibri" w:hAnsi="Times New Roman" w:cs="Times New Roman"/>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Pr="00FA05AF" w:rsidRDefault="003C1EA6" w:rsidP="00FA05AF">
            <w:pPr>
              <w:jc w:val="center"/>
              <w:rPr>
                <w:rFonts w:ascii="Times New Roman" w:eastAsia="Calibri" w:hAnsi="Times New Roman" w:cs="Times New Roman"/>
                <w:sz w:val="20"/>
                <w:szCs w:val="20"/>
              </w:rPr>
            </w:pP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hAnsi="Times New Roman" w:cs="Times New Roman"/>
                <w:sz w:val="20"/>
                <w:szCs w:val="20"/>
              </w:rPr>
            </w:pPr>
            <w:r>
              <w:rPr>
                <w:rFonts w:ascii="Times New Roman" w:hAnsi="Times New Roman" w:cs="Times New Roman"/>
                <w:sz w:val="20"/>
                <w:szCs w:val="20"/>
              </w:rPr>
              <w:t>*</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both"/>
            </w:pPr>
            <w:r>
              <w:rPr>
                <w:rFonts w:ascii="Times New Roman" w:eastAsia="Times New Roman" w:hAnsi="Times New Roman" w:cs="Times New Roman"/>
                <w:sz w:val="20"/>
              </w:rPr>
              <w:t>внебюджетные источники</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0,0</w:t>
            </w:r>
          </w:p>
        </w:tc>
      </w:tr>
      <w:tr w:rsidR="003C1EA6" w:rsidTr="003C1EA6">
        <w:trPr>
          <w:trHeight w:val="1"/>
        </w:trPr>
        <w:tc>
          <w:tcPr>
            <w:tcW w:w="1133" w:type="dxa"/>
            <w:vMerge w:val="restart"/>
            <w:tcBorders>
              <w:top w:val="single" w:sz="4" w:space="0" w:color="000000"/>
              <w:left w:val="single" w:sz="0" w:space="0" w:color="836967"/>
              <w:bottom w:val="single" w:sz="4" w:space="0" w:color="000000"/>
              <w:right w:val="single" w:sz="4" w:space="0" w:color="000000"/>
            </w:tcBorders>
            <w:shd w:val="clear" w:color="000000" w:fill="FFFFFF"/>
            <w:tcMar>
              <w:left w:w="108" w:type="dxa"/>
              <w:right w:w="108" w:type="dxa"/>
            </w:tcMar>
          </w:tcPr>
          <w:p w:rsidR="003C1EA6" w:rsidRDefault="003C1EA6">
            <w:pPr>
              <w:spacing w:after="0" w:line="240" w:lineRule="auto"/>
              <w:ind w:left="-28" w:right="-28" w:firstLine="28"/>
              <w:jc w:val="both"/>
            </w:pPr>
            <w:r>
              <w:rPr>
                <w:rFonts w:ascii="Times New Roman" w:eastAsia="Times New Roman" w:hAnsi="Times New Roman" w:cs="Times New Roman"/>
                <w:sz w:val="20"/>
              </w:rPr>
              <w:lastRenderedPageBreak/>
              <w:t>Мероприятие 1.2</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spacing w:after="0" w:line="240" w:lineRule="auto"/>
              <w:ind w:left="-28" w:right="-28" w:firstLine="28"/>
              <w:jc w:val="both"/>
            </w:pPr>
            <w:r>
              <w:rPr>
                <w:rFonts w:ascii="Times New Roman" w:eastAsia="Times New Roman" w:hAnsi="Times New Roman" w:cs="Times New Roman"/>
                <w:sz w:val="20"/>
              </w:rPr>
              <w:t xml:space="preserve">Возмещение индивидуальным предпринимателям и организациям независимо от их организационно-правовой формы, являющимся сельскохозяйственными товаропроизводителями (кроме граждан, ведущих личное подсобное хозяйство), осуществляющим свою </w:t>
            </w:r>
            <w:r>
              <w:rPr>
                <w:rFonts w:ascii="Times New Roman" w:eastAsia="Times New Roman" w:hAnsi="Times New Roman" w:cs="Times New Roman"/>
                <w:sz w:val="20"/>
              </w:rPr>
              <w:lastRenderedPageBreak/>
              <w:t>деятельность на сельских территориях, до 30 процентов фактически понесенных в году предоставления субсидии затрат, связанных с оплатой труда и проживанием студентов,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привлеченных для прохождения производственной практики</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both"/>
            </w:pPr>
            <w:r>
              <w:rPr>
                <w:rFonts w:ascii="Times New Roman" w:eastAsia="Times New Roman" w:hAnsi="Times New Roman" w:cs="Times New Roman"/>
                <w:sz w:val="20"/>
              </w:rPr>
              <w:t>всего</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38,0</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38,0</w:t>
            </w:r>
          </w:p>
        </w:tc>
      </w:tr>
      <w:tr w:rsidR="003C1EA6" w:rsidTr="003C1EA6">
        <w:trPr>
          <w:trHeight w:val="1"/>
        </w:trPr>
        <w:tc>
          <w:tcPr>
            <w:tcW w:w="1133" w:type="dxa"/>
            <w:vMerge/>
            <w:tcBorders>
              <w:top w:val="single" w:sz="4" w:space="0" w:color="000000"/>
              <w:left w:val="single" w:sz="0" w:space="0" w:color="836967"/>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both"/>
            </w:pPr>
            <w:r>
              <w:rPr>
                <w:rFonts w:ascii="Times New Roman" w:eastAsia="Times New Roman" w:hAnsi="Times New Roman" w:cs="Times New Roman"/>
                <w:sz w:val="20"/>
              </w:rPr>
              <w:t>федеральный бюджет</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11,3</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11,3</w:t>
            </w:r>
          </w:p>
        </w:tc>
      </w:tr>
      <w:tr w:rsidR="003C1EA6" w:rsidTr="003C1EA6">
        <w:trPr>
          <w:trHeight w:val="1"/>
        </w:trPr>
        <w:tc>
          <w:tcPr>
            <w:tcW w:w="1133" w:type="dxa"/>
            <w:vMerge/>
            <w:tcBorders>
              <w:top w:val="single" w:sz="4" w:space="0" w:color="000000"/>
              <w:left w:val="single" w:sz="0" w:space="0" w:color="836967"/>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both"/>
            </w:pPr>
            <w:r>
              <w:rPr>
                <w:rFonts w:ascii="Times New Roman" w:eastAsia="Times New Roman" w:hAnsi="Times New Roman" w:cs="Times New Roman"/>
                <w:sz w:val="20"/>
              </w:rPr>
              <w:t>республиканский бюджет Чувашской Республики</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0,14</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0,14</w:t>
            </w:r>
          </w:p>
        </w:tc>
      </w:tr>
      <w:tr w:rsidR="003C1EA6" w:rsidTr="003C1EA6">
        <w:trPr>
          <w:trHeight w:val="1"/>
        </w:trPr>
        <w:tc>
          <w:tcPr>
            <w:tcW w:w="1133" w:type="dxa"/>
            <w:vMerge/>
            <w:tcBorders>
              <w:top w:val="single" w:sz="4" w:space="0" w:color="000000"/>
              <w:left w:val="single" w:sz="0" w:space="0" w:color="836967"/>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both"/>
            </w:pPr>
            <w:r>
              <w:rPr>
                <w:rFonts w:ascii="Times New Roman" w:eastAsia="Times New Roman" w:hAnsi="Times New Roman" w:cs="Times New Roman"/>
                <w:sz w:val="20"/>
              </w:rPr>
              <w:t>местные бюджеты</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0,0</w:t>
            </w:r>
          </w:p>
        </w:tc>
      </w:tr>
      <w:tr w:rsidR="003C1EA6" w:rsidTr="003C1EA6">
        <w:trPr>
          <w:trHeight w:val="1"/>
        </w:trPr>
        <w:tc>
          <w:tcPr>
            <w:tcW w:w="1133" w:type="dxa"/>
            <w:vMerge/>
            <w:tcBorders>
              <w:top w:val="single" w:sz="4" w:space="0" w:color="000000"/>
              <w:left w:val="single" w:sz="0" w:space="0" w:color="836967"/>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Default="003C1EA6">
            <w:pPr>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710" w:type="dxa"/>
            <w:gridSpan w:val="2"/>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850"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851"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Pr="00FA05AF" w:rsidRDefault="003C1EA6" w:rsidP="00FA05AF">
            <w:pPr>
              <w:spacing w:after="0" w:line="240" w:lineRule="auto"/>
              <w:ind w:left="-28" w:right="-28" w:firstLine="28"/>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155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both"/>
            </w:pPr>
            <w:r>
              <w:rPr>
                <w:rFonts w:ascii="Times New Roman" w:eastAsia="Times New Roman" w:hAnsi="Times New Roman" w:cs="Times New Roman"/>
                <w:sz w:val="20"/>
              </w:rPr>
              <w:t>внебюджетные источники</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0,0</w:t>
            </w:r>
          </w:p>
        </w:tc>
        <w:tc>
          <w:tcPr>
            <w:tcW w:w="709" w:type="dxa"/>
            <w:tcBorders>
              <w:top w:val="single" w:sz="4" w:space="0" w:color="000000"/>
              <w:left w:val="single" w:sz="0" w:space="0" w:color="836967"/>
              <w:bottom w:val="single" w:sz="4" w:space="0" w:color="000000"/>
              <w:right w:val="single" w:sz="4" w:space="0" w:color="000000"/>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26,6</w:t>
            </w:r>
          </w:p>
        </w:tc>
        <w:tc>
          <w:tcPr>
            <w:tcW w:w="709" w:type="dxa"/>
            <w:tcBorders>
              <w:top w:val="single" w:sz="4" w:space="0" w:color="000000"/>
              <w:left w:val="single" w:sz="0" w:space="0" w:color="836967"/>
              <w:bottom w:val="single" w:sz="4" w:space="0" w:color="000000"/>
              <w:right w:val="single" w:sz="0" w:space="0" w:color="836967"/>
            </w:tcBorders>
            <w:shd w:val="clear" w:color="auto" w:fill="auto"/>
            <w:tcMar>
              <w:left w:w="108" w:type="dxa"/>
              <w:right w:w="108" w:type="dxa"/>
            </w:tcMar>
          </w:tcPr>
          <w:p w:rsidR="003C1EA6" w:rsidRDefault="003C1EA6">
            <w:pPr>
              <w:spacing w:after="0" w:line="240" w:lineRule="auto"/>
              <w:ind w:left="-28" w:right="-28" w:firstLine="28"/>
              <w:jc w:val="center"/>
            </w:pPr>
            <w:r>
              <w:rPr>
                <w:rFonts w:ascii="Times New Roman" w:eastAsia="Times New Roman" w:hAnsi="Times New Roman" w:cs="Times New Roman"/>
                <w:sz w:val="20"/>
              </w:rPr>
              <w:t>26,6</w:t>
            </w:r>
          </w:p>
        </w:tc>
      </w:tr>
    </w:tbl>
    <w:p w:rsidR="00DD3F9F" w:rsidRDefault="00DD3F9F" w:rsidP="001D6CA2">
      <w:pPr>
        <w:spacing w:after="0"/>
        <w:jc w:val="both"/>
        <w:rPr>
          <w:rFonts w:ascii="Times New Roman" w:eastAsia="Times New Roman" w:hAnsi="Times New Roman" w:cs="Times New Roman"/>
        </w:rPr>
      </w:pPr>
    </w:p>
    <w:sectPr w:rsidR="00DD3F9F" w:rsidSect="001D6CA2">
      <w:pgSz w:w="16838" w:h="11906" w:orient="landscape"/>
      <w:pgMar w:top="170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3E40" w:rsidRDefault="00B83E40" w:rsidP="00D64933">
      <w:pPr>
        <w:spacing w:after="0" w:line="240" w:lineRule="auto"/>
      </w:pPr>
      <w:r>
        <w:separator/>
      </w:r>
    </w:p>
  </w:endnote>
  <w:endnote w:type="continuationSeparator" w:id="1">
    <w:p w:rsidR="00B83E40" w:rsidRDefault="00B83E40" w:rsidP="00D649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Bell MT">
    <w:altName w:val="Gentium Basic"/>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3E40" w:rsidRDefault="00B83E40" w:rsidP="00D64933">
      <w:pPr>
        <w:spacing w:after="0" w:line="240" w:lineRule="auto"/>
      </w:pPr>
      <w:r>
        <w:separator/>
      </w:r>
    </w:p>
  </w:footnote>
  <w:footnote w:type="continuationSeparator" w:id="1">
    <w:p w:rsidR="00B83E40" w:rsidRDefault="00B83E40" w:rsidP="00D6493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32770"/>
  </w:hdrShapeDefaults>
  <w:footnotePr>
    <w:footnote w:id="0"/>
    <w:footnote w:id="1"/>
  </w:footnotePr>
  <w:endnotePr>
    <w:endnote w:id="0"/>
    <w:endnote w:id="1"/>
  </w:endnotePr>
  <w:compat>
    <w:useFELayout/>
  </w:compat>
  <w:rsids>
    <w:rsidRoot w:val="00DD3F9F"/>
    <w:rsid w:val="00004210"/>
    <w:rsid w:val="00015D72"/>
    <w:rsid w:val="000262B1"/>
    <w:rsid w:val="00042ABB"/>
    <w:rsid w:val="0005217F"/>
    <w:rsid w:val="00057311"/>
    <w:rsid w:val="000600CC"/>
    <w:rsid w:val="00064B7A"/>
    <w:rsid w:val="000A352C"/>
    <w:rsid w:val="000B7C2B"/>
    <w:rsid w:val="000C073F"/>
    <w:rsid w:val="000D07C3"/>
    <w:rsid w:val="000D2222"/>
    <w:rsid w:val="000D4833"/>
    <w:rsid w:val="000F06DB"/>
    <w:rsid w:val="000F0E88"/>
    <w:rsid w:val="000F5355"/>
    <w:rsid w:val="00103CE3"/>
    <w:rsid w:val="00114F2F"/>
    <w:rsid w:val="0011667A"/>
    <w:rsid w:val="001219E3"/>
    <w:rsid w:val="00126637"/>
    <w:rsid w:val="00162537"/>
    <w:rsid w:val="00166ABE"/>
    <w:rsid w:val="00177227"/>
    <w:rsid w:val="00185790"/>
    <w:rsid w:val="001960EE"/>
    <w:rsid w:val="001B7DA9"/>
    <w:rsid w:val="001C0F55"/>
    <w:rsid w:val="001D6CA2"/>
    <w:rsid w:val="001E3CAC"/>
    <w:rsid w:val="001F5983"/>
    <w:rsid w:val="00206B53"/>
    <w:rsid w:val="00206C3D"/>
    <w:rsid w:val="002149B7"/>
    <w:rsid w:val="00216BF1"/>
    <w:rsid w:val="00224737"/>
    <w:rsid w:val="002302CB"/>
    <w:rsid w:val="00234CD9"/>
    <w:rsid w:val="002361C7"/>
    <w:rsid w:val="00267C8F"/>
    <w:rsid w:val="00267FB5"/>
    <w:rsid w:val="002A3878"/>
    <w:rsid w:val="002B410C"/>
    <w:rsid w:val="002F0294"/>
    <w:rsid w:val="002F3D29"/>
    <w:rsid w:val="003060E1"/>
    <w:rsid w:val="003063D0"/>
    <w:rsid w:val="00314369"/>
    <w:rsid w:val="0032360C"/>
    <w:rsid w:val="00330753"/>
    <w:rsid w:val="0033361F"/>
    <w:rsid w:val="003400BE"/>
    <w:rsid w:val="00350839"/>
    <w:rsid w:val="003762C0"/>
    <w:rsid w:val="003A3A31"/>
    <w:rsid w:val="003C1EA6"/>
    <w:rsid w:val="003E2C11"/>
    <w:rsid w:val="003F0533"/>
    <w:rsid w:val="003F1FC4"/>
    <w:rsid w:val="00415095"/>
    <w:rsid w:val="00423848"/>
    <w:rsid w:val="00427580"/>
    <w:rsid w:val="00433F7D"/>
    <w:rsid w:val="00435059"/>
    <w:rsid w:val="004511EF"/>
    <w:rsid w:val="00452F4F"/>
    <w:rsid w:val="00452FAD"/>
    <w:rsid w:val="0046150B"/>
    <w:rsid w:val="00471F51"/>
    <w:rsid w:val="0049223E"/>
    <w:rsid w:val="004A2DD4"/>
    <w:rsid w:val="004B210A"/>
    <w:rsid w:val="004C09BC"/>
    <w:rsid w:val="004D0756"/>
    <w:rsid w:val="004E6246"/>
    <w:rsid w:val="004F1A20"/>
    <w:rsid w:val="00516169"/>
    <w:rsid w:val="005213EC"/>
    <w:rsid w:val="00535FEF"/>
    <w:rsid w:val="00552883"/>
    <w:rsid w:val="00554383"/>
    <w:rsid w:val="00560879"/>
    <w:rsid w:val="005B1B24"/>
    <w:rsid w:val="005B55EF"/>
    <w:rsid w:val="005C2E2E"/>
    <w:rsid w:val="005F0196"/>
    <w:rsid w:val="0060417B"/>
    <w:rsid w:val="00635D9B"/>
    <w:rsid w:val="00641089"/>
    <w:rsid w:val="00647802"/>
    <w:rsid w:val="00650984"/>
    <w:rsid w:val="00654C0F"/>
    <w:rsid w:val="00666B83"/>
    <w:rsid w:val="00667A73"/>
    <w:rsid w:val="00670A7F"/>
    <w:rsid w:val="00672A63"/>
    <w:rsid w:val="00686459"/>
    <w:rsid w:val="0069138A"/>
    <w:rsid w:val="006C429F"/>
    <w:rsid w:val="007144EB"/>
    <w:rsid w:val="007149CF"/>
    <w:rsid w:val="00722ABC"/>
    <w:rsid w:val="00745C3A"/>
    <w:rsid w:val="00753FF9"/>
    <w:rsid w:val="00777DE5"/>
    <w:rsid w:val="00782E0B"/>
    <w:rsid w:val="00794560"/>
    <w:rsid w:val="007A4D38"/>
    <w:rsid w:val="007F71CD"/>
    <w:rsid w:val="008001E5"/>
    <w:rsid w:val="00804020"/>
    <w:rsid w:val="00811487"/>
    <w:rsid w:val="00826181"/>
    <w:rsid w:val="0082622E"/>
    <w:rsid w:val="0086033E"/>
    <w:rsid w:val="008946EB"/>
    <w:rsid w:val="008A486C"/>
    <w:rsid w:val="008B7D90"/>
    <w:rsid w:val="008E6FB9"/>
    <w:rsid w:val="008E72F4"/>
    <w:rsid w:val="008E7525"/>
    <w:rsid w:val="008F1D36"/>
    <w:rsid w:val="00904B37"/>
    <w:rsid w:val="00905BA1"/>
    <w:rsid w:val="009434A4"/>
    <w:rsid w:val="00955827"/>
    <w:rsid w:val="009631C3"/>
    <w:rsid w:val="00974E5F"/>
    <w:rsid w:val="00991F36"/>
    <w:rsid w:val="009A623F"/>
    <w:rsid w:val="009C0FD3"/>
    <w:rsid w:val="009C22C1"/>
    <w:rsid w:val="009E4F07"/>
    <w:rsid w:val="009E6090"/>
    <w:rsid w:val="009F07C1"/>
    <w:rsid w:val="009F463E"/>
    <w:rsid w:val="00A1112E"/>
    <w:rsid w:val="00A2709C"/>
    <w:rsid w:val="00A50B6F"/>
    <w:rsid w:val="00A6333D"/>
    <w:rsid w:val="00A85963"/>
    <w:rsid w:val="00A8709F"/>
    <w:rsid w:val="00AB7A14"/>
    <w:rsid w:val="00AC1982"/>
    <w:rsid w:val="00AE0E0F"/>
    <w:rsid w:val="00AF411B"/>
    <w:rsid w:val="00B47712"/>
    <w:rsid w:val="00B63F22"/>
    <w:rsid w:val="00B83E40"/>
    <w:rsid w:val="00B8512B"/>
    <w:rsid w:val="00BA7112"/>
    <w:rsid w:val="00BB3F50"/>
    <w:rsid w:val="00BC125F"/>
    <w:rsid w:val="00BC1DF6"/>
    <w:rsid w:val="00BC6D1E"/>
    <w:rsid w:val="00BD1A12"/>
    <w:rsid w:val="00BD3CB1"/>
    <w:rsid w:val="00BD5A5E"/>
    <w:rsid w:val="00BE0306"/>
    <w:rsid w:val="00BE2694"/>
    <w:rsid w:val="00BF393C"/>
    <w:rsid w:val="00C04AD9"/>
    <w:rsid w:val="00C04E7E"/>
    <w:rsid w:val="00C316DA"/>
    <w:rsid w:val="00C37130"/>
    <w:rsid w:val="00C56D0F"/>
    <w:rsid w:val="00C66CF4"/>
    <w:rsid w:val="00C8565C"/>
    <w:rsid w:val="00CD0D20"/>
    <w:rsid w:val="00CD38D6"/>
    <w:rsid w:val="00CE5D6D"/>
    <w:rsid w:val="00CE6FD8"/>
    <w:rsid w:val="00D01826"/>
    <w:rsid w:val="00D05FAC"/>
    <w:rsid w:val="00D27542"/>
    <w:rsid w:val="00D43C4F"/>
    <w:rsid w:val="00D61335"/>
    <w:rsid w:val="00D64933"/>
    <w:rsid w:val="00DC0D28"/>
    <w:rsid w:val="00DC3422"/>
    <w:rsid w:val="00DD3F9F"/>
    <w:rsid w:val="00DD4310"/>
    <w:rsid w:val="00DD711C"/>
    <w:rsid w:val="00DF14A6"/>
    <w:rsid w:val="00E366C5"/>
    <w:rsid w:val="00E77096"/>
    <w:rsid w:val="00E90C8C"/>
    <w:rsid w:val="00EC0DE5"/>
    <w:rsid w:val="00EC6AD0"/>
    <w:rsid w:val="00ED11D9"/>
    <w:rsid w:val="00ED72A9"/>
    <w:rsid w:val="00F00F5F"/>
    <w:rsid w:val="00F00F91"/>
    <w:rsid w:val="00F07B33"/>
    <w:rsid w:val="00F16332"/>
    <w:rsid w:val="00F24513"/>
    <w:rsid w:val="00F328FD"/>
    <w:rsid w:val="00F51973"/>
    <w:rsid w:val="00F82590"/>
    <w:rsid w:val="00FA011D"/>
    <w:rsid w:val="00FA05AF"/>
    <w:rsid w:val="00FA305F"/>
    <w:rsid w:val="00FB6F6D"/>
    <w:rsid w:val="00FE174F"/>
    <w:rsid w:val="00FE2EB4"/>
    <w:rsid w:val="00FE7548"/>
    <w:rsid w:val="00FF376C"/>
    <w:rsid w:val="00FF7F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6D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D6C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03CE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03CE3"/>
    <w:rPr>
      <w:rFonts w:ascii="Tahoma" w:hAnsi="Tahoma" w:cs="Tahoma"/>
      <w:sz w:val="16"/>
      <w:szCs w:val="16"/>
    </w:rPr>
  </w:style>
  <w:style w:type="character" w:styleId="a6">
    <w:name w:val="line number"/>
    <w:basedOn w:val="a0"/>
    <w:uiPriority w:val="99"/>
    <w:semiHidden/>
    <w:unhideWhenUsed/>
    <w:rsid w:val="00D64933"/>
  </w:style>
  <w:style w:type="paragraph" w:styleId="a7">
    <w:name w:val="header"/>
    <w:basedOn w:val="a"/>
    <w:link w:val="a8"/>
    <w:uiPriority w:val="99"/>
    <w:unhideWhenUsed/>
    <w:rsid w:val="00D6493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4933"/>
  </w:style>
  <w:style w:type="paragraph" w:styleId="a9">
    <w:name w:val="footer"/>
    <w:basedOn w:val="a"/>
    <w:link w:val="aa"/>
    <w:uiPriority w:val="99"/>
    <w:unhideWhenUsed/>
    <w:rsid w:val="00D6493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49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B1E52-9946-4DEA-9543-44C4FE45B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752</TotalTime>
  <Pages>54</Pages>
  <Words>10913</Words>
  <Characters>62205</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72973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Иванова Лариса Николаевна</dc:creator>
  <cp:lastModifiedBy>vur_construc2</cp:lastModifiedBy>
  <cp:revision>79</cp:revision>
  <cp:lastPrinted>2023-02-07T07:45:00Z</cp:lastPrinted>
  <dcterms:created xsi:type="dcterms:W3CDTF">2023-02-01T12:25:00Z</dcterms:created>
  <dcterms:modified xsi:type="dcterms:W3CDTF">2023-03-06T07:21:00Z</dcterms:modified>
</cp:coreProperties>
</file>