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EF6" w:rsidRPr="00310661" w:rsidRDefault="00F64EF6" w:rsidP="00F64EF6">
      <w:pPr>
        <w:jc w:val="center"/>
        <w:rPr>
          <w:b/>
          <w:sz w:val="26"/>
          <w:szCs w:val="26"/>
        </w:rPr>
      </w:pPr>
      <w:r w:rsidRPr="00310661">
        <w:rPr>
          <w:b/>
          <w:sz w:val="26"/>
          <w:szCs w:val="26"/>
        </w:rPr>
        <w:t xml:space="preserve">Информационное сообщение </w:t>
      </w:r>
    </w:p>
    <w:p w:rsidR="00F64EF6" w:rsidRPr="00310661" w:rsidRDefault="00F64EF6" w:rsidP="00F64EF6">
      <w:pPr>
        <w:jc w:val="center"/>
        <w:rPr>
          <w:b/>
          <w:sz w:val="26"/>
          <w:szCs w:val="26"/>
        </w:rPr>
      </w:pPr>
      <w:r w:rsidRPr="00310661">
        <w:rPr>
          <w:b/>
          <w:sz w:val="26"/>
          <w:szCs w:val="26"/>
        </w:rPr>
        <w:t>об объявлении дополнительного зачисления в резерв составов участковых избирательных комиссий</w:t>
      </w:r>
    </w:p>
    <w:p w:rsidR="00F64EF6" w:rsidRPr="00310661" w:rsidRDefault="00F64EF6" w:rsidP="00F64EF6">
      <w:pPr>
        <w:rPr>
          <w:b/>
          <w:sz w:val="26"/>
          <w:szCs w:val="26"/>
        </w:rPr>
      </w:pPr>
    </w:p>
    <w:p w:rsidR="002C1986" w:rsidRPr="002C1986" w:rsidRDefault="002C1986" w:rsidP="002C1986">
      <w:pPr>
        <w:ind w:firstLine="709"/>
        <w:jc w:val="both"/>
        <w:rPr>
          <w:sz w:val="26"/>
          <w:szCs w:val="26"/>
        </w:rPr>
      </w:pPr>
      <w:proofErr w:type="spellStart"/>
      <w:r w:rsidRPr="002C1986">
        <w:rPr>
          <w:sz w:val="26"/>
          <w:szCs w:val="26"/>
        </w:rPr>
        <w:t>Ядринская</w:t>
      </w:r>
      <w:proofErr w:type="spellEnd"/>
      <w:r w:rsidRPr="002C1986">
        <w:rPr>
          <w:sz w:val="26"/>
          <w:szCs w:val="26"/>
        </w:rPr>
        <w:t xml:space="preserve">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 №№ 2301-2330. </w:t>
      </w:r>
    </w:p>
    <w:p w:rsidR="002C1986" w:rsidRPr="002C1986" w:rsidRDefault="002C1986" w:rsidP="002C1986">
      <w:pPr>
        <w:widowControl w:val="0"/>
        <w:suppressAutoHyphens/>
        <w:ind w:firstLine="709"/>
        <w:jc w:val="both"/>
        <w:rPr>
          <w:kern w:val="1"/>
          <w:sz w:val="26"/>
          <w:szCs w:val="26"/>
          <w:lang w:eastAsia="hi-IN" w:bidi="hi-IN"/>
        </w:rPr>
      </w:pPr>
      <w:r w:rsidRPr="002C1986">
        <w:rPr>
          <w:kern w:val="1"/>
          <w:sz w:val="26"/>
          <w:szCs w:val="26"/>
          <w:lang w:eastAsia="hi-IN" w:bidi="hi-IN"/>
        </w:rPr>
        <w:t xml:space="preserve">Приём </w:t>
      </w:r>
      <w:r w:rsidRPr="002C1986">
        <w:rPr>
          <w:rFonts w:eastAsia="Lucida Sans Unicode"/>
          <w:kern w:val="1"/>
          <w:sz w:val="26"/>
          <w:szCs w:val="26"/>
          <w:lang w:eastAsia="hi-IN" w:bidi="hi-IN"/>
        </w:rPr>
        <w:t xml:space="preserve">документов осуществляется </w:t>
      </w:r>
      <w:proofErr w:type="spellStart"/>
      <w:r w:rsidRPr="002C1986">
        <w:rPr>
          <w:rFonts w:eastAsia="Lucida Sans Unicode"/>
          <w:kern w:val="1"/>
          <w:sz w:val="26"/>
          <w:szCs w:val="26"/>
          <w:lang w:eastAsia="hi-IN" w:bidi="hi-IN"/>
        </w:rPr>
        <w:t>Ядринской</w:t>
      </w:r>
      <w:proofErr w:type="spellEnd"/>
      <w:r w:rsidRPr="002C1986">
        <w:rPr>
          <w:rFonts w:eastAsia="Lucida Sans Unicode"/>
          <w:kern w:val="1"/>
          <w:sz w:val="26"/>
          <w:szCs w:val="26"/>
          <w:lang w:eastAsia="hi-IN" w:bidi="hi-IN"/>
        </w:rPr>
        <w:t xml:space="preserve"> территориальной избирательной комиссией в период </w:t>
      </w:r>
      <w:r w:rsidRPr="002C1986">
        <w:rPr>
          <w:sz w:val="26"/>
          <w:szCs w:val="26"/>
        </w:rPr>
        <w:t>с 25 июля по 14 августа 2025 года</w:t>
      </w:r>
      <w:r w:rsidRPr="002C1986">
        <w:rPr>
          <w:rFonts w:eastAsia="Lucida Sans Unicode"/>
          <w:kern w:val="1"/>
          <w:sz w:val="26"/>
          <w:szCs w:val="26"/>
          <w:lang w:eastAsia="hi-IN" w:bidi="hi-IN"/>
        </w:rPr>
        <w:t xml:space="preserve">. </w:t>
      </w:r>
    </w:p>
    <w:p w:rsidR="002C1986" w:rsidRPr="002C1986" w:rsidRDefault="002C1986" w:rsidP="002C1986">
      <w:pPr>
        <w:ind w:firstLine="709"/>
        <w:jc w:val="both"/>
        <w:rPr>
          <w:sz w:val="26"/>
          <w:szCs w:val="26"/>
        </w:rPr>
      </w:pPr>
      <w:r w:rsidRPr="002C1986">
        <w:rPr>
          <w:rFonts w:eastAsia="Lucida Sans Unicode"/>
          <w:kern w:val="1"/>
          <w:sz w:val="26"/>
          <w:szCs w:val="26"/>
          <w:lang w:eastAsia="hi-IN" w:bidi="hi-IN"/>
        </w:rPr>
        <w:t>Предложения принимаются по адресу</w:t>
      </w:r>
      <w:r w:rsidRPr="002C1986">
        <w:rPr>
          <w:kern w:val="1"/>
          <w:sz w:val="26"/>
          <w:szCs w:val="26"/>
          <w:lang w:eastAsia="hi-IN" w:bidi="hi-IN"/>
        </w:rPr>
        <w:t>: г. Ядрин, ул. 30 лет Победы, д. 1, каб.308. с 09.00 до 13.00. Телефон: 8(83547)22666</w:t>
      </w:r>
    </w:p>
    <w:p w:rsidR="002C1986" w:rsidRPr="002C1986" w:rsidRDefault="002C1986" w:rsidP="002C1986">
      <w:pPr>
        <w:jc w:val="center"/>
        <w:rPr>
          <w:b/>
          <w:bCs/>
          <w:sz w:val="26"/>
          <w:szCs w:val="26"/>
        </w:rPr>
      </w:pPr>
    </w:p>
    <w:p w:rsidR="002C1986" w:rsidRPr="002C1986" w:rsidRDefault="002C1986" w:rsidP="002C1986">
      <w:pPr>
        <w:jc w:val="center"/>
        <w:rPr>
          <w:b/>
          <w:bCs/>
          <w:sz w:val="26"/>
          <w:szCs w:val="26"/>
        </w:rPr>
      </w:pPr>
      <w:r w:rsidRPr="002C1986">
        <w:rPr>
          <w:b/>
          <w:bCs/>
          <w:sz w:val="26"/>
          <w:szCs w:val="26"/>
        </w:rPr>
        <w:t>Требования к кандидатурам для зачисления в резерв составов участковых комиссий</w:t>
      </w:r>
    </w:p>
    <w:p w:rsidR="002C1986" w:rsidRPr="002C1986" w:rsidRDefault="002C1986" w:rsidP="002C1986">
      <w:pPr>
        <w:jc w:val="center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2C1986">
        <w:rPr>
          <w:sz w:val="26"/>
          <w:szCs w:val="26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7" w:history="1">
        <w:r w:rsidRPr="002C1986">
          <w:rPr>
            <w:sz w:val="26"/>
            <w:szCs w:val="26"/>
          </w:rPr>
          <w:t>пунктом 1 статьи 29</w:t>
        </w:r>
      </w:hyperlink>
      <w:r w:rsidRPr="002C1986">
        <w:rPr>
          <w:sz w:val="26"/>
          <w:szCs w:val="26"/>
        </w:rPr>
        <w:t xml:space="preserve"> (за исключением </w:t>
      </w:r>
      <w:hyperlink r:id="rId8" w:history="1">
        <w:r w:rsidRPr="002C1986">
          <w:rPr>
            <w:sz w:val="26"/>
            <w:szCs w:val="26"/>
          </w:rPr>
          <w:t>подпунктов «ж</w:t>
        </w:r>
      </w:hyperlink>
      <w:r w:rsidRPr="002C1986">
        <w:rPr>
          <w:sz w:val="26"/>
          <w:szCs w:val="26"/>
        </w:rPr>
        <w:t xml:space="preserve">», </w:t>
      </w:r>
      <w:hyperlink r:id="rId9" w:history="1">
        <w:r w:rsidRPr="002C1986">
          <w:rPr>
            <w:sz w:val="26"/>
            <w:szCs w:val="26"/>
          </w:rPr>
          <w:t>«з»</w:t>
        </w:r>
      </w:hyperlink>
      <w:r w:rsidRPr="002C1986">
        <w:rPr>
          <w:sz w:val="26"/>
          <w:szCs w:val="26"/>
        </w:rPr>
        <w:t xml:space="preserve">, </w:t>
      </w:r>
      <w:hyperlink r:id="rId10" w:history="1">
        <w:r w:rsidRPr="002C1986">
          <w:rPr>
            <w:sz w:val="26"/>
            <w:szCs w:val="26"/>
          </w:rPr>
          <w:t>«и»</w:t>
        </w:r>
      </w:hyperlink>
      <w:r w:rsidRPr="002C1986">
        <w:rPr>
          <w:sz w:val="26"/>
          <w:szCs w:val="26"/>
        </w:rPr>
        <w:t xml:space="preserve">, </w:t>
      </w:r>
      <w:hyperlink r:id="rId11" w:history="1">
        <w:r w:rsidRPr="002C1986">
          <w:rPr>
            <w:sz w:val="26"/>
            <w:szCs w:val="26"/>
          </w:rPr>
          <w:t>«к»</w:t>
        </w:r>
      </w:hyperlink>
      <w:r w:rsidRPr="002C1986">
        <w:rPr>
          <w:sz w:val="26"/>
          <w:szCs w:val="26"/>
        </w:rPr>
        <w:t xml:space="preserve"> и </w:t>
      </w:r>
      <w:hyperlink r:id="rId12" w:history="1">
        <w:r w:rsidRPr="002C1986">
          <w:rPr>
            <w:sz w:val="26"/>
            <w:szCs w:val="26"/>
          </w:rPr>
          <w:t>«л»</w:t>
        </w:r>
      </w:hyperlink>
      <w:r w:rsidRPr="002C1986">
        <w:rPr>
          <w:sz w:val="26"/>
          <w:szCs w:val="26"/>
        </w:rPr>
        <w:t xml:space="preserve">) Федерального закона </w:t>
      </w:r>
      <w:hyperlink r:id="rId13" w:history="1">
        <w:r w:rsidRPr="002C1986">
          <w:rPr>
            <w:sz w:val="26"/>
            <w:szCs w:val="26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2C1986">
        <w:rPr>
          <w:sz w:val="26"/>
          <w:szCs w:val="26"/>
        </w:rPr>
        <w:t>», а также кандидатуры, в отношении которых отсутствуют документы, необходимы</w:t>
      </w:r>
      <w:bookmarkStart w:id="0" w:name="_GoBack"/>
      <w:bookmarkEnd w:id="0"/>
      <w:r w:rsidRPr="002C1986">
        <w:rPr>
          <w:sz w:val="26"/>
          <w:szCs w:val="26"/>
        </w:rPr>
        <w:t>е для зачисления в резерв составов участковых комиссий.</w:t>
      </w:r>
      <w:proofErr w:type="gramEnd"/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2C1986" w:rsidRPr="002C1986" w:rsidRDefault="002C1986" w:rsidP="002C1986">
      <w:pPr>
        <w:spacing w:before="100" w:beforeAutospacing="1" w:after="100" w:afterAutospacing="1"/>
        <w:jc w:val="center"/>
        <w:rPr>
          <w:b/>
          <w:bCs/>
          <w:sz w:val="26"/>
          <w:szCs w:val="26"/>
        </w:rPr>
      </w:pPr>
      <w:r w:rsidRPr="002C1986">
        <w:rPr>
          <w:b/>
          <w:bCs/>
          <w:sz w:val="26"/>
          <w:szCs w:val="26"/>
        </w:rPr>
        <w:t>ПЕРЕЧЕНЬ ДОКУМЕНТОВ,</w:t>
      </w:r>
      <w:r w:rsidRPr="002C1986">
        <w:rPr>
          <w:b/>
          <w:bCs/>
          <w:sz w:val="26"/>
          <w:szCs w:val="26"/>
        </w:rPr>
        <w:br/>
        <w:t xml:space="preserve">представляемых при внесении предложений по кандидатурам </w:t>
      </w:r>
      <w:r w:rsidRPr="002C1986">
        <w:rPr>
          <w:b/>
          <w:bCs/>
          <w:sz w:val="26"/>
          <w:szCs w:val="26"/>
        </w:rPr>
        <w:br/>
        <w:t xml:space="preserve">в резерв составов участковых избирательных комиссий </w:t>
      </w:r>
      <w:r w:rsidRPr="002C1986">
        <w:rPr>
          <w:b/>
          <w:bCs/>
          <w:sz w:val="26"/>
          <w:szCs w:val="26"/>
        </w:rPr>
        <w:br/>
        <w:t>Чувашской Республики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 w:rsidRPr="002C1986">
        <w:rPr>
          <w:sz w:val="26"/>
          <w:szCs w:val="26"/>
        </w:rPr>
        <w:t>Для политических партий, их региональных отделений, иных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2C1986">
        <w:rPr>
          <w:sz w:val="26"/>
          <w:szCs w:val="26"/>
        </w:rPr>
        <w:t>структурных подразделений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" w:name="P299"/>
      <w:bookmarkEnd w:id="1"/>
      <w:r w:rsidRPr="002C1986">
        <w:rPr>
          <w:sz w:val="26"/>
          <w:szCs w:val="26"/>
        </w:rPr>
        <w:t xml:space="preserve">2. </w:t>
      </w:r>
      <w:proofErr w:type="gramStart"/>
      <w:r w:rsidRPr="002C1986">
        <w:rPr>
          <w:sz w:val="26"/>
          <w:szCs w:val="26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 w:rsidRPr="002C1986">
        <w:rPr>
          <w:sz w:val="26"/>
          <w:szCs w:val="26"/>
        </w:rPr>
        <w:lastRenderedPageBreak/>
        <w:t>Для иных общественных объединений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 xml:space="preserve">2. </w:t>
      </w:r>
      <w:proofErr w:type="gramStart"/>
      <w:r w:rsidRPr="002C1986">
        <w:rPr>
          <w:sz w:val="26"/>
          <w:szCs w:val="26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 xml:space="preserve">3. </w:t>
      </w:r>
      <w:proofErr w:type="gramStart"/>
      <w:r w:rsidRPr="002C1986">
        <w:rPr>
          <w:sz w:val="26"/>
          <w:szCs w:val="26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4" w:anchor="P299" w:history="1">
        <w:r w:rsidRPr="002C1986">
          <w:rPr>
            <w:sz w:val="26"/>
            <w:szCs w:val="26"/>
          </w:rPr>
          <w:t>пункте 2</w:t>
        </w:r>
      </w:hyperlink>
      <w:r w:rsidRPr="002C1986">
        <w:rPr>
          <w:sz w:val="26"/>
          <w:szCs w:val="26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2C1986">
        <w:rPr>
          <w:sz w:val="26"/>
          <w:szCs w:val="26"/>
        </w:rPr>
        <w:t xml:space="preserve"> предложений в резерв составов участковых комиссий.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 w:rsidRPr="002C1986">
        <w:rPr>
          <w:sz w:val="26"/>
          <w:szCs w:val="26"/>
        </w:rPr>
        <w:t>Для иных субъектов права внесения кандидатур в резерв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2C1986">
        <w:rPr>
          <w:sz w:val="26"/>
          <w:szCs w:val="26"/>
        </w:rPr>
        <w:t>составов участковых комиссий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Кроме того, всеми субъектами права внесения кандидатур должны быть представлены: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2C1986" w:rsidRPr="002C1986" w:rsidRDefault="002C1986" w:rsidP="002C198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1986">
        <w:rPr>
          <w:sz w:val="26"/>
          <w:szCs w:val="26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F64EF6" w:rsidRPr="00310661" w:rsidRDefault="00F64EF6" w:rsidP="00F64EF6">
      <w:pPr>
        <w:pStyle w:val="14-1"/>
        <w:spacing w:after="120" w:line="380" w:lineRule="exact"/>
        <w:ind w:firstLine="0"/>
        <w:rPr>
          <w:sz w:val="26"/>
          <w:szCs w:val="26"/>
        </w:rPr>
      </w:pPr>
    </w:p>
    <w:p w:rsidR="006572DC" w:rsidRDefault="006572DC"/>
    <w:sectPr w:rsidR="006572DC" w:rsidSect="00370712">
      <w:footerReference w:type="default" r:id="rId15"/>
      <w:pgSz w:w="11907" w:h="16840" w:code="9"/>
      <w:pgMar w:top="993" w:right="850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931" w:rsidRDefault="00B33564">
      <w:r>
        <w:separator/>
      </w:r>
    </w:p>
  </w:endnote>
  <w:endnote w:type="continuationSeparator" w:id="0">
    <w:p w:rsidR="00BB2931" w:rsidRDefault="00B33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F9D" w:rsidRDefault="002C198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931" w:rsidRDefault="00B33564">
      <w:r>
        <w:separator/>
      </w:r>
    </w:p>
  </w:footnote>
  <w:footnote w:type="continuationSeparator" w:id="0">
    <w:p w:rsidR="00BB2931" w:rsidRDefault="00B33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EF6"/>
    <w:rsid w:val="00024615"/>
    <w:rsid w:val="00053772"/>
    <w:rsid w:val="0006161E"/>
    <w:rsid w:val="00070ADF"/>
    <w:rsid w:val="000901F9"/>
    <w:rsid w:val="000A4F2E"/>
    <w:rsid w:val="000E02B5"/>
    <w:rsid w:val="000F26EF"/>
    <w:rsid w:val="00104D57"/>
    <w:rsid w:val="00120267"/>
    <w:rsid w:val="00133536"/>
    <w:rsid w:val="00145A39"/>
    <w:rsid w:val="00146079"/>
    <w:rsid w:val="00146CC3"/>
    <w:rsid w:val="00155E5F"/>
    <w:rsid w:val="0017228A"/>
    <w:rsid w:val="001C2D7E"/>
    <w:rsid w:val="001D5E31"/>
    <w:rsid w:val="001E04E5"/>
    <w:rsid w:val="001E5AC8"/>
    <w:rsid w:val="00203797"/>
    <w:rsid w:val="0020386B"/>
    <w:rsid w:val="002252F6"/>
    <w:rsid w:val="002553D8"/>
    <w:rsid w:val="00280084"/>
    <w:rsid w:val="002B7140"/>
    <w:rsid w:val="002C1986"/>
    <w:rsid w:val="002F3FDD"/>
    <w:rsid w:val="00341A8C"/>
    <w:rsid w:val="00350AB1"/>
    <w:rsid w:val="00362635"/>
    <w:rsid w:val="00372683"/>
    <w:rsid w:val="00395699"/>
    <w:rsid w:val="003A23E4"/>
    <w:rsid w:val="003A3A5B"/>
    <w:rsid w:val="003A47FD"/>
    <w:rsid w:val="003B2542"/>
    <w:rsid w:val="003C4057"/>
    <w:rsid w:val="003C5F25"/>
    <w:rsid w:val="003C7EBA"/>
    <w:rsid w:val="003D3B7F"/>
    <w:rsid w:val="003D7717"/>
    <w:rsid w:val="0040159A"/>
    <w:rsid w:val="00412D37"/>
    <w:rsid w:val="00412E92"/>
    <w:rsid w:val="00433635"/>
    <w:rsid w:val="00440360"/>
    <w:rsid w:val="00440EE6"/>
    <w:rsid w:val="0048598E"/>
    <w:rsid w:val="004861BB"/>
    <w:rsid w:val="004929A6"/>
    <w:rsid w:val="0049669C"/>
    <w:rsid w:val="004C04EC"/>
    <w:rsid w:val="004D3292"/>
    <w:rsid w:val="004D3CB2"/>
    <w:rsid w:val="004D75D4"/>
    <w:rsid w:val="004F2775"/>
    <w:rsid w:val="00505626"/>
    <w:rsid w:val="0051286B"/>
    <w:rsid w:val="005138EA"/>
    <w:rsid w:val="00520E10"/>
    <w:rsid w:val="0056134A"/>
    <w:rsid w:val="00580881"/>
    <w:rsid w:val="00582916"/>
    <w:rsid w:val="005832C2"/>
    <w:rsid w:val="00585EBA"/>
    <w:rsid w:val="00586D43"/>
    <w:rsid w:val="0059375E"/>
    <w:rsid w:val="005A33D2"/>
    <w:rsid w:val="005A7A49"/>
    <w:rsid w:val="005B1E30"/>
    <w:rsid w:val="005D3736"/>
    <w:rsid w:val="00616071"/>
    <w:rsid w:val="00636E3A"/>
    <w:rsid w:val="0064315E"/>
    <w:rsid w:val="0064512A"/>
    <w:rsid w:val="006466B1"/>
    <w:rsid w:val="00656688"/>
    <w:rsid w:val="006572DC"/>
    <w:rsid w:val="006718FA"/>
    <w:rsid w:val="00673045"/>
    <w:rsid w:val="0069127E"/>
    <w:rsid w:val="006A0A56"/>
    <w:rsid w:val="006B5C3B"/>
    <w:rsid w:val="00720FD2"/>
    <w:rsid w:val="00760C1B"/>
    <w:rsid w:val="00761DD3"/>
    <w:rsid w:val="00784F5A"/>
    <w:rsid w:val="007A1AB7"/>
    <w:rsid w:val="007C0AB9"/>
    <w:rsid w:val="007F4D22"/>
    <w:rsid w:val="007F6A17"/>
    <w:rsid w:val="007F74EA"/>
    <w:rsid w:val="0080509B"/>
    <w:rsid w:val="00814EED"/>
    <w:rsid w:val="0082319F"/>
    <w:rsid w:val="00830735"/>
    <w:rsid w:val="00835DEE"/>
    <w:rsid w:val="00856F20"/>
    <w:rsid w:val="00857705"/>
    <w:rsid w:val="008624AE"/>
    <w:rsid w:val="008634C8"/>
    <w:rsid w:val="00876B94"/>
    <w:rsid w:val="00883EF7"/>
    <w:rsid w:val="0089178A"/>
    <w:rsid w:val="008A7657"/>
    <w:rsid w:val="008B1B18"/>
    <w:rsid w:val="008B71DF"/>
    <w:rsid w:val="008E108D"/>
    <w:rsid w:val="008E79A9"/>
    <w:rsid w:val="00912124"/>
    <w:rsid w:val="00957405"/>
    <w:rsid w:val="00961A8E"/>
    <w:rsid w:val="009737E8"/>
    <w:rsid w:val="00982D14"/>
    <w:rsid w:val="009A7D30"/>
    <w:rsid w:val="009F3756"/>
    <w:rsid w:val="00A01FA8"/>
    <w:rsid w:val="00A17526"/>
    <w:rsid w:val="00A260D2"/>
    <w:rsid w:val="00A452F4"/>
    <w:rsid w:val="00A5317A"/>
    <w:rsid w:val="00A53E43"/>
    <w:rsid w:val="00A67182"/>
    <w:rsid w:val="00A74B0C"/>
    <w:rsid w:val="00A76188"/>
    <w:rsid w:val="00A768FD"/>
    <w:rsid w:val="00A84BAD"/>
    <w:rsid w:val="00AA3349"/>
    <w:rsid w:val="00AA4530"/>
    <w:rsid w:val="00AC50B2"/>
    <w:rsid w:val="00AE584F"/>
    <w:rsid w:val="00AF4259"/>
    <w:rsid w:val="00B223CA"/>
    <w:rsid w:val="00B23331"/>
    <w:rsid w:val="00B26404"/>
    <w:rsid w:val="00B33564"/>
    <w:rsid w:val="00B353FE"/>
    <w:rsid w:val="00B4754F"/>
    <w:rsid w:val="00B6168E"/>
    <w:rsid w:val="00B674C2"/>
    <w:rsid w:val="00B97B53"/>
    <w:rsid w:val="00BA4570"/>
    <w:rsid w:val="00BB2931"/>
    <w:rsid w:val="00BE12D0"/>
    <w:rsid w:val="00C04274"/>
    <w:rsid w:val="00C04DB2"/>
    <w:rsid w:val="00C41961"/>
    <w:rsid w:val="00C5776B"/>
    <w:rsid w:val="00C85543"/>
    <w:rsid w:val="00CB0B2F"/>
    <w:rsid w:val="00CC0987"/>
    <w:rsid w:val="00CC1747"/>
    <w:rsid w:val="00CE3000"/>
    <w:rsid w:val="00CF4DFA"/>
    <w:rsid w:val="00D11633"/>
    <w:rsid w:val="00D358E4"/>
    <w:rsid w:val="00D40C5A"/>
    <w:rsid w:val="00D5252B"/>
    <w:rsid w:val="00D54938"/>
    <w:rsid w:val="00D7253A"/>
    <w:rsid w:val="00D74B20"/>
    <w:rsid w:val="00D84381"/>
    <w:rsid w:val="00DC0219"/>
    <w:rsid w:val="00DD3F1F"/>
    <w:rsid w:val="00DF3727"/>
    <w:rsid w:val="00DF5799"/>
    <w:rsid w:val="00DF6039"/>
    <w:rsid w:val="00E05A1E"/>
    <w:rsid w:val="00E17ACB"/>
    <w:rsid w:val="00E42DF9"/>
    <w:rsid w:val="00E716D4"/>
    <w:rsid w:val="00E72F5A"/>
    <w:rsid w:val="00E7399E"/>
    <w:rsid w:val="00E75A5C"/>
    <w:rsid w:val="00E84130"/>
    <w:rsid w:val="00E85447"/>
    <w:rsid w:val="00EA4BB9"/>
    <w:rsid w:val="00EA64EF"/>
    <w:rsid w:val="00ED202C"/>
    <w:rsid w:val="00F20EB6"/>
    <w:rsid w:val="00F36023"/>
    <w:rsid w:val="00F45C27"/>
    <w:rsid w:val="00F529DA"/>
    <w:rsid w:val="00F64EF6"/>
    <w:rsid w:val="00F80830"/>
    <w:rsid w:val="00FA3E76"/>
    <w:rsid w:val="00FA4B15"/>
    <w:rsid w:val="00FD14AF"/>
    <w:rsid w:val="00FD332D"/>
    <w:rsid w:val="00FD7E45"/>
    <w:rsid w:val="00FE4313"/>
    <w:rsid w:val="00F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"/>
    <w:basedOn w:val="a"/>
    <w:rsid w:val="00F64EF6"/>
    <w:pPr>
      <w:spacing w:line="360" w:lineRule="auto"/>
      <w:ind w:firstLine="709"/>
      <w:jc w:val="both"/>
    </w:pPr>
  </w:style>
  <w:style w:type="paragraph" w:styleId="a3">
    <w:name w:val="footer"/>
    <w:basedOn w:val="a"/>
    <w:link w:val="a4"/>
    <w:rsid w:val="00F64EF6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F64E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semiHidden/>
    <w:unhideWhenUsed/>
    <w:rsid w:val="00F64E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"/>
    <w:basedOn w:val="a"/>
    <w:rsid w:val="00F64EF6"/>
    <w:pPr>
      <w:spacing w:line="360" w:lineRule="auto"/>
      <w:ind w:firstLine="709"/>
      <w:jc w:val="both"/>
    </w:pPr>
  </w:style>
  <w:style w:type="paragraph" w:styleId="a3">
    <w:name w:val="footer"/>
    <w:basedOn w:val="a"/>
    <w:link w:val="a4"/>
    <w:rsid w:val="00F64EF6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F64E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semiHidden/>
    <w:unhideWhenUsed/>
    <w:rsid w:val="00F64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8474Ax5L9M" TargetMode="External"/><Relationship Id="rId13" Type="http://schemas.openxmlformats.org/officeDocument/2006/relationships/hyperlink" Target="http://docs.cntd.ru/document/901820138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E99B92E7706C1DFC04D4AD96DF1D4115D7CA2B6E27257CF87013D2793572EC1337E20F5619454Ax5LBM" TargetMode="External"/><Relationship Id="rId12" Type="http://schemas.openxmlformats.org/officeDocument/2006/relationships/hyperlink" Target="consultantplus://offline/ref=72E99B92E7706C1DFC04D4AD96DF1D4115D7CA2B6E27257CF87013D2793572EC1337E20F5619454Bx5LA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B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2E99B92E7706C1DFC04D4AD96DF1D4115D7CA2B6E27257CF87013D2793572EC1337E20F5619454Bx5L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9454Bx5LDM" TargetMode="External"/><Relationship Id="rId14" Type="http://schemas.openxmlformats.org/officeDocument/2006/relationships/hyperlink" Target="file:///D:\Users\&#1063;&#1077;&#1095;&#1077;&#1085;&#1077;&#1096;&#1082;&#1080;&#1085;&#1072;&#1045;&#1040;\Downloads\Telegram%20Desktop\94_%20&#1042;&#1099;&#1087;&#1080;&#1089;&#1082;&#1072;%20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ЧеченешкинаЕА</dc:creator>
  <cp:lastModifiedBy>ЧеченешкинаЕА</cp:lastModifiedBy>
  <cp:revision>2</cp:revision>
  <dcterms:created xsi:type="dcterms:W3CDTF">2025-07-07T12:06:00Z</dcterms:created>
  <dcterms:modified xsi:type="dcterms:W3CDTF">2025-07-07T12:06:00Z</dcterms:modified>
</cp:coreProperties>
</file>