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Министерств</w:t>
      </w:r>
      <w:r>
        <w:rPr>
          <w:rFonts w:ascii="Times New Roman" w:hAnsi="Times New Roman" w:cs="Times New Roman"/>
          <w:sz w:val="26"/>
        </w:rPr>
        <w:t xml:space="preserve">о </w:t>
      </w:r>
      <w:r>
        <w:rPr>
          <w:rFonts w:ascii="Times New Roman" w:hAnsi="Times New Roman" w:cs="Times New Roman"/>
          <w:sz w:val="26"/>
        </w:rPr>
        <w:t xml:space="preserve">Чувашской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Республики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по делам гражданской обороны 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и чрезвычайным ситуациям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С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О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Г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Л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А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С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И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Е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на обработку персональных данных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Я,</w:t>
      </w:r>
      <w:r>
        <w:rPr>
          <w:rFonts w:ascii="Times New Roman" w:hAnsi="Times New Roman" w:cs="Times New Roman"/>
          <w:sz w:val="26"/>
        </w:rPr>
        <w:t xml:space="preserve"> _</w:t>
      </w:r>
      <w:r>
        <w:rPr>
          <w:rFonts w:ascii="Times New Roman" w:hAnsi="Times New Roman" w:cs="Times New Roman"/>
          <w:sz w:val="26"/>
        </w:rPr>
        <w:t xml:space="preserve">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99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имя,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отчество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(последнее</w:t>
      </w:r>
      <w:r>
        <w:rPr>
          <w:rFonts w:ascii="Times New Roman" w:hAnsi="Times New Roman" w:cs="Times New Roman"/>
          <w:sz w:val="22"/>
          <w:szCs w:val="22"/>
        </w:rPr>
        <w:t xml:space="preserve"> – </w:t>
      </w:r>
      <w:r>
        <w:rPr>
          <w:rFonts w:ascii="Times New Roman" w:hAnsi="Times New Roman" w:cs="Times New Roman"/>
          <w:sz w:val="22"/>
          <w:szCs w:val="22"/>
        </w:rPr>
        <w:t xml:space="preserve">при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наличии)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ind w:left="99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представителя заявителя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проживающий(ая)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адресу: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___________________________________________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документ,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удостоверяющий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личность: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____________________________________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4290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(серия, номер документа,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удостоверяющего личность, кем и когда выдан)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целях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предоставления </w:t>
      </w:r>
      <w:r>
        <w:rPr>
          <w:rFonts w:ascii="Times New Roman" w:hAnsi="Times New Roman"/>
          <w:sz w:val="26"/>
          <w:szCs w:val="26"/>
        </w:rPr>
        <w:t xml:space="preserve">финансовой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помощи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связи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утратой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имущества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юр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дическим</w:t>
      </w:r>
      <w:r>
        <w:rPr>
          <w:rFonts w:ascii="Times New Roman" w:hAnsi="Times New Roman"/>
          <w:sz w:val="26"/>
          <w:szCs w:val="26"/>
        </w:rPr>
        <w:t xml:space="preserve"> лицам</w:t>
      </w:r>
      <w:r>
        <w:rPr>
          <w:rFonts w:ascii="Times New Roman" w:hAnsi="Times New Roman"/>
          <w:sz w:val="26"/>
          <w:szCs w:val="26"/>
        </w:rPr>
        <w:t xml:space="preserve">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которым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был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причинен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ущерб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результате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террористического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акта,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совершенного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территории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Чувашской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Республики,</w:t>
      </w:r>
      <w:r>
        <w:rPr>
          <w:rFonts w:ascii="Times New Roman" w:hAnsi="Times New Roman"/>
          <w:sz w:val="26"/>
          <w:szCs w:val="26"/>
        </w:rPr>
        <w:t xml:space="preserve"> и на </w:t>
      </w:r>
      <w:r>
        <w:rPr>
          <w:rFonts w:ascii="Times New Roman" w:hAnsi="Times New Roman"/>
          <w:sz w:val="26"/>
          <w:szCs w:val="26"/>
        </w:rPr>
        <w:t xml:space="preserve">возмещени</w:t>
      </w:r>
      <w:r>
        <w:rPr>
          <w:rFonts w:ascii="Times New Roman" w:hAnsi="Times New Roman"/>
          <w:sz w:val="26"/>
          <w:szCs w:val="26"/>
        </w:rPr>
        <w:t xml:space="preserve">е </w:t>
      </w:r>
      <w:r>
        <w:rPr>
          <w:rFonts w:ascii="Times New Roman" w:hAnsi="Times New Roman"/>
          <w:sz w:val="26"/>
          <w:szCs w:val="26"/>
        </w:rPr>
        <w:t xml:space="preserve">вреда,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причиненного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пресечении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территории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Чувашской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Республики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</w:t>
      </w:r>
      <w:r>
        <w:rPr>
          <w:rFonts w:ascii="Times New Roman" w:hAnsi="Times New Roman"/>
          <w:sz w:val="26"/>
          <w:szCs w:val="26"/>
        </w:rPr>
        <w:t xml:space="preserve">р</w:t>
      </w:r>
      <w:r>
        <w:rPr>
          <w:rFonts w:ascii="Times New Roman" w:hAnsi="Times New Roman"/>
          <w:sz w:val="26"/>
          <w:szCs w:val="26"/>
        </w:rPr>
        <w:t xml:space="preserve">рор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стического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акта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правомерными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действиями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  <w:t xml:space="preserve"> предусмотренной Правилами </w:t>
      </w:r>
      <w:r>
        <w:rPr>
          <w:rFonts w:ascii="Times New Roman" w:hAnsi="Times New Roman" w:cs="Times New Roman"/>
          <w:sz w:val="26"/>
        </w:rPr>
        <w:t xml:space="preserve">выд</w:t>
      </w:r>
      <w:r>
        <w:rPr>
          <w:rFonts w:ascii="Times New Roman" w:hAnsi="Times New Roman" w:cs="Times New Roman"/>
          <w:sz w:val="26"/>
        </w:rPr>
        <w:t xml:space="preserve">е</w:t>
      </w:r>
      <w:r>
        <w:rPr>
          <w:rFonts w:ascii="Times New Roman" w:hAnsi="Times New Roman" w:cs="Times New Roman"/>
          <w:sz w:val="26"/>
        </w:rPr>
        <w:t xml:space="preserve">ления бюджетных ассигнований из резервного фонда Кабинета Министров Чувашской Республики на оказание финансовой помощи в связи с утратой им</w:t>
      </w:r>
      <w:r>
        <w:rPr>
          <w:rFonts w:ascii="Times New Roman" w:hAnsi="Times New Roman" w:cs="Times New Roman"/>
          <w:sz w:val="26"/>
        </w:rPr>
        <w:t xml:space="preserve">у</w:t>
      </w:r>
      <w:r>
        <w:rPr>
          <w:rFonts w:ascii="Times New Roman" w:hAnsi="Times New Roman" w:cs="Times New Roman"/>
          <w:sz w:val="26"/>
        </w:rPr>
        <w:t xml:space="preserve">щества юридическим лицам и гражданам, осуществляющим предпринимател</w:t>
      </w:r>
      <w:r>
        <w:rPr>
          <w:rFonts w:ascii="Times New Roman" w:hAnsi="Times New Roman" w:cs="Times New Roman"/>
          <w:sz w:val="26"/>
        </w:rPr>
        <w:t xml:space="preserve">ь</w:t>
      </w:r>
      <w:r>
        <w:rPr>
          <w:rFonts w:ascii="Times New Roman" w:hAnsi="Times New Roman" w:cs="Times New Roman"/>
          <w:sz w:val="26"/>
        </w:rPr>
        <w:t xml:space="preserve">скую деятельность без образования юридического лица и зарегистрированным в установленном порядке, которым был причинен ущерб в результате террорист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ческого акта, совершенного на территории Чувашской Республики, и на возм</w:t>
      </w:r>
      <w:r>
        <w:rPr>
          <w:rFonts w:ascii="Times New Roman" w:hAnsi="Times New Roman" w:cs="Times New Roman"/>
          <w:sz w:val="26"/>
        </w:rPr>
        <w:t xml:space="preserve">е</w:t>
      </w:r>
      <w:r>
        <w:rPr>
          <w:rFonts w:ascii="Times New Roman" w:hAnsi="Times New Roman" w:cs="Times New Roman"/>
          <w:sz w:val="26"/>
        </w:rPr>
        <w:t xml:space="preserve">ще</w:t>
      </w:r>
      <w:r>
        <w:rPr>
          <w:rFonts w:ascii="Times New Roman" w:hAnsi="Times New Roman" w:cs="Times New Roman"/>
          <w:sz w:val="26"/>
        </w:rPr>
        <w:t xml:space="preserve">ние вреда, причиненного при пресечении на территории Чувашской Респу</w:t>
      </w:r>
      <w:r>
        <w:rPr>
          <w:rFonts w:ascii="Times New Roman" w:hAnsi="Times New Roman" w:cs="Times New Roman"/>
          <w:sz w:val="26"/>
        </w:rPr>
        <w:t xml:space="preserve">б</w:t>
      </w:r>
      <w:r>
        <w:rPr>
          <w:rFonts w:ascii="Times New Roman" w:hAnsi="Times New Roman" w:cs="Times New Roman"/>
          <w:sz w:val="26"/>
        </w:rPr>
        <w:t xml:space="preserve">лики террористического акта правомерными действиями</w:t>
      </w:r>
      <w:r>
        <w:rPr>
          <w:rFonts w:ascii="Times New Roman" w:hAnsi="Times New Roman" w:cs="Times New Roman"/>
          <w:sz w:val="26"/>
        </w:rPr>
        <w:t xml:space="preserve">, утвержденными п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стано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лением Кабинета Министров Чувашской Республики, </w:t>
      </w:r>
      <w:r>
        <w:rPr>
          <w:rFonts w:ascii="Times New Roman" w:hAnsi="Times New Roman" w:cs="Times New Roman"/>
          <w:sz w:val="26"/>
        </w:rPr>
        <w:t xml:space="preserve">даю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свое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согласие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Министерств</w:t>
      </w:r>
      <w:r>
        <w:rPr>
          <w:rFonts w:ascii="Times New Roman" w:hAnsi="Times New Roman" w:cs="Times New Roman"/>
          <w:sz w:val="26"/>
        </w:rPr>
        <w:t xml:space="preserve">у</w:t>
      </w:r>
      <w:r>
        <w:rPr>
          <w:rFonts w:ascii="Times New Roman" w:hAnsi="Times New Roman" w:cs="Times New Roman"/>
          <w:sz w:val="26"/>
        </w:rPr>
        <w:t xml:space="preserve"> Чувашской Республики по делам гражданской обороны и чрезв</w:t>
      </w:r>
      <w:r>
        <w:rPr>
          <w:rFonts w:ascii="Times New Roman" w:hAnsi="Times New Roman" w:cs="Times New Roman"/>
          <w:sz w:val="26"/>
        </w:rPr>
        <w:t xml:space="preserve">ы</w:t>
      </w:r>
      <w:r>
        <w:rPr>
          <w:rFonts w:ascii="Times New Roman" w:hAnsi="Times New Roman" w:cs="Times New Roman"/>
          <w:sz w:val="26"/>
        </w:rPr>
        <w:t xml:space="preserve">чайным ситуациям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соответствии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статьей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9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Федерального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закона</w:t>
      </w:r>
      <w:r>
        <w:rPr>
          <w:rFonts w:ascii="Times New Roman" w:hAnsi="Times New Roman" w:cs="Times New Roman"/>
          <w:sz w:val="26"/>
        </w:rPr>
        <w:t xml:space="preserve"> «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нал</w:t>
      </w:r>
      <w:r>
        <w:rPr>
          <w:rFonts w:ascii="Times New Roman" w:hAnsi="Times New Roman" w:cs="Times New Roman"/>
          <w:sz w:val="26"/>
        </w:rPr>
        <w:t xml:space="preserve">ь</w:t>
      </w:r>
      <w:r>
        <w:rPr>
          <w:rFonts w:ascii="Times New Roman" w:hAnsi="Times New Roman" w:cs="Times New Roman"/>
          <w:sz w:val="26"/>
        </w:rPr>
        <w:t xml:space="preserve">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</w:t>
      </w:r>
      <w:r>
        <w:rPr>
          <w:rFonts w:ascii="Times New Roman" w:hAnsi="Times New Roman" w:cs="Times New Roman"/>
          <w:sz w:val="26"/>
        </w:rPr>
        <w:t xml:space="preserve">»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автоматизированную,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также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без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использования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средств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авт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матизации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обработку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моих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именно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совершение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действий,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предусмотренных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пунктом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3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статьи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3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Федерального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закона</w:t>
      </w:r>
      <w:r>
        <w:rPr>
          <w:rFonts w:ascii="Times New Roman" w:hAnsi="Times New Roman" w:cs="Times New Roman"/>
          <w:sz w:val="26"/>
        </w:rPr>
        <w:t xml:space="preserve"> «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</w:t>
      </w:r>
      <w:r>
        <w:rPr>
          <w:rFonts w:ascii="Times New Roman" w:hAnsi="Times New Roman" w:cs="Times New Roman"/>
          <w:sz w:val="26"/>
        </w:rPr>
        <w:t xml:space="preserve">»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сведениями,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представленными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мной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целях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назначения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осуществления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денежной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выплаты</w:t>
      </w:r>
      <w:r>
        <w:rPr>
          <w:rFonts w:ascii="Times New Roman" w:hAnsi="Times New Roman" w:cs="Times New Roman"/>
          <w:sz w:val="26"/>
        </w:rPr>
        <w:t xml:space="preserve">.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Настоящее согласие дается на период до истечения сроков хранения соо</w:t>
      </w:r>
      <w:r>
        <w:rPr>
          <w:rFonts w:ascii="Times New Roman" w:hAnsi="Times New Roman" w:cs="Times New Roman"/>
          <w:sz w:val="26"/>
        </w:rPr>
        <w:t xml:space="preserve">т</w:t>
      </w:r>
      <w:r>
        <w:rPr>
          <w:rFonts w:ascii="Times New Roman" w:hAnsi="Times New Roman" w:cs="Times New Roman"/>
          <w:sz w:val="26"/>
        </w:rPr>
        <w:t xml:space="preserve">ветствующей информации или документов, содержащих указанную информ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цию, определяемых в соответствии с законодател</w:t>
      </w:r>
      <w:r>
        <w:rPr>
          <w:rFonts w:ascii="Times New Roman" w:hAnsi="Times New Roman" w:cs="Times New Roman"/>
          <w:sz w:val="26"/>
        </w:rPr>
        <w:t xml:space="preserve">ь</w:t>
      </w:r>
      <w:r>
        <w:rPr>
          <w:rFonts w:ascii="Times New Roman" w:hAnsi="Times New Roman" w:cs="Times New Roman"/>
          <w:sz w:val="26"/>
        </w:rPr>
        <w:t xml:space="preserve">ством Российской Федерации.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 _____</w:t>
      </w:r>
      <w:r>
        <w:rPr>
          <w:rFonts w:ascii="Times New Roman" w:hAnsi="Times New Roman" w:cs="Times New Roman"/>
          <w:sz w:val="26"/>
        </w:rPr>
        <w:t xml:space="preserve">__</w:t>
      </w:r>
      <w:r>
        <w:rPr>
          <w:rFonts w:ascii="Times New Roman" w:hAnsi="Times New Roman" w:cs="Times New Roman"/>
          <w:sz w:val="26"/>
        </w:rPr>
        <w:t xml:space="preserve">_______</w:t>
      </w:r>
      <w:r>
        <w:rPr>
          <w:rFonts w:ascii="Times New Roman" w:hAnsi="Times New Roman" w:cs="Times New Roman"/>
          <w:sz w:val="26"/>
        </w:rPr>
        <w:t xml:space="preserve">________</w:t>
      </w:r>
      <w:r>
        <w:rPr>
          <w:rFonts w:ascii="Times New Roman" w:hAnsi="Times New Roman" w:cs="Times New Roman"/>
          <w:sz w:val="26"/>
        </w:rPr>
        <w:t xml:space="preserve">_____________________ 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 xml:space="preserve">(подпись заявителя)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sz w:val="22"/>
          <w:szCs w:val="22"/>
        </w:rPr>
        <w:t xml:space="preserve">(расшифровка подписи)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«___» _____________ 20___ г.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Согласие может быть отозвано мной путем подачи письменного заявления в адрес Министерств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Чувашской Республики по делам гражданской обороны и чрезвычайным ситуациям.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Согласие на обработку персональных данных принял: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 xml:space="preserve">(должность лица, принявшего </w:t>
      </w: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(подпись)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hAnsi="Times New Roman" w:cs="Times New Roman"/>
          <w:sz w:val="22"/>
          <w:szCs w:val="22"/>
        </w:rPr>
        <w:t xml:space="preserve">(фамилия, имя, отчество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согласие на обработку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(последнее – при наличии)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персональных данных)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«___» </w:t>
      </w:r>
      <w:r>
        <w:rPr>
          <w:rFonts w:ascii="Times New Roman" w:hAnsi="Times New Roman" w:cs="Times New Roman"/>
          <w:sz w:val="26"/>
        </w:rPr>
        <w:t xml:space="preserve">__________</w:t>
      </w:r>
      <w:r>
        <w:rPr>
          <w:rFonts w:ascii="Times New Roman" w:hAnsi="Times New Roman" w:cs="Times New Roman"/>
          <w:sz w:val="26"/>
        </w:rPr>
        <w:t xml:space="preserve">___ </w:t>
      </w:r>
      <w:r>
        <w:rPr>
          <w:rFonts w:ascii="Times New Roman" w:hAnsi="Times New Roman" w:cs="Times New Roman"/>
          <w:sz w:val="26"/>
        </w:rPr>
        <w:t xml:space="preserve">20___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г.</w:t>
      </w:r>
      <w:r>
        <w:rPr>
          <w:rFonts w:ascii="Times New Roman" w:hAnsi="Times New Roman" w:cs="Times New Roman"/>
          <w:sz w:val="26"/>
        </w:rPr>
      </w:r>
    </w:p>
    <w:p>
      <w:pPr>
        <w:pStyle w:val="652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652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652"/>
        <w:jc w:val="center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_____________</w:t>
      </w:r>
      <w:r>
        <w:rPr>
          <w:rFonts w:ascii="Times New Roman" w:hAnsi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0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8"/>
      <w:spacing w:after="0" w:line="240" w:lineRule="auto"/>
      <w:rPr>
        <w:rStyle w:val="660"/>
        <w:rFonts w:ascii="Times New Roman" w:hAnsi="Times New Roman"/>
        <w:sz w:val="24"/>
        <w:szCs w:val="24"/>
      </w:rPr>
      <w:framePr w:wrap="around" w:vAnchor="text" w:hAnchor="margin" w:xAlign="center" w:y="1"/>
    </w:pPr>
    <w:r>
      <w:rPr>
        <w:rStyle w:val="660"/>
        <w:rFonts w:ascii="Times New Roman" w:hAnsi="Times New Roman"/>
        <w:sz w:val="24"/>
        <w:szCs w:val="24"/>
      </w:rPr>
      <w:fldChar w:fldCharType="begin"/>
    </w:r>
    <w:r>
      <w:rPr>
        <w:rStyle w:val="660"/>
        <w:rFonts w:ascii="Times New Roman" w:hAnsi="Times New Roman"/>
        <w:sz w:val="24"/>
        <w:szCs w:val="24"/>
      </w:rPr>
      <w:instrText xml:space="preserve">PAGE  </w:instrText>
    </w:r>
    <w:r>
      <w:rPr>
        <w:rStyle w:val="660"/>
        <w:rFonts w:ascii="Times New Roman" w:hAnsi="Times New Roman"/>
        <w:sz w:val="24"/>
        <w:szCs w:val="24"/>
      </w:rPr>
      <w:fldChar w:fldCharType="separate"/>
    </w:r>
    <w:r>
      <w:rPr>
        <w:rStyle w:val="660"/>
        <w:rFonts w:ascii="Times New Roman" w:hAnsi="Times New Roman"/>
        <w:sz w:val="24"/>
        <w:szCs w:val="24"/>
      </w:rPr>
      <w:t xml:space="preserve">2</w:t>
    </w:r>
    <w:r>
      <w:rPr>
        <w:rStyle w:val="660"/>
        <w:rFonts w:ascii="Times New Roman" w:hAnsi="Times New Roman"/>
        <w:sz w:val="24"/>
        <w:szCs w:val="24"/>
      </w:rPr>
      <w:fldChar w:fldCharType="end"/>
    </w:r>
    <w:r>
      <w:rPr>
        <w:rStyle w:val="660"/>
        <w:rFonts w:ascii="Times New Roman" w:hAnsi="Times New Roman"/>
        <w:sz w:val="24"/>
        <w:szCs w:val="24"/>
      </w:rPr>
    </w:r>
    <w:r>
      <w:rPr>
        <w:rStyle w:val="660"/>
        <w:rFonts w:ascii="Times New Roman" w:hAnsi="Times New Roman"/>
        <w:sz w:val="24"/>
        <w:szCs w:val="24"/>
      </w:rPr>
    </w:r>
  </w:p>
  <w:p>
    <w:pPr>
      <w:pStyle w:val="658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8"/>
      <w:rPr>
        <w:rStyle w:val="660"/>
      </w:rPr>
      <w:framePr w:wrap="around" w:vAnchor="text" w:hAnchor="margin" w:xAlign="center" w:y="1"/>
    </w:pPr>
    <w:r>
      <w:rPr>
        <w:rStyle w:val="660"/>
      </w:rPr>
      <w:fldChar w:fldCharType="begin"/>
    </w:r>
    <w:r>
      <w:rPr>
        <w:rStyle w:val="660"/>
      </w:rPr>
      <w:instrText xml:space="preserve">PAGE  </w:instrText>
    </w:r>
    <w:r>
      <w:rPr>
        <w:rStyle w:val="660"/>
      </w:rPr>
      <w:fldChar w:fldCharType="end"/>
    </w:r>
    <w:r>
      <w:rPr>
        <w:rStyle w:val="660"/>
      </w:rPr>
    </w:r>
    <w:r>
      <w:rPr>
        <w:rStyle w:val="660"/>
      </w:rPr>
    </w:r>
  </w:p>
  <w:p>
    <w:pPr>
      <w:pStyle w:val="65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2"/>
    <w:next w:val="65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2"/>
    <w:next w:val="65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2"/>
    <w:next w:val="65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2"/>
    <w:next w:val="65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2"/>
    <w:next w:val="65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2"/>
    <w:next w:val="65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2"/>
    <w:next w:val="65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2"/>
    <w:next w:val="65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2"/>
    <w:next w:val="65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2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2"/>
    <w:next w:val="65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52"/>
    <w:next w:val="65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52"/>
    <w:next w:val="65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2"/>
    <w:next w:val="65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5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52"/>
    <w:next w:val="6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5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52"/>
    <w:next w:val="65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2"/>
    <w:next w:val="65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2"/>
    <w:next w:val="65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2"/>
    <w:next w:val="652"/>
    <w:uiPriority w:val="99"/>
    <w:unhideWhenUsed/>
    <w:pPr>
      <w:spacing w:after="0" w:afterAutospacing="0"/>
    </w:pPr>
  </w:style>
  <w:style w:type="paragraph" w:styleId="652" w:default="1">
    <w:name w:val="Normal"/>
    <w:next w:val="652"/>
    <w:link w:val="652"/>
    <w:qFormat/>
    <w:pPr>
      <w:spacing w:after="200" w:line="276" w:lineRule="auto"/>
    </w:pPr>
    <w:rPr>
      <w:rFonts w:eastAsia="Times New Roman"/>
      <w:sz w:val="22"/>
      <w:szCs w:val="22"/>
      <w:lang w:val="ru-RU" w:eastAsia="en-US" w:bidi="ar-SA"/>
    </w:rPr>
  </w:style>
  <w:style w:type="character" w:styleId="653">
    <w:name w:val="Основной шрифт абзаца"/>
    <w:next w:val="653"/>
    <w:link w:val="652"/>
    <w:semiHidden/>
  </w:style>
  <w:style w:type="table" w:styleId="654">
    <w:name w:val="Обычная таблица"/>
    <w:next w:val="654"/>
    <w:link w:val="652"/>
    <w:semiHidden/>
    <w:tblPr/>
  </w:style>
  <w:style w:type="numbering" w:styleId="655">
    <w:name w:val="Нет списка"/>
    <w:next w:val="655"/>
    <w:link w:val="652"/>
    <w:semiHidden/>
  </w:style>
  <w:style w:type="paragraph" w:styleId="656">
    <w:name w:val="ConsPlusNormal"/>
    <w:next w:val="656"/>
    <w:link w:val="652"/>
    <w:pPr>
      <w:widowControl w:val="off"/>
    </w:pPr>
    <w:rPr>
      <w:rFonts w:cs="Calibri"/>
      <w:sz w:val="22"/>
      <w:lang w:val="ru-RU" w:eastAsia="ru-RU" w:bidi="ar-SA"/>
    </w:rPr>
  </w:style>
  <w:style w:type="paragraph" w:styleId="657">
    <w:name w:val="ConsPlusNonformat"/>
    <w:next w:val="657"/>
    <w:link w:val="652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58">
    <w:name w:val="Верхний колонтитул"/>
    <w:basedOn w:val="652"/>
    <w:next w:val="658"/>
    <w:link w:val="652"/>
    <w:pPr>
      <w:tabs>
        <w:tab w:val="center" w:pos="4677" w:leader="none"/>
        <w:tab w:val="right" w:pos="9355" w:leader="none"/>
      </w:tabs>
    </w:pPr>
  </w:style>
  <w:style w:type="paragraph" w:styleId="659">
    <w:name w:val="Нижний колонтитул"/>
    <w:basedOn w:val="652"/>
    <w:next w:val="659"/>
    <w:link w:val="652"/>
    <w:pPr>
      <w:tabs>
        <w:tab w:val="center" w:pos="4677" w:leader="none"/>
        <w:tab w:val="right" w:pos="9355" w:leader="none"/>
      </w:tabs>
    </w:pPr>
  </w:style>
  <w:style w:type="character" w:styleId="660">
    <w:name w:val="Номер страницы"/>
    <w:basedOn w:val="653"/>
    <w:next w:val="660"/>
    <w:link w:val="652"/>
  </w:style>
  <w:style w:type="character" w:styleId="1183" w:default="1">
    <w:name w:val="Default Paragraph Font"/>
    <w:uiPriority w:val="1"/>
    <w:semiHidden/>
    <w:unhideWhenUsed/>
  </w:style>
  <w:style w:type="numbering" w:styleId="1184" w:default="1">
    <w:name w:val="No List"/>
    <w:uiPriority w:val="99"/>
    <w:semiHidden/>
    <w:unhideWhenUsed/>
  </w:style>
  <w:style w:type="table" w:styleId="118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creator>Егорова Надежда Федоровна</dc:creator>
  <cp:revision>7</cp:revision>
  <dcterms:created xsi:type="dcterms:W3CDTF">2025-12-11T00:36:00Z</dcterms:created>
  <dcterms:modified xsi:type="dcterms:W3CDTF">2025-12-15T11:20:11Z</dcterms:modified>
  <cp:version>917504</cp:version>
</cp:coreProperties>
</file>