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495083" w:rsidRPr="00495083" w:rsidTr="00A80B8B">
        <w:trPr>
          <w:cantSplit/>
          <w:trHeight w:val="420"/>
        </w:trPr>
        <w:tc>
          <w:tcPr>
            <w:tcW w:w="4077" w:type="dxa"/>
            <w:vAlign w:val="center"/>
          </w:tcPr>
          <w:p w:rsidR="00495083" w:rsidRPr="00495083" w:rsidRDefault="00495083" w:rsidP="0049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495083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5083" w:rsidRPr="00495083" w:rsidRDefault="00495083" w:rsidP="0049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495083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495083" w:rsidRPr="00495083" w:rsidRDefault="00495083" w:rsidP="0049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495083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495083" w:rsidRPr="00495083" w:rsidRDefault="00495083" w:rsidP="0049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083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49508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495083" w:rsidRPr="00495083" w:rsidRDefault="00B662DE" w:rsidP="0049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592273">
                  <wp:extent cx="73342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  <w:vAlign w:val="center"/>
          </w:tcPr>
          <w:p w:rsidR="00495083" w:rsidRPr="00495083" w:rsidRDefault="00495083" w:rsidP="0049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ru-RU"/>
              </w:rPr>
            </w:pPr>
            <w:r w:rsidRPr="004950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495083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ru-RU"/>
              </w:rPr>
              <w:t xml:space="preserve"> </w:t>
            </w:r>
          </w:p>
          <w:p w:rsidR="00495083" w:rsidRPr="00495083" w:rsidRDefault="00495083" w:rsidP="0049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4950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</w:t>
            </w:r>
            <w:r w:rsidRPr="00495083"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 xml:space="preserve">  </w:t>
            </w:r>
          </w:p>
          <w:p w:rsidR="00495083" w:rsidRPr="00495083" w:rsidRDefault="00495083" w:rsidP="0049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495083" w:rsidRPr="00495083" w:rsidTr="00A80B8B">
        <w:trPr>
          <w:cantSplit/>
          <w:trHeight w:val="1399"/>
        </w:trPr>
        <w:tc>
          <w:tcPr>
            <w:tcW w:w="4077" w:type="dxa"/>
          </w:tcPr>
          <w:p w:rsidR="00495083" w:rsidRPr="00495083" w:rsidRDefault="00495083" w:rsidP="00495083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083" w:rsidRPr="00495083" w:rsidRDefault="00495083" w:rsidP="0049508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4950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495083" w:rsidRPr="00495083" w:rsidRDefault="00495083" w:rsidP="0049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95083" w:rsidRPr="00495083" w:rsidRDefault="00495083" w:rsidP="0049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50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</w:t>
            </w:r>
            <w:r w:rsidR="00264F44" w:rsidRPr="00264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27.06.2024</w:t>
            </w:r>
            <w:r w:rsidR="00264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9508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№</w:t>
            </w:r>
            <w:r w:rsidR="00264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</w:t>
            </w:r>
            <w:r w:rsidR="00264F44" w:rsidRPr="00264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526</w:t>
            </w:r>
            <w:r w:rsidRPr="004950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_   </w:t>
            </w:r>
            <w:r w:rsidRPr="0049508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   </w:t>
            </w:r>
          </w:p>
          <w:p w:rsidR="00495083" w:rsidRPr="00495083" w:rsidRDefault="00495083" w:rsidP="0049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50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495083" w:rsidRPr="00495083" w:rsidRDefault="00495083" w:rsidP="00495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495083" w:rsidRPr="00495083" w:rsidRDefault="00495083" w:rsidP="0049508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5083" w:rsidRPr="00495083" w:rsidRDefault="00495083" w:rsidP="0049508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4950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5083" w:rsidRPr="00495083" w:rsidRDefault="00495083" w:rsidP="0049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083" w:rsidRPr="00495083" w:rsidRDefault="00264F44" w:rsidP="0049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27.06.2024</w:t>
            </w:r>
            <w:r w:rsidR="00495083" w:rsidRPr="004950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</w:t>
            </w:r>
            <w:r w:rsidR="00495083" w:rsidRPr="0049508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№</w:t>
            </w:r>
            <w:r w:rsidR="00495083" w:rsidRPr="004950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</w:t>
            </w:r>
            <w:r w:rsidRPr="00264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526</w:t>
            </w:r>
            <w:r w:rsidR="00495083" w:rsidRPr="004950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 w:rsidR="00495083" w:rsidRPr="0049508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95083" w:rsidRPr="00495083" w:rsidRDefault="00495083" w:rsidP="0049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50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495083" w:rsidRPr="00495083" w:rsidRDefault="00495083" w:rsidP="00495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495083" w:rsidRPr="00495083" w:rsidTr="00A80B8B">
        <w:trPr>
          <w:trHeight w:val="1864"/>
        </w:trPr>
        <w:tc>
          <w:tcPr>
            <w:tcW w:w="5787" w:type="dxa"/>
            <w:hideMark/>
          </w:tcPr>
          <w:p w:rsidR="00495083" w:rsidRPr="00495083" w:rsidRDefault="00495083" w:rsidP="00952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постановление администрации Красночетайского района Чувашской Республики от 09.10.2018 №422</w:t>
            </w:r>
            <w:r w:rsidR="00C6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E60" w:rsidRPr="0049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осуществления контроля за соблюдением Федерального закона от 05 апреля 2013 г.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438" w:type="dxa"/>
          </w:tcPr>
          <w:p w:rsidR="00495083" w:rsidRPr="00495083" w:rsidRDefault="00495083" w:rsidP="00495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bookmarkStart w:id="0" w:name="_GoBack"/>
        <w:bookmarkEnd w:id="0"/>
      </w:tr>
    </w:tbl>
    <w:p w:rsidR="00495083" w:rsidRPr="00495083" w:rsidRDefault="00495083" w:rsidP="004950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950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46B96" w:rsidRDefault="00546B96" w:rsidP="00495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083" w:rsidRPr="00495083" w:rsidRDefault="00495083" w:rsidP="00495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«в» пункта 33 статьи 1 Федерального закона от 26 июля 2019 № 199-ФЗ </w:t>
      </w:r>
      <w:r w:rsidR="00D412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12E6" w:rsidRPr="00D412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</w:t>
      </w:r>
      <w:r w:rsidR="00D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финансового аудита»</w:t>
      </w:r>
      <w:r w:rsidRPr="0049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подпунктом «в» пункта 24 статьи 1 Федерального закона от 27 декабря 2019 г. №449-ФЗ </w:t>
      </w:r>
      <w:r w:rsidR="00D412E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D412E6" w:rsidRPr="00D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</w:t>
      </w:r>
      <w:r w:rsidR="00D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Федеральный закон «</w:t>
      </w:r>
      <w:r w:rsidR="00D412E6" w:rsidRPr="00D412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</w:t>
      </w:r>
      <w:proofErr w:type="gramEnd"/>
      <w:r w:rsidR="00D412E6" w:rsidRPr="00D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в сфере закупок товаров, работ, услуг для обеспечения госуд</w:t>
      </w:r>
      <w:r w:rsidR="00D412E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арственных и муниципальных нужд»</w:t>
      </w:r>
      <w:r w:rsidR="00D412E6" w:rsidRPr="00D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целях приведения </w:t>
      </w:r>
      <w:r w:rsidR="00D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</w:t>
      </w:r>
      <w:r w:rsidRPr="0049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администрации Красночетайского муниципального округа Чувашской Республики администрация </w:t>
      </w:r>
      <w:r w:rsidR="00D412E6" w:rsidRPr="0049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Красночетайского муниципального округа Чувашской Республики </w:t>
      </w:r>
      <w:r w:rsidRPr="00495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95083" w:rsidRPr="00495083" w:rsidRDefault="00495083" w:rsidP="004950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r w:rsidRPr="004950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 постановление администрации Красночетайского района Чувашской Республики от 09.10.2018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083">
        <w:rPr>
          <w:rFonts w:ascii="Times New Roman" w:eastAsia="Times New Roman" w:hAnsi="Times New Roman" w:cs="Times New Roman"/>
          <w:sz w:val="24"/>
          <w:szCs w:val="24"/>
          <w:lang w:eastAsia="ru-RU"/>
        </w:rPr>
        <w:t>422 «Об утверждении Порядка осуществления контроля за соблюдением Федерального закона от 05 апреля 2013 г. № 44-ФЗ «О контрактной системе в сфере в сфере закупок, товаров, работ, услуг для обеспечения государственных и муниципальных нужд».</w:t>
      </w:r>
    </w:p>
    <w:p w:rsidR="00495083" w:rsidRPr="00495083" w:rsidRDefault="00495083" w:rsidP="00495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"/>
      <w:bookmarkEnd w:id="1"/>
      <w:r w:rsidRPr="0049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9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информационном издании «Вестник</w:t>
      </w:r>
      <w:r w:rsidRPr="0049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Красночетайского муниципального округа».</w:t>
      </w:r>
    </w:p>
    <w:p w:rsidR="00495083" w:rsidRPr="00495083" w:rsidRDefault="00495083" w:rsidP="00495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495083" w:rsidRPr="00495083" w:rsidRDefault="00495083" w:rsidP="00495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Красночетайского</w:t>
      </w:r>
    </w:p>
    <w:p w:rsidR="00495083" w:rsidRPr="00495083" w:rsidRDefault="00495083" w:rsidP="00495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 И.Н. </w:t>
      </w:r>
      <w:proofErr w:type="spellStart"/>
      <w:r w:rsidRPr="00495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Михопаров</w:t>
      </w:r>
      <w:proofErr w:type="spellEnd"/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495083" w:rsidRPr="00495083" w:rsidRDefault="00495083" w:rsidP="004950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0341BF" w:rsidRDefault="000341BF"/>
    <w:p w:rsidR="00546B96" w:rsidRDefault="00546B96" w:rsidP="00546B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F3" w:rsidRDefault="005D4BF3" w:rsidP="00546B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F3" w:rsidRDefault="005D4BF3" w:rsidP="00546B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96" w:rsidRDefault="00546B96" w:rsidP="00546B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96" w:rsidRPr="00546B96" w:rsidRDefault="00546B96" w:rsidP="00546B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46B96" w:rsidRPr="00546B96" w:rsidRDefault="00546B96" w:rsidP="00546B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546B96" w:rsidRPr="00546B96" w:rsidRDefault="00B662DE" w:rsidP="00546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отдела правового обеспечения</w:t>
      </w:r>
      <w:r w:rsidR="00546B96" w:rsidRPr="0054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</w:t>
      </w:r>
      <w:r w:rsidR="00546B96" w:rsidRPr="0054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6B96" w:rsidRPr="00546B96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окшина</w:t>
      </w:r>
    </w:p>
    <w:p w:rsidR="00546B96" w:rsidRPr="00546B96" w:rsidRDefault="00546B96" w:rsidP="00546B96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6B96" w:rsidRPr="00546B96" w:rsidRDefault="00546B96" w:rsidP="00546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96" w:rsidRPr="00546B96" w:rsidRDefault="00546B96" w:rsidP="00546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96" w:rsidRPr="00546B96" w:rsidRDefault="00546B96" w:rsidP="00546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96" w:rsidRPr="00546B96" w:rsidRDefault="00546B96" w:rsidP="00546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96" w:rsidRPr="00546B96" w:rsidRDefault="00546B96" w:rsidP="00546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96" w:rsidRPr="00546B96" w:rsidRDefault="00546B96" w:rsidP="00546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подготовил:</w:t>
      </w:r>
    </w:p>
    <w:p w:rsidR="00546B96" w:rsidRPr="00546B96" w:rsidRDefault="00546B96" w:rsidP="00546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                                       О.В. Музякова</w:t>
      </w:r>
    </w:p>
    <w:p w:rsidR="00546B96" w:rsidRDefault="00546B96"/>
    <w:sectPr w:rsidR="0054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E9" w:rsidRDefault="00FB09E9" w:rsidP="00B662DE">
      <w:pPr>
        <w:spacing w:after="0" w:line="240" w:lineRule="auto"/>
      </w:pPr>
      <w:r>
        <w:separator/>
      </w:r>
    </w:p>
  </w:endnote>
  <w:endnote w:type="continuationSeparator" w:id="0">
    <w:p w:rsidR="00FB09E9" w:rsidRDefault="00FB09E9" w:rsidP="00B6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E9" w:rsidRDefault="00FB09E9" w:rsidP="00B662DE">
      <w:pPr>
        <w:spacing w:after="0" w:line="240" w:lineRule="auto"/>
      </w:pPr>
      <w:r>
        <w:separator/>
      </w:r>
    </w:p>
  </w:footnote>
  <w:footnote w:type="continuationSeparator" w:id="0">
    <w:p w:rsidR="00FB09E9" w:rsidRDefault="00FB09E9" w:rsidP="00B66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D7"/>
    <w:rsid w:val="000341BF"/>
    <w:rsid w:val="00264F44"/>
    <w:rsid w:val="00495083"/>
    <w:rsid w:val="00537E4F"/>
    <w:rsid w:val="00546B96"/>
    <w:rsid w:val="005D4BF3"/>
    <w:rsid w:val="007019D7"/>
    <w:rsid w:val="00746378"/>
    <w:rsid w:val="00952847"/>
    <w:rsid w:val="00B662DE"/>
    <w:rsid w:val="00C60E60"/>
    <w:rsid w:val="00D412E6"/>
    <w:rsid w:val="00FB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2DE"/>
  </w:style>
  <w:style w:type="paragraph" w:styleId="a5">
    <w:name w:val="footer"/>
    <w:basedOn w:val="a"/>
    <w:link w:val="a6"/>
    <w:uiPriority w:val="99"/>
    <w:unhideWhenUsed/>
    <w:rsid w:val="00B6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2DE"/>
  </w:style>
  <w:style w:type="paragraph" w:styleId="a7">
    <w:name w:val="Balloon Text"/>
    <w:basedOn w:val="a"/>
    <w:link w:val="a8"/>
    <w:uiPriority w:val="99"/>
    <w:semiHidden/>
    <w:unhideWhenUsed/>
    <w:rsid w:val="00B6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2DE"/>
  </w:style>
  <w:style w:type="paragraph" w:styleId="a5">
    <w:name w:val="footer"/>
    <w:basedOn w:val="a"/>
    <w:link w:val="a6"/>
    <w:uiPriority w:val="99"/>
    <w:unhideWhenUsed/>
    <w:rsid w:val="00B6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2DE"/>
  </w:style>
  <w:style w:type="paragraph" w:styleId="a7">
    <w:name w:val="Balloon Text"/>
    <w:basedOn w:val="a"/>
    <w:link w:val="a8"/>
    <w:uiPriority w:val="99"/>
    <w:semiHidden/>
    <w:unhideWhenUsed/>
    <w:rsid w:val="00B6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8</cp:revision>
  <cp:lastPrinted>2024-06-27T06:43:00Z</cp:lastPrinted>
  <dcterms:created xsi:type="dcterms:W3CDTF">2024-06-10T11:32:00Z</dcterms:created>
  <dcterms:modified xsi:type="dcterms:W3CDTF">2024-06-27T10:57:00Z</dcterms:modified>
</cp:coreProperties>
</file>