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4395"/>
        <w:gridCol w:w="1701"/>
        <w:gridCol w:w="3827"/>
      </w:tblGrid>
      <w:tr w:rsidR="00BC5A19" w:rsidRPr="00BC5A19" w:rsidTr="00916F05"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</w:tcPr>
          <w:p w:rsidR="00BC5A19" w:rsidRPr="003C3452" w:rsidRDefault="00BC5A19" w:rsidP="00DA5E6D">
            <w:pPr>
              <w:rPr>
                <w:rFonts w:ascii="Times New Roman" w:hAnsi="Times New Roman" w:cs="Times New Roman"/>
                <w:sz w:val="28"/>
                <w:lang w:val="en-US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BC5A19" w:rsidRPr="00BC5A19" w:rsidRDefault="00C30B29" w:rsidP="00DA5E6D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noProof/>
                <w:sz w:val="28"/>
              </w:rPr>
              <w:drawing>
                <wp:inline distT="0" distB="0" distL="0" distR="0">
                  <wp:extent cx="898525" cy="1144905"/>
                  <wp:effectExtent l="19050" t="0" r="0" b="0"/>
                  <wp:docPr id="1" name="Рисунок 1" descr="Герб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Герб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8525" cy="11449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BC5A19" w:rsidRPr="00BC5A19" w:rsidRDefault="00BC5A19" w:rsidP="001E02BA">
            <w:pPr>
              <w:jc w:val="right"/>
              <w:rPr>
                <w:rFonts w:ascii="Times New Roman" w:hAnsi="Times New Roman" w:cs="Times New Roman"/>
                <w:sz w:val="28"/>
              </w:rPr>
            </w:pPr>
          </w:p>
        </w:tc>
      </w:tr>
      <w:tr w:rsidR="00BC5A19" w:rsidRPr="00BC5A19" w:rsidTr="00916F05">
        <w:trPr>
          <w:trHeight w:val="80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</w:tcPr>
          <w:p w:rsidR="00BC5A19" w:rsidRPr="00BC5A19" w:rsidRDefault="00BC5A19" w:rsidP="00BC5A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5A19">
              <w:rPr>
                <w:rFonts w:ascii="Times New Roman" w:hAnsi="Times New Roman" w:cs="Times New Roman"/>
                <w:sz w:val="24"/>
                <w:szCs w:val="24"/>
              </w:rPr>
              <w:t>ЧĂВАШ РЕСПУБЛИКИН</w:t>
            </w:r>
          </w:p>
          <w:p w:rsidR="00BC5A19" w:rsidRPr="00BC5A19" w:rsidRDefault="00BC5A19" w:rsidP="00BC5A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5A19">
              <w:rPr>
                <w:rFonts w:ascii="Times New Roman" w:hAnsi="Times New Roman" w:cs="Times New Roman"/>
                <w:sz w:val="24"/>
                <w:szCs w:val="24"/>
              </w:rPr>
              <w:t>КОМСОМОЛЬСКИ</w:t>
            </w:r>
          </w:p>
          <w:p w:rsidR="00BC5A19" w:rsidRPr="00BC5A19" w:rsidRDefault="00BC5A19" w:rsidP="00BC5A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5A19">
              <w:rPr>
                <w:rFonts w:ascii="Times New Roman" w:hAnsi="Times New Roman" w:cs="Times New Roman"/>
                <w:sz w:val="24"/>
                <w:szCs w:val="24"/>
              </w:rPr>
              <w:t>МУНИЦИПАЛЛĂ ОКРУГĔН</w:t>
            </w:r>
          </w:p>
          <w:p w:rsidR="00BC5A19" w:rsidRPr="00BC5A19" w:rsidRDefault="00BC5A19" w:rsidP="00BC5A19">
            <w:pPr>
              <w:tabs>
                <w:tab w:val="left" w:pos="555"/>
                <w:tab w:val="left" w:pos="93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5A19">
              <w:rPr>
                <w:rFonts w:ascii="Times New Roman" w:hAnsi="Times New Roman" w:cs="Times New Roman"/>
                <w:sz w:val="24"/>
                <w:szCs w:val="24"/>
              </w:rPr>
              <w:t>АДМИНИСТРАЦИЙĔ</w:t>
            </w:r>
          </w:p>
          <w:p w:rsidR="00BC5A19" w:rsidRPr="00BC5A19" w:rsidRDefault="00BC5A19" w:rsidP="00BC5A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5A19" w:rsidRPr="00BC5A19" w:rsidRDefault="00BC5A19" w:rsidP="00BC5A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5A19">
              <w:rPr>
                <w:rFonts w:ascii="Times New Roman" w:hAnsi="Times New Roman" w:cs="Times New Roman"/>
                <w:sz w:val="24"/>
                <w:szCs w:val="24"/>
              </w:rPr>
              <w:t>ЙЫШẰНУ</w:t>
            </w:r>
          </w:p>
          <w:p w:rsidR="00BC5A19" w:rsidRPr="00713E57" w:rsidRDefault="00D0574D" w:rsidP="00BC5A1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="00BC5A19" w:rsidRPr="00BC5A1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54382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CB47A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BC5A19" w:rsidRPr="00BC5A19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F2677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BC5A19" w:rsidRPr="00BC5A19">
              <w:rPr>
                <w:rFonts w:ascii="Times New Roman" w:hAnsi="Times New Roman" w:cs="Times New Roman"/>
                <w:sz w:val="24"/>
                <w:szCs w:val="24"/>
              </w:rPr>
              <w:t xml:space="preserve"> ç. 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386</w:t>
            </w:r>
          </w:p>
          <w:p w:rsidR="00BC5A19" w:rsidRPr="00BC5A19" w:rsidRDefault="00BC5A19" w:rsidP="00BC5A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C5A19">
              <w:rPr>
                <w:rFonts w:ascii="Times New Roman" w:hAnsi="Times New Roman" w:cs="Times New Roman"/>
                <w:sz w:val="24"/>
                <w:szCs w:val="24"/>
              </w:rPr>
              <w:t>Комсомольски</w:t>
            </w:r>
            <w:proofErr w:type="spellEnd"/>
            <w:r w:rsidRPr="00BC5A1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C5A19">
              <w:rPr>
                <w:rFonts w:ascii="Times New Roman" w:hAnsi="Times New Roman" w:cs="Times New Roman"/>
                <w:sz w:val="24"/>
                <w:szCs w:val="24"/>
              </w:rPr>
              <w:t>ялĕ</w:t>
            </w:r>
            <w:proofErr w:type="spellEnd"/>
          </w:p>
          <w:p w:rsidR="00BC5A19" w:rsidRPr="00BC5A19" w:rsidRDefault="00BC5A19" w:rsidP="00DA5E6D">
            <w:pPr>
              <w:ind w:right="-136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BC5A19" w:rsidRPr="00BC5A19" w:rsidRDefault="00BC5A19" w:rsidP="00DA5E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5A19" w:rsidRPr="00BC5A19" w:rsidRDefault="00BC5A19" w:rsidP="00DA5E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5A19" w:rsidRPr="00BC5A19" w:rsidRDefault="00BC5A19" w:rsidP="00DA5E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5A19" w:rsidRPr="00BC5A19" w:rsidRDefault="00BC5A19" w:rsidP="00DA5E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5A19" w:rsidRPr="00BC5A19" w:rsidRDefault="00BC5A19" w:rsidP="00DA5E6D">
            <w:pPr>
              <w:ind w:firstLine="54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BC5A19" w:rsidRPr="00BC5A19" w:rsidRDefault="00BC5A19" w:rsidP="00DA5E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5A19">
              <w:rPr>
                <w:rFonts w:ascii="Times New Roman" w:hAnsi="Times New Roman" w:cs="Times New Roman"/>
                <w:sz w:val="24"/>
                <w:szCs w:val="24"/>
              </w:rPr>
              <w:t>АДМИНИСТРАЦИЯ</w:t>
            </w:r>
          </w:p>
          <w:p w:rsidR="00BC5A19" w:rsidRPr="00BC5A19" w:rsidRDefault="00BC5A19" w:rsidP="00DA5E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5A19">
              <w:rPr>
                <w:rFonts w:ascii="Times New Roman" w:hAnsi="Times New Roman" w:cs="Times New Roman"/>
                <w:sz w:val="24"/>
                <w:szCs w:val="24"/>
              </w:rPr>
              <w:t xml:space="preserve">КОМСОМОЛЬСКОГО </w:t>
            </w:r>
          </w:p>
          <w:p w:rsidR="00BC5A19" w:rsidRPr="00BC5A19" w:rsidRDefault="00BC5A19" w:rsidP="00DA5E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5A19">
              <w:rPr>
                <w:rFonts w:ascii="Times New Roman" w:hAnsi="Times New Roman" w:cs="Times New Roman"/>
                <w:sz w:val="24"/>
                <w:szCs w:val="24"/>
              </w:rPr>
              <w:t>МУНИЦИПАЛЬНОГО ОКРУГА</w:t>
            </w:r>
          </w:p>
          <w:p w:rsidR="00BC5A19" w:rsidRPr="00BC5A19" w:rsidRDefault="00BC5A19" w:rsidP="00DA5E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5A19">
              <w:rPr>
                <w:rFonts w:ascii="Times New Roman" w:hAnsi="Times New Roman" w:cs="Times New Roman"/>
                <w:sz w:val="24"/>
                <w:szCs w:val="24"/>
              </w:rPr>
              <w:t xml:space="preserve">      ЧУВАШСКОЙ РЕСПУБЛИКИ          </w:t>
            </w:r>
          </w:p>
          <w:p w:rsidR="00BC5A19" w:rsidRPr="00BC5A19" w:rsidRDefault="00BC5A19" w:rsidP="00DA5E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5A19">
              <w:rPr>
                <w:rFonts w:ascii="Times New Roman" w:hAnsi="Times New Roman" w:cs="Times New Roman"/>
                <w:sz w:val="24"/>
                <w:szCs w:val="24"/>
              </w:rPr>
              <w:t xml:space="preserve">              </w:t>
            </w:r>
          </w:p>
          <w:p w:rsidR="00BC5A19" w:rsidRPr="00BC5A19" w:rsidRDefault="00BC5A19" w:rsidP="00DA5E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5A19">
              <w:rPr>
                <w:rFonts w:ascii="Times New Roman" w:hAnsi="Times New Roman" w:cs="Times New Roman"/>
                <w:sz w:val="24"/>
                <w:szCs w:val="24"/>
              </w:rPr>
              <w:t>ПОСТАНОВЛЕНИЕ</w:t>
            </w:r>
          </w:p>
          <w:p w:rsidR="00BC5A19" w:rsidRPr="00BC5A19" w:rsidRDefault="00D0574D" w:rsidP="00DA5E6D">
            <w:pPr>
              <w:tabs>
                <w:tab w:val="left" w:pos="930"/>
                <w:tab w:val="center" w:pos="196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="00BC5A19" w:rsidRPr="00BC5A1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54382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CB47A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BC5A19" w:rsidRPr="00BC5A19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F2677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BC5A19" w:rsidRPr="00BC5A19">
              <w:rPr>
                <w:rFonts w:ascii="Times New Roman" w:hAnsi="Times New Roman" w:cs="Times New Roman"/>
                <w:sz w:val="24"/>
                <w:szCs w:val="24"/>
              </w:rPr>
              <w:t xml:space="preserve"> г.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386</w:t>
            </w:r>
          </w:p>
          <w:p w:rsidR="00BC5A19" w:rsidRPr="00BC5A19" w:rsidRDefault="00BC5A19" w:rsidP="00DA5E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5A19">
              <w:rPr>
                <w:rFonts w:ascii="Times New Roman" w:hAnsi="Times New Roman" w:cs="Times New Roman"/>
                <w:sz w:val="24"/>
                <w:szCs w:val="24"/>
              </w:rPr>
              <w:t>село Комсомольское</w:t>
            </w:r>
          </w:p>
        </w:tc>
      </w:tr>
    </w:tbl>
    <w:p w:rsidR="00BC5A19" w:rsidRDefault="00BC5A19" w:rsidP="00E94FF8">
      <w:pPr>
        <w:widowControl/>
        <w:tabs>
          <w:tab w:val="left" w:pos="5353"/>
        </w:tabs>
        <w:ind w:right="4973"/>
        <w:jc w:val="both"/>
        <w:rPr>
          <w:rFonts w:ascii="Times New Roman" w:hAnsi="Times New Roman" w:cs="Times New Roman"/>
          <w:b/>
          <w:sz w:val="26"/>
          <w:szCs w:val="26"/>
        </w:rPr>
      </w:pPr>
    </w:p>
    <w:tbl>
      <w:tblPr>
        <w:tblW w:w="0" w:type="auto"/>
        <w:tblInd w:w="155" w:type="dxa"/>
        <w:tblLook w:val="0000"/>
      </w:tblPr>
      <w:tblGrid>
        <w:gridCol w:w="5121"/>
      </w:tblGrid>
      <w:tr w:rsidR="00CB47A6" w:rsidTr="00CB47A6">
        <w:trPr>
          <w:trHeight w:val="338"/>
        </w:trPr>
        <w:tc>
          <w:tcPr>
            <w:tcW w:w="5121" w:type="dxa"/>
          </w:tcPr>
          <w:p w:rsidR="00CB47A6" w:rsidRPr="00CB47A6" w:rsidRDefault="00CB47A6" w:rsidP="00566C12">
            <w:pPr>
              <w:widowControl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B47A6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Об утверждении Методики оценки эффективности налоговых расходов </w:t>
            </w:r>
            <w:r w:rsidR="00A96107">
              <w:rPr>
                <w:rFonts w:ascii="Times New Roman" w:hAnsi="Times New Roman" w:cs="Times New Roman"/>
                <w:b/>
                <w:sz w:val="26"/>
                <w:szCs w:val="26"/>
              </w:rPr>
              <w:t>Комсомоль</w:t>
            </w:r>
            <w:r w:rsidRPr="00CB47A6">
              <w:rPr>
                <w:rFonts w:ascii="Times New Roman" w:hAnsi="Times New Roman" w:cs="Times New Roman"/>
                <w:b/>
                <w:sz w:val="26"/>
                <w:szCs w:val="26"/>
              </w:rPr>
              <w:t>ского муниципального округа Чувашской Республики</w:t>
            </w:r>
          </w:p>
        </w:tc>
      </w:tr>
    </w:tbl>
    <w:p w:rsidR="00F2677A" w:rsidRDefault="00F2677A" w:rsidP="00E94FF8">
      <w:pPr>
        <w:widowControl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E70C34" w:rsidRPr="00AD1B01" w:rsidRDefault="00E70C34" w:rsidP="00AD1B01">
      <w:pPr>
        <w:pStyle w:val="af9"/>
        <w:spacing w:before="0" w:beforeAutospacing="0" w:after="0" w:afterAutospacing="0"/>
        <w:ind w:firstLine="709"/>
        <w:jc w:val="both"/>
        <w:rPr>
          <w:sz w:val="26"/>
          <w:szCs w:val="26"/>
        </w:rPr>
      </w:pPr>
      <w:proofErr w:type="gramStart"/>
      <w:r w:rsidRPr="00AD1B01">
        <w:rPr>
          <w:sz w:val="26"/>
          <w:szCs w:val="26"/>
        </w:rPr>
        <w:t>В соответствии с положениями статьи 174.3 Бюджетного кодекса РФ, Общими требованиями к оценке налоговых расходов субъектов Российской Федерации и муниципальных образований, утвержденными постановлением Правительства Российской Федерации от 22</w:t>
      </w:r>
      <w:r w:rsidR="00043F2E" w:rsidRPr="00AD1B01">
        <w:rPr>
          <w:sz w:val="26"/>
          <w:szCs w:val="26"/>
        </w:rPr>
        <w:t xml:space="preserve"> июня </w:t>
      </w:r>
      <w:r w:rsidRPr="00AD1B01">
        <w:rPr>
          <w:sz w:val="26"/>
          <w:szCs w:val="26"/>
        </w:rPr>
        <w:t>2019</w:t>
      </w:r>
      <w:r w:rsidR="00043F2E" w:rsidRPr="00AD1B01">
        <w:rPr>
          <w:sz w:val="26"/>
          <w:szCs w:val="26"/>
        </w:rPr>
        <w:t xml:space="preserve"> г.</w:t>
      </w:r>
      <w:r w:rsidRPr="00AD1B01">
        <w:rPr>
          <w:sz w:val="26"/>
          <w:szCs w:val="26"/>
        </w:rPr>
        <w:t xml:space="preserve"> № 796, Порядком оценки налоговых расходов </w:t>
      </w:r>
      <w:r w:rsidR="00A76CCC" w:rsidRPr="00AD1B01">
        <w:rPr>
          <w:sz w:val="26"/>
          <w:szCs w:val="26"/>
        </w:rPr>
        <w:t xml:space="preserve">Комсомольского </w:t>
      </w:r>
      <w:r w:rsidRPr="00AD1B01">
        <w:rPr>
          <w:sz w:val="26"/>
          <w:szCs w:val="26"/>
        </w:rPr>
        <w:t>муниципального округа Чувашской Республики, утвержденным постановле</w:t>
      </w:r>
      <w:r w:rsidR="00043F2E" w:rsidRPr="00AD1B01">
        <w:rPr>
          <w:sz w:val="26"/>
          <w:szCs w:val="26"/>
        </w:rPr>
        <w:t>нием администрации Комсомольского</w:t>
      </w:r>
      <w:r w:rsidRPr="00AD1B01">
        <w:rPr>
          <w:sz w:val="26"/>
          <w:szCs w:val="26"/>
        </w:rPr>
        <w:t xml:space="preserve"> муниципального округа Чувашской Республики от </w:t>
      </w:r>
      <w:r w:rsidR="00043F2E" w:rsidRPr="00AD1B01">
        <w:rPr>
          <w:sz w:val="26"/>
          <w:szCs w:val="26"/>
        </w:rPr>
        <w:t xml:space="preserve">17 января </w:t>
      </w:r>
      <w:r w:rsidRPr="00AD1B01">
        <w:rPr>
          <w:sz w:val="26"/>
          <w:szCs w:val="26"/>
        </w:rPr>
        <w:t>2023</w:t>
      </w:r>
      <w:r w:rsidR="005470AA" w:rsidRPr="00AD1B01">
        <w:rPr>
          <w:sz w:val="26"/>
          <w:szCs w:val="26"/>
        </w:rPr>
        <w:t xml:space="preserve"> г. </w:t>
      </w:r>
      <w:r w:rsidRPr="00AD1B01">
        <w:rPr>
          <w:sz w:val="26"/>
          <w:szCs w:val="26"/>
        </w:rPr>
        <w:t xml:space="preserve"> № </w:t>
      </w:r>
      <w:r w:rsidR="00043F2E" w:rsidRPr="00AD1B01">
        <w:rPr>
          <w:sz w:val="26"/>
          <w:szCs w:val="26"/>
        </w:rPr>
        <w:t>53</w:t>
      </w:r>
      <w:r w:rsidRPr="00AD1B01">
        <w:rPr>
          <w:sz w:val="26"/>
          <w:szCs w:val="26"/>
        </w:rPr>
        <w:t xml:space="preserve">, </w:t>
      </w:r>
      <w:r w:rsidR="005470AA" w:rsidRPr="00AD1B01">
        <w:rPr>
          <w:sz w:val="26"/>
          <w:szCs w:val="26"/>
        </w:rPr>
        <w:t>администрация Комсомольского муниципального округа Чувашской</w:t>
      </w:r>
      <w:proofErr w:type="gramEnd"/>
      <w:r w:rsidR="005470AA" w:rsidRPr="00AD1B01">
        <w:rPr>
          <w:sz w:val="26"/>
          <w:szCs w:val="26"/>
        </w:rPr>
        <w:t xml:space="preserve"> Республики </w:t>
      </w:r>
      <w:proofErr w:type="spellStart"/>
      <w:proofErr w:type="gramStart"/>
      <w:r w:rsidR="005470AA" w:rsidRPr="00AD1B01">
        <w:rPr>
          <w:sz w:val="26"/>
          <w:szCs w:val="26"/>
        </w:rPr>
        <w:t>п</w:t>
      </w:r>
      <w:proofErr w:type="spellEnd"/>
      <w:proofErr w:type="gramEnd"/>
      <w:r w:rsidR="005470AA" w:rsidRPr="00AD1B01">
        <w:rPr>
          <w:sz w:val="26"/>
          <w:szCs w:val="26"/>
        </w:rPr>
        <w:t xml:space="preserve"> о с т а </w:t>
      </w:r>
      <w:proofErr w:type="spellStart"/>
      <w:r w:rsidR="005470AA" w:rsidRPr="00AD1B01">
        <w:rPr>
          <w:sz w:val="26"/>
          <w:szCs w:val="26"/>
        </w:rPr>
        <w:t>н</w:t>
      </w:r>
      <w:proofErr w:type="spellEnd"/>
      <w:r w:rsidR="005470AA" w:rsidRPr="00AD1B01">
        <w:rPr>
          <w:sz w:val="26"/>
          <w:szCs w:val="26"/>
        </w:rPr>
        <w:t xml:space="preserve"> о в л я е т</w:t>
      </w:r>
      <w:r w:rsidRPr="00AD1B01">
        <w:rPr>
          <w:sz w:val="26"/>
          <w:szCs w:val="26"/>
        </w:rPr>
        <w:t xml:space="preserve">: </w:t>
      </w:r>
    </w:p>
    <w:p w:rsidR="00E70C34" w:rsidRPr="00AD1B01" w:rsidRDefault="00E70C34" w:rsidP="00AD1B01">
      <w:pPr>
        <w:pStyle w:val="af9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AD1B01">
        <w:rPr>
          <w:sz w:val="26"/>
          <w:szCs w:val="26"/>
        </w:rPr>
        <w:t xml:space="preserve">1. Утвердить Методику </w:t>
      </w:r>
      <w:proofErr w:type="gramStart"/>
      <w:r w:rsidRPr="00AD1B01">
        <w:rPr>
          <w:sz w:val="26"/>
          <w:szCs w:val="26"/>
        </w:rPr>
        <w:t>оценки эф</w:t>
      </w:r>
      <w:r w:rsidR="005470AA" w:rsidRPr="00AD1B01">
        <w:rPr>
          <w:sz w:val="26"/>
          <w:szCs w:val="26"/>
        </w:rPr>
        <w:t>фективности налоговых расходов Комсомольского</w:t>
      </w:r>
      <w:r w:rsidRPr="00AD1B01">
        <w:rPr>
          <w:sz w:val="26"/>
          <w:szCs w:val="26"/>
        </w:rPr>
        <w:t xml:space="preserve"> муниципального округа Чувашской Республики</w:t>
      </w:r>
      <w:proofErr w:type="gramEnd"/>
      <w:r w:rsidRPr="00AD1B01">
        <w:rPr>
          <w:sz w:val="26"/>
          <w:szCs w:val="26"/>
        </w:rPr>
        <w:t xml:space="preserve"> согласно приложению № 1 к настоящему постановлению.</w:t>
      </w:r>
    </w:p>
    <w:p w:rsidR="00E70C34" w:rsidRPr="00AD1B01" w:rsidRDefault="00E70C34" w:rsidP="00AD1B01">
      <w:pPr>
        <w:pStyle w:val="af9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AD1B01">
        <w:rPr>
          <w:sz w:val="26"/>
          <w:szCs w:val="26"/>
        </w:rPr>
        <w:t xml:space="preserve">2. </w:t>
      </w:r>
      <w:proofErr w:type="gramStart"/>
      <w:r w:rsidRPr="00AD1B01">
        <w:rPr>
          <w:sz w:val="26"/>
          <w:szCs w:val="26"/>
        </w:rPr>
        <w:t xml:space="preserve">Установить, что оценка эффективности налоговых расходов </w:t>
      </w:r>
      <w:r w:rsidR="00A95981" w:rsidRPr="00AD1B01">
        <w:rPr>
          <w:sz w:val="26"/>
          <w:szCs w:val="26"/>
        </w:rPr>
        <w:t>Комсомольск</w:t>
      </w:r>
      <w:r w:rsidRPr="00AD1B01">
        <w:rPr>
          <w:sz w:val="26"/>
          <w:szCs w:val="26"/>
        </w:rPr>
        <w:t xml:space="preserve">ого муниципального округа Чувашской Республики осуществляется структурными подразделениями администрации </w:t>
      </w:r>
      <w:r w:rsidR="00A95981" w:rsidRPr="00AD1B01">
        <w:rPr>
          <w:sz w:val="26"/>
          <w:szCs w:val="26"/>
        </w:rPr>
        <w:t>Комсомольского</w:t>
      </w:r>
      <w:r w:rsidRPr="00AD1B01">
        <w:rPr>
          <w:sz w:val="26"/>
          <w:szCs w:val="26"/>
        </w:rPr>
        <w:t xml:space="preserve"> муниципального округа Чувашской Республики, ответственными за достижение соответствующих налоговому расходу </w:t>
      </w:r>
      <w:r w:rsidR="00A95981" w:rsidRPr="00AD1B01">
        <w:rPr>
          <w:sz w:val="26"/>
          <w:szCs w:val="26"/>
        </w:rPr>
        <w:t>Комсомольского</w:t>
      </w:r>
      <w:r w:rsidRPr="00AD1B01">
        <w:rPr>
          <w:sz w:val="26"/>
          <w:szCs w:val="26"/>
        </w:rPr>
        <w:t xml:space="preserve"> муниципального округа Чувашской Республики целей муниципальных программ </w:t>
      </w:r>
      <w:r w:rsidR="00A95981" w:rsidRPr="00AD1B01">
        <w:rPr>
          <w:sz w:val="26"/>
          <w:szCs w:val="26"/>
        </w:rPr>
        <w:t>Комсомольского</w:t>
      </w:r>
      <w:r w:rsidRPr="00AD1B01">
        <w:rPr>
          <w:sz w:val="26"/>
          <w:szCs w:val="26"/>
        </w:rPr>
        <w:t xml:space="preserve"> муниципального округа Чувашской Республики и (или) целей социально-экономического развития </w:t>
      </w:r>
      <w:r w:rsidR="00A95981" w:rsidRPr="00AD1B01">
        <w:rPr>
          <w:sz w:val="26"/>
          <w:szCs w:val="26"/>
        </w:rPr>
        <w:t>Комсомольского</w:t>
      </w:r>
      <w:r w:rsidRPr="00AD1B01">
        <w:rPr>
          <w:sz w:val="26"/>
          <w:szCs w:val="26"/>
        </w:rPr>
        <w:t xml:space="preserve"> муниципального округа Чувашской Республики, не относящихся к муниципальным программам </w:t>
      </w:r>
      <w:r w:rsidR="00A95981" w:rsidRPr="00AD1B01">
        <w:rPr>
          <w:sz w:val="26"/>
          <w:szCs w:val="26"/>
        </w:rPr>
        <w:t>Комсомольского</w:t>
      </w:r>
      <w:r w:rsidRPr="00AD1B01">
        <w:rPr>
          <w:sz w:val="26"/>
          <w:szCs w:val="26"/>
        </w:rPr>
        <w:t xml:space="preserve"> муниципального округа Чувашской Республики, согласно</w:t>
      </w:r>
      <w:proofErr w:type="gramEnd"/>
      <w:r w:rsidRPr="00AD1B01">
        <w:rPr>
          <w:sz w:val="26"/>
          <w:szCs w:val="26"/>
        </w:rPr>
        <w:t xml:space="preserve"> приложению № 2 к настоящему постановлению и представляется в финансовый отдел администрации </w:t>
      </w:r>
      <w:r w:rsidR="00E84B15" w:rsidRPr="00AD1B01">
        <w:rPr>
          <w:sz w:val="26"/>
          <w:szCs w:val="26"/>
        </w:rPr>
        <w:t>Комсомольского</w:t>
      </w:r>
      <w:r w:rsidRPr="00AD1B01">
        <w:rPr>
          <w:sz w:val="26"/>
          <w:szCs w:val="26"/>
        </w:rPr>
        <w:t xml:space="preserve"> муниципального округа Чувашской Республики не позднее 1 сентября текущего года.</w:t>
      </w:r>
    </w:p>
    <w:p w:rsidR="00E70C34" w:rsidRDefault="00E70C34" w:rsidP="00AD1B01">
      <w:pPr>
        <w:pStyle w:val="af9"/>
        <w:spacing w:before="0" w:beforeAutospacing="0" w:after="0" w:afterAutospacing="0"/>
        <w:ind w:firstLine="709"/>
        <w:jc w:val="both"/>
      </w:pPr>
      <w:r w:rsidRPr="00AD1B01">
        <w:rPr>
          <w:sz w:val="26"/>
          <w:szCs w:val="26"/>
        </w:rPr>
        <w:t xml:space="preserve">3. </w:t>
      </w:r>
      <w:r w:rsidR="00E84B15" w:rsidRPr="00AD1B01">
        <w:rPr>
          <w:sz w:val="26"/>
          <w:szCs w:val="26"/>
        </w:rPr>
        <w:t xml:space="preserve">Настоящее постановление вступает в силу со дня его </w:t>
      </w:r>
      <w:hyperlink r:id="rId9" w:history="1">
        <w:r w:rsidR="00E84B15" w:rsidRPr="00AD1B01">
          <w:rPr>
            <w:sz w:val="26"/>
            <w:szCs w:val="26"/>
          </w:rPr>
          <w:t>официального опубликования</w:t>
        </w:r>
      </w:hyperlink>
      <w:r w:rsidR="00E84B15">
        <w:t>.</w:t>
      </w:r>
    </w:p>
    <w:p w:rsidR="00265068" w:rsidRDefault="00265068" w:rsidP="00265068">
      <w:pPr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E94FF8" w:rsidRPr="00265068" w:rsidRDefault="00E94FF8" w:rsidP="00265068">
      <w:pPr>
        <w:ind w:firstLine="709"/>
        <w:rPr>
          <w:rFonts w:ascii="Times New Roman" w:hAnsi="Times New Roman" w:cs="Times New Roman"/>
          <w:sz w:val="26"/>
          <w:szCs w:val="26"/>
        </w:rPr>
      </w:pPr>
    </w:p>
    <w:p w:rsidR="008F5FC7" w:rsidRPr="008F5FC7" w:rsidRDefault="00A3669D" w:rsidP="008F5FC7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Глава </w:t>
      </w:r>
      <w:proofErr w:type="gramStart"/>
      <w:r w:rsidR="008F5FC7" w:rsidRPr="008F5FC7">
        <w:rPr>
          <w:rFonts w:ascii="Times New Roman" w:hAnsi="Times New Roman" w:cs="Times New Roman"/>
          <w:sz w:val="26"/>
          <w:szCs w:val="26"/>
        </w:rPr>
        <w:t>Комсомольского</w:t>
      </w:r>
      <w:proofErr w:type="gramEnd"/>
      <w:r w:rsidR="008F5FC7" w:rsidRPr="008F5FC7">
        <w:rPr>
          <w:rFonts w:ascii="Times New Roman" w:hAnsi="Times New Roman" w:cs="Times New Roman"/>
          <w:sz w:val="26"/>
          <w:szCs w:val="26"/>
        </w:rPr>
        <w:t xml:space="preserve"> </w:t>
      </w:r>
    </w:p>
    <w:p w:rsidR="00E94FF8" w:rsidRDefault="008F5FC7" w:rsidP="008F5FC7">
      <w:pPr>
        <w:widowControl/>
        <w:shd w:val="clear" w:color="auto" w:fill="FFFFFF"/>
        <w:jc w:val="both"/>
        <w:rPr>
          <w:rFonts w:ascii="Times New Roman" w:hAnsi="Times New Roman" w:cs="Times New Roman"/>
          <w:sz w:val="26"/>
          <w:szCs w:val="26"/>
        </w:rPr>
      </w:pPr>
      <w:r w:rsidRPr="008F5FC7">
        <w:rPr>
          <w:rFonts w:ascii="Times New Roman" w:hAnsi="Times New Roman" w:cs="Times New Roman"/>
          <w:sz w:val="26"/>
          <w:szCs w:val="26"/>
        </w:rPr>
        <w:t xml:space="preserve">муниципального округа                                                                     </w:t>
      </w:r>
      <w:r>
        <w:rPr>
          <w:rFonts w:ascii="Times New Roman" w:hAnsi="Times New Roman" w:cs="Times New Roman"/>
          <w:sz w:val="26"/>
          <w:szCs w:val="26"/>
        </w:rPr>
        <w:t xml:space="preserve">           </w:t>
      </w:r>
      <w:r w:rsidR="00B07480">
        <w:rPr>
          <w:rFonts w:ascii="Times New Roman" w:hAnsi="Times New Roman" w:cs="Times New Roman"/>
          <w:sz w:val="26"/>
          <w:szCs w:val="26"/>
        </w:rPr>
        <w:t xml:space="preserve">     </w:t>
      </w:r>
      <w:r w:rsidRPr="008F5FC7">
        <w:rPr>
          <w:rFonts w:ascii="Times New Roman" w:hAnsi="Times New Roman" w:cs="Times New Roman"/>
          <w:sz w:val="26"/>
          <w:szCs w:val="26"/>
        </w:rPr>
        <w:t xml:space="preserve">    </w:t>
      </w:r>
      <w:r w:rsidR="00A3669D">
        <w:rPr>
          <w:rFonts w:ascii="Times New Roman" w:hAnsi="Times New Roman" w:cs="Times New Roman"/>
          <w:sz w:val="26"/>
          <w:szCs w:val="26"/>
        </w:rPr>
        <w:t>Н.Н.</w:t>
      </w:r>
      <w:r w:rsidR="00E31F6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A3669D">
        <w:rPr>
          <w:rFonts w:ascii="Times New Roman" w:hAnsi="Times New Roman" w:cs="Times New Roman"/>
          <w:sz w:val="26"/>
          <w:szCs w:val="26"/>
        </w:rPr>
        <w:t>Раськин</w:t>
      </w:r>
      <w:proofErr w:type="spellEnd"/>
    </w:p>
    <w:p w:rsidR="00E61389" w:rsidRDefault="00E61389" w:rsidP="008F5FC7">
      <w:pPr>
        <w:widowControl/>
        <w:shd w:val="clear" w:color="auto" w:fill="FFFFFF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0" w:type="auto"/>
        <w:tblInd w:w="42" w:type="dxa"/>
        <w:tblLook w:val="0000"/>
      </w:tblPr>
      <w:tblGrid>
        <w:gridCol w:w="5169"/>
        <w:gridCol w:w="4924"/>
      </w:tblGrid>
      <w:tr w:rsidR="003C3452" w:rsidRPr="00894B47" w:rsidTr="002241D9">
        <w:trPr>
          <w:trHeight w:val="2278"/>
        </w:trPr>
        <w:tc>
          <w:tcPr>
            <w:tcW w:w="5169" w:type="dxa"/>
          </w:tcPr>
          <w:p w:rsidR="00A117CB" w:rsidRPr="00894B47" w:rsidRDefault="00A117CB" w:rsidP="00A117CB">
            <w:pPr>
              <w:shd w:val="clear" w:color="auto" w:fill="FFFFFF"/>
              <w:ind w:left="6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A117CB" w:rsidRPr="00894B47" w:rsidRDefault="00A117CB" w:rsidP="00A117CB">
            <w:pPr>
              <w:shd w:val="clear" w:color="auto" w:fill="FFFFFF"/>
              <w:ind w:left="6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924" w:type="dxa"/>
          </w:tcPr>
          <w:p w:rsidR="009A4422" w:rsidRPr="002241D9" w:rsidRDefault="009A4422" w:rsidP="009A4422">
            <w:pPr>
              <w:tabs>
                <w:tab w:val="left" w:pos="7095"/>
              </w:tabs>
              <w:ind w:left="-108"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1D9">
              <w:rPr>
                <w:rFonts w:ascii="Times New Roman" w:hAnsi="Times New Roman" w:cs="Times New Roman"/>
                <w:sz w:val="24"/>
                <w:szCs w:val="24"/>
              </w:rPr>
              <w:t>УТВЕРЖДЕН</w:t>
            </w:r>
          </w:p>
          <w:p w:rsidR="00A117CB" w:rsidRPr="002241D9" w:rsidRDefault="00A117CB" w:rsidP="009A4422">
            <w:pPr>
              <w:ind w:left="-108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241D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</w:r>
            <w:hyperlink w:anchor="sub_0" w:history="1">
              <w:r w:rsidRPr="002241D9">
                <w:rPr>
                  <w:rFonts w:ascii="Times New Roman" w:hAnsi="Times New Roman" w:cs="Times New Roman"/>
                  <w:sz w:val="24"/>
                  <w:szCs w:val="24"/>
                </w:rPr>
                <w:t>постановлением</w:t>
              </w:r>
            </w:hyperlink>
            <w:r w:rsidRPr="002241D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администрации</w:t>
            </w:r>
            <w:r w:rsidRPr="002241D9">
              <w:rPr>
                <w:rFonts w:ascii="Times New Roman" w:hAnsi="Times New Roman" w:cs="Times New Roman"/>
                <w:bCs/>
                <w:sz w:val="24"/>
                <w:szCs w:val="24"/>
              </w:rPr>
              <w:br/>
            </w:r>
            <w:r w:rsidR="00A96107" w:rsidRPr="002241D9">
              <w:rPr>
                <w:rFonts w:ascii="Times New Roman" w:hAnsi="Times New Roman" w:cs="Times New Roman"/>
                <w:bCs/>
                <w:sz w:val="24"/>
                <w:szCs w:val="24"/>
              </w:rPr>
              <w:t>Комсомоль</w:t>
            </w:r>
            <w:r w:rsidRPr="002241D9">
              <w:rPr>
                <w:rFonts w:ascii="Times New Roman" w:hAnsi="Times New Roman" w:cs="Times New Roman"/>
                <w:bCs/>
                <w:sz w:val="24"/>
                <w:szCs w:val="24"/>
              </w:rPr>
              <w:t>ского муниципального</w:t>
            </w:r>
            <w:r w:rsidRPr="002241D9">
              <w:rPr>
                <w:rFonts w:ascii="Times New Roman" w:hAnsi="Times New Roman" w:cs="Times New Roman"/>
                <w:bCs/>
                <w:sz w:val="24"/>
                <w:szCs w:val="24"/>
              </w:rPr>
              <w:br/>
              <w:t>округа Чувашской Республики</w:t>
            </w:r>
            <w:r w:rsidRPr="002241D9">
              <w:rPr>
                <w:rFonts w:ascii="Times New Roman" w:hAnsi="Times New Roman" w:cs="Times New Roman"/>
                <w:bCs/>
                <w:sz w:val="24"/>
                <w:szCs w:val="24"/>
              </w:rPr>
              <w:br/>
              <w:t xml:space="preserve">от </w:t>
            </w:r>
            <w:r w:rsidR="00377EDD">
              <w:rPr>
                <w:rFonts w:ascii="Times New Roman" w:hAnsi="Times New Roman" w:cs="Times New Roman"/>
                <w:bCs/>
                <w:sz w:val="24"/>
                <w:szCs w:val="24"/>
              </w:rPr>
              <w:t>25</w:t>
            </w:r>
            <w:r w:rsidRPr="002241D9">
              <w:rPr>
                <w:rFonts w:ascii="Times New Roman" w:hAnsi="Times New Roman" w:cs="Times New Roman"/>
                <w:bCs/>
                <w:sz w:val="24"/>
                <w:szCs w:val="24"/>
              </w:rPr>
              <w:t>.0</w:t>
            </w:r>
            <w:r w:rsidR="007334A8" w:rsidRPr="002241D9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  <w:r w:rsidRPr="002241D9">
              <w:rPr>
                <w:rFonts w:ascii="Times New Roman" w:hAnsi="Times New Roman" w:cs="Times New Roman"/>
                <w:bCs/>
                <w:sz w:val="24"/>
                <w:szCs w:val="24"/>
              </w:rPr>
              <w:t>.202</w:t>
            </w:r>
            <w:r w:rsidR="007334A8" w:rsidRPr="002241D9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  <w:r w:rsidRPr="002241D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 г. </w:t>
            </w:r>
            <w:r w:rsidR="007334A8" w:rsidRPr="002241D9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  <w:r w:rsidR="00377ED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386</w:t>
            </w:r>
          </w:p>
          <w:p w:rsidR="00AD1B01" w:rsidRPr="0075307E" w:rsidRDefault="00AD1B01" w:rsidP="0075307E">
            <w:pPr>
              <w:pStyle w:val="align-center"/>
              <w:spacing w:line="276" w:lineRule="auto"/>
              <w:ind w:left="-37"/>
              <w:jc w:val="center"/>
            </w:pPr>
            <w:r w:rsidRPr="002241D9">
              <w:t>(приложение № 1)</w:t>
            </w:r>
          </w:p>
        </w:tc>
      </w:tr>
    </w:tbl>
    <w:p w:rsidR="00B975A1" w:rsidRPr="00894B47" w:rsidRDefault="00B975A1" w:rsidP="00B975A1">
      <w:pPr>
        <w:rPr>
          <w:rFonts w:ascii="Times New Roman" w:hAnsi="Times New Roman" w:cs="Times New Roman"/>
          <w:sz w:val="26"/>
          <w:szCs w:val="26"/>
        </w:rPr>
      </w:pPr>
    </w:p>
    <w:p w:rsidR="009A4422" w:rsidRPr="001B6BD5" w:rsidRDefault="00B975A1" w:rsidP="000F164E">
      <w:pPr>
        <w:pStyle w:val="1"/>
        <w:spacing w:before="0" w:after="0"/>
        <w:rPr>
          <w:rFonts w:ascii="Times New Roman" w:hAnsi="Times New Roman"/>
          <w:bCs w:val="0"/>
          <w:color w:val="auto"/>
          <w:sz w:val="26"/>
          <w:szCs w:val="26"/>
        </w:rPr>
      </w:pPr>
      <w:r w:rsidRPr="001B6BD5">
        <w:rPr>
          <w:rFonts w:ascii="Times New Roman" w:hAnsi="Times New Roman"/>
          <w:bCs w:val="0"/>
          <w:color w:val="auto"/>
          <w:sz w:val="26"/>
          <w:szCs w:val="26"/>
        </w:rPr>
        <w:t xml:space="preserve">Методика </w:t>
      </w:r>
    </w:p>
    <w:p w:rsidR="009A4422" w:rsidRPr="001B6BD5" w:rsidRDefault="00B975A1" w:rsidP="000F164E">
      <w:pPr>
        <w:pStyle w:val="1"/>
        <w:spacing w:before="0" w:after="0"/>
        <w:rPr>
          <w:rFonts w:ascii="Times New Roman" w:hAnsi="Times New Roman"/>
          <w:bCs w:val="0"/>
          <w:color w:val="auto"/>
          <w:sz w:val="26"/>
          <w:szCs w:val="26"/>
        </w:rPr>
      </w:pPr>
      <w:r w:rsidRPr="001B6BD5">
        <w:rPr>
          <w:rFonts w:ascii="Times New Roman" w:hAnsi="Times New Roman"/>
          <w:bCs w:val="0"/>
          <w:color w:val="auto"/>
          <w:sz w:val="26"/>
          <w:szCs w:val="26"/>
        </w:rPr>
        <w:t xml:space="preserve">оценки эффективности налоговых расходов </w:t>
      </w:r>
    </w:p>
    <w:p w:rsidR="00B975A1" w:rsidRPr="001B6BD5" w:rsidRDefault="00A96107" w:rsidP="000F164E">
      <w:pPr>
        <w:pStyle w:val="1"/>
        <w:spacing w:before="0" w:after="0"/>
        <w:rPr>
          <w:rFonts w:ascii="Times New Roman" w:hAnsi="Times New Roman"/>
          <w:bCs w:val="0"/>
          <w:color w:val="auto"/>
          <w:sz w:val="26"/>
          <w:szCs w:val="26"/>
        </w:rPr>
      </w:pPr>
      <w:r w:rsidRPr="001B6BD5">
        <w:rPr>
          <w:rFonts w:ascii="Times New Roman" w:hAnsi="Times New Roman"/>
          <w:bCs w:val="0"/>
          <w:color w:val="auto"/>
          <w:sz w:val="26"/>
          <w:szCs w:val="26"/>
        </w:rPr>
        <w:t>Комсомоль</w:t>
      </w:r>
      <w:r w:rsidR="00B975A1" w:rsidRPr="001B6BD5">
        <w:rPr>
          <w:rFonts w:ascii="Times New Roman" w:hAnsi="Times New Roman"/>
          <w:bCs w:val="0"/>
          <w:color w:val="auto"/>
          <w:sz w:val="26"/>
          <w:szCs w:val="26"/>
        </w:rPr>
        <w:t>ского муниципального округа Чувашской Республики</w:t>
      </w:r>
    </w:p>
    <w:p w:rsidR="00B975A1" w:rsidRPr="001B6BD5" w:rsidRDefault="00B975A1" w:rsidP="00B975A1">
      <w:pPr>
        <w:rPr>
          <w:rFonts w:ascii="Times New Roman" w:hAnsi="Times New Roman" w:cs="Times New Roman"/>
          <w:sz w:val="26"/>
          <w:szCs w:val="26"/>
        </w:rPr>
      </w:pPr>
    </w:p>
    <w:p w:rsidR="00B975A1" w:rsidRPr="001B6BD5" w:rsidRDefault="00B975A1" w:rsidP="005111FC">
      <w:pPr>
        <w:pStyle w:val="1"/>
        <w:rPr>
          <w:rFonts w:ascii="Times New Roman" w:hAnsi="Times New Roman"/>
          <w:bCs w:val="0"/>
          <w:color w:val="auto"/>
          <w:sz w:val="26"/>
          <w:szCs w:val="26"/>
        </w:rPr>
      </w:pPr>
      <w:bookmarkStart w:id="0" w:name="sub_1001"/>
      <w:r w:rsidRPr="001B6BD5">
        <w:rPr>
          <w:rFonts w:ascii="Times New Roman" w:hAnsi="Times New Roman"/>
          <w:bCs w:val="0"/>
          <w:color w:val="auto"/>
          <w:sz w:val="26"/>
          <w:szCs w:val="26"/>
        </w:rPr>
        <w:t>I. Общие положения</w:t>
      </w:r>
    </w:p>
    <w:bookmarkEnd w:id="0"/>
    <w:p w:rsidR="0075307E" w:rsidRPr="001B6BD5" w:rsidRDefault="0075307E" w:rsidP="0075307E">
      <w:pPr>
        <w:pStyle w:val="af9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1B6BD5">
        <w:rPr>
          <w:sz w:val="26"/>
          <w:szCs w:val="26"/>
        </w:rPr>
        <w:t xml:space="preserve">1. </w:t>
      </w:r>
      <w:proofErr w:type="gramStart"/>
      <w:r w:rsidRPr="001B6BD5">
        <w:rPr>
          <w:sz w:val="26"/>
          <w:szCs w:val="26"/>
        </w:rPr>
        <w:t xml:space="preserve">Настоящая Методика оценки эффективности налоговых расходов </w:t>
      </w:r>
      <w:r w:rsidR="00AA0887" w:rsidRPr="001B6BD5">
        <w:rPr>
          <w:sz w:val="26"/>
          <w:szCs w:val="26"/>
        </w:rPr>
        <w:t>Комсомольского</w:t>
      </w:r>
      <w:r w:rsidRPr="001B6BD5">
        <w:rPr>
          <w:sz w:val="26"/>
          <w:szCs w:val="26"/>
        </w:rPr>
        <w:t xml:space="preserve"> муниципального округа Чувашской Республики (далее – Методика) разработана в соответствии с Порядком оценки налоговых расходов </w:t>
      </w:r>
      <w:r w:rsidR="00AA0887" w:rsidRPr="001B6BD5">
        <w:rPr>
          <w:sz w:val="26"/>
          <w:szCs w:val="26"/>
        </w:rPr>
        <w:t xml:space="preserve">Комсомольского </w:t>
      </w:r>
      <w:r w:rsidRPr="001B6BD5">
        <w:rPr>
          <w:sz w:val="26"/>
          <w:szCs w:val="26"/>
        </w:rPr>
        <w:t xml:space="preserve">муниципального округа Чувашской Республики, утвержденным постановлением администрации </w:t>
      </w:r>
      <w:r w:rsidR="00AA0887" w:rsidRPr="001B6BD5">
        <w:rPr>
          <w:sz w:val="26"/>
          <w:szCs w:val="26"/>
        </w:rPr>
        <w:t>Комсомольского</w:t>
      </w:r>
      <w:r w:rsidRPr="001B6BD5">
        <w:rPr>
          <w:sz w:val="26"/>
          <w:szCs w:val="26"/>
        </w:rPr>
        <w:t xml:space="preserve"> муниципального округа Чувашской Республики от </w:t>
      </w:r>
      <w:r w:rsidR="00D00D4F" w:rsidRPr="001B6BD5">
        <w:rPr>
          <w:sz w:val="26"/>
          <w:szCs w:val="26"/>
        </w:rPr>
        <w:t xml:space="preserve">17 января </w:t>
      </w:r>
      <w:r w:rsidRPr="001B6BD5">
        <w:rPr>
          <w:sz w:val="26"/>
          <w:szCs w:val="26"/>
        </w:rPr>
        <w:t>2023</w:t>
      </w:r>
      <w:r w:rsidR="00D00D4F" w:rsidRPr="001B6BD5">
        <w:rPr>
          <w:sz w:val="26"/>
          <w:szCs w:val="26"/>
        </w:rPr>
        <w:t xml:space="preserve"> г. </w:t>
      </w:r>
      <w:r w:rsidRPr="001B6BD5">
        <w:rPr>
          <w:sz w:val="26"/>
          <w:szCs w:val="26"/>
        </w:rPr>
        <w:t xml:space="preserve">№ </w:t>
      </w:r>
      <w:r w:rsidR="00D00D4F" w:rsidRPr="001B6BD5">
        <w:rPr>
          <w:sz w:val="26"/>
          <w:szCs w:val="26"/>
        </w:rPr>
        <w:t>53</w:t>
      </w:r>
      <w:r w:rsidRPr="001B6BD5">
        <w:rPr>
          <w:sz w:val="26"/>
          <w:szCs w:val="26"/>
        </w:rPr>
        <w:t xml:space="preserve"> (далее – Порядок № </w:t>
      </w:r>
      <w:r w:rsidR="00D00D4F" w:rsidRPr="001B6BD5">
        <w:rPr>
          <w:sz w:val="26"/>
          <w:szCs w:val="26"/>
        </w:rPr>
        <w:t>53</w:t>
      </w:r>
      <w:r w:rsidRPr="001B6BD5">
        <w:rPr>
          <w:sz w:val="26"/>
          <w:szCs w:val="26"/>
        </w:rPr>
        <w:t xml:space="preserve">), и Порядком формирования перечня налоговых расходов </w:t>
      </w:r>
      <w:r w:rsidR="00160D96" w:rsidRPr="001B6BD5">
        <w:rPr>
          <w:sz w:val="26"/>
          <w:szCs w:val="26"/>
        </w:rPr>
        <w:t>Комсомоль</w:t>
      </w:r>
      <w:r w:rsidRPr="001B6BD5">
        <w:rPr>
          <w:sz w:val="26"/>
          <w:szCs w:val="26"/>
        </w:rPr>
        <w:t xml:space="preserve">ского муниципального округа Чувашской Республики, утвержденным постановлением администрации </w:t>
      </w:r>
      <w:r w:rsidR="00160D96" w:rsidRPr="001B6BD5">
        <w:rPr>
          <w:sz w:val="26"/>
          <w:szCs w:val="26"/>
        </w:rPr>
        <w:t>Комсомоль</w:t>
      </w:r>
      <w:r w:rsidRPr="001B6BD5">
        <w:rPr>
          <w:sz w:val="26"/>
          <w:szCs w:val="26"/>
        </w:rPr>
        <w:t>ского муниципального округа</w:t>
      </w:r>
      <w:proofErr w:type="gramEnd"/>
      <w:r w:rsidRPr="001B6BD5">
        <w:rPr>
          <w:sz w:val="26"/>
          <w:szCs w:val="26"/>
        </w:rPr>
        <w:t xml:space="preserve"> Чувашской Республики от </w:t>
      </w:r>
      <w:r w:rsidR="00160D96" w:rsidRPr="001B6BD5">
        <w:rPr>
          <w:sz w:val="26"/>
          <w:szCs w:val="26"/>
        </w:rPr>
        <w:t xml:space="preserve">17 января </w:t>
      </w:r>
      <w:r w:rsidRPr="001B6BD5">
        <w:rPr>
          <w:sz w:val="26"/>
          <w:szCs w:val="26"/>
        </w:rPr>
        <w:t>2023</w:t>
      </w:r>
      <w:r w:rsidR="00160D96" w:rsidRPr="001B6BD5">
        <w:rPr>
          <w:sz w:val="26"/>
          <w:szCs w:val="26"/>
        </w:rPr>
        <w:t xml:space="preserve"> г.</w:t>
      </w:r>
      <w:r w:rsidRPr="001B6BD5">
        <w:rPr>
          <w:sz w:val="26"/>
          <w:szCs w:val="26"/>
        </w:rPr>
        <w:t xml:space="preserve"> № </w:t>
      </w:r>
      <w:r w:rsidR="00160D96" w:rsidRPr="001B6BD5">
        <w:rPr>
          <w:sz w:val="26"/>
          <w:szCs w:val="26"/>
        </w:rPr>
        <w:t>52</w:t>
      </w:r>
      <w:r w:rsidR="003A3AEC" w:rsidRPr="001B6BD5">
        <w:rPr>
          <w:sz w:val="26"/>
          <w:szCs w:val="26"/>
        </w:rPr>
        <w:t xml:space="preserve"> </w:t>
      </w:r>
      <w:r w:rsidR="00D246E2" w:rsidRPr="001B6BD5">
        <w:rPr>
          <w:sz w:val="26"/>
          <w:szCs w:val="26"/>
        </w:rPr>
        <w:t>(далее – Порядок № 52)</w:t>
      </w:r>
      <w:r w:rsidRPr="001B6BD5">
        <w:rPr>
          <w:sz w:val="26"/>
          <w:szCs w:val="26"/>
        </w:rPr>
        <w:t>.</w:t>
      </w:r>
    </w:p>
    <w:p w:rsidR="0075307E" w:rsidRPr="001B6BD5" w:rsidRDefault="0075307E" w:rsidP="0075307E">
      <w:pPr>
        <w:pStyle w:val="af9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1B6BD5">
        <w:rPr>
          <w:sz w:val="26"/>
          <w:szCs w:val="26"/>
        </w:rPr>
        <w:t xml:space="preserve">Методика разработана в целях </w:t>
      </w:r>
      <w:proofErr w:type="gramStart"/>
      <w:r w:rsidRPr="001B6BD5">
        <w:rPr>
          <w:sz w:val="26"/>
          <w:szCs w:val="26"/>
        </w:rPr>
        <w:t xml:space="preserve">проведения оценки эффективности налоговых расходов </w:t>
      </w:r>
      <w:r w:rsidR="00155717" w:rsidRPr="001B6BD5">
        <w:rPr>
          <w:sz w:val="26"/>
          <w:szCs w:val="26"/>
        </w:rPr>
        <w:t>Комсомоль</w:t>
      </w:r>
      <w:r w:rsidRPr="001B6BD5">
        <w:rPr>
          <w:sz w:val="26"/>
          <w:szCs w:val="26"/>
        </w:rPr>
        <w:t>ского муниципального округа Чувашской Республики</w:t>
      </w:r>
      <w:proofErr w:type="gramEnd"/>
      <w:r w:rsidRPr="001B6BD5">
        <w:rPr>
          <w:sz w:val="26"/>
          <w:szCs w:val="26"/>
        </w:rPr>
        <w:t xml:space="preserve"> в отношении налоговых льгот и (или) пониженных налоговых ставок, установленных решением Собрания депутатов </w:t>
      </w:r>
      <w:r w:rsidR="00155717" w:rsidRPr="001B6BD5">
        <w:rPr>
          <w:sz w:val="26"/>
          <w:szCs w:val="26"/>
        </w:rPr>
        <w:t>Комсомоль</w:t>
      </w:r>
      <w:r w:rsidRPr="001B6BD5">
        <w:rPr>
          <w:sz w:val="26"/>
          <w:szCs w:val="26"/>
        </w:rPr>
        <w:t>ского муниципального округа Чувашской Республики и действующих в году, за который производится оценка налоговых расходов.</w:t>
      </w:r>
    </w:p>
    <w:p w:rsidR="0075307E" w:rsidRPr="001B6BD5" w:rsidRDefault="0075307E" w:rsidP="0075307E">
      <w:pPr>
        <w:pStyle w:val="af9"/>
        <w:spacing w:before="0" w:beforeAutospacing="0" w:after="0" w:afterAutospacing="0"/>
        <w:ind w:firstLine="709"/>
        <w:jc w:val="both"/>
        <w:rPr>
          <w:sz w:val="26"/>
          <w:szCs w:val="26"/>
        </w:rPr>
      </w:pPr>
      <w:proofErr w:type="gramStart"/>
      <w:r w:rsidRPr="001B6BD5">
        <w:rPr>
          <w:sz w:val="26"/>
          <w:szCs w:val="26"/>
        </w:rPr>
        <w:t xml:space="preserve">Оценка эффективности налоговых расходов </w:t>
      </w:r>
      <w:r w:rsidR="00155717" w:rsidRPr="001B6BD5">
        <w:rPr>
          <w:sz w:val="26"/>
          <w:szCs w:val="26"/>
        </w:rPr>
        <w:t>Комсомоль</w:t>
      </w:r>
      <w:r w:rsidRPr="001B6BD5">
        <w:rPr>
          <w:sz w:val="26"/>
          <w:szCs w:val="26"/>
        </w:rPr>
        <w:t>ского муниципального округа Чувашской Республики в текущем году производится за год, предшествующий отчетному.</w:t>
      </w:r>
      <w:proofErr w:type="gramEnd"/>
    </w:p>
    <w:p w:rsidR="0075307E" w:rsidRPr="001B6BD5" w:rsidRDefault="0075307E" w:rsidP="007F798E">
      <w:pPr>
        <w:pStyle w:val="af9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1B6BD5">
        <w:rPr>
          <w:sz w:val="26"/>
          <w:szCs w:val="26"/>
        </w:rPr>
        <w:t xml:space="preserve">2. </w:t>
      </w:r>
      <w:proofErr w:type="gramStart"/>
      <w:r w:rsidRPr="001B6BD5">
        <w:rPr>
          <w:sz w:val="26"/>
          <w:szCs w:val="26"/>
        </w:rPr>
        <w:t>Понятия, используемые в настоящем Порядке, употребляются в значениях, определенных в Бюджетном кодексе Российской Федерации, Общих требованиях к оценке налоговых расходов субъектов Российской Федерации и муниципальных образований, утвержденных постановлением Правительства Российской Федерации от 22</w:t>
      </w:r>
      <w:r w:rsidR="00155717" w:rsidRPr="001B6BD5">
        <w:rPr>
          <w:sz w:val="26"/>
          <w:szCs w:val="26"/>
        </w:rPr>
        <w:t xml:space="preserve"> июня </w:t>
      </w:r>
      <w:r w:rsidRPr="001B6BD5">
        <w:rPr>
          <w:sz w:val="26"/>
          <w:szCs w:val="26"/>
        </w:rPr>
        <w:t>2019</w:t>
      </w:r>
      <w:r w:rsidR="00155717" w:rsidRPr="001B6BD5">
        <w:rPr>
          <w:sz w:val="26"/>
          <w:szCs w:val="26"/>
        </w:rPr>
        <w:t xml:space="preserve"> г. </w:t>
      </w:r>
      <w:r w:rsidRPr="001B6BD5">
        <w:rPr>
          <w:sz w:val="26"/>
          <w:szCs w:val="26"/>
        </w:rPr>
        <w:t>№ 796 «Об общих требованиях к оценке налоговых расходов субъектов Российской Федерации и</w:t>
      </w:r>
      <w:r w:rsidR="007F798E" w:rsidRPr="001B6BD5">
        <w:rPr>
          <w:sz w:val="26"/>
          <w:szCs w:val="26"/>
        </w:rPr>
        <w:t xml:space="preserve"> </w:t>
      </w:r>
      <w:r w:rsidRPr="001B6BD5">
        <w:rPr>
          <w:sz w:val="26"/>
          <w:szCs w:val="26"/>
        </w:rPr>
        <w:t>муниципальных образований».</w:t>
      </w:r>
      <w:r w:rsidR="000D2F1D" w:rsidRPr="001B6BD5">
        <w:rPr>
          <w:sz w:val="26"/>
          <w:szCs w:val="26"/>
        </w:rPr>
        <w:t xml:space="preserve"> </w:t>
      </w:r>
      <w:proofErr w:type="gramEnd"/>
    </w:p>
    <w:p w:rsidR="0075307E" w:rsidRPr="001B6BD5" w:rsidRDefault="0075307E" w:rsidP="0075307E">
      <w:pPr>
        <w:pStyle w:val="af9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1B6BD5">
        <w:rPr>
          <w:sz w:val="26"/>
          <w:szCs w:val="26"/>
        </w:rPr>
        <w:t xml:space="preserve">3. </w:t>
      </w:r>
      <w:proofErr w:type="gramStart"/>
      <w:r w:rsidRPr="001B6BD5">
        <w:rPr>
          <w:sz w:val="26"/>
          <w:szCs w:val="26"/>
        </w:rPr>
        <w:t xml:space="preserve">Оценка эффективности осуществляется структурными подразделениями администрации </w:t>
      </w:r>
      <w:r w:rsidR="007F798E" w:rsidRPr="001B6BD5">
        <w:rPr>
          <w:sz w:val="26"/>
          <w:szCs w:val="26"/>
        </w:rPr>
        <w:t>Комсомоль</w:t>
      </w:r>
      <w:r w:rsidRPr="001B6BD5">
        <w:rPr>
          <w:sz w:val="26"/>
          <w:szCs w:val="26"/>
        </w:rPr>
        <w:t xml:space="preserve">ского муниципального округа Чувашской Республики, ответственными за достижение соответствующих налоговому расходу </w:t>
      </w:r>
      <w:r w:rsidR="007F798E" w:rsidRPr="001B6BD5">
        <w:rPr>
          <w:sz w:val="26"/>
          <w:szCs w:val="26"/>
        </w:rPr>
        <w:t>Комсомоль</w:t>
      </w:r>
      <w:r w:rsidRPr="001B6BD5">
        <w:rPr>
          <w:sz w:val="26"/>
          <w:szCs w:val="26"/>
        </w:rPr>
        <w:t xml:space="preserve">ского муниципального округа Чувашской Республики целей муниципальной программы </w:t>
      </w:r>
      <w:r w:rsidR="007F798E" w:rsidRPr="001B6BD5">
        <w:rPr>
          <w:sz w:val="26"/>
          <w:szCs w:val="26"/>
        </w:rPr>
        <w:t>Комсомоль</w:t>
      </w:r>
      <w:r w:rsidRPr="001B6BD5">
        <w:rPr>
          <w:sz w:val="26"/>
          <w:szCs w:val="26"/>
        </w:rPr>
        <w:t xml:space="preserve">ского муниципального округа Чувашской Республики и (или) целей социально-экономического развития </w:t>
      </w:r>
      <w:r w:rsidR="007F798E" w:rsidRPr="001B6BD5">
        <w:rPr>
          <w:sz w:val="26"/>
          <w:szCs w:val="26"/>
        </w:rPr>
        <w:t>Комсомоль</w:t>
      </w:r>
      <w:r w:rsidRPr="001B6BD5">
        <w:rPr>
          <w:sz w:val="26"/>
          <w:szCs w:val="26"/>
        </w:rPr>
        <w:t xml:space="preserve">ского муниципального округа Чувашской Республики, не относящихся к муниципальным программам </w:t>
      </w:r>
      <w:r w:rsidR="008A5437" w:rsidRPr="001B6BD5">
        <w:rPr>
          <w:sz w:val="26"/>
          <w:szCs w:val="26"/>
        </w:rPr>
        <w:t>Комсомоль</w:t>
      </w:r>
      <w:r w:rsidRPr="001B6BD5">
        <w:rPr>
          <w:sz w:val="26"/>
          <w:szCs w:val="26"/>
        </w:rPr>
        <w:t xml:space="preserve">ского муниципального округа Чувашской Республики (далее – кураторы налоговых расходов), по каждому налоговому расходу </w:t>
      </w:r>
      <w:r w:rsidR="008A5437" w:rsidRPr="001B6BD5">
        <w:rPr>
          <w:sz w:val="26"/>
          <w:szCs w:val="26"/>
        </w:rPr>
        <w:t>Комсомоль</w:t>
      </w:r>
      <w:r w:rsidRPr="001B6BD5">
        <w:rPr>
          <w:sz w:val="26"/>
          <w:szCs w:val="26"/>
        </w:rPr>
        <w:t>ского муниципального</w:t>
      </w:r>
      <w:proofErr w:type="gramEnd"/>
      <w:r w:rsidRPr="001B6BD5">
        <w:rPr>
          <w:sz w:val="26"/>
          <w:szCs w:val="26"/>
        </w:rPr>
        <w:t xml:space="preserve"> округа Чувашской Республики, </w:t>
      </w:r>
      <w:proofErr w:type="gramStart"/>
      <w:r w:rsidRPr="001B6BD5">
        <w:rPr>
          <w:sz w:val="26"/>
          <w:szCs w:val="26"/>
        </w:rPr>
        <w:t>указанному</w:t>
      </w:r>
      <w:proofErr w:type="gramEnd"/>
      <w:r w:rsidRPr="001B6BD5">
        <w:rPr>
          <w:sz w:val="26"/>
          <w:szCs w:val="26"/>
        </w:rPr>
        <w:t xml:space="preserve"> в приложении № 1 к настоящей Методике.</w:t>
      </w:r>
    </w:p>
    <w:p w:rsidR="0075307E" w:rsidRPr="001B6BD5" w:rsidRDefault="0075307E" w:rsidP="0075307E">
      <w:pPr>
        <w:pStyle w:val="af9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1B6BD5">
        <w:rPr>
          <w:sz w:val="26"/>
          <w:szCs w:val="26"/>
        </w:rPr>
        <w:lastRenderedPageBreak/>
        <w:t xml:space="preserve">Распределение налоговых расходов </w:t>
      </w:r>
      <w:r w:rsidR="008A5437" w:rsidRPr="001B6BD5">
        <w:rPr>
          <w:sz w:val="26"/>
          <w:szCs w:val="26"/>
        </w:rPr>
        <w:t>Комсомоль</w:t>
      </w:r>
      <w:r w:rsidRPr="001B6BD5">
        <w:rPr>
          <w:sz w:val="26"/>
          <w:szCs w:val="26"/>
        </w:rPr>
        <w:t>ского муниципального округа Чувашской Республики по целевым категориям приведено в приложении № 2 к настоящей Методике.</w:t>
      </w:r>
    </w:p>
    <w:p w:rsidR="0075307E" w:rsidRPr="001B6BD5" w:rsidRDefault="0075307E" w:rsidP="0075307E">
      <w:pPr>
        <w:pStyle w:val="af9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1B6BD5">
        <w:rPr>
          <w:sz w:val="26"/>
          <w:szCs w:val="26"/>
        </w:rPr>
        <w:t xml:space="preserve">4. В качестве источников информации о нормативных, целевых и фискальных характеристиках налоговых расходов, используемой для проведения оценки эффективности налоговых расходов в соответствии с настоящей Методикой, могут использоваться сведения, предоставляемые УФНС России по Чувашской Республике, налоговой, статистической и финансовой отчётности, иные сведения, необходимые для оценки эффективности налоговых расходов. </w:t>
      </w:r>
    </w:p>
    <w:p w:rsidR="0075307E" w:rsidRPr="001B6BD5" w:rsidRDefault="0075307E" w:rsidP="0075307E">
      <w:pPr>
        <w:pStyle w:val="af9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1B6BD5">
        <w:rPr>
          <w:sz w:val="26"/>
          <w:szCs w:val="26"/>
        </w:rPr>
        <w:t xml:space="preserve">5. Оценка эффективности налогового расхода </w:t>
      </w:r>
      <w:r w:rsidR="00AB2006" w:rsidRPr="001B6BD5">
        <w:rPr>
          <w:sz w:val="26"/>
          <w:szCs w:val="26"/>
        </w:rPr>
        <w:t>Комсомоль</w:t>
      </w:r>
      <w:r w:rsidRPr="001B6BD5">
        <w:rPr>
          <w:sz w:val="26"/>
          <w:szCs w:val="26"/>
        </w:rPr>
        <w:t>ского муниципального округа Чувашской Республики включает:</w:t>
      </w:r>
    </w:p>
    <w:p w:rsidR="0075307E" w:rsidRPr="001B6BD5" w:rsidRDefault="0075307E" w:rsidP="0075307E">
      <w:pPr>
        <w:pStyle w:val="af9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1B6BD5">
        <w:rPr>
          <w:sz w:val="26"/>
          <w:szCs w:val="26"/>
        </w:rPr>
        <w:t xml:space="preserve">оценку целесообразности налогового расхода </w:t>
      </w:r>
      <w:r w:rsidR="00AB2006" w:rsidRPr="001B6BD5">
        <w:rPr>
          <w:sz w:val="26"/>
          <w:szCs w:val="26"/>
        </w:rPr>
        <w:t>Комсомоль</w:t>
      </w:r>
      <w:r w:rsidRPr="001B6BD5">
        <w:rPr>
          <w:sz w:val="26"/>
          <w:szCs w:val="26"/>
        </w:rPr>
        <w:t>ского муниципального округа Чувашской Республики;</w:t>
      </w:r>
    </w:p>
    <w:p w:rsidR="0075307E" w:rsidRPr="001B6BD5" w:rsidRDefault="0075307E" w:rsidP="0075307E">
      <w:pPr>
        <w:pStyle w:val="af9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1B6BD5">
        <w:rPr>
          <w:sz w:val="26"/>
          <w:szCs w:val="26"/>
        </w:rPr>
        <w:t>оценку резул</w:t>
      </w:r>
      <w:r w:rsidR="00AB2006" w:rsidRPr="001B6BD5">
        <w:rPr>
          <w:sz w:val="26"/>
          <w:szCs w:val="26"/>
        </w:rPr>
        <w:t>ьтативности налогового расхода Комсомоль</w:t>
      </w:r>
      <w:r w:rsidRPr="001B6BD5">
        <w:rPr>
          <w:sz w:val="26"/>
          <w:szCs w:val="26"/>
        </w:rPr>
        <w:t>ского муниципального округа Чувашской Республики.</w:t>
      </w:r>
    </w:p>
    <w:p w:rsidR="00B975A1" w:rsidRPr="001B6BD5" w:rsidRDefault="00B975A1" w:rsidP="005111FC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5709E6" w:rsidRPr="001B6BD5" w:rsidRDefault="00B975A1" w:rsidP="007E3BAE">
      <w:pPr>
        <w:pStyle w:val="1"/>
        <w:rPr>
          <w:rFonts w:ascii="Times New Roman" w:hAnsi="Times New Roman"/>
          <w:bCs w:val="0"/>
          <w:color w:val="auto"/>
          <w:sz w:val="26"/>
          <w:szCs w:val="26"/>
        </w:rPr>
      </w:pPr>
      <w:bookmarkStart w:id="1" w:name="sub_1002"/>
      <w:r w:rsidRPr="001B6BD5">
        <w:rPr>
          <w:rFonts w:ascii="Times New Roman" w:hAnsi="Times New Roman"/>
          <w:bCs w:val="0"/>
          <w:color w:val="auto"/>
          <w:sz w:val="26"/>
          <w:szCs w:val="26"/>
        </w:rPr>
        <w:t xml:space="preserve">II. </w:t>
      </w:r>
      <w:r w:rsidR="005709E6" w:rsidRPr="001B6BD5">
        <w:rPr>
          <w:rFonts w:ascii="Times New Roman" w:hAnsi="Times New Roman"/>
          <w:bCs w:val="0"/>
          <w:color w:val="auto"/>
          <w:sz w:val="26"/>
          <w:szCs w:val="26"/>
        </w:rPr>
        <w:t>Оценка целесообразности налогового расхода</w:t>
      </w:r>
    </w:p>
    <w:p w:rsidR="007D212C" w:rsidRPr="001B6BD5" w:rsidRDefault="007D212C" w:rsidP="007D212C">
      <w:pPr>
        <w:pStyle w:val="af9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1B6BD5">
        <w:rPr>
          <w:sz w:val="26"/>
          <w:szCs w:val="26"/>
        </w:rPr>
        <w:t xml:space="preserve">6. Критериями целесообразности налогового расхода </w:t>
      </w:r>
      <w:r w:rsidR="00605744" w:rsidRPr="001B6BD5">
        <w:rPr>
          <w:sz w:val="26"/>
          <w:szCs w:val="26"/>
        </w:rPr>
        <w:t>Комсомоль</w:t>
      </w:r>
      <w:r w:rsidRPr="001B6BD5">
        <w:rPr>
          <w:sz w:val="26"/>
          <w:szCs w:val="26"/>
        </w:rPr>
        <w:t>ского муниципального округа Чувашской Республики являются:</w:t>
      </w:r>
    </w:p>
    <w:p w:rsidR="007D212C" w:rsidRPr="001B6BD5" w:rsidRDefault="007D212C" w:rsidP="007D212C">
      <w:pPr>
        <w:pStyle w:val="af9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1B6BD5">
        <w:rPr>
          <w:sz w:val="26"/>
          <w:szCs w:val="26"/>
        </w:rPr>
        <w:t xml:space="preserve">соответствие налогового расхода </w:t>
      </w:r>
      <w:r w:rsidR="00605744" w:rsidRPr="001B6BD5">
        <w:rPr>
          <w:sz w:val="26"/>
          <w:szCs w:val="26"/>
        </w:rPr>
        <w:t>Комсомоль</w:t>
      </w:r>
      <w:r w:rsidRPr="001B6BD5">
        <w:rPr>
          <w:sz w:val="26"/>
          <w:szCs w:val="26"/>
        </w:rPr>
        <w:t xml:space="preserve">ского муниципального округа Чувашской Республики целям муниципальных программ </w:t>
      </w:r>
      <w:r w:rsidR="00605744" w:rsidRPr="001B6BD5">
        <w:rPr>
          <w:sz w:val="26"/>
          <w:szCs w:val="26"/>
        </w:rPr>
        <w:t>Комсомольс</w:t>
      </w:r>
      <w:r w:rsidRPr="001B6BD5">
        <w:rPr>
          <w:sz w:val="26"/>
          <w:szCs w:val="26"/>
        </w:rPr>
        <w:t xml:space="preserve">кого муниципального округа Чувашской Республики, а также целям социально-экономического развития </w:t>
      </w:r>
      <w:r w:rsidR="00605744" w:rsidRPr="001B6BD5">
        <w:rPr>
          <w:sz w:val="26"/>
          <w:szCs w:val="26"/>
        </w:rPr>
        <w:t>Комсомольс</w:t>
      </w:r>
      <w:r w:rsidRPr="001B6BD5">
        <w:rPr>
          <w:sz w:val="26"/>
          <w:szCs w:val="26"/>
        </w:rPr>
        <w:t xml:space="preserve">кого муниципального округа Чувашской Республики, не относящимся к муниципальным программам </w:t>
      </w:r>
      <w:r w:rsidR="00605744" w:rsidRPr="001B6BD5">
        <w:rPr>
          <w:sz w:val="26"/>
          <w:szCs w:val="26"/>
        </w:rPr>
        <w:t>Комсомольс</w:t>
      </w:r>
      <w:r w:rsidRPr="001B6BD5">
        <w:rPr>
          <w:sz w:val="26"/>
          <w:szCs w:val="26"/>
        </w:rPr>
        <w:t>кого муниципального округа Чувашской Республики (далее – социально-экономическая политика);</w:t>
      </w:r>
    </w:p>
    <w:p w:rsidR="007D212C" w:rsidRPr="001B6BD5" w:rsidRDefault="007D212C" w:rsidP="007D212C">
      <w:pPr>
        <w:pStyle w:val="af9"/>
        <w:spacing w:before="0" w:beforeAutospacing="0" w:after="0" w:afterAutospacing="0"/>
        <w:ind w:firstLine="709"/>
        <w:jc w:val="both"/>
        <w:rPr>
          <w:sz w:val="26"/>
          <w:szCs w:val="26"/>
        </w:rPr>
      </w:pPr>
      <w:proofErr w:type="spellStart"/>
      <w:r w:rsidRPr="001B6BD5">
        <w:rPr>
          <w:sz w:val="26"/>
          <w:szCs w:val="26"/>
        </w:rPr>
        <w:t>востребованность</w:t>
      </w:r>
      <w:proofErr w:type="spellEnd"/>
      <w:r w:rsidRPr="001B6BD5">
        <w:rPr>
          <w:sz w:val="26"/>
          <w:szCs w:val="26"/>
        </w:rPr>
        <w:t xml:space="preserve"> плательщиками предоставленных льгот.</w:t>
      </w:r>
    </w:p>
    <w:p w:rsidR="007D212C" w:rsidRPr="001B6BD5" w:rsidRDefault="007D212C" w:rsidP="007D212C">
      <w:pPr>
        <w:pStyle w:val="af9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1B6BD5">
        <w:rPr>
          <w:sz w:val="26"/>
          <w:szCs w:val="26"/>
        </w:rPr>
        <w:t xml:space="preserve">Налоговый расход должен соответствовать обоим критериям целесообразности. В случае несоответствия налогового расхода </w:t>
      </w:r>
      <w:r w:rsidR="00605744" w:rsidRPr="001B6BD5">
        <w:rPr>
          <w:sz w:val="26"/>
          <w:szCs w:val="26"/>
        </w:rPr>
        <w:t>Комсомольс</w:t>
      </w:r>
      <w:r w:rsidRPr="001B6BD5">
        <w:rPr>
          <w:sz w:val="26"/>
          <w:szCs w:val="26"/>
        </w:rPr>
        <w:t xml:space="preserve">кого муниципального округа Чувашской Республики хотя бы одному из критериев кураторы налоговых расходов представляет в финансовый отдел администрации </w:t>
      </w:r>
      <w:r w:rsidR="00605744" w:rsidRPr="001B6BD5">
        <w:rPr>
          <w:sz w:val="26"/>
          <w:szCs w:val="26"/>
        </w:rPr>
        <w:t>Комсомольс</w:t>
      </w:r>
      <w:r w:rsidRPr="001B6BD5">
        <w:rPr>
          <w:sz w:val="26"/>
          <w:szCs w:val="26"/>
        </w:rPr>
        <w:t>кого муниципального округа Чувашской Республики предложения о сохранении (уточнении, отмене) льгот для плательщиков.</w:t>
      </w:r>
    </w:p>
    <w:p w:rsidR="007D212C" w:rsidRPr="001B6BD5" w:rsidRDefault="007D212C" w:rsidP="007D212C">
      <w:pPr>
        <w:pStyle w:val="af9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1B6BD5">
        <w:rPr>
          <w:sz w:val="26"/>
          <w:szCs w:val="26"/>
        </w:rPr>
        <w:t xml:space="preserve">6.1. При оценке соответствия налогового расхода </w:t>
      </w:r>
      <w:r w:rsidR="003B72AA" w:rsidRPr="001B6BD5">
        <w:rPr>
          <w:sz w:val="26"/>
          <w:szCs w:val="26"/>
        </w:rPr>
        <w:t>Комсомольс</w:t>
      </w:r>
      <w:r w:rsidRPr="001B6BD5">
        <w:rPr>
          <w:sz w:val="26"/>
          <w:szCs w:val="26"/>
        </w:rPr>
        <w:t xml:space="preserve">кого муниципального округа Чувашской Республики целям следует учитывать, что налоговый </w:t>
      </w:r>
      <w:r w:rsidR="003B72AA" w:rsidRPr="001B6BD5">
        <w:rPr>
          <w:sz w:val="26"/>
          <w:szCs w:val="26"/>
        </w:rPr>
        <w:t>Комсомоль</w:t>
      </w:r>
      <w:r w:rsidRPr="001B6BD5">
        <w:rPr>
          <w:sz w:val="26"/>
          <w:szCs w:val="26"/>
        </w:rPr>
        <w:t xml:space="preserve">ского муниципального округа Чувашской Республики должен оказывать прямое или косвенное влияние на достижение целей муниципальных программ </w:t>
      </w:r>
      <w:r w:rsidR="003B72AA" w:rsidRPr="001B6BD5">
        <w:rPr>
          <w:sz w:val="26"/>
          <w:szCs w:val="26"/>
        </w:rPr>
        <w:t>Комсомольс</w:t>
      </w:r>
      <w:r w:rsidRPr="001B6BD5">
        <w:rPr>
          <w:sz w:val="26"/>
          <w:szCs w:val="26"/>
        </w:rPr>
        <w:t>кого муниципального округа Чувашской Республики, а также целей социально-экономической политики.</w:t>
      </w:r>
    </w:p>
    <w:p w:rsidR="007D212C" w:rsidRPr="001B6BD5" w:rsidRDefault="007D212C" w:rsidP="007D212C">
      <w:pPr>
        <w:pStyle w:val="af9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1B6BD5">
        <w:rPr>
          <w:sz w:val="26"/>
          <w:szCs w:val="26"/>
        </w:rPr>
        <w:t>Прямое влияние предполагает, что связь между налоговыми расходами и вышеуказанными целями должна быть понятной и однозначно воспринимаемой.</w:t>
      </w:r>
    </w:p>
    <w:p w:rsidR="007D212C" w:rsidRPr="001B6BD5" w:rsidRDefault="007D212C" w:rsidP="007D212C">
      <w:pPr>
        <w:pStyle w:val="af9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1B6BD5">
        <w:rPr>
          <w:sz w:val="26"/>
          <w:szCs w:val="26"/>
        </w:rPr>
        <w:t>Косвенное влияние должно сопровождаться описанием обоснования взаимосвязи между налоговым расходом и вышеуказанными целями.</w:t>
      </w:r>
    </w:p>
    <w:p w:rsidR="007D212C" w:rsidRPr="001B6BD5" w:rsidRDefault="007D212C" w:rsidP="007D212C">
      <w:pPr>
        <w:pStyle w:val="af9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1B6BD5">
        <w:rPr>
          <w:sz w:val="26"/>
          <w:szCs w:val="26"/>
        </w:rPr>
        <w:t xml:space="preserve">При этом один налоговый расход может соответствовать нескольким целям муниципальных программ </w:t>
      </w:r>
      <w:r w:rsidR="003B72AA" w:rsidRPr="001B6BD5">
        <w:rPr>
          <w:sz w:val="26"/>
          <w:szCs w:val="26"/>
        </w:rPr>
        <w:t>Комсомольс</w:t>
      </w:r>
      <w:r w:rsidRPr="001B6BD5">
        <w:rPr>
          <w:sz w:val="26"/>
          <w:szCs w:val="26"/>
        </w:rPr>
        <w:t>кого муниципального округа Чувашской Республики и (или) социально-экономической политики, которые могут носить разнородный характер.</w:t>
      </w:r>
    </w:p>
    <w:p w:rsidR="007D212C" w:rsidRPr="001B6BD5" w:rsidRDefault="007D212C" w:rsidP="007D212C">
      <w:pPr>
        <w:pStyle w:val="af9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1B6BD5">
        <w:rPr>
          <w:sz w:val="26"/>
          <w:szCs w:val="26"/>
        </w:rPr>
        <w:lastRenderedPageBreak/>
        <w:t xml:space="preserve">6.1.1. Соответствие налоговых расходов </w:t>
      </w:r>
      <w:r w:rsidR="003B72AA" w:rsidRPr="001B6BD5">
        <w:rPr>
          <w:sz w:val="26"/>
          <w:szCs w:val="26"/>
        </w:rPr>
        <w:t>Комсомольс</w:t>
      </w:r>
      <w:r w:rsidRPr="001B6BD5">
        <w:rPr>
          <w:sz w:val="26"/>
          <w:szCs w:val="26"/>
        </w:rPr>
        <w:t xml:space="preserve">кого муниципального округа Чувашской Республики целям сопровождается обоснованием влияния налогового расхода на достижение целей муниципальных программ </w:t>
      </w:r>
      <w:r w:rsidR="003B72AA" w:rsidRPr="001B6BD5">
        <w:rPr>
          <w:sz w:val="26"/>
          <w:szCs w:val="26"/>
        </w:rPr>
        <w:t>Комсомольс</w:t>
      </w:r>
      <w:r w:rsidRPr="001B6BD5">
        <w:rPr>
          <w:sz w:val="26"/>
          <w:szCs w:val="26"/>
        </w:rPr>
        <w:t xml:space="preserve">кого муниципального округа Чувашской Республики и (или) социально-экономической политики </w:t>
      </w:r>
    </w:p>
    <w:p w:rsidR="007D212C" w:rsidRPr="001B6BD5" w:rsidRDefault="007D212C" w:rsidP="007D212C">
      <w:pPr>
        <w:pStyle w:val="af9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1B6BD5">
        <w:rPr>
          <w:sz w:val="26"/>
          <w:szCs w:val="26"/>
        </w:rPr>
        <w:t xml:space="preserve">Налоговые расходы, оказывающие влияние на достижение целей муниципальных программ </w:t>
      </w:r>
      <w:r w:rsidR="003B72AA" w:rsidRPr="001B6BD5">
        <w:rPr>
          <w:sz w:val="26"/>
          <w:szCs w:val="26"/>
        </w:rPr>
        <w:t>Комсомольс</w:t>
      </w:r>
      <w:r w:rsidRPr="001B6BD5">
        <w:rPr>
          <w:sz w:val="26"/>
          <w:szCs w:val="26"/>
        </w:rPr>
        <w:t>кого муниципального округа Чувашской Республики, приведены в приложении № 3 к настоящей Методике.</w:t>
      </w:r>
    </w:p>
    <w:p w:rsidR="007D212C" w:rsidRPr="001B6BD5" w:rsidRDefault="007D212C" w:rsidP="007D212C">
      <w:pPr>
        <w:pStyle w:val="af9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1B6BD5">
        <w:rPr>
          <w:sz w:val="26"/>
          <w:szCs w:val="26"/>
        </w:rPr>
        <w:t>По итогам оценки соответствия делается вывод о соответствии или несоответствии налоговых расходов целям программных документов стратегического планирования.</w:t>
      </w:r>
    </w:p>
    <w:p w:rsidR="007D212C" w:rsidRPr="001B6BD5" w:rsidRDefault="007D212C" w:rsidP="007D212C">
      <w:pPr>
        <w:pStyle w:val="af9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1B6BD5">
        <w:rPr>
          <w:sz w:val="26"/>
          <w:szCs w:val="26"/>
        </w:rPr>
        <w:t xml:space="preserve">6.2. </w:t>
      </w:r>
      <w:proofErr w:type="spellStart"/>
      <w:r w:rsidRPr="001B6BD5">
        <w:rPr>
          <w:sz w:val="26"/>
          <w:szCs w:val="26"/>
        </w:rPr>
        <w:t>Востребованность</w:t>
      </w:r>
      <w:proofErr w:type="spellEnd"/>
      <w:r w:rsidRPr="001B6BD5">
        <w:rPr>
          <w:sz w:val="26"/>
          <w:szCs w:val="26"/>
        </w:rPr>
        <w:t xml:space="preserve"> плательщиками предоставленных льгот (В) характеризуется соотношением количества плательщиков, воспользовавшихся правом на льготы, и общим количеством плательщиков, потенциально имеющих право на получение данной льготы, за 5-летний период.</w:t>
      </w:r>
    </w:p>
    <w:p w:rsidR="007D212C" w:rsidRPr="001B6BD5" w:rsidRDefault="007D212C" w:rsidP="007D212C">
      <w:pPr>
        <w:pStyle w:val="af9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1B6BD5">
        <w:rPr>
          <w:sz w:val="26"/>
          <w:szCs w:val="26"/>
        </w:rPr>
        <w:t>Расчет востребованности налоговой льготы (В) определяется по формуле:</w:t>
      </w:r>
    </w:p>
    <w:p w:rsidR="007D212C" w:rsidRPr="001B6BD5" w:rsidRDefault="007D212C" w:rsidP="007D212C">
      <w:pPr>
        <w:pStyle w:val="af9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1B6BD5">
        <w:rPr>
          <w:noProof/>
          <w:sz w:val="26"/>
          <w:szCs w:val="26"/>
        </w:rPr>
        <w:drawing>
          <wp:inline distT="0" distB="0" distL="0" distR="0">
            <wp:extent cx="1381125" cy="1257300"/>
            <wp:effectExtent l="19050" t="0" r="9525" b="0"/>
            <wp:docPr id="3" name="Рисунок 2" descr="https://gf.action360.ru/system/content/image/194/1/-44058233/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gf.action360.ru/system/content/image/194/1/-44058233/"/>
                    <pic:cNvPicPr>
                      <a:picLocks noChangeAspect="1" noChangeArrowheads="1"/>
                    </pic:cNvPicPr>
                  </pic:nvPicPr>
                  <pic:blipFill>
                    <a:blip r:link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1125" cy="1257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D212C" w:rsidRPr="001B6BD5" w:rsidRDefault="007D212C" w:rsidP="007D212C">
      <w:pPr>
        <w:pStyle w:val="af9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1B6BD5">
        <w:rPr>
          <w:sz w:val="26"/>
          <w:szCs w:val="26"/>
        </w:rPr>
        <w:t>,</w:t>
      </w:r>
    </w:p>
    <w:p w:rsidR="007D212C" w:rsidRPr="001B6BD5" w:rsidRDefault="007D212C" w:rsidP="007D212C">
      <w:pPr>
        <w:pStyle w:val="af9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1B6BD5">
        <w:rPr>
          <w:sz w:val="26"/>
          <w:szCs w:val="26"/>
        </w:rPr>
        <w:t>где:</w:t>
      </w:r>
    </w:p>
    <w:p w:rsidR="007D212C" w:rsidRPr="001B6BD5" w:rsidRDefault="007D212C" w:rsidP="007D212C">
      <w:pPr>
        <w:pStyle w:val="af9"/>
        <w:spacing w:before="0" w:beforeAutospacing="0" w:after="0" w:afterAutospacing="0"/>
        <w:ind w:firstLine="709"/>
        <w:jc w:val="both"/>
        <w:rPr>
          <w:sz w:val="26"/>
          <w:szCs w:val="26"/>
        </w:rPr>
      </w:pPr>
      <w:proofErr w:type="spellStart"/>
      <w:r w:rsidRPr="001B6BD5">
        <w:rPr>
          <w:sz w:val="26"/>
          <w:szCs w:val="26"/>
        </w:rPr>
        <w:t>П</w:t>
      </w:r>
      <w:proofErr w:type="gramStart"/>
      <w:r w:rsidRPr="001B6BD5">
        <w:rPr>
          <w:sz w:val="26"/>
          <w:szCs w:val="26"/>
        </w:rPr>
        <w:t>d</w:t>
      </w:r>
      <w:proofErr w:type="spellEnd"/>
      <w:proofErr w:type="gramEnd"/>
      <w:r w:rsidRPr="001B6BD5">
        <w:rPr>
          <w:sz w:val="26"/>
          <w:szCs w:val="26"/>
        </w:rPr>
        <w:t xml:space="preserve"> - количество плательщиков, воспользовавшихся правом на льготы;</w:t>
      </w:r>
    </w:p>
    <w:p w:rsidR="007D212C" w:rsidRPr="001B6BD5" w:rsidRDefault="007D212C" w:rsidP="007D212C">
      <w:pPr>
        <w:pStyle w:val="af9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1B6BD5">
        <w:rPr>
          <w:sz w:val="26"/>
          <w:szCs w:val="26"/>
        </w:rPr>
        <w:t>По - общее количество плательщиков, потенциально имеющих право на получение данной льготы.</w:t>
      </w:r>
    </w:p>
    <w:p w:rsidR="007D212C" w:rsidRPr="001B6BD5" w:rsidRDefault="007D212C" w:rsidP="007D212C">
      <w:pPr>
        <w:pStyle w:val="af9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1B6BD5">
        <w:rPr>
          <w:sz w:val="26"/>
          <w:szCs w:val="26"/>
        </w:rPr>
        <w:t>6.2.1. Общее количество плательщиков, потенциально имеющих право на получение льготы, определяется на основании положений нормативных правовых актов, статистических данных и иных сведений общедоступных источников информации.</w:t>
      </w:r>
    </w:p>
    <w:p w:rsidR="007D212C" w:rsidRPr="001B6BD5" w:rsidRDefault="007D212C" w:rsidP="007D212C">
      <w:pPr>
        <w:pStyle w:val="af9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1B6BD5">
        <w:rPr>
          <w:sz w:val="26"/>
          <w:szCs w:val="26"/>
        </w:rPr>
        <w:t>6.2.2. В случае если налоговая льгота действует менее 5 лет, то оценка ее востребованности проводится за фактический и прогнозный периоды действия льготы, сумма которых составляет 5 лет.</w:t>
      </w:r>
    </w:p>
    <w:p w:rsidR="007D212C" w:rsidRPr="001B6BD5" w:rsidRDefault="007D212C" w:rsidP="007D212C">
      <w:pPr>
        <w:pStyle w:val="af9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1B6BD5">
        <w:rPr>
          <w:sz w:val="26"/>
          <w:szCs w:val="26"/>
        </w:rPr>
        <w:t>6.2.3. Налоговая льгота считается востребованной при достижении порогового значения востребованности.</w:t>
      </w:r>
    </w:p>
    <w:p w:rsidR="007D212C" w:rsidRPr="001B6BD5" w:rsidRDefault="007D212C" w:rsidP="007D212C">
      <w:pPr>
        <w:pStyle w:val="af9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1B6BD5">
        <w:rPr>
          <w:sz w:val="26"/>
          <w:szCs w:val="26"/>
        </w:rPr>
        <w:t>Пороговое значение критерия востребованности плательщиками налоговых льгот, при котором налоговая льгота оценивается как востребованная, должно принимать положительное значение.</w:t>
      </w:r>
    </w:p>
    <w:p w:rsidR="007D212C" w:rsidRPr="001B6BD5" w:rsidRDefault="007D212C" w:rsidP="004371BB">
      <w:pPr>
        <w:pStyle w:val="af9"/>
        <w:spacing w:before="0" w:beforeAutospacing="0" w:after="0" w:afterAutospacing="0"/>
        <w:ind w:firstLine="709"/>
        <w:jc w:val="both"/>
        <w:rPr>
          <w:sz w:val="26"/>
          <w:szCs w:val="26"/>
        </w:rPr>
      </w:pPr>
      <w:proofErr w:type="gramStart"/>
      <w:r w:rsidRPr="001B6BD5">
        <w:rPr>
          <w:sz w:val="26"/>
          <w:szCs w:val="26"/>
        </w:rPr>
        <w:t>В случае если пороговое значение равно нулю, но наличие льготы необходимой для</w:t>
      </w:r>
      <w:r w:rsidR="004371BB" w:rsidRPr="001B6BD5">
        <w:rPr>
          <w:sz w:val="26"/>
          <w:szCs w:val="26"/>
        </w:rPr>
        <w:t xml:space="preserve"> </w:t>
      </w:r>
      <w:r w:rsidRPr="001B6BD5">
        <w:rPr>
          <w:sz w:val="26"/>
          <w:szCs w:val="26"/>
        </w:rPr>
        <w:t>повышения уровня и качества жизни граждан, социальной поддержки населения, то кураторы налоговых расходов, могут применить иной дополнительный показатель востребованности, который отражается при формировании выводов по результатам оценки</w:t>
      </w:r>
      <w:r w:rsidR="004371BB" w:rsidRPr="001B6BD5">
        <w:rPr>
          <w:sz w:val="26"/>
          <w:szCs w:val="26"/>
        </w:rPr>
        <w:t xml:space="preserve"> </w:t>
      </w:r>
      <w:r w:rsidRPr="001B6BD5">
        <w:rPr>
          <w:sz w:val="26"/>
          <w:szCs w:val="26"/>
        </w:rPr>
        <w:t>эффективности налогового расхода (увязка налогового расхода с критерием нуждаемости, предоставление налогового расхода категориям граждан, являющихся льготными категориями в соответствии с федеральным</w:t>
      </w:r>
      <w:proofErr w:type="gramEnd"/>
      <w:r w:rsidRPr="001B6BD5">
        <w:rPr>
          <w:sz w:val="26"/>
          <w:szCs w:val="26"/>
        </w:rPr>
        <w:t xml:space="preserve"> и (или) региональным законодательством.</w:t>
      </w:r>
    </w:p>
    <w:p w:rsidR="007D212C" w:rsidRPr="001B6BD5" w:rsidRDefault="007D212C" w:rsidP="007D212C">
      <w:pPr>
        <w:pStyle w:val="1"/>
        <w:spacing w:before="0" w:after="0"/>
        <w:ind w:firstLine="709"/>
        <w:rPr>
          <w:rFonts w:ascii="Times New Roman" w:hAnsi="Times New Roman"/>
          <w:bCs w:val="0"/>
          <w:color w:val="auto"/>
          <w:sz w:val="26"/>
          <w:szCs w:val="26"/>
        </w:rPr>
      </w:pPr>
    </w:p>
    <w:p w:rsidR="004371BB" w:rsidRPr="001B6BD5" w:rsidRDefault="004371BB" w:rsidP="007E3BAE">
      <w:pPr>
        <w:pStyle w:val="1"/>
        <w:rPr>
          <w:rFonts w:ascii="Times New Roman" w:eastAsiaTheme="minorEastAsia" w:hAnsi="Times New Roman"/>
          <w:bCs w:val="0"/>
          <w:color w:val="auto"/>
          <w:sz w:val="26"/>
          <w:szCs w:val="26"/>
        </w:rPr>
      </w:pPr>
      <w:r w:rsidRPr="001B6BD5">
        <w:rPr>
          <w:rFonts w:ascii="Times New Roman" w:hAnsi="Times New Roman"/>
          <w:bCs w:val="0"/>
          <w:color w:val="auto"/>
          <w:sz w:val="26"/>
          <w:szCs w:val="26"/>
          <w:lang w:val="en-US"/>
        </w:rPr>
        <w:t>III</w:t>
      </w:r>
      <w:r w:rsidRPr="001B6BD5">
        <w:rPr>
          <w:rFonts w:ascii="Times New Roman" w:hAnsi="Times New Roman"/>
          <w:bCs w:val="0"/>
          <w:color w:val="auto"/>
          <w:sz w:val="26"/>
          <w:szCs w:val="26"/>
        </w:rPr>
        <w:t xml:space="preserve">. </w:t>
      </w:r>
      <w:r w:rsidRPr="001B6BD5">
        <w:rPr>
          <w:rFonts w:ascii="Times New Roman" w:eastAsiaTheme="minorEastAsia" w:hAnsi="Times New Roman"/>
          <w:bCs w:val="0"/>
          <w:color w:val="auto"/>
          <w:sz w:val="26"/>
          <w:szCs w:val="26"/>
        </w:rPr>
        <w:t>Оценка результативности налогового расхода</w:t>
      </w:r>
    </w:p>
    <w:bookmarkEnd w:id="1"/>
    <w:p w:rsidR="00EC0763" w:rsidRPr="001B6BD5" w:rsidRDefault="00EC0763" w:rsidP="00EC0763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C73F4E" w:rsidRPr="001B6BD5" w:rsidRDefault="00C73F4E" w:rsidP="00C73F4E">
      <w:pPr>
        <w:pStyle w:val="af9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1B6BD5">
        <w:rPr>
          <w:sz w:val="26"/>
          <w:szCs w:val="26"/>
        </w:rPr>
        <w:t>7. Оценка результативности налогового расхода включает:</w:t>
      </w:r>
    </w:p>
    <w:p w:rsidR="00C73F4E" w:rsidRPr="001B6BD5" w:rsidRDefault="00C73F4E" w:rsidP="00C73F4E">
      <w:pPr>
        <w:pStyle w:val="af9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1B6BD5">
        <w:rPr>
          <w:sz w:val="26"/>
          <w:szCs w:val="26"/>
        </w:rPr>
        <w:t>оценку вклада налоговой льготы, обуславливающей налоговый расход, в изменение значения как минимум одного показателя (индикатора) достижения целей муниципальной программы Комсомольского муниципального округа Чувашской Республики и (или) целей прогноза социально-экономической политики, либо иной показатель (индикатор), на значение которого оказывают влияние налоговые расходы;</w:t>
      </w:r>
    </w:p>
    <w:p w:rsidR="00C73F4E" w:rsidRPr="001B6BD5" w:rsidRDefault="00C73F4E" w:rsidP="00C73F4E">
      <w:pPr>
        <w:pStyle w:val="af9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1B6BD5">
        <w:rPr>
          <w:sz w:val="26"/>
          <w:szCs w:val="26"/>
        </w:rPr>
        <w:t>оценку бюджетной эффективности налогового расхода;</w:t>
      </w:r>
    </w:p>
    <w:p w:rsidR="00C73F4E" w:rsidRPr="001B6BD5" w:rsidRDefault="00C73F4E" w:rsidP="00C73F4E">
      <w:pPr>
        <w:pStyle w:val="af9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1B6BD5">
        <w:rPr>
          <w:sz w:val="26"/>
          <w:szCs w:val="26"/>
        </w:rPr>
        <w:t>оценку совокупного бюджетного эффекта (самоокупаемости) налогового расхода (в отношении стимулирующих налоговых расходов).</w:t>
      </w:r>
    </w:p>
    <w:p w:rsidR="00C73F4E" w:rsidRPr="001B6BD5" w:rsidRDefault="00C73F4E" w:rsidP="00C73F4E">
      <w:pPr>
        <w:pStyle w:val="af9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1B6BD5">
        <w:rPr>
          <w:sz w:val="26"/>
          <w:szCs w:val="26"/>
        </w:rPr>
        <w:t>7.1. Для оценки результативности налогового расхода рекомендуется использовать ту цель муниципальной программы Комсомольского муниципального округа Чувашской Республики и (или) социально-экономической политики, по отношению к которой проведена оценка целесообразности данного налогового расхода (раздел II настоящей Методики).</w:t>
      </w:r>
    </w:p>
    <w:p w:rsidR="00C73F4E" w:rsidRPr="001B6BD5" w:rsidRDefault="00C73F4E" w:rsidP="00C73F4E">
      <w:pPr>
        <w:pStyle w:val="af9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1B6BD5">
        <w:rPr>
          <w:sz w:val="26"/>
          <w:szCs w:val="26"/>
        </w:rPr>
        <w:t xml:space="preserve">7.1.1. Под показателем </w:t>
      </w:r>
      <w:proofErr w:type="gramStart"/>
      <w:r w:rsidRPr="001B6BD5">
        <w:rPr>
          <w:sz w:val="26"/>
          <w:szCs w:val="26"/>
        </w:rPr>
        <w:t xml:space="preserve">достижения целей муниципальной программы </w:t>
      </w:r>
      <w:r w:rsidR="00BC1A98" w:rsidRPr="001B6BD5">
        <w:rPr>
          <w:sz w:val="26"/>
          <w:szCs w:val="26"/>
        </w:rPr>
        <w:t>Комсомольс</w:t>
      </w:r>
      <w:r w:rsidRPr="001B6BD5">
        <w:rPr>
          <w:sz w:val="26"/>
          <w:szCs w:val="26"/>
        </w:rPr>
        <w:t>кого муниципального округа Чувашской Республики</w:t>
      </w:r>
      <w:proofErr w:type="gramEnd"/>
      <w:r w:rsidRPr="001B6BD5">
        <w:rPr>
          <w:sz w:val="26"/>
          <w:szCs w:val="26"/>
        </w:rPr>
        <w:t xml:space="preserve"> и (или) целей социально-экономической политики (далее - целевой показатель) в пределах настоящей Методики понимается показатель, количественно характеризующий достижение цели (целей) муниципальной программы </w:t>
      </w:r>
      <w:r w:rsidR="00BC1A98" w:rsidRPr="001B6BD5">
        <w:rPr>
          <w:sz w:val="26"/>
          <w:szCs w:val="26"/>
        </w:rPr>
        <w:t>Комсомоль</w:t>
      </w:r>
      <w:r w:rsidRPr="001B6BD5">
        <w:rPr>
          <w:sz w:val="26"/>
          <w:szCs w:val="26"/>
        </w:rPr>
        <w:t>ского муниципального округа Чувашской Республики и (или) социально-экономической политики.</w:t>
      </w:r>
    </w:p>
    <w:p w:rsidR="00C73F4E" w:rsidRPr="001B6BD5" w:rsidRDefault="00C73F4E" w:rsidP="00C73F4E">
      <w:pPr>
        <w:pStyle w:val="af9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1B6BD5">
        <w:rPr>
          <w:sz w:val="26"/>
          <w:szCs w:val="26"/>
        </w:rPr>
        <w:t xml:space="preserve">Соответствие налоговых расходов </w:t>
      </w:r>
      <w:r w:rsidR="00BC1A98" w:rsidRPr="001B6BD5">
        <w:rPr>
          <w:sz w:val="26"/>
          <w:szCs w:val="26"/>
        </w:rPr>
        <w:t>Комсомоль</w:t>
      </w:r>
      <w:r w:rsidRPr="001B6BD5">
        <w:rPr>
          <w:sz w:val="26"/>
          <w:szCs w:val="26"/>
        </w:rPr>
        <w:t xml:space="preserve">ского муниципального округа Чувашской Республики целям муниципальных программ </w:t>
      </w:r>
      <w:r w:rsidR="00BC1A98" w:rsidRPr="001B6BD5">
        <w:rPr>
          <w:sz w:val="26"/>
          <w:szCs w:val="26"/>
        </w:rPr>
        <w:t>Комсомоль</w:t>
      </w:r>
      <w:r w:rsidRPr="001B6BD5">
        <w:rPr>
          <w:sz w:val="26"/>
          <w:szCs w:val="26"/>
        </w:rPr>
        <w:t>ского муниципального округа Чувашской Республики приведено в приложении № 4 к настоящей Методике.</w:t>
      </w:r>
    </w:p>
    <w:p w:rsidR="00C73F4E" w:rsidRPr="001B6BD5" w:rsidRDefault="00C73F4E" w:rsidP="00C73F4E">
      <w:pPr>
        <w:pStyle w:val="af9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1B6BD5">
        <w:rPr>
          <w:sz w:val="26"/>
          <w:szCs w:val="26"/>
        </w:rPr>
        <w:t>7.1.2. Оценка вклада, предусмотренных для плательщиков льгот, изменение значения целевого показателя рассчитываются как разница между значением указанного целевого показателя с учетом льгот и значением указанного целевого показателя без учета льгот. При положительном значении показателя результативности налогового расхода, обуславливающего налоговую льготу, налоговый расход считается эффективном.</w:t>
      </w:r>
    </w:p>
    <w:p w:rsidR="00C73F4E" w:rsidRPr="001B6BD5" w:rsidRDefault="00C73F4E" w:rsidP="00C73F4E">
      <w:pPr>
        <w:pStyle w:val="af9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1B6BD5">
        <w:rPr>
          <w:sz w:val="26"/>
          <w:szCs w:val="26"/>
        </w:rPr>
        <w:t xml:space="preserve">7.2. Для проведения </w:t>
      </w:r>
      <w:proofErr w:type="gramStart"/>
      <w:r w:rsidRPr="001B6BD5">
        <w:rPr>
          <w:sz w:val="26"/>
          <w:szCs w:val="26"/>
        </w:rPr>
        <w:t xml:space="preserve">оценки бюджетной эффективности налогового расхода </w:t>
      </w:r>
      <w:r w:rsidR="00F1776B" w:rsidRPr="001B6BD5">
        <w:rPr>
          <w:sz w:val="26"/>
          <w:szCs w:val="26"/>
        </w:rPr>
        <w:t>Комсомоль</w:t>
      </w:r>
      <w:r w:rsidRPr="001B6BD5">
        <w:rPr>
          <w:sz w:val="26"/>
          <w:szCs w:val="26"/>
        </w:rPr>
        <w:t>ского муниципального округа Чувашской Республики</w:t>
      </w:r>
      <w:proofErr w:type="gramEnd"/>
      <w:r w:rsidRPr="001B6BD5">
        <w:rPr>
          <w:sz w:val="26"/>
          <w:szCs w:val="26"/>
        </w:rPr>
        <w:t xml:space="preserve"> осуществляется сравнительный анализ результативности предоставления льгот и результативности применения альтернативных механизмов достижения целей муниципальной программы </w:t>
      </w:r>
      <w:r w:rsidR="00F1776B" w:rsidRPr="001B6BD5">
        <w:rPr>
          <w:sz w:val="26"/>
          <w:szCs w:val="26"/>
        </w:rPr>
        <w:t>Комсомольс</w:t>
      </w:r>
      <w:r w:rsidRPr="001B6BD5">
        <w:rPr>
          <w:sz w:val="26"/>
          <w:szCs w:val="26"/>
        </w:rPr>
        <w:t>кого муниципального округа Чувашской Республики и (или) целей социально-экономической политики.</w:t>
      </w:r>
    </w:p>
    <w:p w:rsidR="00C73F4E" w:rsidRPr="001B6BD5" w:rsidRDefault="00C73F4E" w:rsidP="00C73F4E">
      <w:pPr>
        <w:pStyle w:val="af9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1B6BD5">
        <w:rPr>
          <w:sz w:val="26"/>
          <w:szCs w:val="26"/>
        </w:rPr>
        <w:t xml:space="preserve">7.2.1. </w:t>
      </w:r>
      <w:proofErr w:type="gramStart"/>
      <w:r w:rsidRPr="001B6BD5">
        <w:rPr>
          <w:sz w:val="26"/>
          <w:szCs w:val="26"/>
        </w:rPr>
        <w:t xml:space="preserve">Сравнительный анализ включает сопоставление объемов расходов бюджета </w:t>
      </w:r>
      <w:r w:rsidR="00F1776B" w:rsidRPr="001B6BD5">
        <w:rPr>
          <w:sz w:val="26"/>
          <w:szCs w:val="26"/>
        </w:rPr>
        <w:t>Комсомоль</w:t>
      </w:r>
      <w:r w:rsidRPr="001B6BD5">
        <w:rPr>
          <w:sz w:val="26"/>
          <w:szCs w:val="26"/>
        </w:rPr>
        <w:t xml:space="preserve">ского муниципального округа Чувашской Республики в случае применения альтернативных механизмов достижения целей муниципальной программы </w:t>
      </w:r>
      <w:r w:rsidR="00F1776B" w:rsidRPr="001B6BD5">
        <w:rPr>
          <w:sz w:val="26"/>
          <w:szCs w:val="26"/>
        </w:rPr>
        <w:t>Комсомольс</w:t>
      </w:r>
      <w:r w:rsidRPr="001B6BD5">
        <w:rPr>
          <w:sz w:val="26"/>
          <w:szCs w:val="26"/>
        </w:rPr>
        <w:t xml:space="preserve">кого муниципального округа Чувашской Республики и (или) целей социально-экономической политики и объемов предоставленных льгот на 1 рубль налоговых расходов и на 1 рубль расходов бюджета </w:t>
      </w:r>
      <w:r w:rsidR="0071120E" w:rsidRPr="001B6BD5">
        <w:rPr>
          <w:sz w:val="26"/>
          <w:szCs w:val="26"/>
        </w:rPr>
        <w:t>Комсомоль</w:t>
      </w:r>
      <w:r w:rsidRPr="001B6BD5">
        <w:rPr>
          <w:sz w:val="26"/>
          <w:szCs w:val="26"/>
        </w:rPr>
        <w:t>ского муниципального округа Чувашской Республики для достижения того же целевого показателя.</w:t>
      </w:r>
      <w:proofErr w:type="gramEnd"/>
    </w:p>
    <w:p w:rsidR="00C73F4E" w:rsidRPr="001B6BD5" w:rsidRDefault="00C73F4E" w:rsidP="00C73F4E">
      <w:pPr>
        <w:pStyle w:val="af9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1B6BD5">
        <w:rPr>
          <w:sz w:val="26"/>
          <w:szCs w:val="26"/>
        </w:rPr>
        <w:t xml:space="preserve">Вид альтернативного </w:t>
      </w:r>
      <w:proofErr w:type="gramStart"/>
      <w:r w:rsidRPr="001B6BD5">
        <w:rPr>
          <w:sz w:val="26"/>
          <w:szCs w:val="26"/>
        </w:rPr>
        <w:t xml:space="preserve">механизма достижения целей муниципальной программы </w:t>
      </w:r>
      <w:r w:rsidR="00B0689D" w:rsidRPr="001B6BD5">
        <w:rPr>
          <w:sz w:val="26"/>
          <w:szCs w:val="26"/>
        </w:rPr>
        <w:t>Комсомольс</w:t>
      </w:r>
      <w:r w:rsidRPr="001B6BD5">
        <w:rPr>
          <w:sz w:val="26"/>
          <w:szCs w:val="26"/>
        </w:rPr>
        <w:t>кого муниципального округа Чувашской Республики</w:t>
      </w:r>
      <w:proofErr w:type="gramEnd"/>
      <w:r w:rsidRPr="001B6BD5">
        <w:rPr>
          <w:sz w:val="26"/>
          <w:szCs w:val="26"/>
        </w:rPr>
        <w:t xml:space="preserve"> и (или) целей социально-экономической политики, применяемый к каждому налоговому расходу, указывается в результатах оценки бюджетной эффективности налоговых расходов.</w:t>
      </w:r>
    </w:p>
    <w:p w:rsidR="00C73F4E" w:rsidRPr="001B6BD5" w:rsidRDefault="00C73F4E" w:rsidP="00C73F4E">
      <w:pPr>
        <w:pStyle w:val="af9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1B6BD5">
        <w:rPr>
          <w:sz w:val="26"/>
          <w:szCs w:val="26"/>
        </w:rPr>
        <w:lastRenderedPageBreak/>
        <w:t>7.2.2. К альтернативным механизмам поддержки для целей настоящей Методики относятся:</w:t>
      </w:r>
    </w:p>
    <w:p w:rsidR="00C73F4E" w:rsidRPr="001B6BD5" w:rsidRDefault="00C73F4E" w:rsidP="00C73F4E">
      <w:pPr>
        <w:pStyle w:val="af9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1B6BD5">
        <w:rPr>
          <w:sz w:val="26"/>
          <w:szCs w:val="26"/>
        </w:rPr>
        <w:t xml:space="preserve">субсидии или иные формы непосредственной поддержки плательщиков, имеющих право на льготы, за счет средств бюджета </w:t>
      </w:r>
      <w:r w:rsidR="00B0689D" w:rsidRPr="001B6BD5">
        <w:rPr>
          <w:sz w:val="26"/>
          <w:szCs w:val="26"/>
        </w:rPr>
        <w:t>Комсомольс</w:t>
      </w:r>
      <w:r w:rsidRPr="001B6BD5">
        <w:rPr>
          <w:sz w:val="26"/>
          <w:szCs w:val="26"/>
        </w:rPr>
        <w:t xml:space="preserve">кого муниципального округа Чувашской Республики; </w:t>
      </w:r>
    </w:p>
    <w:p w:rsidR="00C73F4E" w:rsidRPr="001B6BD5" w:rsidRDefault="00C73F4E" w:rsidP="00C73F4E">
      <w:pPr>
        <w:pStyle w:val="af9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1B6BD5">
        <w:rPr>
          <w:sz w:val="26"/>
          <w:szCs w:val="26"/>
        </w:rPr>
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услуг;</w:t>
      </w:r>
    </w:p>
    <w:p w:rsidR="00C73F4E" w:rsidRPr="001B6BD5" w:rsidRDefault="00C73F4E" w:rsidP="00C73F4E">
      <w:pPr>
        <w:pStyle w:val="af9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1B6BD5">
        <w:rPr>
          <w:sz w:val="26"/>
          <w:szCs w:val="26"/>
        </w:rPr>
        <w:t>совершенствование нормативного регулирования в сфере деятельности плательщиков, имеющих право на льготы.</w:t>
      </w:r>
    </w:p>
    <w:p w:rsidR="00C73F4E" w:rsidRPr="001B6BD5" w:rsidRDefault="00C73F4E" w:rsidP="00C73F4E">
      <w:pPr>
        <w:pStyle w:val="af9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1B6BD5">
        <w:rPr>
          <w:sz w:val="26"/>
          <w:szCs w:val="26"/>
        </w:rPr>
        <w:t>7.2.3. Оценка бюджетной эффективности определяется по формуле:</w:t>
      </w:r>
    </w:p>
    <w:p w:rsidR="00B0689D" w:rsidRPr="001B6BD5" w:rsidRDefault="00B0689D" w:rsidP="00C73F4E">
      <w:pPr>
        <w:pStyle w:val="align-center"/>
        <w:spacing w:before="0" w:beforeAutospacing="0" w:after="0" w:afterAutospacing="0"/>
        <w:ind w:firstLine="709"/>
        <w:jc w:val="both"/>
        <w:rPr>
          <w:i/>
          <w:iCs/>
          <w:sz w:val="26"/>
          <w:szCs w:val="26"/>
        </w:rPr>
      </w:pPr>
    </w:p>
    <w:p w:rsidR="00C73F4E" w:rsidRPr="001B6BD5" w:rsidRDefault="00C73F4E" w:rsidP="00C73F4E">
      <w:pPr>
        <w:pStyle w:val="align-center"/>
        <w:spacing w:before="0" w:beforeAutospacing="0" w:after="0" w:afterAutospacing="0"/>
        <w:ind w:firstLine="709"/>
        <w:jc w:val="both"/>
        <w:rPr>
          <w:sz w:val="26"/>
          <w:szCs w:val="26"/>
        </w:rPr>
      </w:pPr>
      <w:proofErr w:type="spellStart"/>
      <w:r w:rsidRPr="001B6BD5">
        <w:rPr>
          <w:i/>
          <w:iCs/>
          <w:sz w:val="26"/>
          <w:szCs w:val="26"/>
        </w:rPr>
        <w:t>Bj</w:t>
      </w:r>
      <w:r w:rsidRPr="001B6BD5">
        <w:rPr>
          <w:sz w:val="26"/>
          <w:szCs w:val="26"/>
        </w:rPr>
        <w:t>=</w:t>
      </w:r>
      <w:r w:rsidRPr="001B6BD5">
        <w:rPr>
          <w:i/>
          <w:iCs/>
          <w:sz w:val="26"/>
          <w:szCs w:val="26"/>
        </w:rPr>
        <w:t>Atj</w:t>
      </w:r>
      <w:r w:rsidRPr="001B6BD5">
        <w:rPr>
          <w:sz w:val="26"/>
          <w:szCs w:val="26"/>
        </w:rPr>
        <w:t>-</w:t>
      </w:r>
      <w:r w:rsidRPr="001B6BD5">
        <w:rPr>
          <w:i/>
          <w:iCs/>
          <w:sz w:val="26"/>
          <w:szCs w:val="26"/>
        </w:rPr>
        <w:t>Ntj</w:t>
      </w:r>
      <w:proofErr w:type="spellEnd"/>
      <w:r w:rsidRPr="001B6BD5">
        <w:rPr>
          <w:sz w:val="26"/>
          <w:szCs w:val="26"/>
        </w:rPr>
        <w:t>,</w:t>
      </w:r>
    </w:p>
    <w:p w:rsidR="00B0689D" w:rsidRPr="001B6BD5" w:rsidRDefault="00B0689D" w:rsidP="00C73F4E">
      <w:pPr>
        <w:pStyle w:val="align-center"/>
        <w:spacing w:before="0" w:beforeAutospacing="0" w:after="0" w:afterAutospacing="0"/>
        <w:ind w:firstLine="709"/>
        <w:jc w:val="both"/>
        <w:rPr>
          <w:sz w:val="26"/>
          <w:szCs w:val="26"/>
        </w:rPr>
      </w:pPr>
    </w:p>
    <w:p w:rsidR="00C73F4E" w:rsidRPr="001B6BD5" w:rsidRDefault="00C73F4E" w:rsidP="00C73F4E">
      <w:pPr>
        <w:pStyle w:val="af9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1B6BD5">
        <w:rPr>
          <w:sz w:val="26"/>
          <w:szCs w:val="26"/>
        </w:rPr>
        <w:t>где:</w:t>
      </w:r>
    </w:p>
    <w:p w:rsidR="00C73F4E" w:rsidRPr="001B6BD5" w:rsidRDefault="00C73F4E" w:rsidP="00C73F4E">
      <w:pPr>
        <w:pStyle w:val="af9"/>
        <w:spacing w:before="0" w:beforeAutospacing="0" w:after="0" w:afterAutospacing="0"/>
        <w:ind w:firstLine="709"/>
        <w:jc w:val="both"/>
        <w:rPr>
          <w:sz w:val="26"/>
          <w:szCs w:val="26"/>
        </w:rPr>
      </w:pPr>
      <w:proofErr w:type="spellStart"/>
      <w:r w:rsidRPr="001B6BD5">
        <w:rPr>
          <w:sz w:val="26"/>
          <w:szCs w:val="26"/>
        </w:rPr>
        <w:t>Bj</w:t>
      </w:r>
      <w:proofErr w:type="spellEnd"/>
      <w:r w:rsidRPr="001B6BD5">
        <w:rPr>
          <w:sz w:val="26"/>
          <w:szCs w:val="26"/>
        </w:rPr>
        <w:t xml:space="preserve"> - бюджетная эффективность по </w:t>
      </w:r>
      <w:proofErr w:type="spellStart"/>
      <w:r w:rsidRPr="001B6BD5">
        <w:rPr>
          <w:sz w:val="26"/>
          <w:szCs w:val="26"/>
        </w:rPr>
        <w:t>j-му</w:t>
      </w:r>
      <w:proofErr w:type="spellEnd"/>
      <w:r w:rsidRPr="001B6BD5">
        <w:rPr>
          <w:sz w:val="26"/>
          <w:szCs w:val="26"/>
        </w:rPr>
        <w:t xml:space="preserve"> налоговому расходу;</w:t>
      </w:r>
    </w:p>
    <w:p w:rsidR="00C73F4E" w:rsidRPr="001B6BD5" w:rsidRDefault="00C73F4E" w:rsidP="00C73F4E">
      <w:pPr>
        <w:pStyle w:val="af9"/>
        <w:spacing w:before="0" w:beforeAutospacing="0" w:after="0" w:afterAutospacing="0"/>
        <w:ind w:firstLine="709"/>
        <w:jc w:val="both"/>
        <w:rPr>
          <w:sz w:val="26"/>
          <w:szCs w:val="26"/>
        </w:rPr>
      </w:pPr>
      <w:proofErr w:type="spellStart"/>
      <w:r w:rsidRPr="001B6BD5">
        <w:rPr>
          <w:sz w:val="26"/>
          <w:szCs w:val="26"/>
        </w:rPr>
        <w:t>Ntj</w:t>
      </w:r>
      <w:proofErr w:type="spellEnd"/>
      <w:r w:rsidRPr="001B6BD5">
        <w:rPr>
          <w:sz w:val="26"/>
          <w:szCs w:val="26"/>
        </w:rPr>
        <w:t xml:space="preserve"> - общий объем налоговых льгот по </w:t>
      </w:r>
      <w:proofErr w:type="spellStart"/>
      <w:r w:rsidRPr="001B6BD5">
        <w:rPr>
          <w:sz w:val="26"/>
          <w:szCs w:val="26"/>
        </w:rPr>
        <w:t>j-му</w:t>
      </w:r>
      <w:proofErr w:type="spellEnd"/>
      <w:r w:rsidRPr="001B6BD5">
        <w:rPr>
          <w:sz w:val="26"/>
          <w:szCs w:val="26"/>
        </w:rPr>
        <w:t xml:space="preserve"> налоговому расходу, полученный плательщиками, обеспечившими достижение </w:t>
      </w:r>
      <w:proofErr w:type="spellStart"/>
      <w:r w:rsidRPr="001B6BD5">
        <w:rPr>
          <w:sz w:val="26"/>
          <w:szCs w:val="26"/>
        </w:rPr>
        <w:t>t-гo</w:t>
      </w:r>
      <w:proofErr w:type="spellEnd"/>
      <w:r w:rsidRPr="001B6BD5">
        <w:rPr>
          <w:sz w:val="26"/>
          <w:szCs w:val="26"/>
        </w:rPr>
        <w:t xml:space="preserve"> показателя (индикатора) в отчетном году;</w:t>
      </w:r>
    </w:p>
    <w:p w:rsidR="00C73F4E" w:rsidRPr="001B6BD5" w:rsidRDefault="00C73F4E" w:rsidP="00C73F4E">
      <w:pPr>
        <w:pStyle w:val="af9"/>
        <w:spacing w:before="0" w:beforeAutospacing="0" w:after="0" w:afterAutospacing="0"/>
        <w:ind w:firstLine="709"/>
        <w:jc w:val="both"/>
        <w:rPr>
          <w:sz w:val="26"/>
          <w:szCs w:val="26"/>
        </w:rPr>
      </w:pPr>
      <w:proofErr w:type="spellStart"/>
      <w:proofErr w:type="gramStart"/>
      <w:r w:rsidRPr="001B6BD5">
        <w:rPr>
          <w:sz w:val="26"/>
          <w:szCs w:val="26"/>
        </w:rPr>
        <w:t>Atj</w:t>
      </w:r>
      <w:proofErr w:type="spellEnd"/>
      <w:r w:rsidRPr="001B6BD5">
        <w:rPr>
          <w:sz w:val="26"/>
          <w:szCs w:val="26"/>
        </w:rPr>
        <w:t xml:space="preserve"> - сумма средств бюджета </w:t>
      </w:r>
      <w:r w:rsidR="00B0689D" w:rsidRPr="001B6BD5">
        <w:rPr>
          <w:sz w:val="26"/>
          <w:szCs w:val="26"/>
        </w:rPr>
        <w:t>Комсомоль</w:t>
      </w:r>
      <w:r w:rsidRPr="001B6BD5">
        <w:rPr>
          <w:sz w:val="26"/>
          <w:szCs w:val="26"/>
        </w:rPr>
        <w:t xml:space="preserve">ского муниципального округа Чувашской Республики (с учетом средств, предусмотренных на администрирование мер государственной поддержки), направленная получателям по альтернативному для </w:t>
      </w:r>
      <w:proofErr w:type="spellStart"/>
      <w:r w:rsidRPr="001B6BD5">
        <w:rPr>
          <w:sz w:val="26"/>
          <w:szCs w:val="26"/>
        </w:rPr>
        <w:t>j-й</w:t>
      </w:r>
      <w:proofErr w:type="spellEnd"/>
      <w:r w:rsidRPr="001B6BD5">
        <w:rPr>
          <w:sz w:val="26"/>
          <w:szCs w:val="26"/>
        </w:rPr>
        <w:t xml:space="preserve"> льготы механизму поддержки, обеспечившим достижение </w:t>
      </w:r>
      <w:proofErr w:type="spellStart"/>
      <w:r w:rsidRPr="001B6BD5">
        <w:rPr>
          <w:sz w:val="26"/>
          <w:szCs w:val="26"/>
        </w:rPr>
        <w:t>t-гo</w:t>
      </w:r>
      <w:proofErr w:type="spellEnd"/>
      <w:r w:rsidRPr="001B6BD5">
        <w:rPr>
          <w:sz w:val="26"/>
          <w:szCs w:val="26"/>
        </w:rPr>
        <w:t xml:space="preserve"> показателя в отчетном году.</w:t>
      </w:r>
      <w:proofErr w:type="gramEnd"/>
    </w:p>
    <w:p w:rsidR="00C73F4E" w:rsidRPr="00D77EF1" w:rsidRDefault="00C73F4E" w:rsidP="00C73F4E">
      <w:pPr>
        <w:pStyle w:val="af9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D77EF1">
        <w:rPr>
          <w:sz w:val="26"/>
          <w:szCs w:val="26"/>
        </w:rPr>
        <w:t>Объем государственной поддержки может определяться как объем предоставленных налоговых льгот, скорректированный на коэффициент, учитывающий расходы на администрирование предоставления мер государственной поддержки.</w:t>
      </w:r>
    </w:p>
    <w:p w:rsidR="00C73F4E" w:rsidRPr="001B6BD5" w:rsidRDefault="00C73F4E" w:rsidP="00C73F4E">
      <w:pPr>
        <w:pStyle w:val="af9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D77EF1">
        <w:rPr>
          <w:sz w:val="26"/>
          <w:szCs w:val="26"/>
        </w:rPr>
        <w:t xml:space="preserve">Бюджетная эффективность по </w:t>
      </w:r>
      <w:proofErr w:type="spellStart"/>
      <w:r w:rsidRPr="00D77EF1">
        <w:rPr>
          <w:sz w:val="26"/>
          <w:szCs w:val="26"/>
        </w:rPr>
        <w:t>j-му</w:t>
      </w:r>
      <w:proofErr w:type="spellEnd"/>
      <w:r w:rsidRPr="00D77EF1">
        <w:rPr>
          <w:sz w:val="26"/>
          <w:szCs w:val="26"/>
        </w:rPr>
        <w:t xml:space="preserve"> налоговому расходу признается положительной при достижении </w:t>
      </w:r>
      <w:proofErr w:type="spellStart"/>
      <w:r w:rsidRPr="00D77EF1">
        <w:rPr>
          <w:sz w:val="26"/>
          <w:szCs w:val="26"/>
        </w:rPr>
        <w:t>Bj</w:t>
      </w:r>
      <w:proofErr w:type="spellEnd"/>
      <w:r w:rsidRPr="00D77EF1">
        <w:rPr>
          <w:sz w:val="26"/>
          <w:szCs w:val="26"/>
        </w:rPr>
        <w:t xml:space="preserve"> неотрицательного значения.</w:t>
      </w:r>
    </w:p>
    <w:p w:rsidR="00C73F4E" w:rsidRPr="001B6BD5" w:rsidRDefault="00C73F4E" w:rsidP="00C73F4E">
      <w:pPr>
        <w:pStyle w:val="af9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1B6BD5">
        <w:rPr>
          <w:sz w:val="26"/>
          <w:szCs w:val="26"/>
        </w:rPr>
        <w:t>7.2.4. В случае</w:t>
      </w:r>
      <w:proofErr w:type="gramStart"/>
      <w:r w:rsidRPr="001B6BD5">
        <w:rPr>
          <w:sz w:val="26"/>
          <w:szCs w:val="26"/>
        </w:rPr>
        <w:t>,</w:t>
      </w:r>
      <w:proofErr w:type="gramEnd"/>
      <w:r w:rsidRPr="001B6BD5">
        <w:rPr>
          <w:sz w:val="26"/>
          <w:szCs w:val="26"/>
        </w:rPr>
        <w:t xml:space="preserve"> если установить альтернативные механизмы достижения целей муниципальных программ </w:t>
      </w:r>
      <w:r w:rsidR="00B0689D" w:rsidRPr="001B6BD5">
        <w:rPr>
          <w:sz w:val="26"/>
          <w:szCs w:val="26"/>
        </w:rPr>
        <w:t>Комсомольс</w:t>
      </w:r>
      <w:r w:rsidRPr="001B6BD5">
        <w:rPr>
          <w:sz w:val="26"/>
          <w:szCs w:val="26"/>
        </w:rPr>
        <w:t>кого муниципального округа Чувашской Республики не представляется возможным, указывается на отсутствие предусмотренных альтернативных механизмов достижения целей и в связи с этим сравнительный анализ результативности предоставления льгот и результативности применения альтернативных механизмов достижения целей не осуществляется.</w:t>
      </w:r>
    </w:p>
    <w:p w:rsidR="00C73F4E" w:rsidRPr="001B6BD5" w:rsidRDefault="00C73F4E" w:rsidP="00C73F4E">
      <w:pPr>
        <w:pStyle w:val="af9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1B6BD5">
        <w:rPr>
          <w:sz w:val="26"/>
          <w:szCs w:val="26"/>
        </w:rPr>
        <w:t xml:space="preserve">7.3. В целях </w:t>
      </w:r>
      <w:proofErr w:type="gramStart"/>
      <w:r w:rsidRPr="001B6BD5">
        <w:rPr>
          <w:sz w:val="26"/>
          <w:szCs w:val="26"/>
        </w:rPr>
        <w:t xml:space="preserve">проведения оценки результативности стимулирующих налоговых расходов </w:t>
      </w:r>
      <w:r w:rsidR="00B0689D" w:rsidRPr="001B6BD5">
        <w:rPr>
          <w:sz w:val="26"/>
          <w:szCs w:val="26"/>
        </w:rPr>
        <w:t>Комсомоль</w:t>
      </w:r>
      <w:r w:rsidRPr="001B6BD5">
        <w:rPr>
          <w:sz w:val="26"/>
          <w:szCs w:val="26"/>
        </w:rPr>
        <w:t>ского муниципального округа Чувашской Республики</w:t>
      </w:r>
      <w:proofErr w:type="gramEnd"/>
      <w:r w:rsidRPr="001B6BD5">
        <w:rPr>
          <w:sz w:val="26"/>
          <w:szCs w:val="26"/>
        </w:rPr>
        <w:t xml:space="preserve"> осуществляется оценка совокупного бюджетного эффекта (самоокупаемости) стимулирующих налоговых расходов </w:t>
      </w:r>
      <w:r w:rsidR="00B0689D" w:rsidRPr="001B6BD5">
        <w:rPr>
          <w:sz w:val="26"/>
          <w:szCs w:val="26"/>
        </w:rPr>
        <w:t>Комсомоль</w:t>
      </w:r>
      <w:r w:rsidRPr="001B6BD5">
        <w:rPr>
          <w:sz w:val="26"/>
          <w:szCs w:val="26"/>
        </w:rPr>
        <w:t xml:space="preserve">ского муниципального округа Чувашской Республики в порядке, предусмотренном пунктами </w:t>
      </w:r>
      <w:r w:rsidR="009D5C9F" w:rsidRPr="001B6BD5">
        <w:rPr>
          <w:sz w:val="26"/>
          <w:szCs w:val="26"/>
        </w:rPr>
        <w:t>20-23</w:t>
      </w:r>
      <w:r w:rsidRPr="001B6BD5">
        <w:rPr>
          <w:sz w:val="26"/>
          <w:szCs w:val="26"/>
        </w:rPr>
        <w:t xml:space="preserve"> Порядка № </w:t>
      </w:r>
      <w:r w:rsidR="00271CA6" w:rsidRPr="001B6BD5">
        <w:rPr>
          <w:sz w:val="26"/>
          <w:szCs w:val="26"/>
        </w:rPr>
        <w:t>53</w:t>
      </w:r>
      <w:r w:rsidRPr="001B6BD5">
        <w:rPr>
          <w:sz w:val="26"/>
          <w:szCs w:val="26"/>
        </w:rPr>
        <w:t>.</w:t>
      </w:r>
    </w:p>
    <w:p w:rsidR="00C73F4E" w:rsidRPr="001B6BD5" w:rsidRDefault="00C73F4E" w:rsidP="00C73F4E">
      <w:pPr>
        <w:pStyle w:val="af9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1B6BD5">
        <w:rPr>
          <w:sz w:val="26"/>
          <w:szCs w:val="26"/>
        </w:rPr>
        <w:t>7.4. Налоговый расход признается результативным в случае одновременного соблюдения следующих условий:</w:t>
      </w:r>
    </w:p>
    <w:p w:rsidR="00C73F4E" w:rsidRPr="001B6BD5" w:rsidRDefault="00C73F4E" w:rsidP="00C73F4E">
      <w:pPr>
        <w:pStyle w:val="af9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1B6BD5">
        <w:rPr>
          <w:sz w:val="26"/>
          <w:szCs w:val="26"/>
        </w:rPr>
        <w:t>оценка вклада налоговой льготы в изменение значения целевого показателя (индикатора) принимает положительное значение;</w:t>
      </w:r>
    </w:p>
    <w:p w:rsidR="00C73F4E" w:rsidRPr="001B6BD5" w:rsidRDefault="00C73F4E" w:rsidP="00C73F4E">
      <w:pPr>
        <w:pStyle w:val="af9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1B6BD5">
        <w:rPr>
          <w:sz w:val="26"/>
          <w:szCs w:val="26"/>
        </w:rPr>
        <w:t>оценка бюджетной эффективности принимает неотрицательное значение;</w:t>
      </w:r>
    </w:p>
    <w:p w:rsidR="00C73F4E" w:rsidRPr="001B6BD5" w:rsidRDefault="00C73F4E" w:rsidP="00C73F4E">
      <w:pPr>
        <w:pStyle w:val="af9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1B6BD5">
        <w:rPr>
          <w:sz w:val="26"/>
          <w:szCs w:val="26"/>
        </w:rPr>
        <w:t>оценка совокупного бюджетного эффекта принимает неотрицательное значение.</w:t>
      </w:r>
    </w:p>
    <w:p w:rsidR="00A06239" w:rsidRPr="001B6BD5" w:rsidRDefault="00A06239" w:rsidP="00A06239">
      <w:pPr>
        <w:ind w:firstLine="709"/>
        <w:jc w:val="center"/>
        <w:rPr>
          <w:rFonts w:ascii="Times New Roman" w:eastAsiaTheme="minorEastAsia" w:hAnsi="Times New Roman" w:cs="Times New Roman"/>
          <w:b/>
          <w:sz w:val="26"/>
          <w:szCs w:val="26"/>
        </w:rPr>
      </w:pPr>
    </w:p>
    <w:p w:rsidR="00C344DD" w:rsidRPr="001B6BD5" w:rsidRDefault="00A06239" w:rsidP="00A06239">
      <w:pPr>
        <w:jc w:val="center"/>
        <w:rPr>
          <w:rFonts w:ascii="Times New Roman" w:eastAsiaTheme="minorEastAsia" w:hAnsi="Times New Roman" w:cs="Times New Roman"/>
          <w:b/>
          <w:sz w:val="26"/>
          <w:szCs w:val="26"/>
        </w:rPr>
      </w:pPr>
      <w:r w:rsidRPr="001B6BD5">
        <w:rPr>
          <w:rFonts w:ascii="Times New Roman" w:eastAsiaTheme="minorEastAsia" w:hAnsi="Times New Roman" w:cs="Times New Roman"/>
          <w:b/>
          <w:sz w:val="26"/>
          <w:szCs w:val="26"/>
        </w:rPr>
        <w:t xml:space="preserve">IV. Порядок формирования выводов об оценке эффективности </w:t>
      </w:r>
    </w:p>
    <w:p w:rsidR="00E61389" w:rsidRPr="001B6BD5" w:rsidRDefault="00A06239" w:rsidP="00A06239">
      <w:pPr>
        <w:jc w:val="center"/>
        <w:rPr>
          <w:rFonts w:ascii="Times New Roman" w:eastAsiaTheme="minorEastAsia" w:hAnsi="Times New Roman" w:cs="Times New Roman"/>
          <w:b/>
          <w:sz w:val="26"/>
          <w:szCs w:val="26"/>
        </w:rPr>
      </w:pPr>
      <w:r w:rsidRPr="001B6BD5">
        <w:rPr>
          <w:rFonts w:ascii="Times New Roman" w:eastAsiaTheme="minorEastAsia" w:hAnsi="Times New Roman" w:cs="Times New Roman"/>
          <w:b/>
          <w:sz w:val="26"/>
          <w:szCs w:val="26"/>
        </w:rPr>
        <w:t>налогового расхода</w:t>
      </w:r>
    </w:p>
    <w:p w:rsidR="001B7D9C" w:rsidRPr="001B6BD5" w:rsidRDefault="001B7D9C" w:rsidP="00A06239">
      <w:pPr>
        <w:jc w:val="center"/>
        <w:rPr>
          <w:rFonts w:ascii="Times New Roman" w:eastAsiaTheme="minorEastAsia" w:hAnsi="Times New Roman" w:cs="Times New Roman"/>
          <w:b/>
          <w:sz w:val="26"/>
          <w:szCs w:val="26"/>
        </w:rPr>
      </w:pPr>
    </w:p>
    <w:p w:rsidR="001B7D9C" w:rsidRPr="001B6BD5" w:rsidRDefault="001B7D9C" w:rsidP="001B7D9C">
      <w:pPr>
        <w:pStyle w:val="af9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1B6BD5">
        <w:rPr>
          <w:sz w:val="26"/>
          <w:szCs w:val="26"/>
        </w:rPr>
        <w:t xml:space="preserve">8. По результатам </w:t>
      </w:r>
      <w:proofErr w:type="gramStart"/>
      <w:r w:rsidRPr="001B6BD5">
        <w:rPr>
          <w:sz w:val="26"/>
          <w:szCs w:val="26"/>
        </w:rPr>
        <w:t>оценки эффективности налогового расхода Комсомольского муниципального округа Чувашской Республики</w:t>
      </w:r>
      <w:proofErr w:type="gramEnd"/>
      <w:r w:rsidRPr="001B6BD5">
        <w:rPr>
          <w:sz w:val="26"/>
          <w:szCs w:val="26"/>
        </w:rPr>
        <w:t xml:space="preserve"> формулируются выводы:</w:t>
      </w:r>
    </w:p>
    <w:p w:rsidR="001B7D9C" w:rsidRPr="001B6BD5" w:rsidRDefault="001B7D9C" w:rsidP="001B7D9C">
      <w:pPr>
        <w:pStyle w:val="af9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1B6BD5">
        <w:rPr>
          <w:sz w:val="26"/>
          <w:szCs w:val="26"/>
        </w:rPr>
        <w:t>о соответствии или несоответствии налогового расхода Комсомольского муниципального округа Чувашской Республики критериям целесообразности, в том числе о его соответствии целям муниципальных программ Комсомольского муниципального округа Чувашской Республики и (или) целям социально-экономической политики, а также востребованности налоговых льгот;</w:t>
      </w:r>
    </w:p>
    <w:p w:rsidR="001B7D9C" w:rsidRPr="001B6BD5" w:rsidRDefault="001B7D9C" w:rsidP="001B7D9C">
      <w:pPr>
        <w:pStyle w:val="af9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1B6BD5">
        <w:rPr>
          <w:sz w:val="26"/>
          <w:szCs w:val="26"/>
        </w:rPr>
        <w:t xml:space="preserve">о вкладе налогового расхода </w:t>
      </w:r>
      <w:r w:rsidR="00320C6E" w:rsidRPr="001B6BD5">
        <w:rPr>
          <w:sz w:val="26"/>
          <w:szCs w:val="26"/>
        </w:rPr>
        <w:t>Комсомоль</w:t>
      </w:r>
      <w:r w:rsidRPr="001B6BD5">
        <w:rPr>
          <w:sz w:val="26"/>
          <w:szCs w:val="26"/>
        </w:rPr>
        <w:t>ского муниципального округа Чувашской Республики в достижение целевых показателей;</w:t>
      </w:r>
    </w:p>
    <w:p w:rsidR="001B7D9C" w:rsidRPr="001B6BD5" w:rsidRDefault="001B7D9C" w:rsidP="001B7D9C">
      <w:pPr>
        <w:pStyle w:val="af9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1B6BD5">
        <w:rPr>
          <w:sz w:val="26"/>
          <w:szCs w:val="26"/>
        </w:rPr>
        <w:t xml:space="preserve">о наличии или об отсутствии более результативных (менее затратных для бюджета </w:t>
      </w:r>
      <w:r w:rsidR="00320C6E" w:rsidRPr="001B6BD5">
        <w:rPr>
          <w:sz w:val="26"/>
          <w:szCs w:val="26"/>
        </w:rPr>
        <w:t>Комсомоль</w:t>
      </w:r>
      <w:r w:rsidRPr="001B6BD5">
        <w:rPr>
          <w:sz w:val="26"/>
          <w:szCs w:val="26"/>
        </w:rPr>
        <w:t xml:space="preserve">ского муниципального округа Чувашской Республики) альтернативных механизмов </w:t>
      </w:r>
      <w:proofErr w:type="gramStart"/>
      <w:r w:rsidRPr="001B6BD5">
        <w:rPr>
          <w:sz w:val="26"/>
          <w:szCs w:val="26"/>
        </w:rPr>
        <w:t xml:space="preserve">достижения целей муниципальных программ </w:t>
      </w:r>
      <w:r w:rsidR="00320C6E" w:rsidRPr="001B6BD5">
        <w:rPr>
          <w:sz w:val="26"/>
          <w:szCs w:val="26"/>
        </w:rPr>
        <w:t>Комсомоль</w:t>
      </w:r>
      <w:r w:rsidRPr="001B6BD5">
        <w:rPr>
          <w:sz w:val="26"/>
          <w:szCs w:val="26"/>
        </w:rPr>
        <w:t>ского муниципального округа Чувашской Республики</w:t>
      </w:r>
      <w:proofErr w:type="gramEnd"/>
      <w:r w:rsidRPr="001B6BD5">
        <w:rPr>
          <w:sz w:val="26"/>
          <w:szCs w:val="26"/>
        </w:rPr>
        <w:t xml:space="preserve"> и (или) целей социально-экономической политики;</w:t>
      </w:r>
    </w:p>
    <w:p w:rsidR="001B7D9C" w:rsidRPr="001B6BD5" w:rsidRDefault="001B7D9C" w:rsidP="001B7D9C">
      <w:pPr>
        <w:pStyle w:val="af9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1B6BD5">
        <w:rPr>
          <w:sz w:val="26"/>
          <w:szCs w:val="26"/>
        </w:rPr>
        <w:t>о результативности налогового расхода, рекомендации о необходимости сохранения, уточнения или отмене налоговой льготы.</w:t>
      </w:r>
    </w:p>
    <w:p w:rsidR="001B7D9C" w:rsidRPr="001B6BD5" w:rsidRDefault="001B7D9C" w:rsidP="001B7D9C">
      <w:pPr>
        <w:pStyle w:val="af9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1B6BD5">
        <w:rPr>
          <w:sz w:val="26"/>
          <w:szCs w:val="26"/>
        </w:rPr>
        <w:t xml:space="preserve">9. Результаты оценки эффективности налоговых расходов оформляются по форме </w:t>
      </w:r>
      <w:proofErr w:type="gramStart"/>
      <w:r w:rsidRPr="001B6BD5">
        <w:rPr>
          <w:sz w:val="26"/>
          <w:szCs w:val="26"/>
        </w:rPr>
        <w:t>согласно приложения</w:t>
      </w:r>
      <w:proofErr w:type="gramEnd"/>
      <w:r w:rsidRPr="001B6BD5">
        <w:rPr>
          <w:sz w:val="26"/>
          <w:szCs w:val="26"/>
        </w:rPr>
        <w:t xml:space="preserve"> № 5 к настоящей Методике.</w:t>
      </w:r>
    </w:p>
    <w:p w:rsidR="001B7D9C" w:rsidRPr="001B6BD5" w:rsidRDefault="001B7D9C" w:rsidP="001B7D9C">
      <w:pPr>
        <w:pStyle w:val="af9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1B6BD5">
        <w:rPr>
          <w:sz w:val="26"/>
          <w:szCs w:val="26"/>
        </w:rPr>
        <w:t xml:space="preserve">10. Результаты оценки эффективности налоговых расходов направляются кураторами налоговых расходов в финансовый отдел администрации </w:t>
      </w:r>
      <w:r w:rsidR="00320C6E" w:rsidRPr="001B6BD5">
        <w:rPr>
          <w:sz w:val="26"/>
          <w:szCs w:val="26"/>
        </w:rPr>
        <w:t>Комсомоль</w:t>
      </w:r>
      <w:r w:rsidRPr="001B6BD5">
        <w:rPr>
          <w:sz w:val="26"/>
          <w:szCs w:val="26"/>
        </w:rPr>
        <w:t xml:space="preserve">ского муниципального округа Чувашской Республики ежегодно не позднее 1 сентября, а также размещаются ими на официальном сайте администрации </w:t>
      </w:r>
      <w:r w:rsidR="00320C6E" w:rsidRPr="001B6BD5">
        <w:rPr>
          <w:sz w:val="26"/>
          <w:szCs w:val="26"/>
        </w:rPr>
        <w:t>Комсомоль</w:t>
      </w:r>
      <w:r w:rsidRPr="001B6BD5">
        <w:rPr>
          <w:sz w:val="26"/>
          <w:szCs w:val="26"/>
        </w:rPr>
        <w:t>ского муниципального округа Чувашской Республики в информационно-телекоммуникационной сети «Интернет» ежегодно до 01 октября.</w:t>
      </w:r>
    </w:p>
    <w:p w:rsidR="001B7D9C" w:rsidRDefault="001B7D9C" w:rsidP="00A06239">
      <w:pPr>
        <w:jc w:val="center"/>
        <w:rPr>
          <w:rFonts w:ascii="Times New Roman" w:eastAsiaTheme="minorEastAsia" w:hAnsi="Times New Roman" w:cs="Times New Roman"/>
          <w:b/>
          <w:sz w:val="26"/>
          <w:szCs w:val="26"/>
        </w:rPr>
      </w:pPr>
    </w:p>
    <w:p w:rsidR="00161B09" w:rsidRDefault="00161B09" w:rsidP="00A06239">
      <w:pPr>
        <w:jc w:val="center"/>
        <w:rPr>
          <w:rFonts w:ascii="Times New Roman" w:eastAsiaTheme="minorEastAsia" w:hAnsi="Times New Roman" w:cs="Times New Roman"/>
          <w:b/>
          <w:sz w:val="26"/>
          <w:szCs w:val="26"/>
        </w:rPr>
      </w:pPr>
    </w:p>
    <w:p w:rsidR="00161B09" w:rsidRDefault="00161B09" w:rsidP="00A06239">
      <w:pPr>
        <w:jc w:val="center"/>
        <w:rPr>
          <w:rFonts w:ascii="Times New Roman" w:eastAsiaTheme="minorEastAsia" w:hAnsi="Times New Roman" w:cs="Times New Roman"/>
          <w:b/>
          <w:sz w:val="26"/>
          <w:szCs w:val="26"/>
        </w:rPr>
      </w:pPr>
    </w:p>
    <w:p w:rsidR="00161B09" w:rsidRDefault="00161B09" w:rsidP="00A06239">
      <w:pPr>
        <w:jc w:val="center"/>
        <w:rPr>
          <w:rFonts w:ascii="Times New Roman" w:eastAsiaTheme="minorEastAsia" w:hAnsi="Times New Roman" w:cs="Times New Roman"/>
          <w:b/>
          <w:sz w:val="26"/>
          <w:szCs w:val="26"/>
        </w:rPr>
      </w:pPr>
    </w:p>
    <w:p w:rsidR="00161B09" w:rsidRDefault="00161B09" w:rsidP="00A06239">
      <w:pPr>
        <w:jc w:val="center"/>
        <w:rPr>
          <w:rFonts w:ascii="Times New Roman" w:eastAsiaTheme="minorEastAsia" w:hAnsi="Times New Roman" w:cs="Times New Roman"/>
          <w:b/>
          <w:sz w:val="26"/>
          <w:szCs w:val="26"/>
        </w:rPr>
      </w:pPr>
    </w:p>
    <w:p w:rsidR="00161B09" w:rsidRDefault="00161B09" w:rsidP="00A06239">
      <w:pPr>
        <w:jc w:val="center"/>
        <w:rPr>
          <w:rFonts w:ascii="Times New Roman" w:eastAsiaTheme="minorEastAsia" w:hAnsi="Times New Roman" w:cs="Times New Roman"/>
          <w:b/>
          <w:sz w:val="26"/>
          <w:szCs w:val="26"/>
        </w:rPr>
      </w:pPr>
    </w:p>
    <w:p w:rsidR="00161B09" w:rsidRDefault="00161B09" w:rsidP="00A06239">
      <w:pPr>
        <w:jc w:val="center"/>
        <w:rPr>
          <w:rFonts w:ascii="Times New Roman" w:eastAsiaTheme="minorEastAsia" w:hAnsi="Times New Roman" w:cs="Times New Roman"/>
          <w:b/>
          <w:sz w:val="26"/>
          <w:szCs w:val="26"/>
        </w:rPr>
      </w:pPr>
    </w:p>
    <w:p w:rsidR="00161B09" w:rsidRDefault="00161B09" w:rsidP="00A06239">
      <w:pPr>
        <w:jc w:val="center"/>
        <w:rPr>
          <w:rFonts w:ascii="Times New Roman" w:eastAsiaTheme="minorEastAsia" w:hAnsi="Times New Roman" w:cs="Times New Roman"/>
          <w:b/>
          <w:sz w:val="26"/>
          <w:szCs w:val="26"/>
        </w:rPr>
      </w:pPr>
    </w:p>
    <w:p w:rsidR="00161B09" w:rsidRDefault="00161B09" w:rsidP="00A06239">
      <w:pPr>
        <w:jc w:val="center"/>
        <w:rPr>
          <w:rFonts w:ascii="Times New Roman" w:eastAsiaTheme="minorEastAsia" w:hAnsi="Times New Roman" w:cs="Times New Roman"/>
          <w:b/>
          <w:sz w:val="26"/>
          <w:szCs w:val="26"/>
        </w:rPr>
      </w:pPr>
    </w:p>
    <w:p w:rsidR="00161B09" w:rsidRDefault="00161B09" w:rsidP="00A06239">
      <w:pPr>
        <w:jc w:val="center"/>
        <w:rPr>
          <w:rFonts w:ascii="Times New Roman" w:eastAsiaTheme="minorEastAsia" w:hAnsi="Times New Roman" w:cs="Times New Roman"/>
          <w:b/>
          <w:sz w:val="26"/>
          <w:szCs w:val="26"/>
        </w:rPr>
      </w:pPr>
    </w:p>
    <w:p w:rsidR="00161B09" w:rsidRDefault="00161B09" w:rsidP="00A06239">
      <w:pPr>
        <w:jc w:val="center"/>
        <w:rPr>
          <w:rFonts w:ascii="Times New Roman" w:eastAsiaTheme="minorEastAsia" w:hAnsi="Times New Roman" w:cs="Times New Roman"/>
          <w:b/>
          <w:sz w:val="26"/>
          <w:szCs w:val="26"/>
        </w:rPr>
      </w:pPr>
    </w:p>
    <w:p w:rsidR="00161B09" w:rsidRDefault="00161B09" w:rsidP="00A06239">
      <w:pPr>
        <w:jc w:val="center"/>
        <w:rPr>
          <w:rFonts w:ascii="Times New Roman" w:eastAsiaTheme="minorEastAsia" w:hAnsi="Times New Roman" w:cs="Times New Roman"/>
          <w:b/>
          <w:sz w:val="26"/>
          <w:szCs w:val="26"/>
        </w:rPr>
      </w:pPr>
    </w:p>
    <w:p w:rsidR="00161B09" w:rsidRDefault="00161B09" w:rsidP="00A06239">
      <w:pPr>
        <w:jc w:val="center"/>
        <w:rPr>
          <w:rFonts w:ascii="Times New Roman" w:eastAsiaTheme="minorEastAsia" w:hAnsi="Times New Roman" w:cs="Times New Roman"/>
          <w:b/>
          <w:sz w:val="26"/>
          <w:szCs w:val="26"/>
        </w:rPr>
      </w:pPr>
    </w:p>
    <w:p w:rsidR="00161B09" w:rsidRDefault="00161B09" w:rsidP="00A06239">
      <w:pPr>
        <w:jc w:val="center"/>
        <w:rPr>
          <w:rFonts w:ascii="Times New Roman" w:eastAsiaTheme="minorEastAsia" w:hAnsi="Times New Roman" w:cs="Times New Roman"/>
          <w:b/>
          <w:sz w:val="26"/>
          <w:szCs w:val="26"/>
        </w:rPr>
      </w:pPr>
    </w:p>
    <w:p w:rsidR="00161B09" w:rsidRDefault="00161B09" w:rsidP="00A06239">
      <w:pPr>
        <w:jc w:val="center"/>
        <w:rPr>
          <w:rFonts w:ascii="Times New Roman" w:eastAsiaTheme="minorEastAsia" w:hAnsi="Times New Roman" w:cs="Times New Roman"/>
          <w:b/>
          <w:sz w:val="26"/>
          <w:szCs w:val="26"/>
        </w:rPr>
      </w:pPr>
    </w:p>
    <w:p w:rsidR="00161B09" w:rsidRDefault="00161B09" w:rsidP="00A06239">
      <w:pPr>
        <w:jc w:val="center"/>
        <w:rPr>
          <w:rFonts w:ascii="Times New Roman" w:eastAsiaTheme="minorEastAsia" w:hAnsi="Times New Roman" w:cs="Times New Roman"/>
          <w:b/>
          <w:sz w:val="26"/>
          <w:szCs w:val="26"/>
        </w:rPr>
      </w:pPr>
    </w:p>
    <w:p w:rsidR="00161B09" w:rsidRDefault="00161B09" w:rsidP="00A06239">
      <w:pPr>
        <w:jc w:val="center"/>
        <w:rPr>
          <w:rFonts w:ascii="Times New Roman" w:eastAsiaTheme="minorEastAsia" w:hAnsi="Times New Roman" w:cs="Times New Roman"/>
          <w:b/>
          <w:sz w:val="26"/>
          <w:szCs w:val="26"/>
        </w:rPr>
      </w:pPr>
    </w:p>
    <w:p w:rsidR="00161B09" w:rsidRDefault="00161B09" w:rsidP="00A06239">
      <w:pPr>
        <w:jc w:val="center"/>
        <w:rPr>
          <w:rFonts w:ascii="Times New Roman" w:eastAsiaTheme="minorEastAsia" w:hAnsi="Times New Roman" w:cs="Times New Roman"/>
          <w:b/>
          <w:sz w:val="26"/>
          <w:szCs w:val="26"/>
        </w:rPr>
      </w:pPr>
    </w:p>
    <w:p w:rsidR="00161B09" w:rsidRDefault="00161B09" w:rsidP="00A06239">
      <w:pPr>
        <w:jc w:val="center"/>
        <w:rPr>
          <w:rFonts w:ascii="Times New Roman" w:eastAsiaTheme="minorEastAsia" w:hAnsi="Times New Roman" w:cs="Times New Roman"/>
          <w:b/>
          <w:sz w:val="26"/>
          <w:szCs w:val="26"/>
        </w:rPr>
      </w:pPr>
    </w:p>
    <w:p w:rsidR="00B475CB" w:rsidRDefault="00B475CB" w:rsidP="00A06239">
      <w:pPr>
        <w:jc w:val="center"/>
        <w:rPr>
          <w:rFonts w:ascii="Times New Roman" w:eastAsiaTheme="minorEastAsia" w:hAnsi="Times New Roman" w:cs="Times New Roman"/>
          <w:b/>
          <w:sz w:val="26"/>
          <w:szCs w:val="26"/>
        </w:rPr>
      </w:pPr>
    </w:p>
    <w:p w:rsidR="00B475CB" w:rsidRDefault="00B475CB" w:rsidP="00A06239">
      <w:pPr>
        <w:jc w:val="center"/>
        <w:rPr>
          <w:rFonts w:ascii="Times New Roman" w:eastAsiaTheme="minorEastAsia" w:hAnsi="Times New Roman" w:cs="Times New Roman"/>
          <w:b/>
          <w:sz w:val="26"/>
          <w:szCs w:val="26"/>
        </w:rPr>
      </w:pPr>
    </w:p>
    <w:p w:rsidR="00B475CB" w:rsidRDefault="00B475CB" w:rsidP="00A06239">
      <w:pPr>
        <w:jc w:val="center"/>
        <w:rPr>
          <w:rFonts w:ascii="Times New Roman" w:eastAsiaTheme="minorEastAsia" w:hAnsi="Times New Roman" w:cs="Times New Roman"/>
          <w:b/>
          <w:sz w:val="26"/>
          <w:szCs w:val="26"/>
        </w:rPr>
      </w:pPr>
    </w:p>
    <w:p w:rsidR="00161B09" w:rsidRDefault="00161B09" w:rsidP="00A06239">
      <w:pPr>
        <w:jc w:val="center"/>
        <w:rPr>
          <w:rFonts w:ascii="Times New Roman" w:eastAsiaTheme="minorEastAsia" w:hAnsi="Times New Roman" w:cs="Times New Roman"/>
          <w:b/>
          <w:sz w:val="26"/>
          <w:szCs w:val="26"/>
        </w:rPr>
      </w:pPr>
    </w:p>
    <w:p w:rsidR="00161B09" w:rsidRDefault="00161B09" w:rsidP="00A06239">
      <w:pPr>
        <w:jc w:val="center"/>
        <w:rPr>
          <w:rFonts w:ascii="Times New Roman" w:eastAsiaTheme="minorEastAsia" w:hAnsi="Times New Roman" w:cs="Times New Roman"/>
          <w:b/>
          <w:sz w:val="26"/>
          <w:szCs w:val="26"/>
        </w:rPr>
      </w:pPr>
    </w:p>
    <w:p w:rsidR="00EB2F66" w:rsidRPr="00900153" w:rsidRDefault="00161B09" w:rsidP="009B7325">
      <w:pPr>
        <w:pStyle w:val="align-center"/>
        <w:spacing w:before="0" w:beforeAutospacing="0" w:after="0" w:afterAutospacing="0"/>
        <w:ind w:left="5670"/>
        <w:jc w:val="center"/>
      </w:pPr>
      <w:r w:rsidRPr="00900153">
        <w:lastRenderedPageBreak/>
        <w:t>Приложение № 1</w:t>
      </w:r>
    </w:p>
    <w:p w:rsidR="00161B09" w:rsidRPr="00900153" w:rsidRDefault="00161B09" w:rsidP="009B7325">
      <w:pPr>
        <w:pStyle w:val="align-center"/>
        <w:spacing w:before="0" w:beforeAutospacing="0" w:after="0" w:afterAutospacing="0" w:line="276" w:lineRule="auto"/>
        <w:ind w:left="5670"/>
      </w:pPr>
      <w:r w:rsidRPr="00900153">
        <w:t xml:space="preserve">к Методике </w:t>
      </w:r>
      <w:proofErr w:type="gramStart"/>
      <w:r w:rsidRPr="00900153">
        <w:t>оценки эффективности</w:t>
      </w:r>
      <w:r w:rsidRPr="00900153">
        <w:br/>
        <w:t>налоговых расходов</w:t>
      </w:r>
      <w:r w:rsidR="00EB2F66" w:rsidRPr="00900153">
        <w:t xml:space="preserve"> Комсомольского</w:t>
      </w:r>
      <w:r w:rsidRPr="00900153">
        <w:t xml:space="preserve"> муниципального округа</w:t>
      </w:r>
      <w:r w:rsidR="00EB2F66" w:rsidRPr="00900153">
        <w:t xml:space="preserve"> </w:t>
      </w:r>
      <w:r w:rsidRPr="00900153">
        <w:t>Чувашской Республики</w:t>
      </w:r>
      <w:proofErr w:type="gramEnd"/>
    </w:p>
    <w:p w:rsidR="00161B09" w:rsidRPr="00B47983" w:rsidRDefault="00161B09" w:rsidP="00161B09">
      <w:pPr>
        <w:pStyle w:val="3"/>
        <w:spacing w:line="276" w:lineRule="auto"/>
        <w:jc w:val="center"/>
        <w:rPr>
          <w:rFonts w:ascii="Times New Roman" w:eastAsia="Times New Roman" w:hAnsi="Times New Roman" w:cs="Times New Roman"/>
          <w:color w:val="auto"/>
          <w:sz w:val="26"/>
          <w:szCs w:val="26"/>
        </w:rPr>
      </w:pPr>
      <w:r w:rsidRPr="00B47983">
        <w:rPr>
          <w:rFonts w:ascii="Times New Roman" w:eastAsia="Times New Roman" w:hAnsi="Times New Roman" w:cs="Times New Roman"/>
          <w:color w:val="auto"/>
          <w:sz w:val="26"/>
          <w:szCs w:val="26"/>
        </w:rPr>
        <w:t xml:space="preserve">Перечень налоговых расходов </w:t>
      </w:r>
      <w:r w:rsidR="007E74C8" w:rsidRPr="00B47983">
        <w:rPr>
          <w:rFonts w:ascii="Times New Roman" w:eastAsia="Times New Roman" w:hAnsi="Times New Roman" w:cs="Times New Roman"/>
          <w:color w:val="auto"/>
          <w:sz w:val="26"/>
          <w:szCs w:val="26"/>
        </w:rPr>
        <w:t xml:space="preserve">Комсомольского </w:t>
      </w:r>
      <w:r w:rsidRPr="00B47983">
        <w:rPr>
          <w:rFonts w:ascii="Times New Roman" w:eastAsia="Times New Roman" w:hAnsi="Times New Roman" w:cs="Times New Roman"/>
          <w:color w:val="auto"/>
          <w:sz w:val="26"/>
          <w:szCs w:val="26"/>
        </w:rPr>
        <w:t>муниципального округа</w:t>
      </w:r>
      <w:r w:rsidRPr="00B47983">
        <w:rPr>
          <w:rFonts w:ascii="Times New Roman" w:eastAsia="Times New Roman" w:hAnsi="Times New Roman" w:cs="Times New Roman"/>
          <w:color w:val="auto"/>
          <w:sz w:val="26"/>
          <w:szCs w:val="26"/>
        </w:rPr>
        <w:br/>
        <w:t>Чувашской Республики</w:t>
      </w:r>
    </w:p>
    <w:p w:rsidR="009D3D2B" w:rsidRPr="00B47983" w:rsidRDefault="009D3D2B" w:rsidP="009D3D2B">
      <w:pPr>
        <w:rPr>
          <w:rFonts w:ascii="Times New Roman" w:hAnsi="Times New Roman" w:cs="Times New Roman"/>
          <w:sz w:val="26"/>
          <w:szCs w:val="26"/>
        </w:rPr>
      </w:pPr>
    </w:p>
    <w:p w:rsidR="0032675A" w:rsidRPr="00B47983" w:rsidRDefault="0032675A" w:rsidP="009D3D2B">
      <w:pPr>
        <w:pStyle w:val="s1"/>
        <w:spacing w:before="0" w:beforeAutospacing="0" w:after="0" w:afterAutospacing="0"/>
        <w:ind w:firstLine="709"/>
        <w:jc w:val="both"/>
        <w:rPr>
          <w:rFonts w:eastAsiaTheme="minorEastAsia"/>
          <w:sz w:val="26"/>
          <w:szCs w:val="26"/>
        </w:rPr>
      </w:pPr>
      <w:r w:rsidRPr="00B47983">
        <w:rPr>
          <w:rFonts w:eastAsiaTheme="minorEastAsia"/>
          <w:sz w:val="26"/>
          <w:szCs w:val="26"/>
        </w:rPr>
        <w:t xml:space="preserve">1. </w:t>
      </w:r>
      <w:r w:rsidR="005E14C3" w:rsidRPr="00B47983">
        <w:rPr>
          <w:sz w:val="26"/>
          <w:szCs w:val="26"/>
        </w:rPr>
        <w:t>Освобождение от уплаты земельного налога м</w:t>
      </w:r>
      <w:r w:rsidRPr="00B47983">
        <w:rPr>
          <w:rFonts w:eastAsiaTheme="minorEastAsia"/>
          <w:sz w:val="26"/>
          <w:szCs w:val="26"/>
        </w:rPr>
        <w:t>униципальны</w:t>
      </w:r>
      <w:r w:rsidR="005E14C3" w:rsidRPr="00B47983">
        <w:rPr>
          <w:rFonts w:eastAsiaTheme="minorEastAsia"/>
          <w:sz w:val="26"/>
          <w:szCs w:val="26"/>
        </w:rPr>
        <w:t>х</w:t>
      </w:r>
      <w:r w:rsidRPr="00B47983">
        <w:rPr>
          <w:rFonts w:eastAsiaTheme="minorEastAsia"/>
          <w:sz w:val="26"/>
          <w:szCs w:val="26"/>
        </w:rPr>
        <w:t xml:space="preserve"> учреждени</w:t>
      </w:r>
      <w:r w:rsidR="005E14C3" w:rsidRPr="00B47983">
        <w:rPr>
          <w:rFonts w:eastAsiaTheme="minorEastAsia"/>
          <w:sz w:val="26"/>
          <w:szCs w:val="26"/>
        </w:rPr>
        <w:t>й</w:t>
      </w:r>
      <w:r w:rsidRPr="00B47983">
        <w:rPr>
          <w:rFonts w:eastAsiaTheme="minorEastAsia"/>
          <w:sz w:val="26"/>
          <w:szCs w:val="26"/>
        </w:rPr>
        <w:t xml:space="preserve"> Комсомольского муниципального округа Чувашской Республики и органы местного самоуправления Комсомольского муниципального округа Чувашской Республики в отношении земель, используемых ими для осуществления полномочий, финансируемые за счет средств бюджета Комсомольского муниципального округа.</w:t>
      </w:r>
    </w:p>
    <w:p w:rsidR="0032675A" w:rsidRPr="00B47983" w:rsidRDefault="0032675A" w:rsidP="009D3D2B">
      <w:pPr>
        <w:pStyle w:val="s1"/>
        <w:spacing w:before="0" w:beforeAutospacing="0" w:after="0" w:afterAutospacing="0"/>
        <w:ind w:firstLine="709"/>
        <w:jc w:val="both"/>
        <w:rPr>
          <w:rFonts w:eastAsiaTheme="minorEastAsia"/>
          <w:sz w:val="26"/>
          <w:szCs w:val="26"/>
        </w:rPr>
      </w:pPr>
      <w:r w:rsidRPr="00B47983">
        <w:rPr>
          <w:rFonts w:eastAsiaTheme="minorEastAsia"/>
          <w:sz w:val="26"/>
          <w:szCs w:val="26"/>
        </w:rPr>
        <w:t xml:space="preserve">2. </w:t>
      </w:r>
      <w:r w:rsidR="005E14C3" w:rsidRPr="00B47983">
        <w:rPr>
          <w:sz w:val="26"/>
          <w:szCs w:val="26"/>
        </w:rPr>
        <w:t>Освобождение от уплаты земельного налога о</w:t>
      </w:r>
      <w:r w:rsidRPr="00B47983">
        <w:rPr>
          <w:rFonts w:eastAsiaTheme="minorEastAsia"/>
          <w:sz w:val="26"/>
          <w:szCs w:val="26"/>
        </w:rPr>
        <w:t>рган</w:t>
      </w:r>
      <w:r w:rsidR="005E14C3" w:rsidRPr="00B47983">
        <w:rPr>
          <w:rFonts w:eastAsiaTheme="minorEastAsia"/>
          <w:sz w:val="26"/>
          <w:szCs w:val="26"/>
        </w:rPr>
        <w:t>ов</w:t>
      </w:r>
      <w:r w:rsidRPr="00B47983">
        <w:rPr>
          <w:rFonts w:eastAsiaTheme="minorEastAsia"/>
          <w:sz w:val="26"/>
          <w:szCs w:val="26"/>
        </w:rPr>
        <w:t xml:space="preserve"> местного самоуправления в отношении земель сельскохозяйственного назначения, оформленные в муниципальную собственность в счет невостребованных земельных долей.</w:t>
      </w:r>
    </w:p>
    <w:p w:rsidR="0032675A" w:rsidRPr="00B47983" w:rsidRDefault="0032675A" w:rsidP="009D3D2B">
      <w:pPr>
        <w:pStyle w:val="s1"/>
        <w:spacing w:before="0" w:beforeAutospacing="0" w:after="0" w:afterAutospacing="0"/>
        <w:ind w:firstLine="709"/>
        <w:jc w:val="both"/>
        <w:rPr>
          <w:rFonts w:eastAsiaTheme="minorEastAsia"/>
          <w:sz w:val="26"/>
          <w:szCs w:val="26"/>
        </w:rPr>
      </w:pPr>
      <w:r w:rsidRPr="00B47983">
        <w:rPr>
          <w:rFonts w:eastAsiaTheme="minorEastAsia"/>
          <w:sz w:val="26"/>
          <w:szCs w:val="26"/>
        </w:rPr>
        <w:t xml:space="preserve">3. </w:t>
      </w:r>
      <w:r w:rsidR="005E14C3" w:rsidRPr="00B47983">
        <w:rPr>
          <w:sz w:val="26"/>
          <w:szCs w:val="26"/>
        </w:rPr>
        <w:t>Освобождение от уплаты земельного налога о</w:t>
      </w:r>
      <w:r w:rsidRPr="00B47983">
        <w:rPr>
          <w:rFonts w:eastAsiaTheme="minorEastAsia"/>
          <w:sz w:val="26"/>
          <w:szCs w:val="26"/>
        </w:rPr>
        <w:t>рганизации - в отношении земельных участков, занятых автомобильными дорогами общего пользования местного значения Комсомольского муниципального округа.</w:t>
      </w:r>
    </w:p>
    <w:p w:rsidR="0032675A" w:rsidRPr="00B47983" w:rsidRDefault="0032675A" w:rsidP="009D3D2B">
      <w:pPr>
        <w:pStyle w:val="s1"/>
        <w:spacing w:before="0" w:beforeAutospacing="0" w:after="0" w:afterAutospacing="0"/>
        <w:ind w:firstLine="709"/>
        <w:jc w:val="both"/>
        <w:rPr>
          <w:rFonts w:eastAsiaTheme="minorEastAsia"/>
          <w:sz w:val="26"/>
          <w:szCs w:val="26"/>
        </w:rPr>
      </w:pPr>
      <w:r w:rsidRPr="00B47983">
        <w:rPr>
          <w:rFonts w:eastAsiaTheme="minorEastAsia"/>
          <w:sz w:val="26"/>
          <w:szCs w:val="26"/>
        </w:rPr>
        <w:t xml:space="preserve">4. </w:t>
      </w:r>
      <w:r w:rsidR="005E14C3" w:rsidRPr="00B47983">
        <w:rPr>
          <w:sz w:val="26"/>
          <w:szCs w:val="26"/>
        </w:rPr>
        <w:t>Освобождение от уплаты земельного налога о</w:t>
      </w:r>
      <w:r w:rsidRPr="00B47983">
        <w:rPr>
          <w:rFonts w:eastAsiaTheme="minorEastAsia"/>
          <w:sz w:val="26"/>
          <w:szCs w:val="26"/>
        </w:rPr>
        <w:t>рган</w:t>
      </w:r>
      <w:r w:rsidR="00333797" w:rsidRPr="00B47983">
        <w:rPr>
          <w:rFonts w:eastAsiaTheme="minorEastAsia"/>
          <w:sz w:val="26"/>
          <w:szCs w:val="26"/>
        </w:rPr>
        <w:t>ов</w:t>
      </w:r>
      <w:r w:rsidRPr="00B47983">
        <w:rPr>
          <w:rFonts w:eastAsiaTheme="minorEastAsia"/>
          <w:sz w:val="26"/>
          <w:szCs w:val="26"/>
        </w:rPr>
        <w:t xml:space="preserve"> местного самоуправления Комсомольского муниципального округа - в отношении земельных участков общего пользования.</w:t>
      </w:r>
    </w:p>
    <w:p w:rsidR="0032675A" w:rsidRPr="00B47983" w:rsidRDefault="0032675A" w:rsidP="009D3D2B">
      <w:pPr>
        <w:pStyle w:val="s1"/>
        <w:spacing w:before="0" w:beforeAutospacing="0" w:after="0" w:afterAutospacing="0"/>
        <w:ind w:firstLine="709"/>
        <w:jc w:val="both"/>
        <w:rPr>
          <w:rFonts w:eastAsiaTheme="minorEastAsia"/>
          <w:sz w:val="26"/>
          <w:szCs w:val="26"/>
        </w:rPr>
      </w:pPr>
      <w:r w:rsidRPr="00B47983">
        <w:rPr>
          <w:rFonts w:eastAsiaTheme="minorEastAsia"/>
          <w:sz w:val="26"/>
          <w:szCs w:val="26"/>
        </w:rPr>
        <w:t>5.</w:t>
      </w:r>
      <w:r w:rsidR="005E14C3" w:rsidRPr="00B47983">
        <w:rPr>
          <w:sz w:val="26"/>
          <w:szCs w:val="26"/>
        </w:rPr>
        <w:t xml:space="preserve"> Освобождение от уплаты земельного налога в</w:t>
      </w:r>
      <w:r w:rsidRPr="00B47983">
        <w:rPr>
          <w:rFonts w:eastAsiaTheme="minorEastAsia"/>
          <w:sz w:val="26"/>
          <w:szCs w:val="26"/>
        </w:rPr>
        <w:t>етеран</w:t>
      </w:r>
      <w:r w:rsidR="005E14C3" w:rsidRPr="00B47983">
        <w:rPr>
          <w:rFonts w:eastAsiaTheme="minorEastAsia"/>
          <w:sz w:val="26"/>
          <w:szCs w:val="26"/>
        </w:rPr>
        <w:t>ов</w:t>
      </w:r>
      <w:r w:rsidRPr="00B47983">
        <w:rPr>
          <w:rFonts w:eastAsiaTheme="minorEastAsia"/>
          <w:sz w:val="26"/>
          <w:szCs w:val="26"/>
        </w:rPr>
        <w:t xml:space="preserve"> и инвалид</w:t>
      </w:r>
      <w:r w:rsidR="005E14C3" w:rsidRPr="00B47983">
        <w:rPr>
          <w:rFonts w:eastAsiaTheme="minorEastAsia"/>
          <w:sz w:val="26"/>
          <w:szCs w:val="26"/>
        </w:rPr>
        <w:t>ов</w:t>
      </w:r>
      <w:r w:rsidRPr="00B47983">
        <w:rPr>
          <w:rFonts w:eastAsiaTheme="minorEastAsia"/>
          <w:sz w:val="26"/>
          <w:szCs w:val="26"/>
        </w:rPr>
        <w:t xml:space="preserve"> Великой Отечественной войны, ветераны и инвалиды боевых действий - в отношении земельных участков, находящихся в их собственности.</w:t>
      </w:r>
    </w:p>
    <w:p w:rsidR="0032675A" w:rsidRPr="00B47983" w:rsidRDefault="0032675A" w:rsidP="009D3D2B">
      <w:pPr>
        <w:pStyle w:val="s1"/>
        <w:spacing w:before="0" w:beforeAutospacing="0" w:after="0" w:afterAutospacing="0"/>
        <w:ind w:firstLine="709"/>
        <w:jc w:val="both"/>
        <w:rPr>
          <w:rFonts w:eastAsiaTheme="minorEastAsia"/>
          <w:sz w:val="26"/>
          <w:szCs w:val="26"/>
        </w:rPr>
      </w:pPr>
      <w:r w:rsidRPr="00B47983">
        <w:rPr>
          <w:rFonts w:eastAsiaTheme="minorEastAsia"/>
          <w:sz w:val="26"/>
          <w:szCs w:val="26"/>
        </w:rPr>
        <w:t>6.</w:t>
      </w:r>
      <w:r w:rsidR="00333797" w:rsidRPr="00B47983">
        <w:rPr>
          <w:rFonts w:eastAsiaTheme="minorEastAsia"/>
          <w:sz w:val="26"/>
          <w:szCs w:val="26"/>
        </w:rPr>
        <w:t xml:space="preserve"> </w:t>
      </w:r>
      <w:r w:rsidR="00333797" w:rsidRPr="00B47983">
        <w:rPr>
          <w:sz w:val="26"/>
          <w:szCs w:val="26"/>
        </w:rPr>
        <w:t>Освобождение от уплаты земельного налога м</w:t>
      </w:r>
      <w:r w:rsidRPr="00B47983">
        <w:rPr>
          <w:rFonts w:eastAsiaTheme="minorEastAsia"/>
          <w:sz w:val="26"/>
          <w:szCs w:val="26"/>
        </w:rPr>
        <w:t>ногодетны</w:t>
      </w:r>
      <w:r w:rsidR="00333797" w:rsidRPr="00B47983">
        <w:rPr>
          <w:rFonts w:eastAsiaTheme="minorEastAsia"/>
          <w:sz w:val="26"/>
          <w:szCs w:val="26"/>
        </w:rPr>
        <w:t>х</w:t>
      </w:r>
      <w:r w:rsidRPr="00B47983">
        <w:rPr>
          <w:rFonts w:eastAsiaTheme="minorEastAsia"/>
          <w:sz w:val="26"/>
          <w:szCs w:val="26"/>
        </w:rPr>
        <w:t xml:space="preserve"> сем</w:t>
      </w:r>
      <w:r w:rsidR="00333797" w:rsidRPr="00B47983">
        <w:rPr>
          <w:rFonts w:eastAsiaTheme="minorEastAsia"/>
          <w:sz w:val="26"/>
          <w:szCs w:val="26"/>
        </w:rPr>
        <w:t>ей</w:t>
      </w:r>
      <w:r w:rsidRPr="00B47983">
        <w:rPr>
          <w:rFonts w:eastAsiaTheme="minorEastAsia"/>
          <w:sz w:val="26"/>
          <w:szCs w:val="26"/>
        </w:rPr>
        <w:t xml:space="preserve">, воспитывающие трех и более детей в возрасте до 18 лет, сроком на три года со дня предоставления им земельного участка в соответствии с </w:t>
      </w:r>
      <w:hyperlink r:id="rId11" w:anchor="/document/17576613/entry/0" w:history="1">
        <w:r w:rsidRPr="00B47983">
          <w:rPr>
            <w:rFonts w:eastAsiaTheme="minorEastAsia"/>
            <w:sz w:val="26"/>
            <w:szCs w:val="26"/>
          </w:rPr>
          <w:t>Законом</w:t>
        </w:r>
      </w:hyperlink>
      <w:r w:rsidRPr="00B47983">
        <w:rPr>
          <w:rFonts w:eastAsiaTheme="minorEastAsia"/>
          <w:sz w:val="26"/>
          <w:szCs w:val="26"/>
        </w:rPr>
        <w:t xml:space="preserve"> Чувашской Ре</w:t>
      </w:r>
      <w:r w:rsidR="00BA4CFA" w:rsidRPr="00B47983">
        <w:rPr>
          <w:rFonts w:eastAsiaTheme="minorEastAsia"/>
          <w:sz w:val="26"/>
          <w:szCs w:val="26"/>
        </w:rPr>
        <w:t>спублики от 1 апреля 2011 года №</w:t>
      </w:r>
      <w:r w:rsidRPr="00B47983">
        <w:rPr>
          <w:rFonts w:eastAsiaTheme="minorEastAsia"/>
          <w:sz w:val="26"/>
          <w:szCs w:val="26"/>
        </w:rPr>
        <w:t xml:space="preserve"> 10 </w:t>
      </w:r>
      <w:r w:rsidR="00BA4CFA" w:rsidRPr="00B47983">
        <w:rPr>
          <w:rFonts w:eastAsiaTheme="minorEastAsia"/>
          <w:sz w:val="26"/>
          <w:szCs w:val="26"/>
        </w:rPr>
        <w:t>«</w:t>
      </w:r>
      <w:r w:rsidRPr="00B47983">
        <w:rPr>
          <w:rFonts w:eastAsiaTheme="minorEastAsia"/>
          <w:sz w:val="26"/>
          <w:szCs w:val="26"/>
        </w:rPr>
        <w:t>О предоставлении земельных участков многодетным семьям в Чувашской Республике</w:t>
      </w:r>
      <w:r w:rsidR="00BA4CFA" w:rsidRPr="00B47983">
        <w:rPr>
          <w:rFonts w:eastAsiaTheme="minorEastAsia"/>
          <w:sz w:val="26"/>
          <w:szCs w:val="26"/>
        </w:rPr>
        <w:t>»</w:t>
      </w:r>
      <w:r w:rsidRPr="00B47983">
        <w:rPr>
          <w:rFonts w:eastAsiaTheme="minorEastAsia"/>
          <w:sz w:val="26"/>
          <w:szCs w:val="26"/>
        </w:rPr>
        <w:t>.</w:t>
      </w:r>
    </w:p>
    <w:p w:rsidR="0032675A" w:rsidRPr="00B47983" w:rsidRDefault="0032675A" w:rsidP="009D3D2B">
      <w:pPr>
        <w:pStyle w:val="s1"/>
        <w:spacing w:before="0" w:beforeAutospacing="0" w:after="0" w:afterAutospacing="0"/>
        <w:ind w:firstLine="709"/>
        <w:jc w:val="both"/>
        <w:rPr>
          <w:rFonts w:eastAsiaTheme="minorEastAsia"/>
          <w:sz w:val="26"/>
          <w:szCs w:val="26"/>
        </w:rPr>
      </w:pPr>
      <w:r w:rsidRPr="00B47983">
        <w:rPr>
          <w:rFonts w:eastAsiaTheme="minorEastAsia"/>
          <w:sz w:val="26"/>
          <w:szCs w:val="26"/>
        </w:rPr>
        <w:t xml:space="preserve">7. </w:t>
      </w:r>
      <w:proofErr w:type="gramStart"/>
      <w:r w:rsidR="00DE65EA" w:rsidRPr="00B47983">
        <w:rPr>
          <w:sz w:val="26"/>
          <w:szCs w:val="26"/>
        </w:rPr>
        <w:t>Освобождение от уплаты земельного налога у</w:t>
      </w:r>
      <w:r w:rsidRPr="00B47983">
        <w:rPr>
          <w:rFonts w:eastAsiaTheme="minorEastAsia"/>
          <w:sz w:val="26"/>
          <w:szCs w:val="26"/>
        </w:rPr>
        <w:t>частник</w:t>
      </w:r>
      <w:r w:rsidR="00DE65EA" w:rsidRPr="00B47983">
        <w:rPr>
          <w:rFonts w:eastAsiaTheme="minorEastAsia"/>
          <w:sz w:val="26"/>
          <w:szCs w:val="26"/>
        </w:rPr>
        <w:t>ов</w:t>
      </w:r>
      <w:r w:rsidRPr="00B47983">
        <w:rPr>
          <w:rFonts w:eastAsiaTheme="minorEastAsia"/>
          <w:sz w:val="26"/>
          <w:szCs w:val="26"/>
        </w:rPr>
        <w:t xml:space="preserve"> специальной военной операции, супруга (супруг) погибшего участника специальной военной операции, родители погибшего участника специальной военной операции, в случае отсутствия у него семьи - в отношении земельного участка, находящихся в их собственности площадью до 2000 квадратных метров, предназначенного для ведения личного подсобного хозяйства, огородничества, садоводства или индивидуального жилищного строительства.</w:t>
      </w:r>
      <w:proofErr w:type="gramEnd"/>
    </w:p>
    <w:p w:rsidR="00161B09" w:rsidRPr="00B47983" w:rsidRDefault="009D3D2B" w:rsidP="009D3D2B">
      <w:pPr>
        <w:ind w:firstLine="709"/>
        <w:jc w:val="both"/>
        <w:rPr>
          <w:rFonts w:ascii="Times New Roman" w:eastAsiaTheme="minorEastAsia" w:hAnsi="Times New Roman" w:cs="Times New Roman"/>
          <w:sz w:val="26"/>
          <w:szCs w:val="26"/>
        </w:rPr>
      </w:pPr>
      <w:r w:rsidRPr="00B47983">
        <w:rPr>
          <w:rFonts w:ascii="Times New Roman" w:eastAsiaTheme="minorEastAsia" w:hAnsi="Times New Roman" w:cs="Times New Roman"/>
          <w:sz w:val="26"/>
          <w:szCs w:val="26"/>
        </w:rPr>
        <w:t>8</w:t>
      </w:r>
      <w:r w:rsidR="00304485" w:rsidRPr="00B47983">
        <w:rPr>
          <w:rFonts w:ascii="Times New Roman" w:eastAsiaTheme="minorEastAsia" w:hAnsi="Times New Roman" w:cs="Times New Roman"/>
          <w:sz w:val="26"/>
          <w:szCs w:val="26"/>
        </w:rPr>
        <w:t xml:space="preserve">. </w:t>
      </w:r>
      <w:proofErr w:type="gramStart"/>
      <w:r w:rsidR="00304485" w:rsidRPr="00B47983">
        <w:rPr>
          <w:rFonts w:ascii="Times New Roman" w:eastAsiaTheme="minorEastAsia" w:hAnsi="Times New Roman" w:cs="Times New Roman"/>
          <w:sz w:val="26"/>
          <w:szCs w:val="26"/>
        </w:rPr>
        <w:t xml:space="preserve">Льготная ставка по земельному налогу в размере 0,1 процента устанавливается для организаций, получивших в соответствии со </w:t>
      </w:r>
      <w:hyperlink r:id="rId12" w:anchor="/document/10900200/entry/25016" w:history="1">
        <w:r w:rsidR="00304485" w:rsidRPr="00B47983">
          <w:rPr>
            <w:rFonts w:ascii="Times New Roman" w:eastAsiaTheme="minorEastAsia" w:hAnsi="Times New Roman" w:cs="Times New Roman"/>
            <w:sz w:val="26"/>
            <w:szCs w:val="26"/>
          </w:rPr>
          <w:t>статьей 25.16</w:t>
        </w:r>
      </w:hyperlink>
      <w:r w:rsidR="00304485" w:rsidRPr="00B47983">
        <w:rPr>
          <w:rFonts w:ascii="Times New Roman" w:eastAsiaTheme="minorEastAsia" w:hAnsi="Times New Roman" w:cs="Times New Roman"/>
          <w:sz w:val="26"/>
          <w:szCs w:val="26"/>
        </w:rPr>
        <w:t xml:space="preserve"> Налогового кодекса Российской Федерации статус налогоплательщика - участника специального инвестиционного контракта, в отношении земельного участка, приобретенного в рамках реализации специального инвестиционного контракта на территории Комсомольского муниципального округа, учитываемого на балансе организации в качестве </w:t>
      </w:r>
      <w:proofErr w:type="spellStart"/>
      <w:r w:rsidR="00304485" w:rsidRPr="00B47983">
        <w:rPr>
          <w:rFonts w:ascii="Times New Roman" w:eastAsiaTheme="minorEastAsia" w:hAnsi="Times New Roman" w:cs="Times New Roman"/>
          <w:sz w:val="26"/>
          <w:szCs w:val="26"/>
        </w:rPr>
        <w:t>непроизведенных</w:t>
      </w:r>
      <w:proofErr w:type="spellEnd"/>
      <w:r w:rsidR="00304485" w:rsidRPr="00B47983">
        <w:rPr>
          <w:rFonts w:ascii="Times New Roman" w:eastAsiaTheme="minorEastAsia" w:hAnsi="Times New Roman" w:cs="Times New Roman"/>
          <w:sz w:val="26"/>
          <w:szCs w:val="26"/>
        </w:rPr>
        <w:t xml:space="preserve"> активов, на срок действия специального инвестиционного контракта при условии</w:t>
      </w:r>
      <w:proofErr w:type="gramEnd"/>
      <w:r w:rsidR="00304485" w:rsidRPr="00B47983">
        <w:rPr>
          <w:rFonts w:ascii="Times New Roman" w:eastAsiaTheme="minorEastAsia" w:hAnsi="Times New Roman" w:cs="Times New Roman"/>
          <w:sz w:val="26"/>
          <w:szCs w:val="26"/>
        </w:rPr>
        <w:t xml:space="preserve"> раздельного учета указанного земельного участка.</w:t>
      </w:r>
    </w:p>
    <w:p w:rsidR="00F046E2" w:rsidRDefault="00F046E2" w:rsidP="009D3D2B">
      <w:pPr>
        <w:ind w:firstLine="709"/>
        <w:jc w:val="both"/>
        <w:rPr>
          <w:rFonts w:ascii="Times New Roman" w:eastAsiaTheme="minorEastAsia" w:hAnsi="Times New Roman" w:cs="Times New Roman"/>
          <w:sz w:val="26"/>
          <w:szCs w:val="26"/>
        </w:rPr>
      </w:pPr>
    </w:p>
    <w:p w:rsidR="00B475CB" w:rsidRPr="00B47983" w:rsidRDefault="00B475CB" w:rsidP="009D3D2B">
      <w:pPr>
        <w:ind w:firstLine="709"/>
        <w:jc w:val="both"/>
        <w:rPr>
          <w:rFonts w:ascii="Times New Roman" w:eastAsiaTheme="minorEastAsia" w:hAnsi="Times New Roman" w:cs="Times New Roman"/>
          <w:sz w:val="26"/>
          <w:szCs w:val="26"/>
        </w:rPr>
      </w:pPr>
    </w:p>
    <w:p w:rsidR="00F046E2" w:rsidRPr="00B47983" w:rsidRDefault="00F046E2" w:rsidP="009D3D2B">
      <w:pPr>
        <w:ind w:firstLine="709"/>
        <w:jc w:val="both"/>
        <w:rPr>
          <w:rFonts w:ascii="Times New Roman" w:eastAsiaTheme="minorEastAsia" w:hAnsi="Times New Roman" w:cs="Times New Roman"/>
          <w:sz w:val="26"/>
          <w:szCs w:val="26"/>
        </w:rPr>
      </w:pPr>
    </w:p>
    <w:p w:rsidR="009B7325" w:rsidRPr="00900153" w:rsidRDefault="00F046E2" w:rsidP="009B7325">
      <w:pPr>
        <w:pStyle w:val="align-center"/>
        <w:spacing w:before="0" w:beforeAutospacing="0" w:after="0" w:afterAutospacing="0"/>
        <w:ind w:left="5387"/>
        <w:jc w:val="center"/>
      </w:pPr>
      <w:r w:rsidRPr="00900153">
        <w:lastRenderedPageBreak/>
        <w:t>Приложение № 2</w:t>
      </w:r>
    </w:p>
    <w:p w:rsidR="00F046E2" w:rsidRPr="00900153" w:rsidRDefault="00F046E2" w:rsidP="009B7325">
      <w:pPr>
        <w:pStyle w:val="align-center"/>
        <w:spacing w:before="0" w:beforeAutospacing="0" w:after="0" w:afterAutospacing="0" w:line="276" w:lineRule="auto"/>
        <w:ind w:left="5670"/>
      </w:pPr>
      <w:r w:rsidRPr="00900153">
        <w:t xml:space="preserve">к Методике </w:t>
      </w:r>
      <w:proofErr w:type="gramStart"/>
      <w:r w:rsidRPr="00900153">
        <w:t>оценки эффективности</w:t>
      </w:r>
      <w:r w:rsidR="009B7325" w:rsidRPr="00900153">
        <w:t xml:space="preserve"> </w:t>
      </w:r>
      <w:r w:rsidRPr="00900153">
        <w:t xml:space="preserve">налоговых расходов </w:t>
      </w:r>
      <w:r w:rsidR="00A177E3" w:rsidRPr="00900153">
        <w:t>Комсомоль</w:t>
      </w:r>
      <w:r w:rsidRPr="00900153">
        <w:t>ского муниципального округа Чувашской Республики</w:t>
      </w:r>
      <w:proofErr w:type="gramEnd"/>
    </w:p>
    <w:p w:rsidR="00F046E2" w:rsidRPr="00B47983" w:rsidRDefault="00F046E2" w:rsidP="00F046E2">
      <w:pPr>
        <w:pStyle w:val="3"/>
        <w:spacing w:line="276" w:lineRule="auto"/>
        <w:jc w:val="center"/>
        <w:rPr>
          <w:rFonts w:ascii="Times New Roman" w:eastAsiaTheme="minorEastAsia" w:hAnsi="Times New Roman" w:cs="Times New Roman"/>
          <w:bCs w:val="0"/>
          <w:color w:val="auto"/>
          <w:sz w:val="26"/>
          <w:szCs w:val="26"/>
        </w:rPr>
      </w:pPr>
      <w:r w:rsidRPr="00B47983">
        <w:rPr>
          <w:rFonts w:ascii="Times New Roman" w:eastAsiaTheme="minorEastAsia" w:hAnsi="Times New Roman" w:cs="Times New Roman"/>
          <w:bCs w:val="0"/>
          <w:color w:val="auto"/>
          <w:sz w:val="26"/>
          <w:szCs w:val="26"/>
        </w:rPr>
        <w:t xml:space="preserve">Распределение налоговых расходов </w:t>
      </w:r>
      <w:r w:rsidR="0018592A" w:rsidRPr="00B47983">
        <w:rPr>
          <w:rFonts w:ascii="Times New Roman" w:eastAsiaTheme="minorEastAsia" w:hAnsi="Times New Roman" w:cs="Times New Roman"/>
          <w:bCs w:val="0"/>
          <w:color w:val="auto"/>
          <w:sz w:val="26"/>
          <w:szCs w:val="26"/>
        </w:rPr>
        <w:t>Комсомоль</w:t>
      </w:r>
      <w:r w:rsidRPr="00B47983">
        <w:rPr>
          <w:rFonts w:ascii="Times New Roman" w:eastAsiaTheme="minorEastAsia" w:hAnsi="Times New Roman" w:cs="Times New Roman"/>
          <w:bCs w:val="0"/>
          <w:color w:val="auto"/>
          <w:sz w:val="26"/>
          <w:szCs w:val="26"/>
        </w:rPr>
        <w:t>ского муниципального округа Чувашской Республики по целевым категориям</w:t>
      </w:r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75" w:type="dxa"/>
          <w:left w:w="150" w:type="dxa"/>
          <w:bottom w:w="75" w:type="dxa"/>
          <w:right w:w="150" w:type="dxa"/>
        </w:tblCellMar>
        <w:tblLook w:val="04A0"/>
      </w:tblPr>
      <w:tblGrid>
        <w:gridCol w:w="542"/>
        <w:gridCol w:w="7234"/>
        <w:gridCol w:w="2446"/>
      </w:tblGrid>
      <w:tr w:rsidR="00F046E2" w:rsidRPr="00690576" w:rsidTr="00A177E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046E2" w:rsidRPr="00690576" w:rsidRDefault="00F046E2" w:rsidP="00A177E3">
            <w:pPr>
              <w:pStyle w:val="align-center"/>
              <w:jc w:val="center"/>
            </w:pPr>
            <w:r w:rsidRPr="00690576">
              <w:rPr>
                <w:b/>
                <w:bCs/>
              </w:rPr>
              <w:t>№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046E2" w:rsidRPr="00690576" w:rsidRDefault="00F046E2" w:rsidP="0018592A">
            <w:pPr>
              <w:pStyle w:val="align-center"/>
              <w:jc w:val="center"/>
            </w:pPr>
            <w:r w:rsidRPr="00690576">
              <w:rPr>
                <w:b/>
                <w:bCs/>
              </w:rPr>
              <w:t xml:space="preserve">Краткое наименование налогового </w:t>
            </w:r>
            <w:r w:rsidR="0018592A" w:rsidRPr="00690576">
              <w:rPr>
                <w:b/>
                <w:bCs/>
              </w:rPr>
              <w:t>Комсомоль</w:t>
            </w:r>
            <w:r w:rsidRPr="00690576">
              <w:rPr>
                <w:b/>
                <w:bCs/>
              </w:rPr>
              <w:t>ского муниципального округа Чувашской Республики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046E2" w:rsidRPr="00690576" w:rsidRDefault="00F046E2" w:rsidP="00A177E3">
            <w:pPr>
              <w:pStyle w:val="align-center"/>
              <w:jc w:val="center"/>
            </w:pPr>
            <w:r w:rsidRPr="00690576">
              <w:rPr>
                <w:b/>
                <w:bCs/>
              </w:rPr>
              <w:t>Целевая категория налоговых расходов</w:t>
            </w:r>
          </w:p>
        </w:tc>
      </w:tr>
      <w:tr w:rsidR="00F046E2" w:rsidRPr="00690576" w:rsidTr="00E865B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046E2" w:rsidRPr="00690576" w:rsidRDefault="00F046E2" w:rsidP="00E865B4">
            <w:pPr>
              <w:pStyle w:val="align-center"/>
            </w:pPr>
            <w:r w:rsidRPr="00690576">
              <w:t>1.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046E2" w:rsidRPr="00690576" w:rsidRDefault="00C72784" w:rsidP="00DA5FF3">
            <w:pPr>
              <w:pStyle w:val="af9"/>
              <w:jc w:val="both"/>
            </w:pPr>
            <w:r w:rsidRPr="00690576">
              <w:t>Освобождение от уплаты земельного налога муниципальных учреждений Комсомольского муниципального округа Чувашской Республики и органы местного самоуправления Комсомольского муниципального округа Чувашской Республики в отношении земель, используемых ими для осуществления полномочий, финансируемые за счет средств бюджета Комсомольского муниципального округа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046E2" w:rsidRPr="00690576" w:rsidRDefault="00F046E2" w:rsidP="00A177E3">
            <w:pPr>
              <w:pStyle w:val="align-center"/>
              <w:jc w:val="center"/>
            </w:pPr>
            <w:r w:rsidRPr="00690576">
              <w:t xml:space="preserve">Техническая </w:t>
            </w:r>
          </w:p>
        </w:tc>
      </w:tr>
      <w:tr w:rsidR="00F046E2" w:rsidRPr="00690576" w:rsidTr="00E865B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046E2" w:rsidRPr="00690576" w:rsidRDefault="00F046E2" w:rsidP="00E865B4">
            <w:pPr>
              <w:pStyle w:val="align-center"/>
            </w:pPr>
            <w:r w:rsidRPr="00690576">
              <w:t>2.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046E2" w:rsidRPr="00690576" w:rsidRDefault="00C72784" w:rsidP="00DA5FF3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90576">
              <w:rPr>
                <w:rFonts w:ascii="Times New Roman" w:hAnsi="Times New Roman" w:cs="Times New Roman"/>
                <w:sz w:val="24"/>
                <w:szCs w:val="24"/>
              </w:rPr>
              <w:t>Освобождение от уплаты земельного налога о</w:t>
            </w:r>
            <w:r w:rsidRPr="00690576">
              <w:rPr>
                <w:rFonts w:ascii="Times New Roman" w:eastAsiaTheme="minorEastAsia" w:hAnsi="Times New Roman" w:cs="Times New Roman"/>
                <w:sz w:val="24"/>
                <w:szCs w:val="24"/>
              </w:rPr>
              <w:t>рганов местного самоуправления в отношении земель сельскохозяйственного назначения, оформленные в муниципальную собственность в счет невостребованных земельных долей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046E2" w:rsidRPr="00690576" w:rsidRDefault="00F046E2" w:rsidP="00A177E3">
            <w:pPr>
              <w:pStyle w:val="align-center"/>
              <w:jc w:val="center"/>
            </w:pPr>
            <w:r w:rsidRPr="00690576">
              <w:t>Техническая</w:t>
            </w:r>
          </w:p>
        </w:tc>
      </w:tr>
      <w:tr w:rsidR="00F046E2" w:rsidRPr="00690576" w:rsidTr="00E865B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046E2" w:rsidRPr="00690576" w:rsidRDefault="00F046E2" w:rsidP="00E865B4">
            <w:pPr>
              <w:pStyle w:val="align-center"/>
            </w:pPr>
            <w:r w:rsidRPr="00690576">
              <w:t>3.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046E2" w:rsidRPr="00690576" w:rsidRDefault="00C72784" w:rsidP="00DA5FF3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90576">
              <w:rPr>
                <w:rFonts w:ascii="Times New Roman" w:hAnsi="Times New Roman" w:cs="Times New Roman"/>
                <w:sz w:val="24"/>
                <w:szCs w:val="24"/>
              </w:rPr>
              <w:t>Освобождение от уплаты земельного налога о</w:t>
            </w:r>
            <w:r w:rsidRPr="00690576">
              <w:rPr>
                <w:rFonts w:ascii="Times New Roman" w:eastAsiaTheme="minorEastAsia" w:hAnsi="Times New Roman" w:cs="Times New Roman"/>
                <w:sz w:val="24"/>
                <w:szCs w:val="24"/>
              </w:rPr>
              <w:t>рганизации - в отношении земельных участков, занятых автомобильными дорогами общего пользования местного значения Комсомольского муниципального округа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046E2" w:rsidRPr="00690576" w:rsidRDefault="00F046E2" w:rsidP="00A177E3">
            <w:pPr>
              <w:pStyle w:val="align-center"/>
              <w:jc w:val="center"/>
            </w:pPr>
            <w:r w:rsidRPr="00690576">
              <w:t>Техническая</w:t>
            </w:r>
          </w:p>
        </w:tc>
      </w:tr>
      <w:tr w:rsidR="00F046E2" w:rsidRPr="00690576" w:rsidTr="00E865B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046E2" w:rsidRPr="00690576" w:rsidRDefault="00F046E2" w:rsidP="00E865B4">
            <w:pPr>
              <w:pStyle w:val="align-center"/>
            </w:pPr>
            <w:r w:rsidRPr="00690576">
              <w:t>4.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046E2" w:rsidRPr="00690576" w:rsidRDefault="00C72784" w:rsidP="00DA5FF3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90576">
              <w:rPr>
                <w:rFonts w:ascii="Times New Roman" w:hAnsi="Times New Roman" w:cs="Times New Roman"/>
                <w:sz w:val="24"/>
                <w:szCs w:val="24"/>
              </w:rPr>
              <w:t>Освобождение от уплаты земельного налога о</w:t>
            </w:r>
            <w:r w:rsidRPr="00690576">
              <w:rPr>
                <w:rFonts w:ascii="Times New Roman" w:eastAsiaTheme="minorEastAsia" w:hAnsi="Times New Roman" w:cs="Times New Roman"/>
                <w:sz w:val="24"/>
                <w:szCs w:val="24"/>
              </w:rPr>
              <w:t>рганов местного самоуправления Комсомольского муниципального округа - в отношении земельных участков общего пользования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046E2" w:rsidRPr="00690576" w:rsidRDefault="00F046E2" w:rsidP="00A177E3">
            <w:pPr>
              <w:pStyle w:val="align-center"/>
              <w:jc w:val="center"/>
            </w:pPr>
            <w:r w:rsidRPr="00690576">
              <w:t>Техническая</w:t>
            </w:r>
          </w:p>
        </w:tc>
      </w:tr>
      <w:tr w:rsidR="00F046E2" w:rsidRPr="00690576" w:rsidTr="00E865B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046E2" w:rsidRPr="00690576" w:rsidRDefault="00F046E2" w:rsidP="00E865B4">
            <w:pPr>
              <w:pStyle w:val="align-center"/>
            </w:pPr>
            <w:r w:rsidRPr="00690576">
              <w:t>5.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046E2" w:rsidRPr="00690576" w:rsidRDefault="003A4293" w:rsidP="00DA5FF3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90576">
              <w:rPr>
                <w:rFonts w:ascii="Times New Roman" w:hAnsi="Times New Roman" w:cs="Times New Roman"/>
                <w:sz w:val="24"/>
                <w:szCs w:val="24"/>
              </w:rPr>
              <w:t>Освобождение от уплаты земельного налога в</w:t>
            </w:r>
            <w:r w:rsidRPr="00690576">
              <w:rPr>
                <w:rFonts w:ascii="Times New Roman" w:eastAsiaTheme="minorEastAsia" w:hAnsi="Times New Roman" w:cs="Times New Roman"/>
                <w:sz w:val="24"/>
                <w:szCs w:val="24"/>
              </w:rPr>
              <w:t>етеранов и инвалидов Великой Отечественной войны, ветераны и инвалиды боевых действий - в отношении земельных участков, находящихся в их собственности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046E2" w:rsidRPr="00690576" w:rsidRDefault="0018592A" w:rsidP="00A177E3">
            <w:pPr>
              <w:pStyle w:val="align-center"/>
              <w:jc w:val="center"/>
            </w:pPr>
            <w:r w:rsidRPr="00690576">
              <w:t>Социальная</w:t>
            </w:r>
          </w:p>
        </w:tc>
      </w:tr>
      <w:tr w:rsidR="00F046E2" w:rsidRPr="00690576" w:rsidTr="00E865B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046E2" w:rsidRPr="00690576" w:rsidRDefault="00F046E2" w:rsidP="00E865B4">
            <w:pPr>
              <w:pStyle w:val="align-center"/>
            </w:pPr>
            <w:r w:rsidRPr="00690576">
              <w:t>6.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046E2" w:rsidRPr="00690576" w:rsidRDefault="003A4293" w:rsidP="00BA4CFA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90576">
              <w:rPr>
                <w:rFonts w:ascii="Times New Roman" w:hAnsi="Times New Roman" w:cs="Times New Roman"/>
                <w:sz w:val="24"/>
                <w:szCs w:val="24"/>
              </w:rPr>
              <w:t>Освобождение от уплаты земельного налога м</w:t>
            </w:r>
            <w:r w:rsidRPr="00690576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ногодетных семей, воспитывающие трех и более детей в возрасте до 18 лет, сроком на три года со дня предоставления им земельного участка в соответствии с </w:t>
            </w:r>
            <w:hyperlink r:id="rId13" w:anchor="/document/17576613/entry/0" w:history="1">
              <w:r w:rsidRPr="00690576">
                <w:rPr>
                  <w:rFonts w:ascii="Times New Roman" w:eastAsiaTheme="minorEastAsia" w:hAnsi="Times New Roman" w:cs="Times New Roman"/>
                  <w:sz w:val="24"/>
                  <w:szCs w:val="24"/>
                </w:rPr>
                <w:t>Законом</w:t>
              </w:r>
            </w:hyperlink>
            <w:r w:rsidRPr="00690576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Чувашской Республики от 1 апреля 2011 года </w:t>
            </w:r>
            <w:r w:rsidR="00BA4CFA" w:rsidRPr="00690576">
              <w:rPr>
                <w:rFonts w:ascii="Times New Roman" w:eastAsiaTheme="minorEastAsia" w:hAnsi="Times New Roman" w:cs="Times New Roman"/>
                <w:sz w:val="24"/>
                <w:szCs w:val="24"/>
              </w:rPr>
              <w:t>№</w:t>
            </w:r>
            <w:r w:rsidRPr="00690576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 10 </w:t>
            </w:r>
            <w:r w:rsidR="00BA4CFA" w:rsidRPr="00690576">
              <w:rPr>
                <w:rFonts w:ascii="Times New Roman" w:eastAsiaTheme="minorEastAsia" w:hAnsi="Times New Roman" w:cs="Times New Roman"/>
                <w:sz w:val="24"/>
                <w:szCs w:val="24"/>
              </w:rPr>
              <w:t>«</w:t>
            </w:r>
            <w:r w:rsidRPr="00690576">
              <w:rPr>
                <w:rFonts w:ascii="Times New Roman" w:eastAsiaTheme="minorEastAsia" w:hAnsi="Times New Roman" w:cs="Times New Roman"/>
                <w:sz w:val="24"/>
                <w:szCs w:val="24"/>
              </w:rPr>
              <w:t>О предоставлении земельных участков многодетны</w:t>
            </w:r>
            <w:r w:rsidR="00BA4CFA" w:rsidRPr="00690576">
              <w:rPr>
                <w:rFonts w:ascii="Times New Roman" w:eastAsiaTheme="minorEastAsia" w:hAnsi="Times New Roman" w:cs="Times New Roman"/>
                <w:sz w:val="24"/>
                <w:szCs w:val="24"/>
              </w:rPr>
              <w:t>м семьям в Чувашской Республике»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046E2" w:rsidRPr="00690576" w:rsidRDefault="0018592A" w:rsidP="00A177E3">
            <w:pPr>
              <w:pStyle w:val="align-center"/>
              <w:jc w:val="center"/>
            </w:pPr>
            <w:r w:rsidRPr="00690576">
              <w:t>Социальная</w:t>
            </w:r>
          </w:p>
        </w:tc>
      </w:tr>
      <w:tr w:rsidR="00F046E2" w:rsidRPr="00690576" w:rsidTr="00E865B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046E2" w:rsidRPr="00690576" w:rsidRDefault="00F046E2" w:rsidP="00E865B4">
            <w:pPr>
              <w:pStyle w:val="align-center"/>
            </w:pPr>
            <w:r w:rsidRPr="00690576">
              <w:t>7.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046E2" w:rsidRPr="00690576" w:rsidRDefault="003A4293" w:rsidP="00DA5FF3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proofErr w:type="gramStart"/>
            <w:r w:rsidRPr="00690576">
              <w:rPr>
                <w:rFonts w:ascii="Times New Roman" w:hAnsi="Times New Roman" w:cs="Times New Roman"/>
                <w:sz w:val="24"/>
                <w:szCs w:val="24"/>
              </w:rPr>
              <w:t>Освобождение от уплаты земельного налога у</w:t>
            </w:r>
            <w:r w:rsidRPr="00690576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частников специальной военной операции, супруга (супруг) погибшего участника специальной военной операции, родители погибшего участника специальной военной операции, в случае отсутствия у него семьи - в отношении земельного участка, находящихся в их собственности площадью до 2000 квадратных метров, предназначенного для ведения личного подсобного хозяйства, огородничества, садоводства или индивидуального жилищного </w:t>
            </w:r>
            <w:r w:rsidRPr="00690576">
              <w:rPr>
                <w:rFonts w:ascii="Times New Roman" w:eastAsiaTheme="minorEastAsia" w:hAnsi="Times New Roman" w:cs="Times New Roman"/>
                <w:sz w:val="24"/>
                <w:szCs w:val="24"/>
              </w:rPr>
              <w:lastRenderedPageBreak/>
              <w:t>строительства</w:t>
            </w:r>
            <w:proofErr w:type="gram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046E2" w:rsidRPr="00690576" w:rsidRDefault="00F046E2" w:rsidP="00A177E3">
            <w:pPr>
              <w:pStyle w:val="align-center"/>
              <w:jc w:val="center"/>
            </w:pPr>
            <w:r w:rsidRPr="00690576">
              <w:lastRenderedPageBreak/>
              <w:t>Социальная</w:t>
            </w:r>
          </w:p>
        </w:tc>
      </w:tr>
      <w:tr w:rsidR="00F046E2" w:rsidRPr="00690576" w:rsidTr="00E865B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046E2" w:rsidRPr="00690576" w:rsidRDefault="00F046E2" w:rsidP="00E865B4">
            <w:pPr>
              <w:pStyle w:val="align-center"/>
            </w:pPr>
            <w:r w:rsidRPr="00690576">
              <w:lastRenderedPageBreak/>
              <w:t>8.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046E2" w:rsidRPr="00690576" w:rsidRDefault="003A4293" w:rsidP="00DA5FF3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proofErr w:type="gramStart"/>
            <w:r w:rsidRPr="00690576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Льготная ставка по земельному налогу в размере 0,1 процента устанавливается для организаций, получивших в соответствии со </w:t>
            </w:r>
            <w:hyperlink r:id="rId14" w:anchor="/document/10900200/entry/25016" w:history="1">
              <w:r w:rsidRPr="00690576">
                <w:rPr>
                  <w:rFonts w:ascii="Times New Roman" w:eastAsiaTheme="minorEastAsia" w:hAnsi="Times New Roman" w:cs="Times New Roman"/>
                  <w:sz w:val="24"/>
                  <w:szCs w:val="24"/>
                </w:rPr>
                <w:t>статьей 25.16</w:t>
              </w:r>
            </w:hyperlink>
            <w:r w:rsidRPr="00690576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Налогового кодекса Российской Федерации статус налогоплательщика - участника специального инвестиционного контракта, в отношении земельного участка, приобретенного в рамках реализации специального инвестиционного контракта на территории Комсомольского муниципального округа, учитываемого на балансе организации в качестве </w:t>
            </w:r>
            <w:proofErr w:type="spellStart"/>
            <w:r w:rsidRPr="00690576">
              <w:rPr>
                <w:rFonts w:ascii="Times New Roman" w:eastAsiaTheme="minorEastAsia" w:hAnsi="Times New Roman" w:cs="Times New Roman"/>
                <w:sz w:val="24"/>
                <w:szCs w:val="24"/>
              </w:rPr>
              <w:t>непроизведенных</w:t>
            </w:r>
            <w:proofErr w:type="spellEnd"/>
            <w:r w:rsidRPr="00690576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активов, на срок действия специального инвестиционного контракта при условии</w:t>
            </w:r>
            <w:proofErr w:type="gramEnd"/>
            <w:r w:rsidRPr="00690576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раздельного учета указанного земельного участка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046E2" w:rsidRPr="00690576" w:rsidRDefault="0018592A" w:rsidP="00A177E3">
            <w:pPr>
              <w:pStyle w:val="align-center"/>
              <w:jc w:val="center"/>
            </w:pPr>
            <w:r w:rsidRPr="00690576">
              <w:t>Стимулирующая</w:t>
            </w:r>
          </w:p>
        </w:tc>
      </w:tr>
    </w:tbl>
    <w:p w:rsidR="00F046E2" w:rsidRPr="003A4293" w:rsidRDefault="00F046E2" w:rsidP="009D3D2B">
      <w:pPr>
        <w:ind w:firstLine="709"/>
        <w:jc w:val="both"/>
        <w:rPr>
          <w:rFonts w:ascii="Times New Roman" w:eastAsiaTheme="minorEastAsia" w:hAnsi="Times New Roman" w:cs="Times New Roman"/>
          <w:sz w:val="26"/>
          <w:szCs w:val="26"/>
        </w:rPr>
      </w:pPr>
    </w:p>
    <w:p w:rsidR="00F33923" w:rsidRPr="003A4293" w:rsidRDefault="00F33923" w:rsidP="009D3D2B">
      <w:pPr>
        <w:ind w:firstLine="709"/>
        <w:jc w:val="both"/>
        <w:rPr>
          <w:rFonts w:ascii="Times New Roman" w:eastAsiaTheme="minorEastAsia" w:hAnsi="Times New Roman" w:cs="Times New Roman"/>
          <w:sz w:val="26"/>
          <w:szCs w:val="26"/>
        </w:rPr>
      </w:pPr>
    </w:p>
    <w:p w:rsidR="00F33923" w:rsidRDefault="00F33923" w:rsidP="009D3D2B">
      <w:pPr>
        <w:ind w:firstLine="709"/>
        <w:jc w:val="both"/>
        <w:rPr>
          <w:rFonts w:ascii="Times New Roman" w:eastAsiaTheme="minorEastAsia" w:hAnsi="Times New Roman" w:cs="Times New Roman"/>
          <w:sz w:val="26"/>
          <w:szCs w:val="26"/>
        </w:rPr>
      </w:pPr>
    </w:p>
    <w:p w:rsidR="00F33923" w:rsidRDefault="00F33923" w:rsidP="009D3D2B">
      <w:pPr>
        <w:ind w:firstLine="709"/>
        <w:jc w:val="both"/>
        <w:rPr>
          <w:rFonts w:ascii="Times New Roman" w:eastAsiaTheme="minorEastAsia" w:hAnsi="Times New Roman" w:cs="Times New Roman"/>
          <w:sz w:val="26"/>
          <w:szCs w:val="26"/>
        </w:rPr>
      </w:pPr>
    </w:p>
    <w:p w:rsidR="00F33923" w:rsidRDefault="00F33923" w:rsidP="009D3D2B">
      <w:pPr>
        <w:ind w:firstLine="709"/>
        <w:jc w:val="both"/>
        <w:rPr>
          <w:rFonts w:ascii="Times New Roman" w:eastAsiaTheme="minorEastAsia" w:hAnsi="Times New Roman" w:cs="Times New Roman"/>
          <w:sz w:val="26"/>
          <w:szCs w:val="26"/>
        </w:rPr>
      </w:pPr>
    </w:p>
    <w:p w:rsidR="00F33923" w:rsidRDefault="00F33923" w:rsidP="009D3D2B">
      <w:pPr>
        <w:ind w:firstLine="709"/>
        <w:jc w:val="both"/>
        <w:rPr>
          <w:rFonts w:ascii="Times New Roman" w:eastAsiaTheme="minorEastAsia" w:hAnsi="Times New Roman" w:cs="Times New Roman"/>
          <w:sz w:val="26"/>
          <w:szCs w:val="26"/>
        </w:rPr>
      </w:pPr>
    </w:p>
    <w:p w:rsidR="00F33923" w:rsidRDefault="00F33923" w:rsidP="009D3D2B">
      <w:pPr>
        <w:ind w:firstLine="709"/>
        <w:jc w:val="both"/>
        <w:rPr>
          <w:rFonts w:ascii="Times New Roman" w:eastAsiaTheme="minorEastAsia" w:hAnsi="Times New Roman" w:cs="Times New Roman"/>
          <w:sz w:val="26"/>
          <w:szCs w:val="26"/>
        </w:rPr>
      </w:pPr>
    </w:p>
    <w:p w:rsidR="00F33923" w:rsidRDefault="00F33923" w:rsidP="009D3D2B">
      <w:pPr>
        <w:ind w:firstLine="709"/>
        <w:jc w:val="both"/>
        <w:rPr>
          <w:rFonts w:ascii="Times New Roman" w:eastAsiaTheme="minorEastAsia" w:hAnsi="Times New Roman" w:cs="Times New Roman"/>
          <w:sz w:val="26"/>
          <w:szCs w:val="26"/>
        </w:rPr>
      </w:pPr>
    </w:p>
    <w:p w:rsidR="00F33923" w:rsidRDefault="00F33923" w:rsidP="009D3D2B">
      <w:pPr>
        <w:ind w:firstLine="709"/>
        <w:jc w:val="both"/>
        <w:rPr>
          <w:rFonts w:ascii="Times New Roman" w:eastAsiaTheme="minorEastAsia" w:hAnsi="Times New Roman" w:cs="Times New Roman"/>
          <w:sz w:val="26"/>
          <w:szCs w:val="26"/>
        </w:rPr>
      </w:pPr>
    </w:p>
    <w:p w:rsidR="00F33923" w:rsidRDefault="00F33923" w:rsidP="009D3D2B">
      <w:pPr>
        <w:ind w:firstLine="709"/>
        <w:jc w:val="both"/>
        <w:rPr>
          <w:rFonts w:ascii="Times New Roman" w:eastAsiaTheme="minorEastAsia" w:hAnsi="Times New Roman" w:cs="Times New Roman"/>
          <w:sz w:val="26"/>
          <w:szCs w:val="26"/>
        </w:rPr>
      </w:pPr>
    </w:p>
    <w:p w:rsidR="00F33923" w:rsidRDefault="00F33923" w:rsidP="009D3D2B">
      <w:pPr>
        <w:ind w:firstLine="709"/>
        <w:jc w:val="both"/>
        <w:rPr>
          <w:rFonts w:ascii="Times New Roman" w:eastAsiaTheme="minorEastAsia" w:hAnsi="Times New Roman" w:cs="Times New Roman"/>
          <w:sz w:val="26"/>
          <w:szCs w:val="26"/>
        </w:rPr>
      </w:pPr>
    </w:p>
    <w:p w:rsidR="00F33923" w:rsidRDefault="00F33923" w:rsidP="009D3D2B">
      <w:pPr>
        <w:ind w:firstLine="709"/>
        <w:jc w:val="both"/>
        <w:rPr>
          <w:rFonts w:ascii="Times New Roman" w:eastAsiaTheme="minorEastAsia" w:hAnsi="Times New Roman" w:cs="Times New Roman"/>
          <w:sz w:val="26"/>
          <w:szCs w:val="26"/>
        </w:rPr>
      </w:pPr>
    </w:p>
    <w:p w:rsidR="00F33923" w:rsidRDefault="00F33923" w:rsidP="009D3D2B">
      <w:pPr>
        <w:ind w:firstLine="709"/>
        <w:jc w:val="both"/>
        <w:rPr>
          <w:rFonts w:ascii="Times New Roman" w:eastAsiaTheme="minorEastAsia" w:hAnsi="Times New Roman" w:cs="Times New Roman"/>
          <w:sz w:val="26"/>
          <w:szCs w:val="26"/>
        </w:rPr>
      </w:pPr>
    </w:p>
    <w:p w:rsidR="00F33923" w:rsidRDefault="00F33923" w:rsidP="009D3D2B">
      <w:pPr>
        <w:ind w:firstLine="709"/>
        <w:jc w:val="both"/>
        <w:rPr>
          <w:rFonts w:ascii="Times New Roman" w:eastAsiaTheme="minorEastAsia" w:hAnsi="Times New Roman" w:cs="Times New Roman"/>
          <w:sz w:val="26"/>
          <w:szCs w:val="26"/>
        </w:rPr>
      </w:pPr>
    </w:p>
    <w:p w:rsidR="00F33923" w:rsidRDefault="00F33923" w:rsidP="009D3D2B">
      <w:pPr>
        <w:ind w:firstLine="709"/>
        <w:jc w:val="both"/>
        <w:rPr>
          <w:rFonts w:ascii="Times New Roman" w:eastAsiaTheme="minorEastAsia" w:hAnsi="Times New Roman" w:cs="Times New Roman"/>
          <w:sz w:val="26"/>
          <w:szCs w:val="26"/>
        </w:rPr>
      </w:pPr>
    </w:p>
    <w:p w:rsidR="00F33923" w:rsidRDefault="00F33923" w:rsidP="009D3D2B">
      <w:pPr>
        <w:ind w:firstLine="709"/>
        <w:jc w:val="both"/>
        <w:rPr>
          <w:rFonts w:ascii="Times New Roman" w:eastAsiaTheme="minorEastAsia" w:hAnsi="Times New Roman" w:cs="Times New Roman"/>
          <w:sz w:val="26"/>
          <w:szCs w:val="26"/>
        </w:rPr>
      </w:pPr>
    </w:p>
    <w:p w:rsidR="00F33923" w:rsidRDefault="00F33923" w:rsidP="009D3D2B">
      <w:pPr>
        <w:ind w:firstLine="709"/>
        <w:jc w:val="both"/>
        <w:rPr>
          <w:rFonts w:ascii="Times New Roman" w:eastAsiaTheme="minorEastAsia" w:hAnsi="Times New Roman" w:cs="Times New Roman"/>
          <w:sz w:val="26"/>
          <w:szCs w:val="26"/>
        </w:rPr>
      </w:pPr>
    </w:p>
    <w:p w:rsidR="00F33923" w:rsidRDefault="00F33923" w:rsidP="009D3D2B">
      <w:pPr>
        <w:ind w:firstLine="709"/>
        <w:jc w:val="both"/>
        <w:rPr>
          <w:rFonts w:ascii="Times New Roman" w:eastAsiaTheme="minorEastAsia" w:hAnsi="Times New Roman" w:cs="Times New Roman"/>
          <w:sz w:val="26"/>
          <w:szCs w:val="26"/>
        </w:rPr>
      </w:pPr>
    </w:p>
    <w:p w:rsidR="00F33923" w:rsidRDefault="00F33923" w:rsidP="009D3D2B">
      <w:pPr>
        <w:ind w:firstLine="709"/>
        <w:jc w:val="both"/>
        <w:rPr>
          <w:rFonts w:ascii="Times New Roman" w:eastAsiaTheme="minorEastAsia" w:hAnsi="Times New Roman" w:cs="Times New Roman"/>
          <w:sz w:val="26"/>
          <w:szCs w:val="26"/>
        </w:rPr>
      </w:pPr>
    </w:p>
    <w:p w:rsidR="00F33923" w:rsidRDefault="00F33923" w:rsidP="009D3D2B">
      <w:pPr>
        <w:ind w:firstLine="709"/>
        <w:jc w:val="both"/>
        <w:rPr>
          <w:rFonts w:ascii="Times New Roman" w:eastAsiaTheme="minorEastAsia" w:hAnsi="Times New Roman" w:cs="Times New Roman"/>
          <w:sz w:val="26"/>
          <w:szCs w:val="26"/>
        </w:rPr>
      </w:pPr>
    </w:p>
    <w:p w:rsidR="00F33923" w:rsidRDefault="00F33923" w:rsidP="009D3D2B">
      <w:pPr>
        <w:ind w:firstLine="709"/>
        <w:jc w:val="both"/>
        <w:rPr>
          <w:rFonts w:ascii="Times New Roman" w:eastAsiaTheme="minorEastAsia" w:hAnsi="Times New Roman" w:cs="Times New Roman"/>
          <w:sz w:val="26"/>
          <w:szCs w:val="26"/>
        </w:rPr>
      </w:pPr>
    </w:p>
    <w:p w:rsidR="00F33923" w:rsidRDefault="00F33923" w:rsidP="009D3D2B">
      <w:pPr>
        <w:ind w:firstLine="709"/>
        <w:jc w:val="both"/>
        <w:rPr>
          <w:rFonts w:ascii="Times New Roman" w:eastAsiaTheme="minorEastAsia" w:hAnsi="Times New Roman" w:cs="Times New Roman"/>
          <w:sz w:val="26"/>
          <w:szCs w:val="26"/>
        </w:rPr>
      </w:pPr>
    </w:p>
    <w:p w:rsidR="00F33923" w:rsidRDefault="00F33923" w:rsidP="009D3D2B">
      <w:pPr>
        <w:ind w:firstLine="709"/>
        <w:jc w:val="both"/>
        <w:rPr>
          <w:rFonts w:ascii="Times New Roman" w:eastAsiaTheme="minorEastAsia" w:hAnsi="Times New Roman" w:cs="Times New Roman"/>
          <w:sz w:val="26"/>
          <w:szCs w:val="26"/>
        </w:rPr>
      </w:pPr>
    </w:p>
    <w:p w:rsidR="00F33923" w:rsidRDefault="00F33923" w:rsidP="009D3D2B">
      <w:pPr>
        <w:ind w:firstLine="709"/>
        <w:jc w:val="both"/>
        <w:rPr>
          <w:rFonts w:ascii="Times New Roman" w:eastAsiaTheme="minorEastAsia" w:hAnsi="Times New Roman" w:cs="Times New Roman"/>
          <w:sz w:val="26"/>
          <w:szCs w:val="26"/>
        </w:rPr>
      </w:pPr>
    </w:p>
    <w:p w:rsidR="00F33923" w:rsidRDefault="00F33923" w:rsidP="009D3D2B">
      <w:pPr>
        <w:ind w:firstLine="709"/>
        <w:jc w:val="both"/>
        <w:rPr>
          <w:rFonts w:ascii="Times New Roman" w:eastAsiaTheme="minorEastAsia" w:hAnsi="Times New Roman" w:cs="Times New Roman"/>
          <w:sz w:val="26"/>
          <w:szCs w:val="26"/>
        </w:rPr>
      </w:pPr>
    </w:p>
    <w:p w:rsidR="00F33923" w:rsidRDefault="00F33923" w:rsidP="009D3D2B">
      <w:pPr>
        <w:ind w:firstLine="709"/>
        <w:jc w:val="both"/>
        <w:rPr>
          <w:rFonts w:ascii="Times New Roman" w:eastAsiaTheme="minorEastAsia" w:hAnsi="Times New Roman" w:cs="Times New Roman"/>
          <w:sz w:val="26"/>
          <w:szCs w:val="26"/>
        </w:rPr>
      </w:pPr>
    </w:p>
    <w:p w:rsidR="001C4C98" w:rsidRDefault="001C4C98" w:rsidP="009D3D2B">
      <w:pPr>
        <w:ind w:firstLine="709"/>
        <w:jc w:val="both"/>
        <w:rPr>
          <w:rFonts w:ascii="Times New Roman" w:eastAsiaTheme="minorEastAsia" w:hAnsi="Times New Roman" w:cs="Times New Roman"/>
          <w:sz w:val="26"/>
          <w:szCs w:val="26"/>
        </w:rPr>
      </w:pPr>
    </w:p>
    <w:p w:rsidR="001C4C98" w:rsidRDefault="001C4C98" w:rsidP="009D3D2B">
      <w:pPr>
        <w:ind w:firstLine="709"/>
        <w:jc w:val="both"/>
        <w:rPr>
          <w:rFonts w:ascii="Times New Roman" w:eastAsiaTheme="minorEastAsia" w:hAnsi="Times New Roman" w:cs="Times New Roman"/>
          <w:sz w:val="26"/>
          <w:szCs w:val="26"/>
        </w:rPr>
      </w:pPr>
    </w:p>
    <w:p w:rsidR="001C4C98" w:rsidRDefault="001C4C98" w:rsidP="009D3D2B">
      <w:pPr>
        <w:ind w:firstLine="709"/>
        <w:jc w:val="both"/>
        <w:rPr>
          <w:rFonts w:ascii="Times New Roman" w:eastAsiaTheme="minorEastAsia" w:hAnsi="Times New Roman" w:cs="Times New Roman"/>
          <w:sz w:val="26"/>
          <w:szCs w:val="26"/>
        </w:rPr>
      </w:pPr>
    </w:p>
    <w:p w:rsidR="001C4C98" w:rsidRDefault="001C4C98" w:rsidP="009D3D2B">
      <w:pPr>
        <w:ind w:firstLine="709"/>
        <w:jc w:val="both"/>
        <w:rPr>
          <w:rFonts w:ascii="Times New Roman" w:eastAsiaTheme="minorEastAsia" w:hAnsi="Times New Roman" w:cs="Times New Roman"/>
          <w:sz w:val="26"/>
          <w:szCs w:val="26"/>
        </w:rPr>
      </w:pPr>
    </w:p>
    <w:p w:rsidR="001C4C98" w:rsidRDefault="001C4C98" w:rsidP="009D3D2B">
      <w:pPr>
        <w:ind w:firstLine="709"/>
        <w:jc w:val="both"/>
        <w:rPr>
          <w:rFonts w:ascii="Times New Roman" w:eastAsiaTheme="minorEastAsia" w:hAnsi="Times New Roman" w:cs="Times New Roman"/>
          <w:sz w:val="26"/>
          <w:szCs w:val="26"/>
        </w:rPr>
      </w:pPr>
    </w:p>
    <w:p w:rsidR="001C4C98" w:rsidRDefault="001C4C98" w:rsidP="009D3D2B">
      <w:pPr>
        <w:ind w:firstLine="709"/>
        <w:jc w:val="both"/>
        <w:rPr>
          <w:rFonts w:ascii="Times New Roman" w:eastAsiaTheme="minorEastAsia" w:hAnsi="Times New Roman" w:cs="Times New Roman"/>
          <w:sz w:val="26"/>
          <w:szCs w:val="26"/>
        </w:rPr>
      </w:pPr>
    </w:p>
    <w:p w:rsidR="001C4C98" w:rsidRDefault="001C4C98" w:rsidP="009D3D2B">
      <w:pPr>
        <w:ind w:firstLine="709"/>
        <w:jc w:val="both"/>
        <w:rPr>
          <w:rFonts w:ascii="Times New Roman" w:eastAsiaTheme="minorEastAsia" w:hAnsi="Times New Roman" w:cs="Times New Roman"/>
          <w:sz w:val="26"/>
          <w:szCs w:val="26"/>
        </w:rPr>
      </w:pPr>
    </w:p>
    <w:p w:rsidR="001C4C98" w:rsidRDefault="001C4C98" w:rsidP="009D3D2B">
      <w:pPr>
        <w:ind w:firstLine="709"/>
        <w:jc w:val="both"/>
        <w:rPr>
          <w:rFonts w:ascii="Times New Roman" w:eastAsiaTheme="minorEastAsia" w:hAnsi="Times New Roman" w:cs="Times New Roman"/>
          <w:sz w:val="26"/>
          <w:szCs w:val="26"/>
        </w:rPr>
      </w:pPr>
    </w:p>
    <w:p w:rsidR="001C4C98" w:rsidRDefault="001C4C98" w:rsidP="009D3D2B">
      <w:pPr>
        <w:ind w:firstLine="709"/>
        <w:jc w:val="both"/>
        <w:rPr>
          <w:rFonts w:ascii="Times New Roman" w:eastAsiaTheme="minorEastAsia" w:hAnsi="Times New Roman" w:cs="Times New Roman"/>
          <w:sz w:val="26"/>
          <w:szCs w:val="26"/>
        </w:rPr>
      </w:pPr>
    </w:p>
    <w:p w:rsidR="00F33923" w:rsidRDefault="00F33923" w:rsidP="009D3D2B">
      <w:pPr>
        <w:ind w:firstLine="709"/>
        <w:jc w:val="both"/>
        <w:rPr>
          <w:rFonts w:ascii="Times New Roman" w:eastAsiaTheme="minorEastAsia" w:hAnsi="Times New Roman" w:cs="Times New Roman"/>
          <w:sz w:val="26"/>
          <w:szCs w:val="26"/>
        </w:rPr>
      </w:pPr>
    </w:p>
    <w:p w:rsidR="00F33923" w:rsidRDefault="00F33923" w:rsidP="009D3D2B">
      <w:pPr>
        <w:ind w:firstLine="709"/>
        <w:jc w:val="both"/>
        <w:rPr>
          <w:rFonts w:ascii="Times New Roman" w:eastAsiaTheme="minorEastAsia" w:hAnsi="Times New Roman" w:cs="Times New Roman"/>
          <w:sz w:val="26"/>
          <w:szCs w:val="26"/>
        </w:rPr>
      </w:pPr>
    </w:p>
    <w:p w:rsidR="00ED2E90" w:rsidRPr="00900153" w:rsidRDefault="00A177E3" w:rsidP="009B1AA1">
      <w:pPr>
        <w:pStyle w:val="align-center"/>
        <w:spacing w:before="0" w:beforeAutospacing="0" w:after="0" w:afterAutospacing="0"/>
        <w:ind w:left="5670"/>
        <w:jc w:val="center"/>
      </w:pPr>
      <w:r w:rsidRPr="00900153">
        <w:lastRenderedPageBreak/>
        <w:t>Приложение № 3</w:t>
      </w:r>
    </w:p>
    <w:p w:rsidR="00A177E3" w:rsidRPr="00900153" w:rsidRDefault="00A177E3" w:rsidP="009B1AA1">
      <w:pPr>
        <w:pStyle w:val="align-center"/>
        <w:spacing w:before="0" w:beforeAutospacing="0" w:after="0" w:afterAutospacing="0"/>
        <w:ind w:left="5670"/>
      </w:pPr>
      <w:r w:rsidRPr="00900153">
        <w:t xml:space="preserve">к Методике </w:t>
      </w:r>
      <w:proofErr w:type="gramStart"/>
      <w:r w:rsidRPr="00900153">
        <w:t>оценки эффективности</w:t>
      </w:r>
      <w:r w:rsidRPr="00900153">
        <w:br/>
        <w:t xml:space="preserve">налоговых расходов </w:t>
      </w:r>
      <w:r w:rsidR="00ED2E90" w:rsidRPr="00900153">
        <w:t>Комсомоль</w:t>
      </w:r>
      <w:r w:rsidRPr="00900153">
        <w:t>ского муниципального округа Чувашской Республики</w:t>
      </w:r>
      <w:proofErr w:type="gramEnd"/>
    </w:p>
    <w:p w:rsidR="00A177E3" w:rsidRPr="00690576" w:rsidRDefault="00A177E3" w:rsidP="00A177E3">
      <w:pPr>
        <w:pStyle w:val="3"/>
        <w:spacing w:line="276" w:lineRule="auto"/>
        <w:jc w:val="center"/>
        <w:rPr>
          <w:rFonts w:ascii="Times New Roman" w:eastAsiaTheme="minorEastAsia" w:hAnsi="Times New Roman" w:cs="Times New Roman"/>
          <w:bCs w:val="0"/>
          <w:color w:val="auto"/>
          <w:sz w:val="26"/>
          <w:szCs w:val="26"/>
        </w:rPr>
      </w:pPr>
      <w:r w:rsidRPr="00690576">
        <w:rPr>
          <w:rFonts w:ascii="Times New Roman" w:eastAsiaTheme="minorEastAsia" w:hAnsi="Times New Roman" w:cs="Times New Roman"/>
          <w:bCs w:val="0"/>
          <w:color w:val="auto"/>
          <w:sz w:val="26"/>
          <w:szCs w:val="26"/>
        </w:rPr>
        <w:t xml:space="preserve">Соответствие налоговых расходов </w:t>
      </w:r>
      <w:r w:rsidR="00ED2E90" w:rsidRPr="00690576">
        <w:rPr>
          <w:rFonts w:ascii="Times New Roman" w:eastAsiaTheme="minorEastAsia" w:hAnsi="Times New Roman" w:cs="Times New Roman"/>
          <w:bCs w:val="0"/>
          <w:color w:val="auto"/>
          <w:sz w:val="26"/>
          <w:szCs w:val="26"/>
        </w:rPr>
        <w:t>Комсомольс</w:t>
      </w:r>
      <w:r w:rsidRPr="00690576">
        <w:rPr>
          <w:rFonts w:ascii="Times New Roman" w:eastAsiaTheme="minorEastAsia" w:hAnsi="Times New Roman" w:cs="Times New Roman"/>
          <w:bCs w:val="0"/>
          <w:color w:val="auto"/>
          <w:sz w:val="26"/>
          <w:szCs w:val="26"/>
        </w:rPr>
        <w:t xml:space="preserve">кого муниципального округа Чувашской Республики целям муниципальных программ </w:t>
      </w:r>
      <w:r w:rsidR="00ED2E90" w:rsidRPr="00690576">
        <w:rPr>
          <w:rFonts w:ascii="Times New Roman" w:eastAsiaTheme="minorEastAsia" w:hAnsi="Times New Roman" w:cs="Times New Roman"/>
          <w:bCs w:val="0"/>
          <w:color w:val="auto"/>
          <w:sz w:val="26"/>
          <w:szCs w:val="26"/>
        </w:rPr>
        <w:t>Комсомоль</w:t>
      </w:r>
      <w:r w:rsidRPr="00690576">
        <w:rPr>
          <w:rFonts w:ascii="Times New Roman" w:eastAsiaTheme="minorEastAsia" w:hAnsi="Times New Roman" w:cs="Times New Roman"/>
          <w:bCs w:val="0"/>
          <w:color w:val="auto"/>
          <w:sz w:val="26"/>
          <w:szCs w:val="26"/>
        </w:rPr>
        <w:t>ского муниципального округа Чувашской Республики</w:t>
      </w:r>
    </w:p>
    <w:p w:rsidR="00C344DD" w:rsidRPr="00C344DD" w:rsidRDefault="00C344DD" w:rsidP="00C344DD"/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75" w:type="dxa"/>
          <w:left w:w="150" w:type="dxa"/>
          <w:bottom w:w="75" w:type="dxa"/>
          <w:right w:w="150" w:type="dxa"/>
        </w:tblCellMar>
        <w:tblLook w:val="04A0"/>
      </w:tblPr>
      <w:tblGrid>
        <w:gridCol w:w="543"/>
        <w:gridCol w:w="3009"/>
        <w:gridCol w:w="3015"/>
        <w:gridCol w:w="3655"/>
      </w:tblGrid>
      <w:tr w:rsidR="00F55A78" w:rsidRPr="00690576" w:rsidTr="008767B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177E3" w:rsidRPr="00690576" w:rsidRDefault="00A177E3" w:rsidP="00A177E3">
            <w:pPr>
              <w:pStyle w:val="align-center"/>
              <w:jc w:val="center"/>
            </w:pPr>
            <w:r w:rsidRPr="00690576">
              <w:rPr>
                <w:b/>
                <w:bCs/>
              </w:rPr>
              <w:t>№</w:t>
            </w:r>
          </w:p>
        </w:tc>
        <w:tc>
          <w:tcPr>
            <w:tcW w:w="14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177E3" w:rsidRPr="00690576" w:rsidRDefault="00A177E3" w:rsidP="009B1AA1">
            <w:pPr>
              <w:pStyle w:val="align-center"/>
              <w:jc w:val="center"/>
            </w:pPr>
            <w:r w:rsidRPr="00690576">
              <w:rPr>
                <w:b/>
                <w:bCs/>
              </w:rPr>
              <w:t xml:space="preserve">Наименование налогового расхода </w:t>
            </w:r>
            <w:r w:rsidR="009B1AA1" w:rsidRPr="00690576">
              <w:rPr>
                <w:b/>
                <w:bCs/>
              </w:rPr>
              <w:t>Комсомоль</w:t>
            </w:r>
            <w:r w:rsidRPr="00690576">
              <w:rPr>
                <w:b/>
                <w:bCs/>
              </w:rPr>
              <w:t>ского муниципального округа Чувашской Республики</w:t>
            </w:r>
          </w:p>
        </w:tc>
        <w:tc>
          <w:tcPr>
            <w:tcW w:w="147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177E3" w:rsidRPr="00690576" w:rsidRDefault="00A177E3" w:rsidP="009B1AA1">
            <w:pPr>
              <w:pStyle w:val="align-center"/>
              <w:jc w:val="center"/>
            </w:pPr>
            <w:r w:rsidRPr="00690576">
              <w:rPr>
                <w:b/>
                <w:bCs/>
              </w:rPr>
              <w:t xml:space="preserve">Наименование муниципальных программ </w:t>
            </w:r>
            <w:r w:rsidR="009B1AA1" w:rsidRPr="00690576">
              <w:rPr>
                <w:b/>
                <w:bCs/>
              </w:rPr>
              <w:t>Комсомоль</w:t>
            </w:r>
            <w:r w:rsidRPr="00690576">
              <w:rPr>
                <w:b/>
                <w:bCs/>
              </w:rPr>
              <w:t>ского муниципального округа Чувашской Республики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177E3" w:rsidRPr="00690576" w:rsidRDefault="00A177E3" w:rsidP="007B0025">
            <w:pPr>
              <w:pStyle w:val="align-center"/>
              <w:jc w:val="center"/>
            </w:pPr>
            <w:r w:rsidRPr="00690576">
              <w:rPr>
                <w:b/>
                <w:bCs/>
              </w:rPr>
              <w:t xml:space="preserve">Цель муниципальных программ </w:t>
            </w:r>
            <w:r w:rsidR="007B0025" w:rsidRPr="00690576">
              <w:rPr>
                <w:b/>
                <w:bCs/>
              </w:rPr>
              <w:t>Комсомоль</w:t>
            </w:r>
            <w:r w:rsidRPr="00690576">
              <w:rPr>
                <w:b/>
                <w:bCs/>
              </w:rPr>
              <w:t>ского муниципального округа Чувашской Республики</w:t>
            </w:r>
          </w:p>
        </w:tc>
      </w:tr>
      <w:tr w:rsidR="00F55A78" w:rsidRPr="00690576" w:rsidTr="008767B1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73681E" w:rsidRPr="00690576" w:rsidRDefault="0073681E" w:rsidP="005556B0">
            <w:pPr>
              <w:pStyle w:val="align-center"/>
            </w:pPr>
            <w:r w:rsidRPr="00690576">
              <w:t>1.</w:t>
            </w:r>
          </w:p>
        </w:tc>
        <w:tc>
          <w:tcPr>
            <w:tcW w:w="1472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73681E" w:rsidRPr="00690576" w:rsidRDefault="007679F2" w:rsidP="00372AB6">
            <w:pPr>
              <w:pStyle w:val="af9"/>
            </w:pPr>
            <w:r w:rsidRPr="00690576">
              <w:t>Освобождение от уплаты земельного налога муниципальных учреждений Комсомольского муниципального округа Чувашской Республики и органы местного самоуправления Комсомольского муниципального округа Чувашской Республики в отношении земель, используемых ими для осуществления полномочий, финансируемые за счет средств бюджета Комсомольского муниципального округа</w:t>
            </w:r>
          </w:p>
        </w:tc>
        <w:tc>
          <w:tcPr>
            <w:tcW w:w="147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3681E" w:rsidRPr="00690576" w:rsidRDefault="00297596" w:rsidP="0029759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05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Постановление администрации Комсомольского муниципального округа Чувашской Республики от 24 апреля 2023 г. № 371                                                             </w:t>
            </w:r>
            <w:r w:rsidR="00F820F5" w:rsidRPr="006905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</w:t>
            </w:r>
            <w:r w:rsidR="0073681E" w:rsidRPr="006905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 утверждении муниципальной программы Комсомольского муниципального округа Чувашской Республики</w:t>
            </w:r>
            <w:r w:rsidR="00F820F5" w:rsidRPr="006905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«Развитие культуры и туризм</w:t>
            </w:r>
            <w:r w:rsidR="00DC68F7" w:rsidRPr="006905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</w:t>
            </w:r>
            <w:r w:rsidR="00F820F5" w:rsidRPr="006905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3681E" w:rsidRPr="00690576" w:rsidRDefault="0073681E" w:rsidP="00B475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05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Количество мероприятий по комплектованию книжных фондов библиотек;   </w:t>
            </w:r>
            <w:r w:rsidR="00B475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6905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оличество муниципальных учреждений </w:t>
            </w:r>
            <w:proofErr w:type="spellStart"/>
            <w:r w:rsidRPr="006905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культурно-досугового</w:t>
            </w:r>
            <w:proofErr w:type="spellEnd"/>
            <w:r w:rsidRPr="006905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типа, в которых обеспечено развитие и укрепление материал</w:t>
            </w:r>
            <w:r w:rsidR="00B475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ьно-технической базы;  п</w:t>
            </w:r>
            <w:r w:rsidRPr="006905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рирост участников клубных формирований</w:t>
            </w:r>
          </w:p>
        </w:tc>
      </w:tr>
      <w:tr w:rsidR="00F55A78" w:rsidRPr="00690576" w:rsidTr="008767B1">
        <w:tc>
          <w:tcPr>
            <w:tcW w:w="0" w:type="auto"/>
            <w:vMerge/>
            <w:tcBorders>
              <w:left w:val="single" w:sz="6" w:space="0" w:color="000000"/>
              <w:right w:val="single" w:sz="6" w:space="0" w:color="000000"/>
            </w:tcBorders>
            <w:hideMark/>
          </w:tcPr>
          <w:p w:rsidR="0073681E" w:rsidRPr="00690576" w:rsidRDefault="0073681E" w:rsidP="005556B0">
            <w:pPr>
              <w:pStyle w:val="align-center"/>
            </w:pPr>
          </w:p>
        </w:tc>
        <w:tc>
          <w:tcPr>
            <w:tcW w:w="1472" w:type="pct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73681E" w:rsidRPr="00690576" w:rsidRDefault="0073681E" w:rsidP="00A177E3">
            <w:pPr>
              <w:pStyle w:val="af9"/>
            </w:pPr>
          </w:p>
        </w:tc>
        <w:tc>
          <w:tcPr>
            <w:tcW w:w="147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3681E" w:rsidRPr="00690576" w:rsidRDefault="00297596" w:rsidP="0029759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05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Постановление администрации Комсомольского муниципального округа Чувашской Республики от 8 июня 2023 г. № 670 </w:t>
            </w:r>
            <w:r w:rsidR="00EF0C06" w:rsidRPr="006905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</w:t>
            </w:r>
            <w:r w:rsidR="0073681E" w:rsidRPr="006905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 муниципальной программе Комсомольского муниципально</w:t>
            </w:r>
            <w:r w:rsidR="00EF0C06" w:rsidRPr="006905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 округа Чувашской Республики «</w:t>
            </w:r>
            <w:r w:rsidR="0073681E" w:rsidRPr="006905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Развитие физической культуры и спорта</w:t>
            </w:r>
            <w:r w:rsidR="00EF0C06" w:rsidRPr="006905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3681E" w:rsidRPr="00690576" w:rsidRDefault="007368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05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Увеличение доли граждан, систематически занимающихся физической культурой и спортом, до 80,0 процента к 2036 году; повышение конкурентоспособности спортсменов Чувашской Республики на международных и всероссийских спортивных соревнованиях</w:t>
            </w:r>
          </w:p>
        </w:tc>
      </w:tr>
      <w:tr w:rsidR="00F55A78" w:rsidRPr="00690576" w:rsidTr="008767B1"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3681E" w:rsidRPr="00690576" w:rsidRDefault="0073681E" w:rsidP="005556B0">
            <w:pPr>
              <w:pStyle w:val="align-center"/>
            </w:pPr>
          </w:p>
        </w:tc>
        <w:tc>
          <w:tcPr>
            <w:tcW w:w="1472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3681E" w:rsidRPr="00690576" w:rsidRDefault="0073681E" w:rsidP="00A177E3">
            <w:pPr>
              <w:pStyle w:val="af9"/>
            </w:pPr>
          </w:p>
        </w:tc>
        <w:tc>
          <w:tcPr>
            <w:tcW w:w="147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3681E" w:rsidRPr="00690576" w:rsidRDefault="006D45F4" w:rsidP="00154AA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05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154AAC" w:rsidRPr="006905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Постановление администрации Комсомольского муниципального округа Чувашской Республики от 8 июня 2023 г. № 669 </w:t>
            </w:r>
            <w:r w:rsidRPr="006905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</w:t>
            </w:r>
            <w:r w:rsidR="0073681E" w:rsidRPr="006905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 муниципальной </w:t>
            </w:r>
            <w:r w:rsidR="0073681E" w:rsidRPr="006905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программе Комсомольского муниципального округа Чувашской Республики </w:t>
            </w:r>
            <w:r w:rsidRPr="006905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</w:t>
            </w:r>
            <w:r w:rsidR="0073681E" w:rsidRPr="006905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Развитие образования</w:t>
            </w:r>
            <w:r w:rsidRPr="006905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54AAC" w:rsidRPr="00690576" w:rsidRDefault="007368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05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Удовлетворенность населения качеством начального общего, основного общего</w:t>
            </w:r>
            <w:r w:rsidR="00B475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среднего общего образования; д</w:t>
            </w:r>
            <w:r w:rsidRPr="006905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оступность дошкольного образования для детей; </w:t>
            </w:r>
          </w:p>
          <w:p w:rsidR="0073681E" w:rsidRPr="00690576" w:rsidRDefault="007368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05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Доля общеобразовательных </w:t>
            </w:r>
            <w:r w:rsidRPr="006905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организаций, оснащенных в целях внедрения цифровой образовательной среды</w:t>
            </w:r>
          </w:p>
        </w:tc>
      </w:tr>
      <w:tr w:rsidR="007679F2" w:rsidRPr="00690576" w:rsidTr="008767B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679F2" w:rsidRPr="00690576" w:rsidRDefault="007679F2" w:rsidP="005556B0">
            <w:pPr>
              <w:pStyle w:val="align-center"/>
            </w:pPr>
            <w:r w:rsidRPr="00690576">
              <w:lastRenderedPageBreak/>
              <w:t>2.</w:t>
            </w:r>
          </w:p>
        </w:tc>
        <w:tc>
          <w:tcPr>
            <w:tcW w:w="14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679F2" w:rsidRPr="00690576" w:rsidRDefault="007679F2" w:rsidP="00D246E2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90576">
              <w:rPr>
                <w:rFonts w:ascii="Times New Roman" w:hAnsi="Times New Roman" w:cs="Times New Roman"/>
                <w:sz w:val="24"/>
                <w:szCs w:val="24"/>
              </w:rPr>
              <w:t>Освобождение от уплаты земельного налога о</w:t>
            </w:r>
            <w:r w:rsidRPr="00690576">
              <w:rPr>
                <w:rFonts w:ascii="Times New Roman" w:eastAsiaTheme="minorEastAsia" w:hAnsi="Times New Roman" w:cs="Times New Roman"/>
                <w:sz w:val="24"/>
                <w:szCs w:val="24"/>
              </w:rPr>
              <w:t>рганов местного самоуправления в отношении земель сельскохозяйственного назначения, оформленные в муниципальную собственность в счет невостребованных земельных долей</w:t>
            </w:r>
          </w:p>
        </w:tc>
        <w:tc>
          <w:tcPr>
            <w:tcW w:w="147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679F2" w:rsidRPr="00690576" w:rsidRDefault="004D0FF5" w:rsidP="004D0FF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05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Постановление администрации Комсомольского муниципального округа Чувашской Республики от 12 июля 2023 г. № 829 </w:t>
            </w:r>
            <w:r w:rsidR="007679F2" w:rsidRPr="006905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«О муниципальной программе Комсомольского муниципального округа Чувашской Республики «Развитие сельского хозяйства и регулирование рынка сельскохозяйственной продукции, сырья и продовольствия»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679F2" w:rsidRPr="00690576" w:rsidRDefault="007679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05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Достижение значения индекса производства продукции сельского хозяйства; достижение уровня среднемесячной начисленной заработной платы работников сельского хозяйства</w:t>
            </w:r>
          </w:p>
        </w:tc>
      </w:tr>
      <w:tr w:rsidR="007679F2" w:rsidRPr="00690576" w:rsidTr="008767B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679F2" w:rsidRPr="00690576" w:rsidRDefault="007679F2" w:rsidP="005556B0">
            <w:pPr>
              <w:pStyle w:val="align-center"/>
            </w:pPr>
            <w:r w:rsidRPr="00690576">
              <w:t>3.</w:t>
            </w:r>
          </w:p>
        </w:tc>
        <w:tc>
          <w:tcPr>
            <w:tcW w:w="14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679F2" w:rsidRPr="00690576" w:rsidRDefault="007679F2" w:rsidP="00D246E2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90576">
              <w:rPr>
                <w:rFonts w:ascii="Times New Roman" w:hAnsi="Times New Roman" w:cs="Times New Roman"/>
                <w:sz w:val="24"/>
                <w:szCs w:val="24"/>
              </w:rPr>
              <w:t>Освобождение от уплаты земельного налога о</w:t>
            </w:r>
            <w:r w:rsidRPr="00690576">
              <w:rPr>
                <w:rFonts w:ascii="Times New Roman" w:eastAsiaTheme="minorEastAsia" w:hAnsi="Times New Roman" w:cs="Times New Roman"/>
                <w:sz w:val="24"/>
                <w:szCs w:val="24"/>
              </w:rPr>
              <w:t>рганизации - в отношении земельных участков, занятых автомобильными дорогами общего пользования местного значения Комсомольского муниципального округа</w:t>
            </w:r>
          </w:p>
        </w:tc>
        <w:tc>
          <w:tcPr>
            <w:tcW w:w="147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679F2" w:rsidRPr="00690576" w:rsidRDefault="004D0FF5" w:rsidP="004D0FF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05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Постановление администрации Комсомольского муниципального округа Чувашской Республики от 15 августа 2023 г. № 918 </w:t>
            </w:r>
            <w:r w:rsidR="007679F2" w:rsidRPr="006905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«Об утверждении муниципальной программы Комсомольского муниципального округа Чувашской Республики «Развитие транспортной системы»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679F2" w:rsidRPr="00690576" w:rsidRDefault="007679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05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Доля протяженности автомобильных дорог общего пользования регионального, межмуниципального и местного значения на территории Комсомольского </w:t>
            </w:r>
            <w:r w:rsidR="001C4C98" w:rsidRPr="006905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муниципального</w:t>
            </w:r>
            <w:r w:rsidRPr="006905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округа Чувашской Республики, соответствующих нормативным требованиям, в их общей протяженности</w:t>
            </w:r>
          </w:p>
        </w:tc>
      </w:tr>
      <w:tr w:rsidR="007679F2" w:rsidRPr="00690576" w:rsidTr="008767B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679F2" w:rsidRPr="00690576" w:rsidRDefault="007679F2" w:rsidP="005556B0">
            <w:pPr>
              <w:pStyle w:val="align-center"/>
            </w:pPr>
            <w:r w:rsidRPr="00690576">
              <w:t>4.</w:t>
            </w:r>
          </w:p>
        </w:tc>
        <w:tc>
          <w:tcPr>
            <w:tcW w:w="14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679F2" w:rsidRPr="00690576" w:rsidRDefault="007679F2" w:rsidP="00D246E2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90576">
              <w:rPr>
                <w:rFonts w:ascii="Times New Roman" w:hAnsi="Times New Roman" w:cs="Times New Roman"/>
                <w:sz w:val="24"/>
                <w:szCs w:val="24"/>
              </w:rPr>
              <w:t>Освобождение от уплаты земельного налога о</w:t>
            </w:r>
            <w:r w:rsidRPr="00690576">
              <w:rPr>
                <w:rFonts w:ascii="Times New Roman" w:eastAsiaTheme="minorEastAsia" w:hAnsi="Times New Roman" w:cs="Times New Roman"/>
                <w:sz w:val="24"/>
                <w:szCs w:val="24"/>
              </w:rPr>
              <w:t>рганов местного самоуправления Комсомольского муниципального округа - в отношении земельных участков общего пользования</w:t>
            </w:r>
          </w:p>
        </w:tc>
        <w:tc>
          <w:tcPr>
            <w:tcW w:w="147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679F2" w:rsidRPr="00690576" w:rsidRDefault="007337F2" w:rsidP="007337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05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Постановление администрации Комсомольского муниципального округа Чувашской Республики от 12 июля 2023 г. № 824 </w:t>
            </w:r>
            <w:r w:rsidR="007679F2" w:rsidRPr="006905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«О муниципальной программе Комсомольского муниципального округа «Развитие потенц</w:t>
            </w:r>
            <w:r w:rsidRPr="006905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иала муниципального управления»</w:t>
            </w:r>
            <w:r w:rsidR="007679F2" w:rsidRPr="006905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679F2" w:rsidRPr="00690576" w:rsidRDefault="007679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05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Уровень удовлетворенности населения качеством бесплатной юридической помощи; формирование высококвалифицированного кадрового состава администрации Комсомольского муниципального округа, способного обеспечить эффективность муниципального управления</w:t>
            </w:r>
          </w:p>
        </w:tc>
      </w:tr>
      <w:tr w:rsidR="007679F2" w:rsidRPr="00690576" w:rsidTr="008767B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679F2" w:rsidRPr="00690576" w:rsidRDefault="007679F2" w:rsidP="005556B0">
            <w:pPr>
              <w:pStyle w:val="align-center"/>
            </w:pPr>
            <w:r w:rsidRPr="00690576">
              <w:t>5.</w:t>
            </w:r>
          </w:p>
        </w:tc>
        <w:tc>
          <w:tcPr>
            <w:tcW w:w="14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679F2" w:rsidRPr="00690576" w:rsidRDefault="007679F2" w:rsidP="00D246E2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90576">
              <w:rPr>
                <w:rFonts w:ascii="Times New Roman" w:hAnsi="Times New Roman" w:cs="Times New Roman"/>
                <w:sz w:val="24"/>
                <w:szCs w:val="24"/>
              </w:rPr>
              <w:t xml:space="preserve">Освобождение от уплаты </w:t>
            </w:r>
            <w:r w:rsidRPr="0069057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земельного налога в</w:t>
            </w:r>
            <w:r w:rsidRPr="00690576">
              <w:rPr>
                <w:rFonts w:ascii="Times New Roman" w:eastAsiaTheme="minorEastAsia" w:hAnsi="Times New Roman" w:cs="Times New Roman"/>
                <w:sz w:val="24"/>
                <w:szCs w:val="24"/>
              </w:rPr>
              <w:t>етеранов и инвалидов Великой Отечественной войны, ветераны и инвалиды боевых действий - в отношении земельных участков, находящихся в их собственности</w:t>
            </w:r>
          </w:p>
        </w:tc>
        <w:tc>
          <w:tcPr>
            <w:tcW w:w="147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679F2" w:rsidRPr="00690576" w:rsidRDefault="007337F2" w:rsidP="007337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05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Постановление </w:t>
            </w:r>
            <w:r w:rsidRPr="006905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администрации Комсомольского муниципального округа Чувашской Республики от 5 июля 2023 г. № 806</w:t>
            </w:r>
            <w:r w:rsidR="007679F2" w:rsidRPr="006905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«О муниципальной программе Комсомольского муниципального округа Чувашской Республики «Социальная поддержка граждан»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679F2" w:rsidRPr="00690576" w:rsidRDefault="007679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05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Создание условий для роста </w:t>
            </w:r>
            <w:r w:rsidRPr="006905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благосостояния граждан - получателей мер социальной поддержки; Повышение доступности социальных услуг для граждан</w:t>
            </w:r>
          </w:p>
        </w:tc>
      </w:tr>
      <w:tr w:rsidR="007679F2" w:rsidRPr="00690576" w:rsidTr="008767B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679F2" w:rsidRPr="00690576" w:rsidRDefault="007679F2" w:rsidP="005556B0">
            <w:pPr>
              <w:pStyle w:val="align-center"/>
            </w:pPr>
            <w:r w:rsidRPr="00690576">
              <w:lastRenderedPageBreak/>
              <w:t>6.</w:t>
            </w:r>
          </w:p>
        </w:tc>
        <w:tc>
          <w:tcPr>
            <w:tcW w:w="14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679F2" w:rsidRPr="00690576" w:rsidRDefault="007679F2" w:rsidP="00D246E2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90576">
              <w:rPr>
                <w:rFonts w:ascii="Times New Roman" w:hAnsi="Times New Roman" w:cs="Times New Roman"/>
                <w:sz w:val="24"/>
                <w:szCs w:val="24"/>
              </w:rPr>
              <w:t>Освобождение от уплаты земельного налога м</w:t>
            </w:r>
            <w:r w:rsidRPr="00690576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ногодетных семей, воспитывающие трех и более детей в возрасте до 18 лет, сроком на три года со дня предоставления им земельного участка в соответствии с </w:t>
            </w:r>
            <w:hyperlink r:id="rId15" w:anchor="/document/17576613/entry/0" w:history="1">
              <w:r w:rsidRPr="00690576">
                <w:rPr>
                  <w:rFonts w:ascii="Times New Roman" w:eastAsiaTheme="minorEastAsia" w:hAnsi="Times New Roman" w:cs="Times New Roman"/>
                  <w:sz w:val="24"/>
                  <w:szCs w:val="24"/>
                </w:rPr>
                <w:t>Законом</w:t>
              </w:r>
            </w:hyperlink>
            <w:r w:rsidRPr="00690576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Чувашской Республики от 1 апреля 2011 года № 10 «О предоставлении земельных участков многодетным семьям в Чувашской Республике»</w:t>
            </w:r>
          </w:p>
        </w:tc>
        <w:tc>
          <w:tcPr>
            <w:tcW w:w="147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679F2" w:rsidRPr="00690576" w:rsidRDefault="00BE6527" w:rsidP="00BE65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05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Постановление администрации Комсомольского муниципального округа Чувашской Республики от 5 июля 2023 г. № 806 </w:t>
            </w:r>
            <w:r w:rsidR="007679F2" w:rsidRPr="006905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«О муниципальной программе Комсомольского муниципального округа Чувашской Республики «Социальная поддержка граждан»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679F2" w:rsidRPr="00690576" w:rsidRDefault="007679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05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Создание условий для роста благосостояния граждан - получателей мер социальной поддержки; Повышение доступности социальных услуг для граждан</w:t>
            </w:r>
          </w:p>
        </w:tc>
      </w:tr>
      <w:tr w:rsidR="007679F2" w:rsidRPr="00690576" w:rsidTr="008767B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679F2" w:rsidRPr="00690576" w:rsidRDefault="007679F2" w:rsidP="005556B0">
            <w:pPr>
              <w:pStyle w:val="align-center"/>
            </w:pPr>
            <w:r w:rsidRPr="00690576">
              <w:t>7.</w:t>
            </w:r>
          </w:p>
        </w:tc>
        <w:tc>
          <w:tcPr>
            <w:tcW w:w="14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679F2" w:rsidRPr="00690576" w:rsidRDefault="007679F2" w:rsidP="00D246E2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proofErr w:type="gramStart"/>
            <w:r w:rsidRPr="00690576">
              <w:rPr>
                <w:rFonts w:ascii="Times New Roman" w:hAnsi="Times New Roman" w:cs="Times New Roman"/>
                <w:sz w:val="24"/>
                <w:szCs w:val="24"/>
              </w:rPr>
              <w:t>Освобождение от уплаты земельного налога у</w:t>
            </w:r>
            <w:r w:rsidRPr="00690576">
              <w:rPr>
                <w:rFonts w:ascii="Times New Roman" w:eastAsiaTheme="minorEastAsia" w:hAnsi="Times New Roman" w:cs="Times New Roman"/>
                <w:sz w:val="24"/>
                <w:szCs w:val="24"/>
              </w:rPr>
              <w:t>частников специальной военной операции, супруга (супруг) погибшего участника специальной военной операции, родители погибшего участника специальной военной операции, в случае отсутствия у него семьи - в отношении земельного участка, находящихся в их собственности площадью до 2000 квадратных метров, предназначенного для ведения личного подсобного хозяйства, огородничества, садоводства или индивидуального жилищного строительства</w:t>
            </w:r>
            <w:proofErr w:type="gramEnd"/>
          </w:p>
        </w:tc>
        <w:tc>
          <w:tcPr>
            <w:tcW w:w="147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679F2" w:rsidRPr="00690576" w:rsidRDefault="007F40A5" w:rsidP="007F40A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05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Постановление администрации Комсомольского муниципального округа Чувашской Республики от 5 июля 2023 г. № 806 </w:t>
            </w:r>
            <w:r w:rsidR="007679F2" w:rsidRPr="006905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«О муниципальной программе Комсомольского муниципального округа Чувашской Республики «Социальная поддержка граждан»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679F2" w:rsidRPr="00690576" w:rsidRDefault="007679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05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Создание условий для роста благосостояния граждан - получателей мер социальной поддержки; Повышение доступности социальных услуг для граждан</w:t>
            </w:r>
          </w:p>
        </w:tc>
      </w:tr>
      <w:tr w:rsidR="007679F2" w:rsidRPr="00690576" w:rsidTr="008767B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679F2" w:rsidRPr="00690576" w:rsidRDefault="007679F2" w:rsidP="005556B0">
            <w:pPr>
              <w:pStyle w:val="align-center"/>
            </w:pPr>
            <w:r w:rsidRPr="00690576">
              <w:lastRenderedPageBreak/>
              <w:t>8.</w:t>
            </w:r>
          </w:p>
        </w:tc>
        <w:tc>
          <w:tcPr>
            <w:tcW w:w="14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679F2" w:rsidRPr="00690576" w:rsidRDefault="007679F2" w:rsidP="00D246E2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proofErr w:type="gramStart"/>
            <w:r w:rsidRPr="00690576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Льготная ставка по земельному налогу в размере 0,1 процента устанавливается для организаций, получивших в соответствии со </w:t>
            </w:r>
            <w:hyperlink r:id="rId16" w:anchor="/document/10900200/entry/25016" w:history="1">
              <w:r w:rsidRPr="00690576">
                <w:rPr>
                  <w:rFonts w:ascii="Times New Roman" w:eastAsiaTheme="minorEastAsia" w:hAnsi="Times New Roman" w:cs="Times New Roman"/>
                  <w:sz w:val="24"/>
                  <w:szCs w:val="24"/>
                </w:rPr>
                <w:t>статьей 25.16</w:t>
              </w:r>
            </w:hyperlink>
            <w:r w:rsidRPr="00690576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Налогового кодекса Российской Федерации статус налогоплательщика - участника специального инвестиционного контракта, в отношении земельного участка, приобретенного в рамках реализации специального инвестиционного контракта на территории Комсомольского муниципального округа, учитываемого на балансе организации в качестве </w:t>
            </w:r>
            <w:proofErr w:type="spellStart"/>
            <w:r w:rsidRPr="00690576">
              <w:rPr>
                <w:rFonts w:ascii="Times New Roman" w:eastAsiaTheme="minorEastAsia" w:hAnsi="Times New Roman" w:cs="Times New Roman"/>
                <w:sz w:val="24"/>
                <w:szCs w:val="24"/>
              </w:rPr>
              <w:t>непроизведенных</w:t>
            </w:r>
            <w:proofErr w:type="spellEnd"/>
            <w:r w:rsidRPr="00690576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активов, на срок действия специального инвестиционного контракта при условии</w:t>
            </w:r>
            <w:proofErr w:type="gramEnd"/>
            <w:r w:rsidRPr="00690576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раздельного учета указанного земельного участка</w:t>
            </w:r>
          </w:p>
        </w:tc>
        <w:tc>
          <w:tcPr>
            <w:tcW w:w="147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679F2" w:rsidRPr="00690576" w:rsidRDefault="007F40A5" w:rsidP="007F40A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05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Постановление администрации Комсомольского муниципального округа Чувашской Республики от 10 августа 2023 г. № 886 </w:t>
            </w:r>
            <w:r w:rsidR="007679F2" w:rsidRPr="006905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«Об утверждении муниципальной программы Комсомольского муниципального округа Чувашской Республики «Экономическое развитие»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679F2" w:rsidRPr="00690576" w:rsidRDefault="007679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6905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Формирование конкурентоспособной экономики и совершенствование институциональной среды, обеспечивающей благоприятные условия для привлечения инвестиций, развития бизнеса и предпринимательских инициатив;  создание условий для устойчивого развития малого и среднего предпринимательства в Чувашской Республике на основе формирования эффективных механизмов его государственной поддержки; увеличение численности занятых в сфере малого и среднего предпринимательства, включая индивидуальных предпринимателей и </w:t>
            </w:r>
            <w:proofErr w:type="spellStart"/>
            <w:r w:rsidRPr="006905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самозанятых</w:t>
            </w:r>
            <w:proofErr w:type="spellEnd"/>
            <w:r w:rsidRPr="006905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  <w:proofErr w:type="gramEnd"/>
            <w:r w:rsidRPr="006905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повышение социально-экономической эффективности потребительского рынка и системы защиты прав потребителей, создание условий для наиболее полного удовлетворения спроса населения на качественные товары и услуги</w:t>
            </w:r>
          </w:p>
        </w:tc>
      </w:tr>
    </w:tbl>
    <w:p w:rsidR="008767B1" w:rsidRDefault="008767B1" w:rsidP="00A177E3">
      <w:pPr>
        <w:pStyle w:val="align-center"/>
        <w:spacing w:line="276" w:lineRule="auto"/>
        <w:ind w:left="6000"/>
      </w:pPr>
    </w:p>
    <w:p w:rsidR="008767B1" w:rsidRDefault="008767B1" w:rsidP="00A177E3">
      <w:pPr>
        <w:pStyle w:val="align-center"/>
        <w:spacing w:line="276" w:lineRule="auto"/>
        <w:ind w:left="6000"/>
      </w:pPr>
    </w:p>
    <w:p w:rsidR="008767B1" w:rsidRDefault="008767B1" w:rsidP="00A177E3">
      <w:pPr>
        <w:pStyle w:val="align-center"/>
        <w:spacing w:line="276" w:lineRule="auto"/>
        <w:ind w:left="6000"/>
      </w:pPr>
    </w:p>
    <w:p w:rsidR="008767B1" w:rsidRDefault="008767B1" w:rsidP="00A177E3">
      <w:pPr>
        <w:pStyle w:val="align-center"/>
        <w:spacing w:line="276" w:lineRule="auto"/>
        <w:ind w:left="6000"/>
      </w:pPr>
    </w:p>
    <w:p w:rsidR="008767B1" w:rsidRDefault="008767B1" w:rsidP="00A177E3">
      <w:pPr>
        <w:pStyle w:val="align-center"/>
        <w:spacing w:line="276" w:lineRule="auto"/>
        <w:ind w:left="6000"/>
      </w:pPr>
    </w:p>
    <w:p w:rsidR="008767B1" w:rsidRDefault="008767B1" w:rsidP="00A177E3">
      <w:pPr>
        <w:pStyle w:val="align-center"/>
        <w:spacing w:line="276" w:lineRule="auto"/>
        <w:ind w:left="6000"/>
      </w:pPr>
    </w:p>
    <w:p w:rsidR="008767B1" w:rsidRDefault="008767B1" w:rsidP="00A177E3">
      <w:pPr>
        <w:pStyle w:val="align-center"/>
        <w:spacing w:line="276" w:lineRule="auto"/>
        <w:ind w:left="6000"/>
      </w:pPr>
    </w:p>
    <w:p w:rsidR="008767B1" w:rsidRDefault="008767B1" w:rsidP="00A177E3">
      <w:pPr>
        <w:pStyle w:val="align-center"/>
        <w:spacing w:line="276" w:lineRule="auto"/>
        <w:ind w:left="6000"/>
      </w:pPr>
    </w:p>
    <w:tbl>
      <w:tblPr>
        <w:tblW w:w="10105" w:type="dxa"/>
        <w:tblInd w:w="105" w:type="dxa"/>
        <w:tblLayout w:type="fixed"/>
        <w:tblLook w:val="0000"/>
      </w:tblPr>
      <w:tblGrid>
        <w:gridCol w:w="5673"/>
        <w:gridCol w:w="4432"/>
      </w:tblGrid>
      <w:tr w:rsidR="00730436" w:rsidRPr="00900153" w:rsidTr="00A73E8C">
        <w:trPr>
          <w:trHeight w:val="601"/>
        </w:trPr>
        <w:tc>
          <w:tcPr>
            <w:tcW w:w="5673" w:type="dxa"/>
          </w:tcPr>
          <w:p w:rsidR="00730436" w:rsidRPr="00900153" w:rsidRDefault="00730436" w:rsidP="00730436">
            <w:pPr>
              <w:pStyle w:val="align-center"/>
              <w:spacing w:line="276" w:lineRule="auto"/>
              <w:ind w:left="6003"/>
              <w:rPr>
                <w:sz w:val="26"/>
                <w:szCs w:val="26"/>
              </w:rPr>
            </w:pPr>
          </w:p>
          <w:p w:rsidR="00730436" w:rsidRPr="00900153" w:rsidRDefault="00730436" w:rsidP="00730436">
            <w:pPr>
              <w:pStyle w:val="align-center"/>
              <w:spacing w:line="276" w:lineRule="auto"/>
              <w:rPr>
                <w:sz w:val="26"/>
                <w:szCs w:val="26"/>
              </w:rPr>
            </w:pPr>
          </w:p>
        </w:tc>
        <w:tc>
          <w:tcPr>
            <w:tcW w:w="4432" w:type="dxa"/>
          </w:tcPr>
          <w:p w:rsidR="002A6912" w:rsidRPr="00900153" w:rsidRDefault="002A6912" w:rsidP="002A6912">
            <w:pPr>
              <w:pStyle w:val="align-center"/>
              <w:spacing w:before="0" w:beforeAutospacing="0" w:after="0" w:afterAutospacing="0"/>
              <w:ind w:left="-108"/>
              <w:jc w:val="center"/>
            </w:pPr>
            <w:r w:rsidRPr="00900153">
              <w:t>Приложение № 4</w:t>
            </w:r>
          </w:p>
          <w:p w:rsidR="00730436" w:rsidRPr="00900153" w:rsidRDefault="002A6912" w:rsidP="002A6912">
            <w:pPr>
              <w:pStyle w:val="align-center"/>
              <w:spacing w:before="0" w:beforeAutospacing="0" w:after="0" w:afterAutospacing="0" w:line="276" w:lineRule="auto"/>
              <w:ind w:left="-108"/>
              <w:rPr>
                <w:sz w:val="26"/>
                <w:szCs w:val="26"/>
              </w:rPr>
            </w:pPr>
            <w:r w:rsidRPr="00900153">
              <w:t xml:space="preserve">к Методике </w:t>
            </w:r>
            <w:proofErr w:type="gramStart"/>
            <w:r w:rsidRPr="00900153">
              <w:t>оценки эффективности</w:t>
            </w:r>
            <w:r w:rsidRPr="00900153">
              <w:br/>
              <w:t>налоговых расходов Комсомольского муниципального округа Чувашской Республики</w:t>
            </w:r>
            <w:proofErr w:type="gramEnd"/>
          </w:p>
        </w:tc>
      </w:tr>
    </w:tbl>
    <w:p w:rsidR="004B27DE" w:rsidRDefault="004B27DE" w:rsidP="004B27DE">
      <w:pPr>
        <w:pStyle w:val="align-center"/>
        <w:spacing w:before="0" w:beforeAutospacing="0" w:after="0" w:afterAutospacing="0"/>
        <w:jc w:val="center"/>
        <w:rPr>
          <w:b/>
          <w:bCs/>
        </w:rPr>
      </w:pPr>
    </w:p>
    <w:p w:rsidR="00A177E3" w:rsidRPr="00900153" w:rsidRDefault="00A177E3" w:rsidP="004B27DE">
      <w:pPr>
        <w:pStyle w:val="align-center"/>
        <w:spacing w:before="0" w:beforeAutospacing="0" w:after="0" w:afterAutospacing="0"/>
        <w:jc w:val="center"/>
        <w:rPr>
          <w:b/>
          <w:bCs/>
          <w:sz w:val="26"/>
          <w:szCs w:val="26"/>
        </w:rPr>
      </w:pPr>
      <w:r w:rsidRPr="00900153">
        <w:rPr>
          <w:b/>
          <w:bCs/>
          <w:sz w:val="26"/>
          <w:szCs w:val="26"/>
        </w:rPr>
        <w:t xml:space="preserve">Соответствие налоговых расходов </w:t>
      </w:r>
      <w:r w:rsidR="00F74F28" w:rsidRPr="00900153">
        <w:rPr>
          <w:b/>
          <w:bCs/>
          <w:sz w:val="26"/>
          <w:szCs w:val="26"/>
        </w:rPr>
        <w:t>Комсомоль</w:t>
      </w:r>
      <w:r w:rsidRPr="00900153">
        <w:rPr>
          <w:b/>
          <w:bCs/>
          <w:sz w:val="26"/>
          <w:szCs w:val="26"/>
        </w:rPr>
        <w:t>ского муниципального округа Чувашской Республики целевым и аналитическим показателям</w:t>
      </w:r>
      <w:r w:rsidR="00F74F28" w:rsidRPr="00900153">
        <w:rPr>
          <w:b/>
          <w:bCs/>
          <w:sz w:val="26"/>
          <w:szCs w:val="26"/>
        </w:rPr>
        <w:t xml:space="preserve"> </w:t>
      </w:r>
      <w:r w:rsidRPr="00900153">
        <w:rPr>
          <w:b/>
          <w:bCs/>
          <w:sz w:val="26"/>
          <w:szCs w:val="26"/>
        </w:rPr>
        <w:t xml:space="preserve">муниципальных программ </w:t>
      </w:r>
      <w:r w:rsidR="00F74F28" w:rsidRPr="00900153">
        <w:rPr>
          <w:b/>
          <w:bCs/>
          <w:sz w:val="26"/>
          <w:szCs w:val="26"/>
        </w:rPr>
        <w:t>Комсомоль</w:t>
      </w:r>
      <w:r w:rsidRPr="00900153">
        <w:rPr>
          <w:b/>
          <w:bCs/>
          <w:sz w:val="26"/>
          <w:szCs w:val="26"/>
        </w:rPr>
        <w:t>ского муниципального округа</w:t>
      </w:r>
      <w:r w:rsidR="00F74F28" w:rsidRPr="00900153">
        <w:rPr>
          <w:b/>
          <w:bCs/>
          <w:sz w:val="26"/>
          <w:szCs w:val="26"/>
        </w:rPr>
        <w:t xml:space="preserve"> </w:t>
      </w:r>
      <w:r w:rsidRPr="00900153">
        <w:rPr>
          <w:b/>
          <w:bCs/>
          <w:sz w:val="26"/>
          <w:szCs w:val="26"/>
        </w:rPr>
        <w:t>Чувашской Республики</w:t>
      </w:r>
    </w:p>
    <w:p w:rsidR="00C344DD" w:rsidRDefault="00C344DD" w:rsidP="004B27DE">
      <w:pPr>
        <w:pStyle w:val="align-center"/>
        <w:spacing w:before="0" w:beforeAutospacing="0" w:after="0" w:afterAutospacing="0"/>
        <w:jc w:val="center"/>
      </w:pPr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75" w:type="dxa"/>
          <w:left w:w="150" w:type="dxa"/>
          <w:bottom w:w="75" w:type="dxa"/>
          <w:right w:w="150" w:type="dxa"/>
        </w:tblCellMar>
        <w:tblLook w:val="04A0"/>
      </w:tblPr>
      <w:tblGrid>
        <w:gridCol w:w="542"/>
        <w:gridCol w:w="3097"/>
        <w:gridCol w:w="3623"/>
        <w:gridCol w:w="2960"/>
      </w:tblGrid>
      <w:tr w:rsidR="006D7F2D" w:rsidRPr="00900153" w:rsidTr="00A177E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177E3" w:rsidRPr="00900153" w:rsidRDefault="00A177E3" w:rsidP="004B27DE">
            <w:pPr>
              <w:pStyle w:val="align-center"/>
              <w:spacing w:before="0" w:beforeAutospacing="0" w:after="0" w:afterAutospacing="0"/>
              <w:jc w:val="center"/>
            </w:pPr>
            <w:r w:rsidRPr="00900153">
              <w:rPr>
                <w:b/>
                <w:bCs/>
              </w:rPr>
              <w:t>№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177E3" w:rsidRPr="00900153" w:rsidRDefault="00A177E3" w:rsidP="00AB714D">
            <w:pPr>
              <w:pStyle w:val="align-center"/>
              <w:jc w:val="center"/>
            </w:pPr>
            <w:r w:rsidRPr="00900153">
              <w:rPr>
                <w:b/>
                <w:bCs/>
              </w:rPr>
              <w:t>Краткое наименование</w:t>
            </w:r>
            <w:r w:rsidRPr="00900153">
              <w:br/>
            </w:r>
            <w:r w:rsidRPr="00900153">
              <w:rPr>
                <w:b/>
                <w:bCs/>
              </w:rPr>
              <w:t xml:space="preserve">налогового расхода </w:t>
            </w:r>
            <w:r w:rsidR="00AB714D" w:rsidRPr="00900153">
              <w:rPr>
                <w:b/>
                <w:bCs/>
              </w:rPr>
              <w:t>Комсомоль</w:t>
            </w:r>
            <w:r w:rsidRPr="00900153">
              <w:rPr>
                <w:b/>
                <w:bCs/>
              </w:rPr>
              <w:t xml:space="preserve">ского муниципального округа </w:t>
            </w:r>
            <w:r w:rsidRPr="00900153">
              <w:br/>
            </w:r>
            <w:r w:rsidRPr="00900153">
              <w:rPr>
                <w:b/>
                <w:bCs/>
              </w:rPr>
              <w:t xml:space="preserve">Чувашской Республики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177E3" w:rsidRPr="00900153" w:rsidRDefault="00A177E3" w:rsidP="00AB714D">
            <w:pPr>
              <w:pStyle w:val="align-center"/>
              <w:jc w:val="center"/>
            </w:pPr>
            <w:r w:rsidRPr="00900153">
              <w:rPr>
                <w:b/>
                <w:bCs/>
              </w:rPr>
              <w:t xml:space="preserve">Цель муниципальных программ </w:t>
            </w:r>
            <w:r w:rsidR="00AB714D" w:rsidRPr="00900153">
              <w:rPr>
                <w:b/>
                <w:bCs/>
              </w:rPr>
              <w:t>Комсомоль</w:t>
            </w:r>
            <w:r w:rsidRPr="00900153">
              <w:rPr>
                <w:b/>
                <w:bCs/>
              </w:rPr>
              <w:t>ского муниципального округа</w:t>
            </w:r>
            <w:r w:rsidR="00AB714D" w:rsidRPr="00900153">
              <w:rPr>
                <w:b/>
                <w:bCs/>
              </w:rPr>
              <w:t xml:space="preserve"> </w:t>
            </w:r>
            <w:r w:rsidRPr="00900153">
              <w:rPr>
                <w:b/>
                <w:bCs/>
              </w:rPr>
              <w:t xml:space="preserve">Чувашской Республики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177E3" w:rsidRPr="00900153" w:rsidRDefault="00A177E3" w:rsidP="00AB714D">
            <w:pPr>
              <w:pStyle w:val="align-center"/>
              <w:jc w:val="center"/>
            </w:pPr>
            <w:r w:rsidRPr="00900153">
              <w:rPr>
                <w:b/>
                <w:bCs/>
              </w:rPr>
              <w:t xml:space="preserve">Показатель </w:t>
            </w:r>
            <w:proofErr w:type="gramStart"/>
            <w:r w:rsidRPr="00900153">
              <w:rPr>
                <w:b/>
                <w:bCs/>
              </w:rPr>
              <w:t xml:space="preserve">достижения цели муниципальных программ </w:t>
            </w:r>
            <w:r w:rsidR="00AB714D" w:rsidRPr="00900153">
              <w:rPr>
                <w:b/>
                <w:bCs/>
              </w:rPr>
              <w:t>Комсомоль</w:t>
            </w:r>
            <w:r w:rsidRPr="00900153">
              <w:rPr>
                <w:b/>
                <w:bCs/>
              </w:rPr>
              <w:t>ского муниципального округа Чувашской Республики</w:t>
            </w:r>
            <w:proofErr w:type="gramEnd"/>
            <w:r w:rsidRPr="00900153">
              <w:rPr>
                <w:b/>
                <w:bCs/>
              </w:rPr>
              <w:t xml:space="preserve"> </w:t>
            </w:r>
          </w:p>
        </w:tc>
      </w:tr>
      <w:tr w:rsidR="006D7F2D" w:rsidRPr="00900153" w:rsidTr="00A73E8C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50418F" w:rsidRPr="00900153" w:rsidRDefault="0050418F" w:rsidP="0050418F">
            <w:pPr>
              <w:pStyle w:val="align-center"/>
            </w:pPr>
            <w:r w:rsidRPr="00900153">
              <w:t>1.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50418F" w:rsidRPr="00900153" w:rsidRDefault="004E6682" w:rsidP="0050418F">
            <w:pPr>
              <w:pStyle w:val="af9"/>
            </w:pPr>
            <w:r w:rsidRPr="00900153">
              <w:t>Освобождение от уплаты земельного налога муниципальных учреждений Комсомольского муниципального округа Чувашской Республики и органы местного самоуправления Комсомольского муниципального округа Чувашской Республики в отношении земель, используемых ими для осуществления полномочий, финансируемые за счет средств бюджета Комсомольского муниципального округа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0418F" w:rsidRPr="00900153" w:rsidRDefault="00205C38" w:rsidP="00A73E8C">
            <w:pPr>
              <w:pStyle w:val="af9"/>
              <w:ind w:right="200"/>
            </w:pPr>
            <w:r w:rsidRPr="00900153">
              <w:rPr>
                <w:color w:val="000000"/>
              </w:rPr>
              <w:t>Удовлетворенность населения качеством начального общего, основного общего, среднего общего образования; Доступность дошкольного образования для детей; Доля общеобразовательных организаций, оснащенных в целях внедрения цифровой образовательной среды.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0418F" w:rsidRPr="00900153" w:rsidRDefault="00205C38" w:rsidP="00A73E8C">
            <w:pPr>
              <w:pStyle w:val="af9"/>
            </w:pPr>
            <w:r w:rsidRPr="00900153">
              <w:t xml:space="preserve">Доля </w:t>
            </w:r>
            <w:r w:rsidR="0050418F" w:rsidRPr="00900153">
              <w:t xml:space="preserve">муниципальных общеобразовательных организаций, соответствующих современным требованиям обучения, в </w:t>
            </w:r>
            <w:r w:rsidRPr="00900153">
              <w:t xml:space="preserve">общем количестве </w:t>
            </w:r>
            <w:r w:rsidR="0050418F" w:rsidRPr="00900153">
              <w:t>муниципальных общеобразовательных организаций, % к 2035 году</w:t>
            </w:r>
          </w:p>
        </w:tc>
      </w:tr>
      <w:tr w:rsidR="006D7F2D" w:rsidRPr="00900153" w:rsidTr="00A73E8C">
        <w:tc>
          <w:tcPr>
            <w:tcW w:w="0" w:type="auto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50418F" w:rsidRPr="00900153" w:rsidRDefault="0050418F" w:rsidP="00A177E3">
            <w:pPr>
              <w:pStyle w:val="align-center"/>
              <w:jc w:val="center"/>
            </w:pPr>
          </w:p>
        </w:tc>
        <w:tc>
          <w:tcPr>
            <w:tcW w:w="0" w:type="auto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50418F" w:rsidRPr="00900153" w:rsidRDefault="0050418F" w:rsidP="00A177E3">
            <w:pPr>
              <w:pStyle w:val="af9"/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0418F" w:rsidRPr="00900153" w:rsidRDefault="0004226B" w:rsidP="00A73E8C">
            <w:pPr>
              <w:pStyle w:val="af9"/>
            </w:pPr>
            <w:r w:rsidRPr="00900153">
              <w:rPr>
                <w:color w:val="000000"/>
              </w:rPr>
              <w:t xml:space="preserve">Количество мероприятий по комплектованию книжных фондов библиотек;   Количество муниципальных учреждений </w:t>
            </w:r>
            <w:proofErr w:type="spellStart"/>
            <w:r w:rsidRPr="00900153">
              <w:rPr>
                <w:color w:val="000000"/>
              </w:rPr>
              <w:t>культурно-досугового</w:t>
            </w:r>
            <w:proofErr w:type="spellEnd"/>
            <w:r w:rsidRPr="00900153">
              <w:rPr>
                <w:color w:val="000000"/>
              </w:rPr>
              <w:t xml:space="preserve"> типа, в которых обеспечено развитие и укрепление материально-технической базы;  Прирост участников клубных формирований.       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0418F" w:rsidRPr="00900153" w:rsidRDefault="0050418F" w:rsidP="00A73E8C">
            <w:pPr>
              <w:pStyle w:val="af9"/>
            </w:pPr>
            <w:r w:rsidRPr="00900153">
              <w:t>Уровень удовлетворенности населения качеством предоставления государственных и муниципальных услуг в сфере культуры, % к 2036 году</w:t>
            </w:r>
          </w:p>
        </w:tc>
      </w:tr>
      <w:tr w:rsidR="006D7F2D" w:rsidRPr="00900153" w:rsidTr="00A73E8C"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50418F" w:rsidRPr="00900153" w:rsidRDefault="0050418F" w:rsidP="00A177E3">
            <w:pPr>
              <w:pStyle w:val="align-center"/>
              <w:jc w:val="center"/>
            </w:pPr>
          </w:p>
        </w:tc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50418F" w:rsidRPr="00900153" w:rsidRDefault="0050418F" w:rsidP="00A177E3">
            <w:pPr>
              <w:pStyle w:val="af9"/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0418F" w:rsidRPr="00900153" w:rsidRDefault="00205C38" w:rsidP="00A73E8C">
            <w:pPr>
              <w:pStyle w:val="af9"/>
            </w:pPr>
            <w:r w:rsidRPr="00900153">
              <w:rPr>
                <w:color w:val="000000"/>
              </w:rPr>
              <w:t>Увеличение доли граждан, систематически занимающихся физической культурой и спортом, до 80,0 процента к 2036 году; повышение конкурентоспособности спортсменов Чувашской Республики на международных и всероссийских спортивных соревнованиях;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0418F" w:rsidRPr="00900153" w:rsidRDefault="00C5594B" w:rsidP="00A73E8C">
            <w:pPr>
              <w:pStyle w:val="af9"/>
            </w:pPr>
            <w:r w:rsidRPr="00900153">
              <w:t>Удельный вес населения Комсомоль</w:t>
            </w:r>
            <w:r w:rsidR="0050418F" w:rsidRPr="00900153">
              <w:t>ского муниципального округа Чувашской Республики, систематически занимающегося физической культурой и спортом</w:t>
            </w:r>
          </w:p>
        </w:tc>
      </w:tr>
      <w:tr w:rsidR="004E6682" w:rsidRPr="00900153" w:rsidTr="00A73E8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E6682" w:rsidRPr="00900153" w:rsidRDefault="004E6682" w:rsidP="00A177E3">
            <w:pPr>
              <w:pStyle w:val="align-center"/>
              <w:jc w:val="center"/>
            </w:pPr>
            <w:r w:rsidRPr="00900153">
              <w:t>2.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E6682" w:rsidRPr="00900153" w:rsidRDefault="004E6682" w:rsidP="00D246E2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900153">
              <w:rPr>
                <w:rFonts w:ascii="Times New Roman" w:hAnsi="Times New Roman" w:cs="Times New Roman"/>
                <w:sz w:val="24"/>
                <w:szCs w:val="24"/>
              </w:rPr>
              <w:t xml:space="preserve">Освобождение от уплаты </w:t>
            </w:r>
            <w:r w:rsidRPr="0090015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земельного налога о</w:t>
            </w:r>
            <w:r w:rsidRPr="00900153">
              <w:rPr>
                <w:rFonts w:ascii="Times New Roman" w:eastAsiaTheme="minorEastAsia" w:hAnsi="Times New Roman" w:cs="Times New Roman"/>
                <w:sz w:val="24"/>
                <w:szCs w:val="24"/>
              </w:rPr>
              <w:t>рганов местного самоуправления в отношении земель сельскохозяйственного назначения, оформленные в муниципальную собственность в счет невостребованных земельных долей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E6682" w:rsidRPr="00900153" w:rsidRDefault="004E6682" w:rsidP="00A73E8C">
            <w:pPr>
              <w:pStyle w:val="af9"/>
              <w:ind w:right="220"/>
            </w:pPr>
            <w:r w:rsidRPr="00900153">
              <w:rPr>
                <w:color w:val="000000"/>
              </w:rPr>
              <w:lastRenderedPageBreak/>
              <w:t xml:space="preserve">Достижение значения </w:t>
            </w:r>
            <w:r w:rsidRPr="00900153">
              <w:rPr>
                <w:color w:val="000000"/>
              </w:rPr>
              <w:lastRenderedPageBreak/>
              <w:t>индекса производства продукции сельского хозяйства; достижение уровня среднемесячной начисленной заработной платы работников сельского хозяйства.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067C4" w:rsidRPr="00900153" w:rsidRDefault="00E2168A" w:rsidP="001067C4">
            <w:pPr>
              <w:pStyle w:val="s16"/>
              <w:spacing w:before="0" w:beforeAutospacing="0" w:after="0" w:afterAutospacing="0"/>
            </w:pPr>
            <w:r w:rsidRPr="00900153">
              <w:lastRenderedPageBreak/>
              <w:t xml:space="preserve">Достижение значения </w:t>
            </w:r>
            <w:r w:rsidRPr="00900153">
              <w:lastRenderedPageBreak/>
              <w:t>индекса производства продукции сельского хозяйства (в сопоставимых ценах) в 2035 году</w:t>
            </w:r>
            <w:r w:rsidR="001067C4" w:rsidRPr="00900153">
              <w:t>;</w:t>
            </w:r>
          </w:p>
          <w:p w:rsidR="004E6682" w:rsidRPr="00900153" w:rsidRDefault="00837F72" w:rsidP="001067C4">
            <w:pPr>
              <w:pStyle w:val="s16"/>
              <w:spacing w:before="0" w:beforeAutospacing="0" w:after="0" w:afterAutospacing="0"/>
            </w:pPr>
            <w:r w:rsidRPr="00900153">
              <w:t>достижение уровня среднемесячной начисленной заработной платы работников сельского хозяйства (без субъектов малого предпринимательства)</w:t>
            </w:r>
          </w:p>
        </w:tc>
      </w:tr>
      <w:tr w:rsidR="004E6682" w:rsidRPr="00900153" w:rsidTr="00A73E8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E6682" w:rsidRPr="00900153" w:rsidRDefault="004E6682" w:rsidP="00A177E3">
            <w:pPr>
              <w:pStyle w:val="align-center"/>
              <w:jc w:val="center"/>
            </w:pPr>
            <w:r w:rsidRPr="00900153">
              <w:lastRenderedPageBreak/>
              <w:t>3.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E6682" w:rsidRPr="00900153" w:rsidRDefault="004E6682" w:rsidP="00D246E2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900153">
              <w:rPr>
                <w:rFonts w:ascii="Times New Roman" w:hAnsi="Times New Roman" w:cs="Times New Roman"/>
                <w:sz w:val="24"/>
                <w:szCs w:val="24"/>
              </w:rPr>
              <w:t>Освобождение от уплаты земельного налога о</w:t>
            </w:r>
            <w:r w:rsidRPr="00900153">
              <w:rPr>
                <w:rFonts w:ascii="Times New Roman" w:eastAsiaTheme="minorEastAsia" w:hAnsi="Times New Roman" w:cs="Times New Roman"/>
                <w:sz w:val="24"/>
                <w:szCs w:val="24"/>
              </w:rPr>
              <w:t>рганизации - в отношении земельных участков, занятых автомобильными дорогами общего пользования местного значения Комсомольского муниципального округа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E6682" w:rsidRPr="00900153" w:rsidRDefault="004E6682" w:rsidP="00A73E8C">
            <w:pPr>
              <w:pStyle w:val="af9"/>
            </w:pPr>
            <w:r w:rsidRPr="00900153">
              <w:rPr>
                <w:color w:val="000000"/>
              </w:rPr>
              <w:t>Доля протяженности автомобильных дорог общего пользования регионального, межмуниципального и местного значения на территории Комсомольского муниципального округа Чувашской Республики, соответствующих нормативным требованиям, в их общей протяженности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E6682" w:rsidRPr="00900153" w:rsidRDefault="004E6682" w:rsidP="00A73E8C">
            <w:pPr>
              <w:pStyle w:val="af9"/>
            </w:pPr>
            <w:r w:rsidRPr="00900153">
              <w:t>Доля протяженности автомобильных дорог общего пользования местного значения на территории Комсомольского муниципального округа, соответствующих нормативным требованиям, в их общей протяженности</w:t>
            </w:r>
          </w:p>
        </w:tc>
      </w:tr>
      <w:tr w:rsidR="004E6682" w:rsidRPr="00900153" w:rsidTr="00A73E8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E6682" w:rsidRPr="00900153" w:rsidRDefault="004E6682" w:rsidP="00A177E3">
            <w:pPr>
              <w:pStyle w:val="align-center"/>
              <w:jc w:val="center"/>
            </w:pPr>
            <w:r w:rsidRPr="00900153">
              <w:t>4.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E6682" w:rsidRPr="00900153" w:rsidRDefault="004E6682" w:rsidP="00D246E2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900153">
              <w:rPr>
                <w:rFonts w:ascii="Times New Roman" w:hAnsi="Times New Roman" w:cs="Times New Roman"/>
                <w:sz w:val="24"/>
                <w:szCs w:val="24"/>
              </w:rPr>
              <w:t>Освобождение от уплаты земельного налога о</w:t>
            </w:r>
            <w:r w:rsidRPr="00900153">
              <w:rPr>
                <w:rFonts w:ascii="Times New Roman" w:eastAsiaTheme="minorEastAsia" w:hAnsi="Times New Roman" w:cs="Times New Roman"/>
                <w:sz w:val="24"/>
                <w:szCs w:val="24"/>
              </w:rPr>
              <w:t>рганов местного самоуправления Комсомольского муниципального округа - в отношении земельных участков общего пользования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E6682" w:rsidRPr="00900153" w:rsidRDefault="004E6682" w:rsidP="00A73E8C">
            <w:pPr>
              <w:pStyle w:val="af9"/>
            </w:pPr>
            <w:r w:rsidRPr="00900153">
              <w:rPr>
                <w:color w:val="000000"/>
              </w:rPr>
              <w:t>Уровень удовлетворенности населения качеством бесплатной юридической помощи; формирование высококвалифицированного кадрового состава администрации Комсомольского муниципального округа, способного обеспечить эффективность муниципального управления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E6682" w:rsidRPr="00900153" w:rsidRDefault="00CB335D" w:rsidP="00A73E8C">
            <w:pPr>
              <w:pStyle w:val="af9"/>
            </w:pPr>
            <w:r w:rsidRPr="00900153">
              <w:t>Доля муниципальных служащих, участвовавших в мероприятиях по профессиональному развитию в текущем году, в общей численности муниципальных служащих</w:t>
            </w:r>
          </w:p>
        </w:tc>
      </w:tr>
      <w:tr w:rsidR="004E6682" w:rsidRPr="00900153" w:rsidTr="00A73E8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E6682" w:rsidRPr="00900153" w:rsidRDefault="004E6682" w:rsidP="00A177E3">
            <w:pPr>
              <w:pStyle w:val="align-center"/>
              <w:jc w:val="center"/>
            </w:pPr>
            <w:r w:rsidRPr="00900153">
              <w:t>5.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E6682" w:rsidRPr="00900153" w:rsidRDefault="004E6682" w:rsidP="00D246E2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900153">
              <w:rPr>
                <w:rFonts w:ascii="Times New Roman" w:hAnsi="Times New Roman" w:cs="Times New Roman"/>
                <w:sz w:val="24"/>
                <w:szCs w:val="24"/>
              </w:rPr>
              <w:t>Освобождение от уплаты земельного налога в</w:t>
            </w:r>
            <w:r w:rsidRPr="00900153">
              <w:rPr>
                <w:rFonts w:ascii="Times New Roman" w:eastAsiaTheme="minorEastAsia" w:hAnsi="Times New Roman" w:cs="Times New Roman"/>
                <w:sz w:val="24"/>
                <w:szCs w:val="24"/>
              </w:rPr>
              <w:t>етеранов и инвалидов Великой Отечественной войны, ветераны и инвалиды боевых действий - в отношении земельных участков, находящихся в их собственности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E6682" w:rsidRPr="00900153" w:rsidRDefault="004E6682" w:rsidP="00A73E8C">
            <w:pPr>
              <w:pStyle w:val="af9"/>
            </w:pPr>
            <w:r w:rsidRPr="00900153">
              <w:t>Создание условий для роста благосостояния граждан - получателей мер социальной поддержки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E6682" w:rsidRPr="00900153" w:rsidRDefault="004E6682" w:rsidP="00A73E8C">
            <w:pPr>
              <w:pStyle w:val="af9"/>
            </w:pPr>
            <w:r w:rsidRPr="00900153">
              <w:t>Доля граждан, получающих меры социальной поддержки</w:t>
            </w:r>
          </w:p>
        </w:tc>
      </w:tr>
      <w:tr w:rsidR="004E6682" w:rsidRPr="00900153" w:rsidTr="00A73E8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E6682" w:rsidRPr="00900153" w:rsidRDefault="004E6682" w:rsidP="00A177E3">
            <w:pPr>
              <w:pStyle w:val="align-center"/>
              <w:jc w:val="center"/>
            </w:pPr>
            <w:r w:rsidRPr="00900153">
              <w:t>6.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E6682" w:rsidRPr="00900153" w:rsidRDefault="004E6682" w:rsidP="00D246E2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900153">
              <w:rPr>
                <w:rFonts w:ascii="Times New Roman" w:hAnsi="Times New Roman" w:cs="Times New Roman"/>
                <w:sz w:val="24"/>
                <w:szCs w:val="24"/>
              </w:rPr>
              <w:t>Освобождение от уплаты земельного налога м</w:t>
            </w:r>
            <w:r w:rsidRPr="00900153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ногодетных семей, воспитывающие трех и более детей в возрасте до </w:t>
            </w:r>
            <w:r w:rsidRPr="00900153">
              <w:rPr>
                <w:rFonts w:ascii="Times New Roman" w:eastAsiaTheme="minorEastAsia" w:hAnsi="Times New Roman" w:cs="Times New Roman"/>
                <w:sz w:val="24"/>
                <w:szCs w:val="24"/>
              </w:rPr>
              <w:lastRenderedPageBreak/>
              <w:t xml:space="preserve">18 лет, сроком на три года со дня предоставления им земельного участка в соответствии с </w:t>
            </w:r>
            <w:hyperlink r:id="rId17" w:anchor="/document/17576613/entry/0" w:history="1">
              <w:r w:rsidRPr="00900153">
                <w:rPr>
                  <w:rFonts w:ascii="Times New Roman" w:eastAsiaTheme="minorEastAsia" w:hAnsi="Times New Roman" w:cs="Times New Roman"/>
                  <w:sz w:val="24"/>
                  <w:szCs w:val="24"/>
                </w:rPr>
                <w:t>Законом</w:t>
              </w:r>
            </w:hyperlink>
            <w:r w:rsidRPr="00900153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Чувашской Республики от 1 апреля 2011 года № 10 «О предоставлении земельных участков многодетным семьям в Чувашской Республике»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E6682" w:rsidRPr="00900153" w:rsidRDefault="004E6682" w:rsidP="00A73E8C">
            <w:pPr>
              <w:pStyle w:val="af9"/>
            </w:pPr>
            <w:r w:rsidRPr="00900153">
              <w:lastRenderedPageBreak/>
              <w:t>Создание условий для роста благосостояния граждан - получателей мер социальной поддержки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E6682" w:rsidRPr="00900153" w:rsidRDefault="004E6682" w:rsidP="00A73E8C">
            <w:pPr>
              <w:pStyle w:val="af9"/>
            </w:pPr>
            <w:r w:rsidRPr="00900153">
              <w:t>Доля граждан, получающих меры социальной поддержки</w:t>
            </w:r>
          </w:p>
        </w:tc>
      </w:tr>
      <w:tr w:rsidR="004E6682" w:rsidRPr="00900153" w:rsidTr="00A73E8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E6682" w:rsidRPr="00900153" w:rsidRDefault="004E6682" w:rsidP="00A177E3">
            <w:pPr>
              <w:pStyle w:val="align-center"/>
              <w:jc w:val="center"/>
            </w:pPr>
            <w:r w:rsidRPr="00900153">
              <w:lastRenderedPageBreak/>
              <w:t>7.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E6682" w:rsidRPr="00900153" w:rsidRDefault="004E6682" w:rsidP="00D246E2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proofErr w:type="gramStart"/>
            <w:r w:rsidRPr="00900153">
              <w:rPr>
                <w:rFonts w:ascii="Times New Roman" w:hAnsi="Times New Roman" w:cs="Times New Roman"/>
                <w:sz w:val="24"/>
                <w:szCs w:val="24"/>
              </w:rPr>
              <w:t>Освобождение от уплаты земельного налога у</w:t>
            </w:r>
            <w:r w:rsidRPr="00900153">
              <w:rPr>
                <w:rFonts w:ascii="Times New Roman" w:eastAsiaTheme="minorEastAsia" w:hAnsi="Times New Roman" w:cs="Times New Roman"/>
                <w:sz w:val="24"/>
                <w:szCs w:val="24"/>
              </w:rPr>
              <w:t>частников специальной военной операции, супруга (супруг) погибшего участника специальной военной операции, родители погибшего участника специальной военной операции, в случае отсутствия у него семьи - в отношении земельного участка, находящихся в их собственности площадью до 2000 квадратных метров, предназначенного для ведения личного подсобного хозяйства, огородничества, садоводства или индивидуального жилищного строительства</w:t>
            </w:r>
            <w:proofErr w:type="gram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E6682" w:rsidRPr="00900153" w:rsidRDefault="004E6682" w:rsidP="00A73E8C">
            <w:pPr>
              <w:pStyle w:val="af9"/>
            </w:pPr>
            <w:r w:rsidRPr="00900153">
              <w:t>Создание условий для роста благосостояния граждан - получателей мер социальной поддержки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E6682" w:rsidRPr="00900153" w:rsidRDefault="004E6682" w:rsidP="00A73E8C">
            <w:pPr>
              <w:pStyle w:val="af9"/>
            </w:pPr>
            <w:r w:rsidRPr="00900153">
              <w:t>Доля граждан, получающих меры социальной поддержки</w:t>
            </w:r>
          </w:p>
        </w:tc>
      </w:tr>
      <w:tr w:rsidR="004E6682" w:rsidRPr="00900153" w:rsidTr="00A73E8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E6682" w:rsidRPr="00900153" w:rsidRDefault="004E6682" w:rsidP="00A177E3">
            <w:pPr>
              <w:pStyle w:val="align-center"/>
              <w:jc w:val="center"/>
            </w:pPr>
            <w:r w:rsidRPr="00900153">
              <w:t>8.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E6682" w:rsidRPr="00900153" w:rsidRDefault="004E6682" w:rsidP="00D246E2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proofErr w:type="gramStart"/>
            <w:r w:rsidRPr="00900153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Льготная ставка по земельному налогу в размере 0,1 процента устанавливается для организаций, получивших в соответствии со </w:t>
            </w:r>
            <w:hyperlink r:id="rId18" w:anchor="/document/10900200/entry/25016" w:history="1">
              <w:r w:rsidRPr="00900153">
                <w:rPr>
                  <w:rFonts w:ascii="Times New Roman" w:eastAsiaTheme="minorEastAsia" w:hAnsi="Times New Roman" w:cs="Times New Roman"/>
                  <w:sz w:val="24"/>
                  <w:szCs w:val="24"/>
                </w:rPr>
                <w:t>статьей 25.16</w:t>
              </w:r>
            </w:hyperlink>
            <w:r w:rsidRPr="00900153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Налогового кодекса Российской Федерации статус налогоплательщика - участника специального инвестиционного контракта, в отношении земельного участка, приобретенного в рамках реализации специального инвестиционного контракта на территории Комсомольского </w:t>
            </w:r>
            <w:r w:rsidRPr="00900153">
              <w:rPr>
                <w:rFonts w:ascii="Times New Roman" w:eastAsiaTheme="minorEastAsia" w:hAnsi="Times New Roman" w:cs="Times New Roman"/>
                <w:sz w:val="24"/>
                <w:szCs w:val="24"/>
              </w:rPr>
              <w:lastRenderedPageBreak/>
              <w:t xml:space="preserve">муниципального округа, учитываемого на балансе организации в качестве </w:t>
            </w:r>
            <w:proofErr w:type="spellStart"/>
            <w:r w:rsidRPr="00900153">
              <w:rPr>
                <w:rFonts w:ascii="Times New Roman" w:eastAsiaTheme="minorEastAsia" w:hAnsi="Times New Roman" w:cs="Times New Roman"/>
                <w:sz w:val="24"/>
                <w:szCs w:val="24"/>
              </w:rPr>
              <w:t>непроизведенных</w:t>
            </w:r>
            <w:proofErr w:type="spellEnd"/>
            <w:r w:rsidRPr="00900153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активов, на срок действия специального инвестиционного контракта при условии</w:t>
            </w:r>
            <w:proofErr w:type="gramEnd"/>
            <w:r w:rsidRPr="00900153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раздельного учета указанного земельного участка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E6682" w:rsidRPr="00900153" w:rsidRDefault="004E6682" w:rsidP="00A73E8C">
            <w:pPr>
              <w:pStyle w:val="af9"/>
            </w:pPr>
            <w:proofErr w:type="gramStart"/>
            <w:r w:rsidRPr="00900153">
              <w:rPr>
                <w:color w:val="000000"/>
              </w:rPr>
              <w:lastRenderedPageBreak/>
              <w:t xml:space="preserve">Формирование конкурентоспособной экономики и совершенствование институциональной среды, обеспечивающей благоприятные условия для привлечения инвестиций, развития бизнеса и предпринимательских инициатив;  создание условий для устойчивого развития малого и среднего предпринимательства в Чувашской Республике на основе формирования эффективных механизмов его государственной поддержки; </w:t>
            </w:r>
            <w:r w:rsidRPr="00900153">
              <w:rPr>
                <w:color w:val="000000"/>
              </w:rPr>
              <w:lastRenderedPageBreak/>
              <w:t xml:space="preserve">увеличение численности занятых в сфере малого и среднего предпринимательства, включая индивидуальных предпринимателей и </w:t>
            </w:r>
            <w:proofErr w:type="spellStart"/>
            <w:r w:rsidRPr="00900153">
              <w:rPr>
                <w:color w:val="000000"/>
              </w:rPr>
              <w:t>самозанятых</w:t>
            </w:r>
            <w:proofErr w:type="spellEnd"/>
            <w:r w:rsidRPr="00900153">
              <w:rPr>
                <w:color w:val="000000"/>
              </w:rPr>
              <w:t>;</w:t>
            </w:r>
            <w:proofErr w:type="gramEnd"/>
            <w:r w:rsidRPr="00900153">
              <w:rPr>
                <w:color w:val="000000"/>
              </w:rPr>
              <w:t xml:space="preserve"> повышение социально-экономической эффективности потребительского рынка и системы защиты прав потребителей, создание условий для наиболее полного удовлетворения спроса населения на качественные товары и услуги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E6682" w:rsidRPr="00900153" w:rsidRDefault="004E6682" w:rsidP="00A73E8C">
            <w:pPr>
              <w:pStyle w:val="af9"/>
            </w:pPr>
            <w:r w:rsidRPr="00900153">
              <w:lastRenderedPageBreak/>
              <w:t>Темп роста объема инвестиций в основной капитал за счет всех источников финансирования %</w:t>
            </w:r>
          </w:p>
        </w:tc>
      </w:tr>
    </w:tbl>
    <w:p w:rsidR="002120FF" w:rsidRDefault="002120FF" w:rsidP="00A177E3">
      <w:pPr>
        <w:pStyle w:val="align-center"/>
        <w:spacing w:line="276" w:lineRule="auto"/>
        <w:ind w:left="6000"/>
      </w:pPr>
    </w:p>
    <w:p w:rsidR="001C4C98" w:rsidRDefault="001C4C98" w:rsidP="00A177E3">
      <w:pPr>
        <w:pStyle w:val="align-center"/>
        <w:spacing w:line="276" w:lineRule="auto"/>
        <w:ind w:left="6000"/>
      </w:pPr>
    </w:p>
    <w:p w:rsidR="001C4C98" w:rsidRDefault="001C4C98" w:rsidP="00A177E3">
      <w:pPr>
        <w:pStyle w:val="align-center"/>
        <w:spacing w:line="276" w:lineRule="auto"/>
        <w:ind w:left="6000"/>
      </w:pPr>
    </w:p>
    <w:p w:rsidR="001C4C98" w:rsidRDefault="001C4C98" w:rsidP="00A177E3">
      <w:pPr>
        <w:pStyle w:val="align-center"/>
        <w:spacing w:line="276" w:lineRule="auto"/>
        <w:ind w:left="6000"/>
      </w:pPr>
    </w:p>
    <w:p w:rsidR="001C4C98" w:rsidRDefault="001C4C98" w:rsidP="00A177E3">
      <w:pPr>
        <w:pStyle w:val="align-center"/>
        <w:spacing w:line="276" w:lineRule="auto"/>
        <w:ind w:left="6000"/>
      </w:pPr>
    </w:p>
    <w:p w:rsidR="001C4C98" w:rsidRDefault="001C4C98" w:rsidP="00A177E3">
      <w:pPr>
        <w:pStyle w:val="align-center"/>
        <w:spacing w:line="276" w:lineRule="auto"/>
        <w:ind w:left="6000"/>
      </w:pPr>
    </w:p>
    <w:p w:rsidR="001C4C98" w:rsidRDefault="001C4C98" w:rsidP="00A177E3">
      <w:pPr>
        <w:pStyle w:val="align-center"/>
        <w:spacing w:line="276" w:lineRule="auto"/>
        <w:ind w:left="6000"/>
      </w:pPr>
    </w:p>
    <w:p w:rsidR="001C4C98" w:rsidRDefault="001C4C98" w:rsidP="00A177E3">
      <w:pPr>
        <w:pStyle w:val="align-center"/>
        <w:spacing w:line="276" w:lineRule="auto"/>
        <w:ind w:left="6000"/>
      </w:pPr>
    </w:p>
    <w:p w:rsidR="001C4C98" w:rsidRDefault="001C4C98" w:rsidP="00A177E3">
      <w:pPr>
        <w:pStyle w:val="align-center"/>
        <w:spacing w:line="276" w:lineRule="auto"/>
        <w:ind w:left="6000"/>
      </w:pPr>
    </w:p>
    <w:p w:rsidR="001C4C98" w:rsidRDefault="001C4C98" w:rsidP="00A177E3">
      <w:pPr>
        <w:pStyle w:val="align-center"/>
        <w:spacing w:line="276" w:lineRule="auto"/>
        <w:ind w:left="6000"/>
      </w:pPr>
    </w:p>
    <w:p w:rsidR="001C4C98" w:rsidRDefault="001C4C98" w:rsidP="00A177E3">
      <w:pPr>
        <w:pStyle w:val="align-center"/>
        <w:spacing w:line="276" w:lineRule="auto"/>
        <w:ind w:left="6000"/>
      </w:pPr>
    </w:p>
    <w:p w:rsidR="001C4C98" w:rsidRDefault="001C4C98" w:rsidP="00A177E3">
      <w:pPr>
        <w:pStyle w:val="align-center"/>
        <w:spacing w:line="276" w:lineRule="auto"/>
        <w:ind w:left="6000"/>
      </w:pPr>
    </w:p>
    <w:p w:rsidR="001C4C98" w:rsidRDefault="001C4C98" w:rsidP="00A177E3">
      <w:pPr>
        <w:pStyle w:val="align-center"/>
        <w:spacing w:line="276" w:lineRule="auto"/>
        <w:ind w:left="6000"/>
      </w:pPr>
    </w:p>
    <w:p w:rsidR="001C4C98" w:rsidRDefault="001C4C98" w:rsidP="00A177E3">
      <w:pPr>
        <w:pStyle w:val="align-center"/>
        <w:spacing w:line="276" w:lineRule="auto"/>
        <w:ind w:left="6000"/>
      </w:pPr>
    </w:p>
    <w:p w:rsidR="002120FF" w:rsidRDefault="002120FF" w:rsidP="00A177E3">
      <w:pPr>
        <w:pStyle w:val="align-center"/>
        <w:spacing w:line="276" w:lineRule="auto"/>
        <w:ind w:left="6000"/>
      </w:pPr>
    </w:p>
    <w:p w:rsidR="002120FF" w:rsidRDefault="002120FF" w:rsidP="00A177E3">
      <w:pPr>
        <w:pStyle w:val="align-center"/>
        <w:spacing w:line="276" w:lineRule="auto"/>
        <w:ind w:left="6000"/>
      </w:pPr>
    </w:p>
    <w:tbl>
      <w:tblPr>
        <w:tblW w:w="10105" w:type="dxa"/>
        <w:tblInd w:w="105" w:type="dxa"/>
        <w:tblLayout w:type="fixed"/>
        <w:tblLook w:val="0000"/>
      </w:tblPr>
      <w:tblGrid>
        <w:gridCol w:w="5673"/>
        <w:gridCol w:w="4432"/>
      </w:tblGrid>
      <w:tr w:rsidR="002120FF" w:rsidRPr="00900153" w:rsidTr="00354448">
        <w:trPr>
          <w:trHeight w:val="601"/>
        </w:trPr>
        <w:tc>
          <w:tcPr>
            <w:tcW w:w="5673" w:type="dxa"/>
          </w:tcPr>
          <w:p w:rsidR="002120FF" w:rsidRPr="00900153" w:rsidRDefault="002120FF" w:rsidP="00D246E2">
            <w:pPr>
              <w:pStyle w:val="align-center"/>
              <w:spacing w:line="276" w:lineRule="auto"/>
              <w:ind w:left="6003"/>
              <w:rPr>
                <w:sz w:val="26"/>
                <w:szCs w:val="26"/>
              </w:rPr>
            </w:pPr>
          </w:p>
          <w:p w:rsidR="002120FF" w:rsidRPr="00900153" w:rsidRDefault="002120FF" w:rsidP="00D246E2">
            <w:pPr>
              <w:pStyle w:val="align-center"/>
              <w:spacing w:line="276" w:lineRule="auto"/>
              <w:rPr>
                <w:sz w:val="26"/>
                <w:szCs w:val="26"/>
              </w:rPr>
            </w:pPr>
          </w:p>
        </w:tc>
        <w:tc>
          <w:tcPr>
            <w:tcW w:w="4432" w:type="dxa"/>
          </w:tcPr>
          <w:p w:rsidR="002120FF" w:rsidRPr="00900153" w:rsidRDefault="002120FF" w:rsidP="00D246E2">
            <w:pPr>
              <w:pStyle w:val="align-center"/>
              <w:spacing w:before="0" w:beforeAutospacing="0" w:after="0" w:afterAutospacing="0"/>
              <w:ind w:left="-108"/>
              <w:jc w:val="center"/>
            </w:pPr>
            <w:r w:rsidRPr="00900153">
              <w:t>Приложение № 5</w:t>
            </w:r>
          </w:p>
          <w:p w:rsidR="002120FF" w:rsidRPr="00900153" w:rsidRDefault="002120FF" w:rsidP="00D246E2">
            <w:pPr>
              <w:pStyle w:val="align-center"/>
              <w:spacing w:before="0" w:beforeAutospacing="0" w:after="0" w:afterAutospacing="0" w:line="276" w:lineRule="auto"/>
              <w:ind w:left="-108"/>
              <w:rPr>
                <w:sz w:val="26"/>
                <w:szCs w:val="26"/>
              </w:rPr>
            </w:pPr>
            <w:r w:rsidRPr="00900153">
              <w:t xml:space="preserve">к Методике </w:t>
            </w:r>
            <w:proofErr w:type="gramStart"/>
            <w:r w:rsidRPr="00900153">
              <w:t>оценки эффективности</w:t>
            </w:r>
            <w:r w:rsidRPr="00900153">
              <w:br/>
              <w:t>налоговых расходов Комсомольского муниципального округа Чувашской Республики</w:t>
            </w:r>
            <w:proofErr w:type="gramEnd"/>
          </w:p>
        </w:tc>
      </w:tr>
    </w:tbl>
    <w:p w:rsidR="00A177E3" w:rsidRPr="00900153" w:rsidRDefault="00A177E3" w:rsidP="002120FF">
      <w:pPr>
        <w:pStyle w:val="align-center"/>
        <w:spacing w:line="276" w:lineRule="auto"/>
        <w:ind w:left="-142"/>
        <w:jc w:val="center"/>
        <w:rPr>
          <w:sz w:val="26"/>
          <w:szCs w:val="26"/>
        </w:rPr>
      </w:pPr>
      <w:r w:rsidRPr="00900153">
        <w:rPr>
          <w:b/>
          <w:bCs/>
          <w:sz w:val="26"/>
          <w:szCs w:val="26"/>
        </w:rPr>
        <w:t xml:space="preserve">Результаты </w:t>
      </w:r>
      <w:proofErr w:type="gramStart"/>
      <w:r w:rsidRPr="00900153">
        <w:rPr>
          <w:b/>
          <w:bCs/>
          <w:sz w:val="26"/>
          <w:szCs w:val="26"/>
        </w:rPr>
        <w:t xml:space="preserve">оценки эффективности налоговых расходов </w:t>
      </w:r>
      <w:r w:rsidR="002120FF" w:rsidRPr="00900153">
        <w:rPr>
          <w:b/>
          <w:bCs/>
          <w:sz w:val="26"/>
          <w:szCs w:val="26"/>
        </w:rPr>
        <w:t>Комсомоль</w:t>
      </w:r>
      <w:r w:rsidRPr="00900153">
        <w:rPr>
          <w:b/>
          <w:bCs/>
          <w:sz w:val="26"/>
          <w:szCs w:val="26"/>
        </w:rPr>
        <w:t>ского муниципального округа Чувашской Республики</w:t>
      </w:r>
      <w:proofErr w:type="gramEnd"/>
      <w:r w:rsidRPr="00900153">
        <w:rPr>
          <w:b/>
          <w:bCs/>
          <w:sz w:val="26"/>
          <w:szCs w:val="26"/>
        </w:rPr>
        <w:t xml:space="preserve"> </w:t>
      </w:r>
      <w:r w:rsidRPr="00900153">
        <w:rPr>
          <w:sz w:val="26"/>
          <w:szCs w:val="26"/>
        </w:rPr>
        <w:br/>
      </w:r>
      <w:r w:rsidRPr="00900153">
        <w:rPr>
          <w:b/>
          <w:bCs/>
          <w:sz w:val="26"/>
          <w:szCs w:val="26"/>
        </w:rPr>
        <w:t>за __________ год</w:t>
      </w:r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75" w:type="dxa"/>
          <w:left w:w="150" w:type="dxa"/>
          <w:bottom w:w="75" w:type="dxa"/>
          <w:right w:w="150" w:type="dxa"/>
        </w:tblCellMar>
        <w:tblLook w:val="04A0"/>
      </w:tblPr>
      <w:tblGrid>
        <w:gridCol w:w="448"/>
        <w:gridCol w:w="989"/>
        <w:gridCol w:w="1317"/>
        <w:gridCol w:w="654"/>
        <w:gridCol w:w="654"/>
        <w:gridCol w:w="992"/>
        <w:gridCol w:w="992"/>
        <w:gridCol w:w="625"/>
        <w:gridCol w:w="625"/>
        <w:gridCol w:w="879"/>
        <w:gridCol w:w="879"/>
        <w:gridCol w:w="1168"/>
      </w:tblGrid>
      <w:tr w:rsidR="00961DEE" w:rsidRPr="00900153" w:rsidTr="00A177E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177E3" w:rsidRPr="00900153" w:rsidRDefault="00A177E3" w:rsidP="00A177E3">
            <w:pPr>
              <w:pStyle w:val="align-center"/>
              <w:jc w:val="center"/>
            </w:pPr>
            <w:r w:rsidRPr="00900153">
              <w:t xml:space="preserve">№ </w:t>
            </w:r>
            <w:r w:rsidRPr="00900153">
              <w:br/>
            </w:r>
            <w:proofErr w:type="spellStart"/>
            <w:proofErr w:type="gramStart"/>
            <w:r w:rsidRPr="00900153">
              <w:t>п</w:t>
            </w:r>
            <w:proofErr w:type="spellEnd"/>
            <w:proofErr w:type="gramEnd"/>
            <w:r w:rsidRPr="00900153">
              <w:t>/</w:t>
            </w:r>
            <w:proofErr w:type="spellStart"/>
            <w:r w:rsidRPr="00900153">
              <w:t>п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177E3" w:rsidRPr="00900153" w:rsidRDefault="00A177E3" w:rsidP="00A177E3">
            <w:pPr>
              <w:pStyle w:val="align-center"/>
              <w:jc w:val="center"/>
            </w:pPr>
            <w:r w:rsidRPr="00900153">
              <w:t xml:space="preserve">Наименование налогового расхода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177E3" w:rsidRPr="00900153" w:rsidRDefault="00A177E3" w:rsidP="00A177E3">
            <w:pPr>
              <w:pStyle w:val="align-center"/>
              <w:jc w:val="center"/>
            </w:pPr>
            <w:r w:rsidRPr="00900153">
              <w:t xml:space="preserve">Наименование категории налогоплательщиков, для которых предусмотрены льготы 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177E3" w:rsidRPr="00900153" w:rsidRDefault="00A177E3" w:rsidP="00A177E3">
            <w:pPr>
              <w:pStyle w:val="align-center"/>
              <w:jc w:val="center"/>
            </w:pPr>
            <w:r w:rsidRPr="00900153">
              <w:t>Достижение критериев  целесообразности (</w:t>
            </w:r>
            <w:proofErr w:type="gramStart"/>
            <w:r w:rsidRPr="00900153">
              <w:t>целесообразен</w:t>
            </w:r>
            <w:proofErr w:type="gramEnd"/>
            <w:r w:rsidRPr="00900153">
              <w:t>/</w:t>
            </w:r>
            <w:r w:rsidRPr="00900153">
              <w:br/>
              <w:t xml:space="preserve">нецелесообразен) 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177E3" w:rsidRPr="00900153" w:rsidRDefault="00A177E3" w:rsidP="00A177E3">
            <w:pPr>
              <w:pStyle w:val="align-center"/>
              <w:jc w:val="center"/>
            </w:pPr>
            <w:proofErr w:type="gramStart"/>
            <w:r w:rsidRPr="00900153">
              <w:t>Достижение показателей результативности (результативен/нерезультативен</w:t>
            </w:r>
            <w:proofErr w:type="gramEnd"/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177E3" w:rsidRPr="00900153" w:rsidRDefault="00A177E3" w:rsidP="00A177E3">
            <w:pPr>
              <w:pStyle w:val="align-center"/>
              <w:jc w:val="center"/>
            </w:pPr>
            <w:r w:rsidRPr="00900153">
              <w:t xml:space="preserve">Наличие или отсутствие альтернативного механизма достижения цели муниципальной программы и (или) направления прогноза социально-экономического развития округа 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177E3" w:rsidRPr="00900153" w:rsidRDefault="00A177E3" w:rsidP="00A177E3">
            <w:pPr>
              <w:pStyle w:val="align-center"/>
              <w:jc w:val="center"/>
            </w:pPr>
            <w:proofErr w:type="gramStart"/>
            <w:r w:rsidRPr="00900153">
              <w:t>Оценка эффективности налоговых расходов (эффективен/неэффективен</w:t>
            </w:r>
            <w:proofErr w:type="gram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177E3" w:rsidRPr="00900153" w:rsidRDefault="00A177E3" w:rsidP="00A177E3">
            <w:pPr>
              <w:pStyle w:val="align-center"/>
              <w:jc w:val="center"/>
            </w:pPr>
            <w:r w:rsidRPr="00900153">
              <w:t>Вывод о необходимости сохранения, уточнения или отмены налоговой льготы, обусловливающей налоговый расход</w:t>
            </w:r>
          </w:p>
        </w:tc>
      </w:tr>
      <w:tr w:rsidR="00961DEE" w:rsidRPr="00900153" w:rsidTr="00A177E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177E3" w:rsidRPr="00900153" w:rsidRDefault="00A177E3" w:rsidP="00A177E3">
            <w:pPr>
              <w:pStyle w:val="align-center"/>
              <w:jc w:val="center"/>
            </w:pPr>
            <w:r w:rsidRPr="00900153"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177E3" w:rsidRPr="00900153" w:rsidRDefault="00A177E3" w:rsidP="00A177E3">
            <w:pPr>
              <w:pStyle w:val="align-center"/>
              <w:jc w:val="center"/>
            </w:pPr>
            <w:r w:rsidRPr="00900153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177E3" w:rsidRPr="00900153" w:rsidRDefault="00A177E3" w:rsidP="00A177E3">
            <w:pPr>
              <w:pStyle w:val="align-center"/>
              <w:jc w:val="center"/>
            </w:pPr>
            <w:r w:rsidRPr="00900153">
              <w:t>3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177E3" w:rsidRPr="00900153" w:rsidRDefault="00A177E3" w:rsidP="00A177E3">
            <w:pPr>
              <w:pStyle w:val="align-center"/>
              <w:jc w:val="center"/>
            </w:pPr>
            <w:r w:rsidRPr="00900153">
              <w:t>4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177E3" w:rsidRPr="00900153" w:rsidRDefault="00A177E3" w:rsidP="00A177E3">
            <w:pPr>
              <w:pStyle w:val="align-center"/>
              <w:jc w:val="center"/>
            </w:pPr>
            <w:r w:rsidRPr="00900153">
              <w:t>5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177E3" w:rsidRPr="00900153" w:rsidRDefault="00A177E3" w:rsidP="00A177E3">
            <w:pPr>
              <w:pStyle w:val="align-center"/>
              <w:jc w:val="center"/>
            </w:pPr>
            <w:r w:rsidRPr="00900153">
              <w:t>6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177E3" w:rsidRPr="00900153" w:rsidRDefault="00A177E3" w:rsidP="00A177E3">
            <w:pPr>
              <w:pStyle w:val="align-center"/>
              <w:jc w:val="center"/>
            </w:pPr>
            <w:r w:rsidRPr="00900153"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177E3" w:rsidRPr="00900153" w:rsidRDefault="00A177E3" w:rsidP="00A177E3">
            <w:pPr>
              <w:pStyle w:val="align-center"/>
              <w:jc w:val="center"/>
            </w:pPr>
            <w:r w:rsidRPr="00900153">
              <w:t>8</w:t>
            </w:r>
          </w:p>
        </w:tc>
      </w:tr>
      <w:tr w:rsidR="00961DEE" w:rsidRPr="00900153" w:rsidTr="00A177E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177E3" w:rsidRPr="00900153" w:rsidRDefault="00A177E3" w:rsidP="00A177E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177E3" w:rsidRPr="00900153" w:rsidRDefault="00A177E3" w:rsidP="00A177E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177E3" w:rsidRPr="00900153" w:rsidRDefault="00A177E3" w:rsidP="00A177E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177E3" w:rsidRPr="00900153" w:rsidRDefault="00A177E3" w:rsidP="00A177E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177E3" w:rsidRPr="00900153" w:rsidRDefault="00A177E3" w:rsidP="00A177E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177E3" w:rsidRPr="00900153" w:rsidRDefault="00A177E3" w:rsidP="00A177E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177E3" w:rsidRPr="00900153" w:rsidRDefault="00A177E3" w:rsidP="00A177E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177E3" w:rsidRPr="00900153" w:rsidRDefault="00A177E3" w:rsidP="00A177E3">
            <w:pPr>
              <w:jc w:val="center"/>
              <w:rPr>
                <w:sz w:val="24"/>
                <w:szCs w:val="24"/>
              </w:rPr>
            </w:pPr>
          </w:p>
        </w:tc>
      </w:tr>
      <w:tr w:rsidR="00435075" w:rsidRPr="00900153" w:rsidTr="00A177E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0" w:type="auto"/>
            <w:gridSpan w:val="4"/>
            <w:tcBorders>
              <w:bottom w:val="single" w:sz="6" w:space="0" w:color="000000"/>
            </w:tcBorders>
            <w:vAlign w:val="center"/>
            <w:hideMark/>
          </w:tcPr>
          <w:p w:rsidR="00A177E3" w:rsidRPr="00900153" w:rsidRDefault="00A177E3" w:rsidP="00A177E3">
            <w:pPr>
              <w:pStyle w:val="align-center"/>
              <w:jc w:val="center"/>
            </w:pPr>
            <w:r w:rsidRPr="00900153">
              <w:t>Исполнитель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A177E3" w:rsidRPr="00900153" w:rsidRDefault="00A177E3" w:rsidP="00A177E3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gridSpan w:val="2"/>
            <w:tcBorders>
              <w:bottom w:val="single" w:sz="6" w:space="0" w:color="000000"/>
            </w:tcBorders>
            <w:vAlign w:val="center"/>
            <w:hideMark/>
          </w:tcPr>
          <w:p w:rsidR="00A177E3" w:rsidRPr="00900153" w:rsidRDefault="00A177E3" w:rsidP="00A177E3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A177E3" w:rsidRPr="00900153" w:rsidRDefault="00A177E3" w:rsidP="00A177E3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gridSpan w:val="2"/>
            <w:tcBorders>
              <w:bottom w:val="single" w:sz="6" w:space="0" w:color="000000"/>
            </w:tcBorders>
            <w:vAlign w:val="center"/>
            <w:hideMark/>
          </w:tcPr>
          <w:p w:rsidR="00A177E3" w:rsidRPr="00900153" w:rsidRDefault="00A177E3" w:rsidP="00A177E3">
            <w:pPr>
              <w:rPr>
                <w:sz w:val="24"/>
                <w:szCs w:val="24"/>
              </w:rPr>
            </w:pPr>
          </w:p>
        </w:tc>
      </w:tr>
      <w:tr w:rsidR="00435075" w:rsidRPr="00900153" w:rsidTr="00A177E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0" w:type="auto"/>
            <w:gridSpan w:val="4"/>
            <w:tcBorders>
              <w:top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A177E3" w:rsidRPr="00900153" w:rsidRDefault="00A177E3" w:rsidP="00A177E3">
            <w:pPr>
              <w:pStyle w:val="align-center"/>
              <w:jc w:val="center"/>
            </w:pPr>
            <w:r w:rsidRPr="00900153">
              <w:t>(Должность, тел.)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A177E3" w:rsidRPr="00900153" w:rsidRDefault="00A177E3" w:rsidP="00A177E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A177E3" w:rsidRPr="00900153" w:rsidRDefault="00A177E3" w:rsidP="00A177E3">
            <w:pPr>
              <w:pStyle w:val="align-center"/>
              <w:jc w:val="center"/>
            </w:pPr>
            <w:r w:rsidRPr="00900153">
              <w:t>(подпись)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A177E3" w:rsidRPr="00900153" w:rsidRDefault="00A177E3" w:rsidP="00A177E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A177E3" w:rsidRPr="00900153" w:rsidRDefault="00A177E3" w:rsidP="00A177E3">
            <w:pPr>
              <w:pStyle w:val="align-center"/>
              <w:jc w:val="center"/>
            </w:pPr>
            <w:r w:rsidRPr="00900153">
              <w:t>(ФИО, дата)</w:t>
            </w:r>
          </w:p>
        </w:tc>
      </w:tr>
      <w:tr w:rsidR="00435075" w:rsidRPr="00900153" w:rsidTr="00A177E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0" w:type="auto"/>
            <w:gridSpan w:val="4"/>
            <w:tcBorders>
              <w:top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A177E3" w:rsidRPr="00900153" w:rsidRDefault="00A177E3" w:rsidP="00A177E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A177E3" w:rsidRPr="00900153" w:rsidRDefault="00A177E3" w:rsidP="00A177E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A177E3" w:rsidRPr="00900153" w:rsidRDefault="00A177E3" w:rsidP="00A177E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A177E3" w:rsidRPr="00900153" w:rsidRDefault="00A177E3" w:rsidP="00A177E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A177E3" w:rsidRPr="00900153" w:rsidRDefault="00A177E3" w:rsidP="00A177E3">
            <w:pPr>
              <w:jc w:val="center"/>
              <w:rPr>
                <w:sz w:val="24"/>
                <w:szCs w:val="24"/>
              </w:rPr>
            </w:pPr>
          </w:p>
        </w:tc>
      </w:tr>
    </w:tbl>
    <w:p w:rsidR="00A071F5" w:rsidRDefault="00A071F5" w:rsidP="00A177E3">
      <w:pPr>
        <w:pStyle w:val="align-center"/>
        <w:spacing w:line="276" w:lineRule="auto"/>
        <w:ind w:left="6000"/>
      </w:pPr>
    </w:p>
    <w:p w:rsidR="00A071F5" w:rsidRDefault="00A071F5" w:rsidP="00A177E3">
      <w:pPr>
        <w:pStyle w:val="align-center"/>
        <w:spacing w:line="276" w:lineRule="auto"/>
        <w:ind w:left="6000"/>
      </w:pPr>
    </w:p>
    <w:p w:rsidR="00A071F5" w:rsidRDefault="00A071F5" w:rsidP="00A177E3">
      <w:pPr>
        <w:pStyle w:val="align-center"/>
        <w:spacing w:line="276" w:lineRule="auto"/>
        <w:ind w:left="6000"/>
      </w:pPr>
    </w:p>
    <w:p w:rsidR="00A071F5" w:rsidRDefault="00A071F5" w:rsidP="00A177E3">
      <w:pPr>
        <w:pStyle w:val="align-center"/>
        <w:spacing w:line="276" w:lineRule="auto"/>
        <w:ind w:left="6000"/>
      </w:pPr>
    </w:p>
    <w:tbl>
      <w:tblPr>
        <w:tblW w:w="10105" w:type="dxa"/>
        <w:tblInd w:w="105" w:type="dxa"/>
        <w:tblLayout w:type="fixed"/>
        <w:tblLook w:val="0000"/>
      </w:tblPr>
      <w:tblGrid>
        <w:gridCol w:w="5532"/>
        <w:gridCol w:w="4573"/>
      </w:tblGrid>
      <w:tr w:rsidR="00354448" w:rsidRPr="00900153" w:rsidTr="00900153">
        <w:trPr>
          <w:trHeight w:val="601"/>
        </w:trPr>
        <w:tc>
          <w:tcPr>
            <w:tcW w:w="5532" w:type="dxa"/>
          </w:tcPr>
          <w:p w:rsidR="00354448" w:rsidRPr="00900153" w:rsidRDefault="00354448" w:rsidP="00D246E2">
            <w:pPr>
              <w:pStyle w:val="align-center"/>
              <w:spacing w:line="276" w:lineRule="auto"/>
              <w:ind w:left="6003"/>
              <w:rPr>
                <w:sz w:val="26"/>
                <w:szCs w:val="26"/>
              </w:rPr>
            </w:pPr>
          </w:p>
          <w:p w:rsidR="00354448" w:rsidRPr="00900153" w:rsidRDefault="00354448" w:rsidP="00D246E2">
            <w:pPr>
              <w:pStyle w:val="align-center"/>
              <w:spacing w:line="276" w:lineRule="auto"/>
              <w:rPr>
                <w:sz w:val="26"/>
                <w:szCs w:val="26"/>
              </w:rPr>
            </w:pPr>
          </w:p>
        </w:tc>
        <w:tc>
          <w:tcPr>
            <w:tcW w:w="4573" w:type="dxa"/>
          </w:tcPr>
          <w:p w:rsidR="00354448" w:rsidRDefault="00377EDD" w:rsidP="00D246E2">
            <w:pPr>
              <w:pStyle w:val="align-center"/>
              <w:spacing w:before="0" w:beforeAutospacing="0" w:after="0" w:afterAutospacing="0"/>
              <w:ind w:left="-108"/>
              <w:jc w:val="center"/>
            </w:pPr>
            <w:r>
              <w:t>УТВЕРЖДЕН</w:t>
            </w:r>
          </w:p>
          <w:p w:rsidR="00377EDD" w:rsidRPr="00900153" w:rsidRDefault="00377EDD" w:rsidP="00D246E2">
            <w:pPr>
              <w:pStyle w:val="align-center"/>
              <w:spacing w:before="0" w:beforeAutospacing="0" w:after="0" w:afterAutospacing="0"/>
              <w:ind w:left="-108"/>
              <w:jc w:val="center"/>
            </w:pPr>
          </w:p>
          <w:p w:rsidR="00354448" w:rsidRDefault="00377EDD" w:rsidP="008B34DB">
            <w:pPr>
              <w:pStyle w:val="align-center"/>
              <w:spacing w:before="0" w:beforeAutospacing="0" w:after="0" w:afterAutospacing="0" w:line="276" w:lineRule="auto"/>
              <w:ind w:left="-108"/>
              <w:jc w:val="center"/>
              <w:rPr>
                <w:sz w:val="26"/>
                <w:szCs w:val="26"/>
              </w:rPr>
            </w:pPr>
            <w:r>
              <w:t>п</w:t>
            </w:r>
            <w:r w:rsidR="00354448" w:rsidRPr="00900153">
              <w:t>остановлени</w:t>
            </w:r>
            <w:r>
              <w:t>ем</w:t>
            </w:r>
            <w:r w:rsidR="00A215E3" w:rsidRPr="00900153">
              <w:rPr>
                <w:b/>
                <w:bCs/>
              </w:rPr>
              <w:t xml:space="preserve"> </w:t>
            </w:r>
            <w:r w:rsidR="00354448" w:rsidRPr="00900153">
              <w:t>администрации</w:t>
            </w:r>
            <w:r w:rsidR="00A215E3" w:rsidRPr="00900153">
              <w:t xml:space="preserve"> Комсомольского </w:t>
            </w:r>
            <w:r w:rsidR="00354448" w:rsidRPr="00900153">
              <w:t xml:space="preserve"> муниципального округа Чувашской Республики</w:t>
            </w:r>
            <w:r w:rsidR="008B34DB">
              <w:t xml:space="preserve">                                   </w:t>
            </w:r>
            <w:r w:rsidR="00A215E3" w:rsidRPr="00900153">
              <w:t xml:space="preserve"> </w:t>
            </w:r>
            <w:r w:rsidR="00354448" w:rsidRPr="00900153">
              <w:t>от</w:t>
            </w:r>
            <w:r w:rsidR="00D26FF5">
              <w:t xml:space="preserve"> </w:t>
            </w:r>
            <w:r w:rsidR="00E1302C">
              <w:t>25</w:t>
            </w:r>
            <w:r w:rsidR="00354448" w:rsidRPr="00900153">
              <w:t>.05.2026 №</w:t>
            </w:r>
            <w:r w:rsidR="00E1302C">
              <w:t xml:space="preserve"> 386</w:t>
            </w:r>
            <w:r w:rsidR="008B34DB">
              <w:t xml:space="preserve"> </w:t>
            </w:r>
          </w:p>
          <w:p w:rsidR="00377EDD" w:rsidRDefault="00377EDD" w:rsidP="00377EDD">
            <w:pPr>
              <w:pStyle w:val="align-center"/>
              <w:spacing w:before="0" w:beforeAutospacing="0" w:after="0" w:afterAutospacing="0"/>
              <w:ind w:left="-108"/>
              <w:jc w:val="center"/>
            </w:pPr>
          </w:p>
          <w:p w:rsidR="00377EDD" w:rsidRPr="00377EDD" w:rsidRDefault="00377EDD" w:rsidP="00377EDD">
            <w:pPr>
              <w:pStyle w:val="align-center"/>
              <w:spacing w:before="0" w:beforeAutospacing="0" w:after="0" w:afterAutospacing="0"/>
              <w:ind w:left="-108"/>
              <w:jc w:val="center"/>
            </w:pPr>
            <w:r>
              <w:t>(п</w:t>
            </w:r>
            <w:r w:rsidRPr="00900153">
              <w:t>риложение № 2</w:t>
            </w:r>
            <w:r>
              <w:t>)</w:t>
            </w:r>
          </w:p>
        </w:tc>
      </w:tr>
    </w:tbl>
    <w:p w:rsidR="00A177E3" w:rsidRPr="00900153" w:rsidRDefault="00A177E3" w:rsidP="00A215E3">
      <w:pPr>
        <w:pStyle w:val="align-center"/>
        <w:spacing w:line="276" w:lineRule="auto"/>
        <w:ind w:left="-142"/>
        <w:jc w:val="center"/>
        <w:rPr>
          <w:sz w:val="26"/>
          <w:szCs w:val="26"/>
        </w:rPr>
      </w:pPr>
      <w:r w:rsidRPr="00900153">
        <w:rPr>
          <w:b/>
          <w:bCs/>
          <w:sz w:val="26"/>
          <w:szCs w:val="26"/>
        </w:rPr>
        <w:t xml:space="preserve">Структурные подразделения администрации </w:t>
      </w:r>
      <w:r w:rsidR="00A215E3" w:rsidRPr="00900153">
        <w:rPr>
          <w:b/>
          <w:bCs/>
          <w:sz w:val="26"/>
          <w:szCs w:val="26"/>
        </w:rPr>
        <w:t>Комсомольского</w:t>
      </w:r>
      <w:r w:rsidRPr="00900153">
        <w:rPr>
          <w:b/>
          <w:bCs/>
          <w:sz w:val="26"/>
          <w:szCs w:val="26"/>
        </w:rPr>
        <w:t xml:space="preserve"> муниципального округа Чувашской Республики, ответственные за проведение </w:t>
      </w:r>
      <w:proofErr w:type="gramStart"/>
      <w:r w:rsidRPr="00900153">
        <w:rPr>
          <w:b/>
          <w:bCs/>
          <w:sz w:val="26"/>
          <w:szCs w:val="26"/>
        </w:rPr>
        <w:t xml:space="preserve">оценки эффективности налоговых расходов </w:t>
      </w:r>
      <w:r w:rsidR="00A215E3" w:rsidRPr="00900153">
        <w:rPr>
          <w:b/>
          <w:bCs/>
          <w:sz w:val="26"/>
          <w:szCs w:val="26"/>
        </w:rPr>
        <w:t>Комсомольс</w:t>
      </w:r>
      <w:r w:rsidRPr="00900153">
        <w:rPr>
          <w:b/>
          <w:bCs/>
          <w:sz w:val="26"/>
          <w:szCs w:val="26"/>
        </w:rPr>
        <w:t>кого муниципального округа Чувашской Республики</w:t>
      </w:r>
      <w:proofErr w:type="gramEnd"/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75" w:type="dxa"/>
          <w:left w:w="150" w:type="dxa"/>
          <w:bottom w:w="75" w:type="dxa"/>
          <w:right w:w="150" w:type="dxa"/>
        </w:tblCellMar>
        <w:tblLook w:val="04A0"/>
      </w:tblPr>
      <w:tblGrid>
        <w:gridCol w:w="542"/>
        <w:gridCol w:w="5661"/>
        <w:gridCol w:w="4019"/>
      </w:tblGrid>
      <w:tr w:rsidR="00A177E3" w:rsidRPr="00900153" w:rsidTr="00A177E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177E3" w:rsidRPr="00900153" w:rsidRDefault="00A177E3" w:rsidP="00A177E3">
            <w:pPr>
              <w:pStyle w:val="align-center"/>
              <w:jc w:val="center"/>
            </w:pPr>
            <w:r w:rsidRPr="00900153">
              <w:rPr>
                <w:b/>
                <w:bCs/>
              </w:rPr>
              <w:t>№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177E3" w:rsidRPr="00900153" w:rsidRDefault="00A177E3" w:rsidP="00A215E3">
            <w:pPr>
              <w:pStyle w:val="align-center"/>
              <w:jc w:val="center"/>
            </w:pPr>
            <w:r w:rsidRPr="00900153">
              <w:rPr>
                <w:b/>
                <w:bCs/>
              </w:rPr>
              <w:t xml:space="preserve">Наименование налогового расхода </w:t>
            </w:r>
            <w:r w:rsidR="00A215E3" w:rsidRPr="00900153">
              <w:rPr>
                <w:b/>
                <w:bCs/>
              </w:rPr>
              <w:t>Комсомольск</w:t>
            </w:r>
            <w:r w:rsidRPr="00900153">
              <w:rPr>
                <w:b/>
                <w:bCs/>
              </w:rPr>
              <w:t>о</w:t>
            </w:r>
            <w:r w:rsidR="00A215E3" w:rsidRPr="00900153">
              <w:rPr>
                <w:b/>
                <w:bCs/>
              </w:rPr>
              <w:t>го</w:t>
            </w:r>
            <w:r w:rsidRPr="00900153">
              <w:rPr>
                <w:b/>
                <w:bCs/>
              </w:rPr>
              <w:t xml:space="preserve"> муниципального округа Чувашской Республики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177E3" w:rsidRPr="00900153" w:rsidRDefault="00A177E3" w:rsidP="00A215E3">
            <w:pPr>
              <w:pStyle w:val="align-center"/>
              <w:jc w:val="center"/>
            </w:pPr>
            <w:r w:rsidRPr="00900153">
              <w:rPr>
                <w:b/>
                <w:bCs/>
              </w:rPr>
              <w:t xml:space="preserve">Ответственное структурное подразделение администрации </w:t>
            </w:r>
            <w:r w:rsidR="00A215E3" w:rsidRPr="00900153">
              <w:rPr>
                <w:b/>
                <w:bCs/>
              </w:rPr>
              <w:t xml:space="preserve">Комсомольского </w:t>
            </w:r>
            <w:r w:rsidRPr="00900153">
              <w:rPr>
                <w:b/>
                <w:bCs/>
              </w:rPr>
              <w:t xml:space="preserve">муниципального округа Чувашской Республики </w:t>
            </w:r>
          </w:p>
        </w:tc>
      </w:tr>
      <w:tr w:rsidR="00EC0AB5" w:rsidRPr="00900153" w:rsidTr="00024D05">
        <w:trPr>
          <w:trHeight w:val="1124"/>
        </w:trPr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EC0AB5" w:rsidRPr="00900153" w:rsidRDefault="00EC0AB5" w:rsidP="002C6B98">
            <w:pPr>
              <w:pStyle w:val="align-center"/>
            </w:pPr>
            <w:r w:rsidRPr="00900153">
              <w:t>1.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EC0AB5" w:rsidRPr="00900153" w:rsidRDefault="004E6682" w:rsidP="00EC0AB5">
            <w:pPr>
              <w:pStyle w:val="af9"/>
            </w:pPr>
            <w:r w:rsidRPr="00900153">
              <w:t>Освобождение от уплаты земельного налога муниципальных учреждений Комсомольского муниципального округа Чувашской Республики и органы местного самоуправления Комсомольского муниципального округа Чувашской Республики в отношении земель, используемых ими для осуществления полномочий, финансируемые за счет средств бюджета Комсомольского муниципального округа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C0AB5" w:rsidRPr="00900153" w:rsidRDefault="00950569" w:rsidP="00024D05">
            <w:pPr>
              <w:pStyle w:val="2"/>
              <w:spacing w:before="0"/>
              <w:jc w:val="center"/>
              <w:rPr>
                <w:rFonts w:ascii="Times New Roman" w:eastAsiaTheme="minorEastAsia" w:hAnsi="Times New Roman" w:cs="Times New Roman"/>
                <w:color w:val="auto"/>
                <w:sz w:val="24"/>
                <w:szCs w:val="24"/>
              </w:rPr>
            </w:pPr>
            <w:r w:rsidRPr="00900153">
              <w:rPr>
                <w:rFonts w:ascii="Times New Roman" w:eastAsiaTheme="minorEastAsia" w:hAnsi="Times New Roman" w:cs="Times New Roman"/>
                <w:b w:val="0"/>
                <w:bCs w:val="0"/>
                <w:color w:val="auto"/>
                <w:sz w:val="24"/>
                <w:szCs w:val="24"/>
              </w:rPr>
              <w:t>Отдел культуры, туризма и архивного дела</w:t>
            </w:r>
            <w:r w:rsidRPr="00900153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</w:t>
            </w:r>
            <w:r w:rsidRPr="00900153">
              <w:rPr>
                <w:rFonts w:ascii="Times New Roman" w:eastAsiaTheme="minorEastAsia" w:hAnsi="Times New Roman" w:cs="Times New Roman"/>
                <w:b w:val="0"/>
                <w:bCs w:val="0"/>
                <w:color w:val="auto"/>
                <w:sz w:val="24"/>
                <w:szCs w:val="24"/>
              </w:rPr>
              <w:t>а</w:t>
            </w:r>
            <w:r w:rsidR="00EC0AB5" w:rsidRPr="00900153">
              <w:rPr>
                <w:rFonts w:ascii="Times New Roman" w:eastAsiaTheme="minorEastAsia" w:hAnsi="Times New Roman" w:cs="Times New Roman"/>
                <w:b w:val="0"/>
                <w:bCs w:val="0"/>
                <w:color w:val="auto"/>
                <w:sz w:val="24"/>
                <w:szCs w:val="24"/>
              </w:rPr>
              <w:t>дминист</w:t>
            </w:r>
            <w:r w:rsidRPr="00900153">
              <w:rPr>
                <w:rFonts w:ascii="Times New Roman" w:eastAsiaTheme="minorEastAsia" w:hAnsi="Times New Roman" w:cs="Times New Roman"/>
                <w:b w:val="0"/>
                <w:bCs w:val="0"/>
                <w:color w:val="auto"/>
                <w:sz w:val="24"/>
                <w:szCs w:val="24"/>
              </w:rPr>
              <w:t>р</w:t>
            </w:r>
            <w:r w:rsidR="00EC0AB5" w:rsidRPr="00900153">
              <w:rPr>
                <w:rFonts w:ascii="Times New Roman" w:eastAsiaTheme="minorEastAsia" w:hAnsi="Times New Roman" w:cs="Times New Roman"/>
                <w:b w:val="0"/>
                <w:bCs w:val="0"/>
                <w:color w:val="auto"/>
                <w:sz w:val="24"/>
                <w:szCs w:val="24"/>
              </w:rPr>
              <w:t>аци</w:t>
            </w:r>
            <w:r w:rsidR="005A0331" w:rsidRPr="00900153">
              <w:rPr>
                <w:rFonts w:ascii="Times New Roman" w:eastAsiaTheme="minorEastAsia" w:hAnsi="Times New Roman" w:cs="Times New Roman"/>
                <w:b w:val="0"/>
                <w:bCs w:val="0"/>
                <w:color w:val="auto"/>
                <w:sz w:val="24"/>
                <w:szCs w:val="24"/>
              </w:rPr>
              <w:t>и</w:t>
            </w:r>
            <w:r w:rsidR="00EC0AB5" w:rsidRPr="00900153">
              <w:rPr>
                <w:rFonts w:ascii="Times New Roman" w:eastAsiaTheme="minorEastAsia" w:hAnsi="Times New Roman" w:cs="Times New Roman"/>
                <w:b w:val="0"/>
                <w:bCs w:val="0"/>
                <w:color w:val="auto"/>
                <w:sz w:val="24"/>
                <w:szCs w:val="24"/>
              </w:rPr>
              <w:t xml:space="preserve"> Комсомольск</w:t>
            </w:r>
            <w:r w:rsidR="005A0331" w:rsidRPr="00900153">
              <w:rPr>
                <w:rFonts w:ascii="Times New Roman" w:eastAsiaTheme="minorEastAsia" w:hAnsi="Times New Roman" w:cs="Times New Roman"/>
                <w:b w:val="0"/>
                <w:bCs w:val="0"/>
                <w:color w:val="auto"/>
                <w:sz w:val="24"/>
                <w:szCs w:val="24"/>
              </w:rPr>
              <w:t>ого</w:t>
            </w:r>
            <w:r w:rsidR="00EC0AB5" w:rsidRPr="00900153">
              <w:rPr>
                <w:rFonts w:ascii="Times New Roman" w:eastAsiaTheme="minorEastAsia" w:hAnsi="Times New Roman" w:cs="Times New Roman"/>
                <w:b w:val="0"/>
                <w:bCs w:val="0"/>
                <w:color w:val="auto"/>
                <w:sz w:val="24"/>
                <w:szCs w:val="24"/>
              </w:rPr>
              <w:t xml:space="preserve"> муниципальн</w:t>
            </w:r>
            <w:r w:rsidR="005A0331" w:rsidRPr="00900153">
              <w:rPr>
                <w:rFonts w:ascii="Times New Roman" w:eastAsiaTheme="minorEastAsia" w:hAnsi="Times New Roman" w:cs="Times New Roman"/>
                <w:b w:val="0"/>
                <w:bCs w:val="0"/>
                <w:color w:val="auto"/>
                <w:sz w:val="24"/>
                <w:szCs w:val="24"/>
              </w:rPr>
              <w:t>ого</w:t>
            </w:r>
            <w:r w:rsidR="00EC0AB5" w:rsidRPr="00900153">
              <w:rPr>
                <w:rFonts w:ascii="Times New Roman" w:eastAsiaTheme="minorEastAsia" w:hAnsi="Times New Roman" w:cs="Times New Roman"/>
                <w:b w:val="0"/>
                <w:bCs w:val="0"/>
                <w:color w:val="auto"/>
                <w:sz w:val="24"/>
                <w:szCs w:val="24"/>
              </w:rPr>
              <w:t xml:space="preserve"> округ</w:t>
            </w:r>
            <w:r w:rsidR="005A0331" w:rsidRPr="00900153">
              <w:rPr>
                <w:rFonts w:ascii="Times New Roman" w:eastAsiaTheme="minorEastAsia" w:hAnsi="Times New Roman" w:cs="Times New Roman"/>
                <w:b w:val="0"/>
                <w:bCs w:val="0"/>
                <w:color w:val="auto"/>
                <w:sz w:val="24"/>
                <w:szCs w:val="24"/>
              </w:rPr>
              <w:t>а</w:t>
            </w:r>
            <w:r w:rsidR="00EC0AB5" w:rsidRPr="00900153">
              <w:rPr>
                <w:rFonts w:ascii="Times New Roman" w:eastAsiaTheme="minorEastAsia" w:hAnsi="Times New Roman" w:cs="Times New Roman"/>
                <w:b w:val="0"/>
                <w:bCs w:val="0"/>
                <w:color w:val="auto"/>
                <w:sz w:val="24"/>
                <w:szCs w:val="24"/>
              </w:rPr>
              <w:t xml:space="preserve"> Чувашской Республики</w:t>
            </w:r>
          </w:p>
        </w:tc>
      </w:tr>
      <w:tr w:rsidR="00EC0AB5" w:rsidRPr="00900153" w:rsidTr="00024D05">
        <w:tc>
          <w:tcPr>
            <w:tcW w:w="0" w:type="auto"/>
            <w:vMerge/>
            <w:tcBorders>
              <w:left w:val="single" w:sz="6" w:space="0" w:color="000000"/>
              <w:right w:val="single" w:sz="6" w:space="0" w:color="000000"/>
            </w:tcBorders>
            <w:hideMark/>
          </w:tcPr>
          <w:p w:rsidR="00EC0AB5" w:rsidRPr="00900153" w:rsidRDefault="00EC0AB5" w:rsidP="002C6B98">
            <w:pPr>
              <w:pStyle w:val="align-center"/>
            </w:pPr>
          </w:p>
        </w:tc>
        <w:tc>
          <w:tcPr>
            <w:tcW w:w="0" w:type="auto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EC0AB5" w:rsidRPr="00900153" w:rsidRDefault="00EC0AB5" w:rsidP="00A177E3">
            <w:pPr>
              <w:pStyle w:val="af9"/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C0AB5" w:rsidRPr="00900153" w:rsidRDefault="00F94B82" w:rsidP="00024D05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900153">
              <w:rPr>
                <w:rFonts w:ascii="Times New Roman" w:eastAsiaTheme="minorEastAsia" w:hAnsi="Times New Roman" w:cs="Times New Roman"/>
                <w:sz w:val="24"/>
                <w:szCs w:val="24"/>
              </w:rPr>
              <w:t>Отдел образования администр</w:t>
            </w:r>
            <w:r w:rsidR="00EC0AB5" w:rsidRPr="00900153">
              <w:rPr>
                <w:rFonts w:ascii="Times New Roman" w:eastAsiaTheme="minorEastAsia" w:hAnsi="Times New Roman" w:cs="Times New Roman"/>
                <w:sz w:val="24"/>
                <w:szCs w:val="24"/>
              </w:rPr>
              <w:t>ации Комсомольск</w:t>
            </w:r>
            <w:r w:rsidR="0051220E" w:rsidRPr="00900153">
              <w:rPr>
                <w:rFonts w:ascii="Times New Roman" w:eastAsiaTheme="minorEastAsia" w:hAnsi="Times New Roman" w:cs="Times New Roman"/>
                <w:sz w:val="24"/>
                <w:szCs w:val="24"/>
              </w:rPr>
              <w:t>ого</w:t>
            </w:r>
            <w:r w:rsidR="00EC0AB5" w:rsidRPr="00900153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муниципальн</w:t>
            </w:r>
            <w:r w:rsidR="005A0331" w:rsidRPr="00900153">
              <w:rPr>
                <w:rFonts w:ascii="Times New Roman" w:eastAsiaTheme="minorEastAsia" w:hAnsi="Times New Roman" w:cs="Times New Roman"/>
                <w:sz w:val="24"/>
                <w:szCs w:val="24"/>
              </w:rPr>
              <w:t>ого</w:t>
            </w:r>
            <w:r w:rsidR="00EC0AB5" w:rsidRPr="00900153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округ</w:t>
            </w:r>
            <w:r w:rsidR="005A0331" w:rsidRPr="00900153">
              <w:rPr>
                <w:rFonts w:ascii="Times New Roman" w:eastAsiaTheme="minorEastAsia" w:hAnsi="Times New Roman" w:cs="Times New Roman"/>
                <w:sz w:val="24"/>
                <w:szCs w:val="24"/>
              </w:rPr>
              <w:t>а</w:t>
            </w:r>
            <w:r w:rsidR="00EC0AB5" w:rsidRPr="00900153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Чувашской Республики</w:t>
            </w:r>
          </w:p>
        </w:tc>
      </w:tr>
      <w:tr w:rsidR="004E6682" w:rsidRPr="00900153" w:rsidTr="00024D0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E6682" w:rsidRPr="00900153" w:rsidRDefault="004E6682" w:rsidP="002C6B98">
            <w:pPr>
              <w:pStyle w:val="align-center"/>
            </w:pPr>
            <w:r w:rsidRPr="00900153">
              <w:t>2.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E6682" w:rsidRPr="00900153" w:rsidRDefault="004E6682" w:rsidP="00D246E2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900153">
              <w:rPr>
                <w:rFonts w:ascii="Times New Roman" w:hAnsi="Times New Roman" w:cs="Times New Roman"/>
                <w:sz w:val="24"/>
                <w:szCs w:val="24"/>
              </w:rPr>
              <w:t>Освобождение от уплаты земельного налога о</w:t>
            </w:r>
            <w:r w:rsidRPr="00900153">
              <w:rPr>
                <w:rFonts w:ascii="Times New Roman" w:eastAsiaTheme="minorEastAsia" w:hAnsi="Times New Roman" w:cs="Times New Roman"/>
                <w:sz w:val="24"/>
                <w:szCs w:val="24"/>
              </w:rPr>
              <w:t>рганов местного самоуправления в отношении земель сельскохозяйственного назначения, оформленные в муниципальную собственность в счет невостребованных земельных долей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E6682" w:rsidRPr="00900153" w:rsidRDefault="004E6682" w:rsidP="00024D05">
            <w:pPr>
              <w:pStyle w:val="2"/>
              <w:spacing w:before="0"/>
              <w:jc w:val="center"/>
              <w:rPr>
                <w:rFonts w:ascii="Times New Roman" w:eastAsiaTheme="minorEastAsia" w:hAnsi="Times New Roman" w:cs="Times New Roman"/>
                <w:b w:val="0"/>
                <w:bCs w:val="0"/>
                <w:color w:val="auto"/>
                <w:sz w:val="24"/>
                <w:szCs w:val="24"/>
              </w:rPr>
            </w:pPr>
            <w:r w:rsidRPr="00900153">
              <w:rPr>
                <w:rFonts w:ascii="Times New Roman" w:eastAsiaTheme="minorEastAsia" w:hAnsi="Times New Roman" w:cs="Times New Roman"/>
                <w:b w:val="0"/>
                <w:bCs w:val="0"/>
                <w:color w:val="auto"/>
                <w:sz w:val="24"/>
                <w:szCs w:val="24"/>
              </w:rPr>
              <w:t>Отдел сельского хозяйства и экологии администрации Комсомольского муниципального округа Чувашской Республики</w:t>
            </w:r>
          </w:p>
          <w:p w:rsidR="004E6682" w:rsidRPr="00900153" w:rsidRDefault="004E6682" w:rsidP="00024D05">
            <w:pPr>
              <w:pStyle w:val="align-center"/>
              <w:spacing w:before="0" w:beforeAutospacing="0"/>
              <w:jc w:val="center"/>
            </w:pPr>
          </w:p>
        </w:tc>
      </w:tr>
      <w:tr w:rsidR="004E6682" w:rsidRPr="00900153" w:rsidTr="00024D0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E6682" w:rsidRPr="00900153" w:rsidRDefault="004E6682" w:rsidP="002C6B98">
            <w:pPr>
              <w:pStyle w:val="align-center"/>
            </w:pPr>
            <w:r w:rsidRPr="00900153">
              <w:t>3.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E6682" w:rsidRPr="00900153" w:rsidRDefault="004E6682" w:rsidP="00D246E2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900153">
              <w:rPr>
                <w:rFonts w:ascii="Times New Roman" w:hAnsi="Times New Roman" w:cs="Times New Roman"/>
                <w:sz w:val="24"/>
                <w:szCs w:val="24"/>
              </w:rPr>
              <w:t>Освобождение от уплаты земельного налога о</w:t>
            </w:r>
            <w:r w:rsidRPr="00900153">
              <w:rPr>
                <w:rFonts w:ascii="Times New Roman" w:eastAsiaTheme="minorEastAsia" w:hAnsi="Times New Roman" w:cs="Times New Roman"/>
                <w:sz w:val="24"/>
                <w:szCs w:val="24"/>
              </w:rPr>
              <w:t>рганизации - в отношении земельных участков, занятых автомобильными дорогами общего пользования местного значения Комсомольского муниципального округа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E6682" w:rsidRPr="00900153" w:rsidRDefault="004E6682" w:rsidP="00024D05">
            <w:pPr>
              <w:pStyle w:val="2"/>
              <w:spacing w:before="0"/>
              <w:jc w:val="center"/>
              <w:rPr>
                <w:rFonts w:ascii="Times New Roman" w:eastAsiaTheme="minorEastAsia" w:hAnsi="Times New Roman" w:cs="Times New Roman"/>
                <w:b w:val="0"/>
                <w:bCs w:val="0"/>
                <w:color w:val="auto"/>
                <w:sz w:val="24"/>
                <w:szCs w:val="24"/>
              </w:rPr>
            </w:pPr>
            <w:r w:rsidRPr="00900153">
              <w:rPr>
                <w:rFonts w:ascii="Times New Roman" w:eastAsiaTheme="minorEastAsia" w:hAnsi="Times New Roman" w:cs="Times New Roman"/>
                <w:b w:val="0"/>
                <w:bCs w:val="0"/>
                <w:color w:val="auto"/>
                <w:sz w:val="24"/>
                <w:szCs w:val="24"/>
              </w:rPr>
              <w:t>Отдел капитального строительства и жилищно-коммунального хозяйства управления по благоустройству и развитию территорий Комсомольского муниципального округа Чувашской Республики</w:t>
            </w:r>
          </w:p>
        </w:tc>
      </w:tr>
      <w:tr w:rsidR="004E6682" w:rsidRPr="00900153" w:rsidTr="00024D0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E6682" w:rsidRPr="00900153" w:rsidRDefault="004E6682" w:rsidP="002C6B98">
            <w:pPr>
              <w:pStyle w:val="align-center"/>
            </w:pPr>
            <w:r w:rsidRPr="00900153">
              <w:t>4.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E6682" w:rsidRPr="00900153" w:rsidRDefault="004E6682" w:rsidP="00D246E2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900153">
              <w:rPr>
                <w:rFonts w:ascii="Times New Roman" w:hAnsi="Times New Roman" w:cs="Times New Roman"/>
                <w:sz w:val="24"/>
                <w:szCs w:val="24"/>
              </w:rPr>
              <w:t>Освобождение от уплаты земельного налога о</w:t>
            </w:r>
            <w:r w:rsidRPr="00900153">
              <w:rPr>
                <w:rFonts w:ascii="Times New Roman" w:eastAsiaTheme="minorEastAsia" w:hAnsi="Times New Roman" w:cs="Times New Roman"/>
                <w:sz w:val="24"/>
                <w:szCs w:val="24"/>
              </w:rPr>
              <w:t>рганов местного самоуправления Комсомольского муниципального округа - в отношении земельных участков общего пользования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E6682" w:rsidRPr="00900153" w:rsidRDefault="004E6682" w:rsidP="00024D05">
            <w:pPr>
              <w:pStyle w:val="2"/>
              <w:spacing w:before="0"/>
              <w:jc w:val="center"/>
              <w:rPr>
                <w:rFonts w:ascii="Times New Roman" w:eastAsiaTheme="minorEastAsia" w:hAnsi="Times New Roman" w:cs="Times New Roman"/>
                <w:b w:val="0"/>
                <w:bCs w:val="0"/>
                <w:color w:val="auto"/>
                <w:sz w:val="24"/>
                <w:szCs w:val="24"/>
              </w:rPr>
            </w:pPr>
            <w:r w:rsidRPr="00900153">
              <w:rPr>
                <w:rFonts w:ascii="Times New Roman" w:eastAsiaTheme="minorEastAsia" w:hAnsi="Times New Roman" w:cs="Times New Roman"/>
                <w:b w:val="0"/>
                <w:bCs w:val="0"/>
                <w:color w:val="auto"/>
                <w:sz w:val="24"/>
                <w:szCs w:val="24"/>
              </w:rPr>
              <w:t>Отдел экономики, имущественных и земельных отношений администрации Комсомольского муниципального округа Чувашской Республики</w:t>
            </w:r>
          </w:p>
        </w:tc>
      </w:tr>
      <w:tr w:rsidR="004E6682" w:rsidRPr="00900153" w:rsidTr="00024D0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E6682" w:rsidRPr="00900153" w:rsidRDefault="004E6682" w:rsidP="002C6B98">
            <w:pPr>
              <w:pStyle w:val="align-center"/>
            </w:pPr>
            <w:r w:rsidRPr="00900153">
              <w:t>5.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E6682" w:rsidRPr="00900153" w:rsidRDefault="004E6682" w:rsidP="00D246E2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900153">
              <w:rPr>
                <w:rFonts w:ascii="Times New Roman" w:hAnsi="Times New Roman" w:cs="Times New Roman"/>
                <w:sz w:val="24"/>
                <w:szCs w:val="24"/>
              </w:rPr>
              <w:t>Освобождение от уплаты земельного налога в</w:t>
            </w:r>
            <w:r w:rsidRPr="00900153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етеранов и инвалидов Великой Отечественной войны, ветераны и инвалиды боевых действий - в </w:t>
            </w:r>
            <w:r w:rsidRPr="00900153">
              <w:rPr>
                <w:rFonts w:ascii="Times New Roman" w:eastAsiaTheme="minorEastAsia" w:hAnsi="Times New Roman" w:cs="Times New Roman"/>
                <w:sz w:val="24"/>
                <w:szCs w:val="24"/>
              </w:rPr>
              <w:lastRenderedPageBreak/>
              <w:t>отношении земельных участков, находящихся в их собственности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E6682" w:rsidRPr="00900153" w:rsidRDefault="004E6682" w:rsidP="00024D05">
            <w:pPr>
              <w:pStyle w:val="align-center"/>
              <w:jc w:val="center"/>
            </w:pPr>
            <w:r w:rsidRPr="00900153">
              <w:lastRenderedPageBreak/>
              <w:t xml:space="preserve">Отдел экономики, имущественных и земельных отношений </w:t>
            </w:r>
            <w:r w:rsidRPr="00900153">
              <w:rPr>
                <w:bCs/>
              </w:rPr>
              <w:t xml:space="preserve">администрации Комсомольского </w:t>
            </w:r>
            <w:r w:rsidRPr="00900153">
              <w:rPr>
                <w:bCs/>
              </w:rPr>
              <w:lastRenderedPageBreak/>
              <w:t>муниципального округа Чувашской Республики</w:t>
            </w:r>
          </w:p>
        </w:tc>
      </w:tr>
      <w:tr w:rsidR="004E6682" w:rsidRPr="00900153" w:rsidTr="00024D0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E6682" w:rsidRPr="00900153" w:rsidRDefault="004E6682" w:rsidP="002C6B98">
            <w:pPr>
              <w:pStyle w:val="align-center"/>
            </w:pPr>
            <w:r w:rsidRPr="00900153">
              <w:lastRenderedPageBreak/>
              <w:t>6.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E6682" w:rsidRPr="00900153" w:rsidRDefault="004E6682" w:rsidP="00D246E2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900153">
              <w:rPr>
                <w:rFonts w:ascii="Times New Roman" w:hAnsi="Times New Roman" w:cs="Times New Roman"/>
                <w:sz w:val="24"/>
                <w:szCs w:val="24"/>
              </w:rPr>
              <w:t>Освобождение от уплаты земельного налога м</w:t>
            </w:r>
            <w:r w:rsidRPr="00900153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ногодетных семей, воспитывающие трех и более детей в возрасте до 18 лет, сроком на три года со дня предоставления им земельного участка в соответствии с </w:t>
            </w:r>
            <w:hyperlink r:id="rId19" w:anchor="/document/17576613/entry/0" w:history="1">
              <w:r w:rsidRPr="00900153">
                <w:rPr>
                  <w:rFonts w:ascii="Times New Roman" w:eastAsiaTheme="minorEastAsia" w:hAnsi="Times New Roman" w:cs="Times New Roman"/>
                  <w:sz w:val="24"/>
                  <w:szCs w:val="24"/>
                </w:rPr>
                <w:t>Законом</w:t>
              </w:r>
            </w:hyperlink>
            <w:r w:rsidRPr="00900153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Чувашской Республики от 1 апреля 2011 года № 10 «О предоставлении земельных участков многодетным семьям в Чувашской Республике»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E6682" w:rsidRPr="00900153" w:rsidRDefault="004E6682" w:rsidP="00024D05">
            <w:pPr>
              <w:pStyle w:val="align-center"/>
              <w:jc w:val="center"/>
            </w:pPr>
            <w:r w:rsidRPr="00900153">
              <w:t xml:space="preserve">Отдел экономики, имущественных и земельных отношений </w:t>
            </w:r>
            <w:r w:rsidRPr="00900153">
              <w:rPr>
                <w:bCs/>
              </w:rPr>
              <w:t>администрации Комсомольского муниципального округа Чувашской Республики</w:t>
            </w:r>
          </w:p>
        </w:tc>
      </w:tr>
      <w:tr w:rsidR="004E6682" w:rsidRPr="00900153" w:rsidTr="00024D0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E6682" w:rsidRPr="00900153" w:rsidRDefault="004E6682" w:rsidP="002C6B98">
            <w:pPr>
              <w:pStyle w:val="align-center"/>
            </w:pPr>
            <w:r w:rsidRPr="00900153">
              <w:t>7.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E6682" w:rsidRPr="00900153" w:rsidRDefault="004E6682" w:rsidP="00D246E2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proofErr w:type="gramStart"/>
            <w:r w:rsidRPr="00900153">
              <w:rPr>
                <w:rFonts w:ascii="Times New Roman" w:hAnsi="Times New Roman" w:cs="Times New Roman"/>
                <w:sz w:val="24"/>
                <w:szCs w:val="24"/>
              </w:rPr>
              <w:t>Освобождение от уплаты земельного налога у</w:t>
            </w:r>
            <w:r w:rsidRPr="00900153">
              <w:rPr>
                <w:rFonts w:ascii="Times New Roman" w:eastAsiaTheme="minorEastAsia" w:hAnsi="Times New Roman" w:cs="Times New Roman"/>
                <w:sz w:val="24"/>
                <w:szCs w:val="24"/>
              </w:rPr>
              <w:t>частников специальной военной операции, супруга (супруг) погибшего участника специальной военной операции, родители погибшего участника специальной военной операции, в случае отсутствия у него семьи - в отношении земельного участка, находящихся в их собственности площадью до 2000 квадратных метров, предназначенного для ведения личного подсобного хозяйства, огородничества, садоводства или индивидуального жилищного строительства</w:t>
            </w:r>
            <w:proofErr w:type="gram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E6682" w:rsidRPr="00900153" w:rsidRDefault="004E6682" w:rsidP="00024D05">
            <w:pPr>
              <w:pStyle w:val="align-center"/>
              <w:jc w:val="center"/>
            </w:pPr>
            <w:r w:rsidRPr="00900153">
              <w:t xml:space="preserve">Отдел экономики, имущественных и земельных отношений </w:t>
            </w:r>
            <w:r w:rsidRPr="00900153">
              <w:rPr>
                <w:bCs/>
              </w:rPr>
              <w:t>администрации Комсомольского муниципального округа Чувашской Республики</w:t>
            </w:r>
          </w:p>
        </w:tc>
      </w:tr>
      <w:tr w:rsidR="004E6682" w:rsidRPr="00900153" w:rsidTr="00024D0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E6682" w:rsidRPr="00900153" w:rsidRDefault="004E6682" w:rsidP="002C6B98">
            <w:pPr>
              <w:pStyle w:val="align-center"/>
            </w:pPr>
            <w:r w:rsidRPr="00900153">
              <w:t>8.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E6682" w:rsidRPr="00900153" w:rsidRDefault="004E6682" w:rsidP="00D246E2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proofErr w:type="gramStart"/>
            <w:r w:rsidRPr="00900153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Льготная ставка по земельному налогу в размере 0,1 процента устанавливается для организаций, получивших в соответствии со </w:t>
            </w:r>
            <w:hyperlink r:id="rId20" w:anchor="/document/10900200/entry/25016" w:history="1">
              <w:r w:rsidRPr="00900153">
                <w:rPr>
                  <w:rFonts w:ascii="Times New Roman" w:eastAsiaTheme="minorEastAsia" w:hAnsi="Times New Roman" w:cs="Times New Roman"/>
                  <w:sz w:val="24"/>
                  <w:szCs w:val="24"/>
                </w:rPr>
                <w:t>статьей 25.16</w:t>
              </w:r>
            </w:hyperlink>
            <w:r w:rsidRPr="00900153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Налогового кодекса Российской Федерации статус налогоплательщика - участника специального инвестиционного контракта, в отношении земельного участка, приобретенного в рамках реализации специального инвестиционного контракта на территории Комсомольского муниципального округа, учитываемого на балансе организации в качестве </w:t>
            </w:r>
            <w:proofErr w:type="spellStart"/>
            <w:r w:rsidRPr="00900153">
              <w:rPr>
                <w:rFonts w:ascii="Times New Roman" w:eastAsiaTheme="minorEastAsia" w:hAnsi="Times New Roman" w:cs="Times New Roman"/>
                <w:sz w:val="24"/>
                <w:szCs w:val="24"/>
              </w:rPr>
              <w:t>непроизведенных</w:t>
            </w:r>
            <w:proofErr w:type="spellEnd"/>
            <w:r w:rsidRPr="00900153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активов, на срок действия специального инвестиционного контракта при условии</w:t>
            </w:r>
            <w:proofErr w:type="gramEnd"/>
            <w:r w:rsidRPr="00900153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раздельного учета указанного земельного участка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E6682" w:rsidRPr="00900153" w:rsidRDefault="004E6682" w:rsidP="00024D05">
            <w:pPr>
              <w:pStyle w:val="align-center"/>
              <w:jc w:val="center"/>
            </w:pPr>
            <w:r w:rsidRPr="00900153">
              <w:t xml:space="preserve">Отдел экономики, имущественных и земельных отношений </w:t>
            </w:r>
            <w:r w:rsidRPr="00900153">
              <w:rPr>
                <w:bCs/>
              </w:rPr>
              <w:t>администрации Комсомольского муниципального округа Чувашской Республики</w:t>
            </w:r>
          </w:p>
        </w:tc>
      </w:tr>
    </w:tbl>
    <w:p w:rsidR="00F33923" w:rsidRPr="0032675A" w:rsidRDefault="00F33923" w:rsidP="009D3D2B">
      <w:pPr>
        <w:ind w:firstLine="709"/>
        <w:jc w:val="both"/>
        <w:rPr>
          <w:rFonts w:ascii="Times New Roman" w:eastAsiaTheme="minorEastAsia" w:hAnsi="Times New Roman" w:cs="Times New Roman"/>
          <w:sz w:val="26"/>
          <w:szCs w:val="26"/>
        </w:rPr>
      </w:pPr>
    </w:p>
    <w:sectPr w:rsidR="00F33923" w:rsidRPr="0032675A" w:rsidSect="00210E7F">
      <w:headerReference w:type="even" r:id="rId21"/>
      <w:headerReference w:type="default" r:id="rId22"/>
      <w:pgSz w:w="11907" w:h="16840" w:code="9"/>
      <w:pgMar w:top="822" w:right="567" w:bottom="1134" w:left="1418" w:header="709" w:footer="709" w:gutter="0"/>
      <w:cols w:space="60"/>
      <w:titlePg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355CE" w:rsidRDefault="001355CE" w:rsidP="002F22B0">
      <w:r>
        <w:separator/>
      </w:r>
    </w:p>
  </w:endnote>
  <w:endnote w:type="continuationSeparator" w:id="0">
    <w:p w:rsidR="001355CE" w:rsidRDefault="001355CE" w:rsidP="002F22B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355CE" w:rsidRDefault="001355CE" w:rsidP="002F22B0">
      <w:r>
        <w:separator/>
      </w:r>
    </w:p>
  </w:footnote>
  <w:footnote w:type="continuationSeparator" w:id="0">
    <w:p w:rsidR="001355CE" w:rsidRDefault="001355CE" w:rsidP="002F22B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46E2" w:rsidRDefault="00B81A9A" w:rsidP="0025432E">
    <w:pPr>
      <w:pStyle w:val="a3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 w:rsidR="00D246E2"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D246E2" w:rsidRDefault="00D246E2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46E2" w:rsidRPr="00514C75" w:rsidRDefault="00B81A9A" w:rsidP="0025432E">
    <w:pPr>
      <w:pStyle w:val="a3"/>
      <w:framePr w:wrap="around" w:vAnchor="text" w:hAnchor="margin" w:xAlign="center" w:y="1"/>
      <w:rPr>
        <w:rStyle w:val="ab"/>
        <w:rFonts w:ascii="Times New Roman" w:hAnsi="Times New Roman"/>
        <w:sz w:val="24"/>
        <w:szCs w:val="24"/>
      </w:rPr>
    </w:pPr>
    <w:r w:rsidRPr="00514C75">
      <w:rPr>
        <w:rStyle w:val="ab"/>
        <w:rFonts w:ascii="Times New Roman" w:hAnsi="Times New Roman"/>
        <w:sz w:val="24"/>
        <w:szCs w:val="24"/>
      </w:rPr>
      <w:fldChar w:fldCharType="begin"/>
    </w:r>
    <w:r w:rsidR="00D246E2" w:rsidRPr="00514C75">
      <w:rPr>
        <w:rStyle w:val="ab"/>
        <w:rFonts w:ascii="Times New Roman" w:hAnsi="Times New Roman"/>
        <w:sz w:val="24"/>
        <w:szCs w:val="24"/>
      </w:rPr>
      <w:instrText xml:space="preserve">PAGE  </w:instrText>
    </w:r>
    <w:r w:rsidRPr="00514C75">
      <w:rPr>
        <w:rStyle w:val="ab"/>
        <w:rFonts w:ascii="Times New Roman" w:hAnsi="Times New Roman"/>
        <w:sz w:val="24"/>
        <w:szCs w:val="24"/>
      </w:rPr>
      <w:fldChar w:fldCharType="separate"/>
    </w:r>
    <w:r w:rsidR="00E1302C">
      <w:rPr>
        <w:rStyle w:val="ab"/>
        <w:rFonts w:ascii="Times New Roman" w:hAnsi="Times New Roman"/>
        <w:noProof/>
        <w:sz w:val="24"/>
        <w:szCs w:val="24"/>
      </w:rPr>
      <w:t>21</w:t>
    </w:r>
    <w:r w:rsidRPr="00514C75">
      <w:rPr>
        <w:rStyle w:val="ab"/>
        <w:rFonts w:ascii="Times New Roman" w:hAnsi="Times New Roman"/>
        <w:sz w:val="24"/>
        <w:szCs w:val="24"/>
      </w:rPr>
      <w:fldChar w:fldCharType="end"/>
    </w:r>
  </w:p>
  <w:p w:rsidR="00D246E2" w:rsidRDefault="00D246E2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B50F4D"/>
    <w:multiLevelType w:val="hybridMultilevel"/>
    <w:tmpl w:val="10829840"/>
    <w:lvl w:ilvl="0" w:tplc="CF269B08">
      <w:start w:val="1"/>
      <w:numFmt w:val="decimal"/>
      <w:lvlText w:val="%1."/>
      <w:lvlJc w:val="left"/>
      <w:pPr>
        <w:ind w:left="946" w:hanging="80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6" w:hanging="360"/>
      </w:pPr>
    </w:lvl>
    <w:lvl w:ilvl="2" w:tplc="0419001B" w:tentative="1">
      <w:start w:val="1"/>
      <w:numFmt w:val="lowerRoman"/>
      <w:lvlText w:val="%3."/>
      <w:lvlJc w:val="right"/>
      <w:pPr>
        <w:ind w:left="2056" w:hanging="180"/>
      </w:pPr>
    </w:lvl>
    <w:lvl w:ilvl="3" w:tplc="0419000F" w:tentative="1">
      <w:start w:val="1"/>
      <w:numFmt w:val="decimal"/>
      <w:lvlText w:val="%4."/>
      <w:lvlJc w:val="left"/>
      <w:pPr>
        <w:ind w:left="2776" w:hanging="360"/>
      </w:pPr>
    </w:lvl>
    <w:lvl w:ilvl="4" w:tplc="04190019" w:tentative="1">
      <w:start w:val="1"/>
      <w:numFmt w:val="lowerLetter"/>
      <w:lvlText w:val="%5."/>
      <w:lvlJc w:val="left"/>
      <w:pPr>
        <w:ind w:left="3496" w:hanging="360"/>
      </w:pPr>
    </w:lvl>
    <w:lvl w:ilvl="5" w:tplc="0419001B" w:tentative="1">
      <w:start w:val="1"/>
      <w:numFmt w:val="lowerRoman"/>
      <w:lvlText w:val="%6."/>
      <w:lvlJc w:val="right"/>
      <w:pPr>
        <w:ind w:left="4216" w:hanging="180"/>
      </w:pPr>
    </w:lvl>
    <w:lvl w:ilvl="6" w:tplc="0419000F" w:tentative="1">
      <w:start w:val="1"/>
      <w:numFmt w:val="decimal"/>
      <w:lvlText w:val="%7."/>
      <w:lvlJc w:val="left"/>
      <w:pPr>
        <w:ind w:left="4936" w:hanging="360"/>
      </w:pPr>
    </w:lvl>
    <w:lvl w:ilvl="7" w:tplc="04190019" w:tentative="1">
      <w:start w:val="1"/>
      <w:numFmt w:val="lowerLetter"/>
      <w:lvlText w:val="%8."/>
      <w:lvlJc w:val="left"/>
      <w:pPr>
        <w:ind w:left="5656" w:hanging="360"/>
      </w:pPr>
    </w:lvl>
    <w:lvl w:ilvl="8" w:tplc="0419001B" w:tentative="1">
      <w:start w:val="1"/>
      <w:numFmt w:val="lowerRoman"/>
      <w:lvlText w:val="%9."/>
      <w:lvlJc w:val="right"/>
      <w:pPr>
        <w:ind w:left="6376" w:hanging="180"/>
      </w:pPr>
    </w:lvl>
  </w:abstractNum>
  <w:abstractNum w:abstractNumId="1">
    <w:nsid w:val="218F2B2D"/>
    <w:multiLevelType w:val="hybridMultilevel"/>
    <w:tmpl w:val="A4CC9D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2BC4EDB"/>
    <w:multiLevelType w:val="hybridMultilevel"/>
    <w:tmpl w:val="19729ACE"/>
    <w:lvl w:ilvl="0" w:tplc="CF3000DA">
      <w:start w:val="1"/>
      <w:numFmt w:val="decimal"/>
      <w:lvlText w:val="%1."/>
      <w:lvlJc w:val="left"/>
      <w:pPr>
        <w:ind w:left="1344" w:hanging="80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2482366A"/>
    <w:multiLevelType w:val="hybridMultilevel"/>
    <w:tmpl w:val="B3B6C3CA"/>
    <w:lvl w:ilvl="0" w:tplc="84426D1E">
      <w:start w:val="1"/>
      <w:numFmt w:val="decimal"/>
      <w:lvlText w:val="%1."/>
      <w:lvlJc w:val="left"/>
      <w:pPr>
        <w:ind w:left="183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59" w:hanging="360"/>
      </w:pPr>
    </w:lvl>
    <w:lvl w:ilvl="2" w:tplc="0419001B" w:tentative="1">
      <w:start w:val="1"/>
      <w:numFmt w:val="lowerRoman"/>
      <w:lvlText w:val="%3."/>
      <w:lvlJc w:val="right"/>
      <w:pPr>
        <w:ind w:left="3279" w:hanging="180"/>
      </w:pPr>
    </w:lvl>
    <w:lvl w:ilvl="3" w:tplc="0419000F" w:tentative="1">
      <w:start w:val="1"/>
      <w:numFmt w:val="decimal"/>
      <w:lvlText w:val="%4."/>
      <w:lvlJc w:val="left"/>
      <w:pPr>
        <w:ind w:left="3999" w:hanging="360"/>
      </w:pPr>
    </w:lvl>
    <w:lvl w:ilvl="4" w:tplc="04190019" w:tentative="1">
      <w:start w:val="1"/>
      <w:numFmt w:val="lowerLetter"/>
      <w:lvlText w:val="%5."/>
      <w:lvlJc w:val="left"/>
      <w:pPr>
        <w:ind w:left="4719" w:hanging="360"/>
      </w:pPr>
    </w:lvl>
    <w:lvl w:ilvl="5" w:tplc="0419001B" w:tentative="1">
      <w:start w:val="1"/>
      <w:numFmt w:val="lowerRoman"/>
      <w:lvlText w:val="%6."/>
      <w:lvlJc w:val="right"/>
      <w:pPr>
        <w:ind w:left="5439" w:hanging="180"/>
      </w:pPr>
    </w:lvl>
    <w:lvl w:ilvl="6" w:tplc="0419000F" w:tentative="1">
      <w:start w:val="1"/>
      <w:numFmt w:val="decimal"/>
      <w:lvlText w:val="%7."/>
      <w:lvlJc w:val="left"/>
      <w:pPr>
        <w:ind w:left="6159" w:hanging="360"/>
      </w:pPr>
    </w:lvl>
    <w:lvl w:ilvl="7" w:tplc="04190019" w:tentative="1">
      <w:start w:val="1"/>
      <w:numFmt w:val="lowerLetter"/>
      <w:lvlText w:val="%8."/>
      <w:lvlJc w:val="left"/>
      <w:pPr>
        <w:ind w:left="6879" w:hanging="360"/>
      </w:pPr>
    </w:lvl>
    <w:lvl w:ilvl="8" w:tplc="0419001B" w:tentative="1">
      <w:start w:val="1"/>
      <w:numFmt w:val="lowerRoman"/>
      <w:lvlText w:val="%9."/>
      <w:lvlJc w:val="right"/>
      <w:pPr>
        <w:ind w:left="7599" w:hanging="180"/>
      </w:pPr>
    </w:lvl>
  </w:abstractNum>
  <w:abstractNum w:abstractNumId="4">
    <w:nsid w:val="35C158D9"/>
    <w:multiLevelType w:val="singleLevel"/>
    <w:tmpl w:val="A04294EE"/>
    <w:lvl w:ilvl="0">
      <w:start w:val="8"/>
      <w:numFmt w:val="decimal"/>
      <w:lvlText w:val="%1."/>
      <w:legacy w:legacy="1" w:legacySpace="0" w:legacyIndent="231"/>
      <w:lvlJc w:val="left"/>
      <w:rPr>
        <w:rFonts w:ascii="Arial" w:hAnsi="Arial" w:cs="Arial" w:hint="default"/>
      </w:rPr>
    </w:lvl>
  </w:abstractNum>
  <w:abstractNum w:abstractNumId="5">
    <w:nsid w:val="4AA26239"/>
    <w:multiLevelType w:val="hybridMultilevel"/>
    <w:tmpl w:val="543C07AC"/>
    <w:lvl w:ilvl="0" w:tplc="8464540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4EC10E8F"/>
    <w:multiLevelType w:val="hybridMultilevel"/>
    <w:tmpl w:val="2036043A"/>
    <w:lvl w:ilvl="0" w:tplc="71149C98">
      <w:start w:val="1"/>
      <w:numFmt w:val="decimal"/>
      <w:lvlText w:val="%1."/>
      <w:lvlJc w:val="left"/>
      <w:pPr>
        <w:ind w:left="1479" w:hanging="91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57B762FC"/>
    <w:multiLevelType w:val="singleLevel"/>
    <w:tmpl w:val="74A68F68"/>
    <w:lvl w:ilvl="0">
      <w:start w:val="16"/>
      <w:numFmt w:val="decimal"/>
      <w:lvlText w:val="%1."/>
      <w:legacy w:legacy="1" w:legacySpace="0" w:legacyIndent="336"/>
      <w:lvlJc w:val="left"/>
      <w:rPr>
        <w:rFonts w:ascii="Arial" w:hAnsi="Arial" w:cs="Arial" w:hint="default"/>
      </w:rPr>
    </w:lvl>
  </w:abstractNum>
  <w:abstractNum w:abstractNumId="8">
    <w:nsid w:val="6560628F"/>
    <w:multiLevelType w:val="hybridMultilevel"/>
    <w:tmpl w:val="E880F456"/>
    <w:lvl w:ilvl="0" w:tplc="1FFA1A86">
      <w:start w:val="1"/>
      <w:numFmt w:val="decimal"/>
      <w:lvlText w:val="%1."/>
      <w:lvlJc w:val="left"/>
      <w:pPr>
        <w:ind w:left="1372" w:hanging="804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9">
    <w:nsid w:val="6AB90C7B"/>
    <w:multiLevelType w:val="singleLevel"/>
    <w:tmpl w:val="04AC7346"/>
    <w:lvl w:ilvl="0">
      <w:start w:val="10"/>
      <w:numFmt w:val="decimal"/>
      <w:lvlText w:val="%1."/>
      <w:legacy w:legacy="1" w:legacySpace="0" w:legacyIndent="331"/>
      <w:lvlJc w:val="left"/>
      <w:rPr>
        <w:rFonts w:ascii="Arial" w:hAnsi="Arial" w:cs="Arial" w:hint="default"/>
      </w:rPr>
    </w:lvl>
  </w:abstractNum>
  <w:abstractNum w:abstractNumId="10">
    <w:nsid w:val="6D011B09"/>
    <w:multiLevelType w:val="singleLevel"/>
    <w:tmpl w:val="C5445C98"/>
    <w:lvl w:ilvl="0">
      <w:start w:val="23"/>
      <w:numFmt w:val="decimal"/>
      <w:lvlText w:val="%1."/>
      <w:legacy w:legacy="1" w:legacySpace="0" w:legacyIndent="350"/>
      <w:lvlJc w:val="left"/>
      <w:rPr>
        <w:rFonts w:ascii="Arial" w:hAnsi="Arial" w:cs="Arial" w:hint="default"/>
      </w:rPr>
    </w:lvl>
  </w:abstractNum>
  <w:abstractNum w:abstractNumId="11">
    <w:nsid w:val="6E55123A"/>
    <w:multiLevelType w:val="hybridMultilevel"/>
    <w:tmpl w:val="2E7E04AE"/>
    <w:lvl w:ilvl="0" w:tplc="E50A754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>
    <w:nsid w:val="744E2570"/>
    <w:multiLevelType w:val="hybridMultilevel"/>
    <w:tmpl w:val="33B88C20"/>
    <w:lvl w:ilvl="0" w:tplc="A60A365E">
      <w:start w:val="1"/>
      <w:numFmt w:val="decimal"/>
      <w:lvlText w:val="%1."/>
      <w:lvlJc w:val="left"/>
      <w:pPr>
        <w:ind w:left="1669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76963B2C"/>
    <w:multiLevelType w:val="singleLevel"/>
    <w:tmpl w:val="99D4DB7C"/>
    <w:lvl w:ilvl="0">
      <w:start w:val="18"/>
      <w:numFmt w:val="decimal"/>
      <w:lvlText w:val="%1."/>
      <w:legacy w:legacy="1" w:legacySpace="0" w:legacyIndent="408"/>
      <w:lvlJc w:val="left"/>
      <w:rPr>
        <w:rFonts w:ascii="Arial" w:hAnsi="Arial" w:cs="Arial" w:hint="default"/>
      </w:rPr>
    </w:lvl>
  </w:abstractNum>
  <w:num w:numId="1">
    <w:abstractNumId w:val="4"/>
  </w:num>
  <w:num w:numId="2">
    <w:abstractNumId w:val="9"/>
  </w:num>
  <w:num w:numId="3">
    <w:abstractNumId w:val="7"/>
  </w:num>
  <w:num w:numId="4">
    <w:abstractNumId w:val="13"/>
  </w:num>
  <w:num w:numId="5">
    <w:abstractNumId w:val="10"/>
  </w:num>
  <w:num w:numId="6">
    <w:abstractNumId w:val="0"/>
  </w:num>
  <w:num w:numId="7">
    <w:abstractNumId w:val="8"/>
  </w:num>
  <w:num w:numId="8">
    <w:abstractNumId w:val="2"/>
  </w:num>
  <w:num w:numId="9">
    <w:abstractNumId w:val="5"/>
  </w:num>
  <w:num w:numId="10">
    <w:abstractNumId w:val="11"/>
  </w:num>
  <w:num w:numId="11">
    <w:abstractNumId w:val="6"/>
  </w:num>
  <w:num w:numId="12">
    <w:abstractNumId w:val="3"/>
  </w:num>
  <w:num w:numId="13">
    <w:abstractNumId w:val="1"/>
  </w:num>
  <w:num w:numId="14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bordersDoNotSurroundHeader/>
  <w:bordersDoNotSurroundFooter/>
  <w:proofState w:spelling="clean" w:grammar="clean"/>
  <w:defaultTabStop w:val="720"/>
  <w:drawingGridHorizontalSpacing w:val="10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</w:compat>
  <w:rsids>
    <w:rsidRoot w:val="00997189"/>
    <w:rsid w:val="000007A3"/>
    <w:rsid w:val="00005344"/>
    <w:rsid w:val="000068DF"/>
    <w:rsid w:val="00006FEF"/>
    <w:rsid w:val="00007FC1"/>
    <w:rsid w:val="000105D6"/>
    <w:rsid w:val="00010FE0"/>
    <w:rsid w:val="00011943"/>
    <w:rsid w:val="00015769"/>
    <w:rsid w:val="000214EE"/>
    <w:rsid w:val="00024D05"/>
    <w:rsid w:val="00026FD9"/>
    <w:rsid w:val="00032391"/>
    <w:rsid w:val="0003426E"/>
    <w:rsid w:val="00034EC4"/>
    <w:rsid w:val="00040188"/>
    <w:rsid w:val="000414C0"/>
    <w:rsid w:val="00041A50"/>
    <w:rsid w:val="00041C44"/>
    <w:rsid w:val="0004226B"/>
    <w:rsid w:val="00042AF1"/>
    <w:rsid w:val="00043F2E"/>
    <w:rsid w:val="00045B43"/>
    <w:rsid w:val="00046E2A"/>
    <w:rsid w:val="000477CC"/>
    <w:rsid w:val="00050C91"/>
    <w:rsid w:val="000519B0"/>
    <w:rsid w:val="00052054"/>
    <w:rsid w:val="00052A87"/>
    <w:rsid w:val="00054127"/>
    <w:rsid w:val="0005423D"/>
    <w:rsid w:val="00054A49"/>
    <w:rsid w:val="0005666F"/>
    <w:rsid w:val="00057121"/>
    <w:rsid w:val="000579F4"/>
    <w:rsid w:val="00057A8A"/>
    <w:rsid w:val="00057C73"/>
    <w:rsid w:val="000606F4"/>
    <w:rsid w:val="00061A75"/>
    <w:rsid w:val="00061AD2"/>
    <w:rsid w:val="000637E5"/>
    <w:rsid w:val="000659EC"/>
    <w:rsid w:val="000660CE"/>
    <w:rsid w:val="00066897"/>
    <w:rsid w:val="00076784"/>
    <w:rsid w:val="00076E50"/>
    <w:rsid w:val="0008104B"/>
    <w:rsid w:val="0008108C"/>
    <w:rsid w:val="00081D67"/>
    <w:rsid w:val="00084990"/>
    <w:rsid w:val="00084AA0"/>
    <w:rsid w:val="0008648F"/>
    <w:rsid w:val="00086764"/>
    <w:rsid w:val="0008698B"/>
    <w:rsid w:val="00086C60"/>
    <w:rsid w:val="00090298"/>
    <w:rsid w:val="000904E0"/>
    <w:rsid w:val="00091834"/>
    <w:rsid w:val="0009198D"/>
    <w:rsid w:val="000922B8"/>
    <w:rsid w:val="000939BC"/>
    <w:rsid w:val="00093B86"/>
    <w:rsid w:val="00097AA5"/>
    <w:rsid w:val="000A494A"/>
    <w:rsid w:val="000A5514"/>
    <w:rsid w:val="000A7049"/>
    <w:rsid w:val="000A70A0"/>
    <w:rsid w:val="000A74C9"/>
    <w:rsid w:val="000B0B0B"/>
    <w:rsid w:val="000B4EF6"/>
    <w:rsid w:val="000B51F4"/>
    <w:rsid w:val="000B5E50"/>
    <w:rsid w:val="000C0353"/>
    <w:rsid w:val="000C232F"/>
    <w:rsid w:val="000C3049"/>
    <w:rsid w:val="000C3B7A"/>
    <w:rsid w:val="000C3CE7"/>
    <w:rsid w:val="000C4247"/>
    <w:rsid w:val="000C60E8"/>
    <w:rsid w:val="000D1D8A"/>
    <w:rsid w:val="000D2F1D"/>
    <w:rsid w:val="000D5B4B"/>
    <w:rsid w:val="000D6487"/>
    <w:rsid w:val="000D68CD"/>
    <w:rsid w:val="000E11FD"/>
    <w:rsid w:val="000E1BF1"/>
    <w:rsid w:val="000E1C1E"/>
    <w:rsid w:val="000E222A"/>
    <w:rsid w:val="000E4DAC"/>
    <w:rsid w:val="000E76ED"/>
    <w:rsid w:val="000F164E"/>
    <w:rsid w:val="000F2A33"/>
    <w:rsid w:val="000F4236"/>
    <w:rsid w:val="000F46F9"/>
    <w:rsid w:val="000F617E"/>
    <w:rsid w:val="000F6496"/>
    <w:rsid w:val="000F6B77"/>
    <w:rsid w:val="00100FAF"/>
    <w:rsid w:val="00101FD7"/>
    <w:rsid w:val="00103A01"/>
    <w:rsid w:val="00104812"/>
    <w:rsid w:val="00106532"/>
    <w:rsid w:val="001067C4"/>
    <w:rsid w:val="00113694"/>
    <w:rsid w:val="0012204B"/>
    <w:rsid w:val="00123B8E"/>
    <w:rsid w:val="0012712D"/>
    <w:rsid w:val="00131824"/>
    <w:rsid w:val="00133BBE"/>
    <w:rsid w:val="00133EBD"/>
    <w:rsid w:val="00133F3B"/>
    <w:rsid w:val="00133F6C"/>
    <w:rsid w:val="001345D7"/>
    <w:rsid w:val="001355CE"/>
    <w:rsid w:val="00135C25"/>
    <w:rsid w:val="00136289"/>
    <w:rsid w:val="0013663E"/>
    <w:rsid w:val="001371F9"/>
    <w:rsid w:val="00143C51"/>
    <w:rsid w:val="00145BA6"/>
    <w:rsid w:val="001510F6"/>
    <w:rsid w:val="001513C3"/>
    <w:rsid w:val="0015256D"/>
    <w:rsid w:val="00154158"/>
    <w:rsid w:val="00154AAC"/>
    <w:rsid w:val="00155717"/>
    <w:rsid w:val="00155C2A"/>
    <w:rsid w:val="0016099E"/>
    <w:rsid w:val="00160D96"/>
    <w:rsid w:val="00160E2A"/>
    <w:rsid w:val="001618C7"/>
    <w:rsid w:val="00161B09"/>
    <w:rsid w:val="00172739"/>
    <w:rsid w:val="0017398E"/>
    <w:rsid w:val="00174997"/>
    <w:rsid w:val="00175134"/>
    <w:rsid w:val="001769B6"/>
    <w:rsid w:val="00180133"/>
    <w:rsid w:val="00180A48"/>
    <w:rsid w:val="00180BD2"/>
    <w:rsid w:val="00181DD1"/>
    <w:rsid w:val="00182DC5"/>
    <w:rsid w:val="0018311E"/>
    <w:rsid w:val="00184C29"/>
    <w:rsid w:val="0018529A"/>
    <w:rsid w:val="00185660"/>
    <w:rsid w:val="0018592A"/>
    <w:rsid w:val="00192BF3"/>
    <w:rsid w:val="00192EDC"/>
    <w:rsid w:val="00194F85"/>
    <w:rsid w:val="00195103"/>
    <w:rsid w:val="00196B18"/>
    <w:rsid w:val="00196E02"/>
    <w:rsid w:val="001A00F1"/>
    <w:rsid w:val="001A1039"/>
    <w:rsid w:val="001A17B3"/>
    <w:rsid w:val="001A5E87"/>
    <w:rsid w:val="001B1716"/>
    <w:rsid w:val="001B422D"/>
    <w:rsid w:val="001B4A76"/>
    <w:rsid w:val="001B4AE1"/>
    <w:rsid w:val="001B6BD5"/>
    <w:rsid w:val="001B7D9C"/>
    <w:rsid w:val="001C11B9"/>
    <w:rsid w:val="001C1D4A"/>
    <w:rsid w:val="001C3B74"/>
    <w:rsid w:val="001C4204"/>
    <w:rsid w:val="001C4834"/>
    <w:rsid w:val="001C48F3"/>
    <w:rsid w:val="001C4C98"/>
    <w:rsid w:val="001C4FCC"/>
    <w:rsid w:val="001C58CC"/>
    <w:rsid w:val="001C79F2"/>
    <w:rsid w:val="001C7B05"/>
    <w:rsid w:val="001D00BB"/>
    <w:rsid w:val="001D114B"/>
    <w:rsid w:val="001D2D64"/>
    <w:rsid w:val="001D70A3"/>
    <w:rsid w:val="001D7291"/>
    <w:rsid w:val="001E02BA"/>
    <w:rsid w:val="001E1034"/>
    <w:rsid w:val="001E1771"/>
    <w:rsid w:val="001E4562"/>
    <w:rsid w:val="001E5157"/>
    <w:rsid w:val="001E625C"/>
    <w:rsid w:val="001F07CA"/>
    <w:rsid w:val="001F2551"/>
    <w:rsid w:val="001F748A"/>
    <w:rsid w:val="0020026D"/>
    <w:rsid w:val="002012B2"/>
    <w:rsid w:val="002024E6"/>
    <w:rsid w:val="002032BD"/>
    <w:rsid w:val="00203BDC"/>
    <w:rsid w:val="00204ADB"/>
    <w:rsid w:val="00205C38"/>
    <w:rsid w:val="00206AE0"/>
    <w:rsid w:val="00210E7F"/>
    <w:rsid w:val="002120FF"/>
    <w:rsid w:val="00213DA0"/>
    <w:rsid w:val="002148A6"/>
    <w:rsid w:val="00215A82"/>
    <w:rsid w:val="00215DEB"/>
    <w:rsid w:val="00221153"/>
    <w:rsid w:val="00223792"/>
    <w:rsid w:val="002241D9"/>
    <w:rsid w:val="00224677"/>
    <w:rsid w:val="00227A29"/>
    <w:rsid w:val="002315F2"/>
    <w:rsid w:val="002318F1"/>
    <w:rsid w:val="002320DF"/>
    <w:rsid w:val="00235B71"/>
    <w:rsid w:val="00236563"/>
    <w:rsid w:val="002422F4"/>
    <w:rsid w:val="00244335"/>
    <w:rsid w:val="0025002B"/>
    <w:rsid w:val="0025087B"/>
    <w:rsid w:val="00251542"/>
    <w:rsid w:val="00251F32"/>
    <w:rsid w:val="0025331C"/>
    <w:rsid w:val="0025432E"/>
    <w:rsid w:val="002548D5"/>
    <w:rsid w:val="0025582E"/>
    <w:rsid w:val="00257ABA"/>
    <w:rsid w:val="0026303E"/>
    <w:rsid w:val="00265068"/>
    <w:rsid w:val="00271CA6"/>
    <w:rsid w:val="00272ADD"/>
    <w:rsid w:val="00272FD8"/>
    <w:rsid w:val="00275FAA"/>
    <w:rsid w:val="002840ED"/>
    <w:rsid w:val="00286830"/>
    <w:rsid w:val="00286E10"/>
    <w:rsid w:val="00287D9E"/>
    <w:rsid w:val="002928B0"/>
    <w:rsid w:val="002960B0"/>
    <w:rsid w:val="00297596"/>
    <w:rsid w:val="00297D75"/>
    <w:rsid w:val="002A40B3"/>
    <w:rsid w:val="002A6118"/>
    <w:rsid w:val="002A6912"/>
    <w:rsid w:val="002A71D8"/>
    <w:rsid w:val="002A7976"/>
    <w:rsid w:val="002B5F92"/>
    <w:rsid w:val="002C0E74"/>
    <w:rsid w:val="002C30AD"/>
    <w:rsid w:val="002C41F1"/>
    <w:rsid w:val="002C5C8B"/>
    <w:rsid w:val="002C5E6F"/>
    <w:rsid w:val="002C6B98"/>
    <w:rsid w:val="002C7459"/>
    <w:rsid w:val="002D0D21"/>
    <w:rsid w:val="002D1E19"/>
    <w:rsid w:val="002D2577"/>
    <w:rsid w:val="002D2E31"/>
    <w:rsid w:val="002D2E98"/>
    <w:rsid w:val="002D52E8"/>
    <w:rsid w:val="002D5735"/>
    <w:rsid w:val="002D5B63"/>
    <w:rsid w:val="002E06E5"/>
    <w:rsid w:val="002E3678"/>
    <w:rsid w:val="002E7501"/>
    <w:rsid w:val="002F0B99"/>
    <w:rsid w:val="002F22B0"/>
    <w:rsid w:val="002F2549"/>
    <w:rsid w:val="002F44A2"/>
    <w:rsid w:val="002F6104"/>
    <w:rsid w:val="002F7D19"/>
    <w:rsid w:val="0030026C"/>
    <w:rsid w:val="00300663"/>
    <w:rsid w:val="00301CB9"/>
    <w:rsid w:val="00301D86"/>
    <w:rsid w:val="003042CF"/>
    <w:rsid w:val="00304485"/>
    <w:rsid w:val="00306617"/>
    <w:rsid w:val="00306D82"/>
    <w:rsid w:val="00310462"/>
    <w:rsid w:val="0031365E"/>
    <w:rsid w:val="00313738"/>
    <w:rsid w:val="00314622"/>
    <w:rsid w:val="0031686F"/>
    <w:rsid w:val="00316E3D"/>
    <w:rsid w:val="003202C1"/>
    <w:rsid w:val="0032090C"/>
    <w:rsid w:val="00320C6E"/>
    <w:rsid w:val="00325DC4"/>
    <w:rsid w:val="0032675A"/>
    <w:rsid w:val="00330489"/>
    <w:rsid w:val="00330F23"/>
    <w:rsid w:val="00332A4C"/>
    <w:rsid w:val="003335E5"/>
    <w:rsid w:val="003336E1"/>
    <w:rsid w:val="00333797"/>
    <w:rsid w:val="003347B5"/>
    <w:rsid w:val="003427CE"/>
    <w:rsid w:val="00343965"/>
    <w:rsid w:val="00351C36"/>
    <w:rsid w:val="00352822"/>
    <w:rsid w:val="00354448"/>
    <w:rsid w:val="00354FE5"/>
    <w:rsid w:val="00357390"/>
    <w:rsid w:val="003607A8"/>
    <w:rsid w:val="00364E75"/>
    <w:rsid w:val="00366BE1"/>
    <w:rsid w:val="00371901"/>
    <w:rsid w:val="00371BA8"/>
    <w:rsid w:val="003726B8"/>
    <w:rsid w:val="003728DB"/>
    <w:rsid w:val="00372AB6"/>
    <w:rsid w:val="0037408E"/>
    <w:rsid w:val="0037504E"/>
    <w:rsid w:val="003778DC"/>
    <w:rsid w:val="00377EDD"/>
    <w:rsid w:val="003806B4"/>
    <w:rsid w:val="00385716"/>
    <w:rsid w:val="003869E6"/>
    <w:rsid w:val="00387296"/>
    <w:rsid w:val="003875E2"/>
    <w:rsid w:val="00387BF9"/>
    <w:rsid w:val="00391968"/>
    <w:rsid w:val="0039218E"/>
    <w:rsid w:val="003941B0"/>
    <w:rsid w:val="003972ED"/>
    <w:rsid w:val="003976A6"/>
    <w:rsid w:val="003A0416"/>
    <w:rsid w:val="003A1A90"/>
    <w:rsid w:val="003A1C4F"/>
    <w:rsid w:val="003A3AEC"/>
    <w:rsid w:val="003A4293"/>
    <w:rsid w:val="003B15C1"/>
    <w:rsid w:val="003B3BB4"/>
    <w:rsid w:val="003B4207"/>
    <w:rsid w:val="003B5AB6"/>
    <w:rsid w:val="003B5C1E"/>
    <w:rsid w:val="003B6F98"/>
    <w:rsid w:val="003B72AA"/>
    <w:rsid w:val="003C035E"/>
    <w:rsid w:val="003C1727"/>
    <w:rsid w:val="003C20EA"/>
    <w:rsid w:val="003C25F0"/>
    <w:rsid w:val="003C3452"/>
    <w:rsid w:val="003C54A7"/>
    <w:rsid w:val="003C57B0"/>
    <w:rsid w:val="003D0682"/>
    <w:rsid w:val="003D1D0C"/>
    <w:rsid w:val="003D24EA"/>
    <w:rsid w:val="003D3E71"/>
    <w:rsid w:val="003D6E2F"/>
    <w:rsid w:val="003D734F"/>
    <w:rsid w:val="003E24AC"/>
    <w:rsid w:val="003E24B6"/>
    <w:rsid w:val="003E2E27"/>
    <w:rsid w:val="003E68E7"/>
    <w:rsid w:val="003E7D97"/>
    <w:rsid w:val="003F08B0"/>
    <w:rsid w:val="003F1068"/>
    <w:rsid w:val="003F2871"/>
    <w:rsid w:val="003F2DFE"/>
    <w:rsid w:val="003F43F4"/>
    <w:rsid w:val="003F7E7F"/>
    <w:rsid w:val="00401459"/>
    <w:rsid w:val="0040252F"/>
    <w:rsid w:val="00402F02"/>
    <w:rsid w:val="004044EF"/>
    <w:rsid w:val="004048A5"/>
    <w:rsid w:val="004063C5"/>
    <w:rsid w:val="00410F1A"/>
    <w:rsid w:val="00411CE0"/>
    <w:rsid w:val="00421BBB"/>
    <w:rsid w:val="00422E04"/>
    <w:rsid w:val="00423C0B"/>
    <w:rsid w:val="004261C4"/>
    <w:rsid w:val="0043191E"/>
    <w:rsid w:val="004327AD"/>
    <w:rsid w:val="00433CB7"/>
    <w:rsid w:val="00435075"/>
    <w:rsid w:val="004371BB"/>
    <w:rsid w:val="004457F7"/>
    <w:rsid w:val="0044643E"/>
    <w:rsid w:val="004465EF"/>
    <w:rsid w:val="00454DA6"/>
    <w:rsid w:val="004560BE"/>
    <w:rsid w:val="00462361"/>
    <w:rsid w:val="004629BE"/>
    <w:rsid w:val="00462B1B"/>
    <w:rsid w:val="004644B0"/>
    <w:rsid w:val="00466C6E"/>
    <w:rsid w:val="00471FD9"/>
    <w:rsid w:val="004744F6"/>
    <w:rsid w:val="00480A0C"/>
    <w:rsid w:val="00481E91"/>
    <w:rsid w:val="00484A6A"/>
    <w:rsid w:val="004874E1"/>
    <w:rsid w:val="00492742"/>
    <w:rsid w:val="0049308A"/>
    <w:rsid w:val="00493DA0"/>
    <w:rsid w:val="00497816"/>
    <w:rsid w:val="004A19A3"/>
    <w:rsid w:val="004A2A06"/>
    <w:rsid w:val="004A37E0"/>
    <w:rsid w:val="004A4D36"/>
    <w:rsid w:val="004A6756"/>
    <w:rsid w:val="004A76E2"/>
    <w:rsid w:val="004B0437"/>
    <w:rsid w:val="004B0ECF"/>
    <w:rsid w:val="004B1723"/>
    <w:rsid w:val="004B27DE"/>
    <w:rsid w:val="004B35E4"/>
    <w:rsid w:val="004B3A5B"/>
    <w:rsid w:val="004B4260"/>
    <w:rsid w:val="004B5620"/>
    <w:rsid w:val="004B591E"/>
    <w:rsid w:val="004B74F5"/>
    <w:rsid w:val="004C1841"/>
    <w:rsid w:val="004C20D0"/>
    <w:rsid w:val="004C23F3"/>
    <w:rsid w:val="004C456A"/>
    <w:rsid w:val="004C5FF0"/>
    <w:rsid w:val="004C74C6"/>
    <w:rsid w:val="004C7C6C"/>
    <w:rsid w:val="004C7E2A"/>
    <w:rsid w:val="004D05F0"/>
    <w:rsid w:val="004D091A"/>
    <w:rsid w:val="004D0FF5"/>
    <w:rsid w:val="004D36ED"/>
    <w:rsid w:val="004D3A8B"/>
    <w:rsid w:val="004D5DE2"/>
    <w:rsid w:val="004D6C25"/>
    <w:rsid w:val="004E0402"/>
    <w:rsid w:val="004E21B9"/>
    <w:rsid w:val="004E4AA6"/>
    <w:rsid w:val="004E6582"/>
    <w:rsid w:val="004E6682"/>
    <w:rsid w:val="004E76AC"/>
    <w:rsid w:val="004F05B6"/>
    <w:rsid w:val="004F0F9F"/>
    <w:rsid w:val="004F47EC"/>
    <w:rsid w:val="004F4E48"/>
    <w:rsid w:val="004F55D1"/>
    <w:rsid w:val="004F694A"/>
    <w:rsid w:val="00500367"/>
    <w:rsid w:val="00501896"/>
    <w:rsid w:val="00502508"/>
    <w:rsid w:val="005039C7"/>
    <w:rsid w:val="0050418F"/>
    <w:rsid w:val="00504562"/>
    <w:rsid w:val="0050471E"/>
    <w:rsid w:val="005060A0"/>
    <w:rsid w:val="00506388"/>
    <w:rsid w:val="00506692"/>
    <w:rsid w:val="005111FC"/>
    <w:rsid w:val="005113A8"/>
    <w:rsid w:val="0051220E"/>
    <w:rsid w:val="005128D4"/>
    <w:rsid w:val="00513164"/>
    <w:rsid w:val="00513ABF"/>
    <w:rsid w:val="00514C75"/>
    <w:rsid w:val="00515D03"/>
    <w:rsid w:val="00517618"/>
    <w:rsid w:val="0051790F"/>
    <w:rsid w:val="005232A5"/>
    <w:rsid w:val="0052486A"/>
    <w:rsid w:val="00525867"/>
    <w:rsid w:val="005262EF"/>
    <w:rsid w:val="005334C0"/>
    <w:rsid w:val="00534567"/>
    <w:rsid w:val="00534B63"/>
    <w:rsid w:val="00534B7F"/>
    <w:rsid w:val="00535C29"/>
    <w:rsid w:val="0053695B"/>
    <w:rsid w:val="00536B6E"/>
    <w:rsid w:val="00537B90"/>
    <w:rsid w:val="0054028F"/>
    <w:rsid w:val="005414C3"/>
    <w:rsid w:val="00541903"/>
    <w:rsid w:val="00543829"/>
    <w:rsid w:val="005458FB"/>
    <w:rsid w:val="005470AA"/>
    <w:rsid w:val="00550848"/>
    <w:rsid w:val="00554850"/>
    <w:rsid w:val="005548B9"/>
    <w:rsid w:val="005550E1"/>
    <w:rsid w:val="005556B0"/>
    <w:rsid w:val="005614E8"/>
    <w:rsid w:val="00562FCE"/>
    <w:rsid w:val="00564A05"/>
    <w:rsid w:val="00564AA5"/>
    <w:rsid w:val="0056505D"/>
    <w:rsid w:val="00566C12"/>
    <w:rsid w:val="005674A3"/>
    <w:rsid w:val="005709E6"/>
    <w:rsid w:val="00572D18"/>
    <w:rsid w:val="005740B1"/>
    <w:rsid w:val="005748E8"/>
    <w:rsid w:val="00575BFB"/>
    <w:rsid w:val="0058138E"/>
    <w:rsid w:val="00583CDF"/>
    <w:rsid w:val="00583FA8"/>
    <w:rsid w:val="00584F66"/>
    <w:rsid w:val="005860D0"/>
    <w:rsid w:val="005861F6"/>
    <w:rsid w:val="00596FFF"/>
    <w:rsid w:val="005A0331"/>
    <w:rsid w:val="005A1578"/>
    <w:rsid w:val="005A20FD"/>
    <w:rsid w:val="005A24DC"/>
    <w:rsid w:val="005A4878"/>
    <w:rsid w:val="005A4C14"/>
    <w:rsid w:val="005B0235"/>
    <w:rsid w:val="005B4F33"/>
    <w:rsid w:val="005B5823"/>
    <w:rsid w:val="005B73BC"/>
    <w:rsid w:val="005B7F42"/>
    <w:rsid w:val="005C3BD2"/>
    <w:rsid w:val="005C5BFB"/>
    <w:rsid w:val="005D080C"/>
    <w:rsid w:val="005D0DEB"/>
    <w:rsid w:val="005D738D"/>
    <w:rsid w:val="005D7F0B"/>
    <w:rsid w:val="005E14C3"/>
    <w:rsid w:val="005E2057"/>
    <w:rsid w:val="005E31A3"/>
    <w:rsid w:val="005E376A"/>
    <w:rsid w:val="005E4690"/>
    <w:rsid w:val="005F1B6C"/>
    <w:rsid w:val="00600228"/>
    <w:rsid w:val="00600965"/>
    <w:rsid w:val="006011BC"/>
    <w:rsid w:val="006029F6"/>
    <w:rsid w:val="00605744"/>
    <w:rsid w:val="006063D3"/>
    <w:rsid w:val="00611C7E"/>
    <w:rsid w:val="00611CBE"/>
    <w:rsid w:val="00613D19"/>
    <w:rsid w:val="00621851"/>
    <w:rsid w:val="00622A04"/>
    <w:rsid w:val="006236B7"/>
    <w:rsid w:val="00624E0A"/>
    <w:rsid w:val="00625A19"/>
    <w:rsid w:val="006307DA"/>
    <w:rsid w:val="00630D85"/>
    <w:rsid w:val="00630EEC"/>
    <w:rsid w:val="006330E9"/>
    <w:rsid w:val="00633797"/>
    <w:rsid w:val="00634E72"/>
    <w:rsid w:val="00635542"/>
    <w:rsid w:val="0063723F"/>
    <w:rsid w:val="00640BB1"/>
    <w:rsid w:val="00640D42"/>
    <w:rsid w:val="00643FE5"/>
    <w:rsid w:val="00645936"/>
    <w:rsid w:val="006503CB"/>
    <w:rsid w:val="00651ABE"/>
    <w:rsid w:val="006531A0"/>
    <w:rsid w:val="0065774D"/>
    <w:rsid w:val="00661F67"/>
    <w:rsid w:val="00663400"/>
    <w:rsid w:val="00664E38"/>
    <w:rsid w:val="00671277"/>
    <w:rsid w:val="00675041"/>
    <w:rsid w:val="00675615"/>
    <w:rsid w:val="00677448"/>
    <w:rsid w:val="0068361B"/>
    <w:rsid w:val="00685233"/>
    <w:rsid w:val="00690576"/>
    <w:rsid w:val="0069249D"/>
    <w:rsid w:val="00695378"/>
    <w:rsid w:val="00696365"/>
    <w:rsid w:val="006B1ABF"/>
    <w:rsid w:val="006B1B6F"/>
    <w:rsid w:val="006B2B65"/>
    <w:rsid w:val="006B4274"/>
    <w:rsid w:val="006B4AD7"/>
    <w:rsid w:val="006B4E95"/>
    <w:rsid w:val="006C1E4E"/>
    <w:rsid w:val="006C2A29"/>
    <w:rsid w:val="006C54B9"/>
    <w:rsid w:val="006C7497"/>
    <w:rsid w:val="006D249F"/>
    <w:rsid w:val="006D2E18"/>
    <w:rsid w:val="006D3CCC"/>
    <w:rsid w:val="006D45F4"/>
    <w:rsid w:val="006D713A"/>
    <w:rsid w:val="006D775A"/>
    <w:rsid w:val="006D7F2D"/>
    <w:rsid w:val="006E1D53"/>
    <w:rsid w:val="006E2856"/>
    <w:rsid w:val="006E3309"/>
    <w:rsid w:val="006E3B00"/>
    <w:rsid w:val="006E403F"/>
    <w:rsid w:val="006E56C1"/>
    <w:rsid w:val="006E6C23"/>
    <w:rsid w:val="006F0EE9"/>
    <w:rsid w:val="006F51E3"/>
    <w:rsid w:val="006F558C"/>
    <w:rsid w:val="00701FB8"/>
    <w:rsid w:val="00703E98"/>
    <w:rsid w:val="007043CE"/>
    <w:rsid w:val="007071F3"/>
    <w:rsid w:val="0071120E"/>
    <w:rsid w:val="00711CA7"/>
    <w:rsid w:val="007136E0"/>
    <w:rsid w:val="00713E57"/>
    <w:rsid w:val="00714EA7"/>
    <w:rsid w:val="0071589D"/>
    <w:rsid w:val="00715D3A"/>
    <w:rsid w:val="00716E7F"/>
    <w:rsid w:val="00720985"/>
    <w:rsid w:val="00723A19"/>
    <w:rsid w:val="0072706C"/>
    <w:rsid w:val="00730436"/>
    <w:rsid w:val="007334A8"/>
    <w:rsid w:val="007337F2"/>
    <w:rsid w:val="00734A80"/>
    <w:rsid w:val="00735572"/>
    <w:rsid w:val="00735ACD"/>
    <w:rsid w:val="0073681E"/>
    <w:rsid w:val="0073743A"/>
    <w:rsid w:val="00737A9E"/>
    <w:rsid w:val="00737DD8"/>
    <w:rsid w:val="0074251E"/>
    <w:rsid w:val="007435FD"/>
    <w:rsid w:val="0075082B"/>
    <w:rsid w:val="0075307E"/>
    <w:rsid w:val="00754287"/>
    <w:rsid w:val="00756B57"/>
    <w:rsid w:val="007613FF"/>
    <w:rsid w:val="007636A7"/>
    <w:rsid w:val="00763C57"/>
    <w:rsid w:val="00764D3A"/>
    <w:rsid w:val="00766081"/>
    <w:rsid w:val="00767446"/>
    <w:rsid w:val="007679F2"/>
    <w:rsid w:val="007731C7"/>
    <w:rsid w:val="00775577"/>
    <w:rsid w:val="0077657D"/>
    <w:rsid w:val="00780594"/>
    <w:rsid w:val="00781836"/>
    <w:rsid w:val="00782117"/>
    <w:rsid w:val="0078302A"/>
    <w:rsid w:val="0078315F"/>
    <w:rsid w:val="00785F25"/>
    <w:rsid w:val="00787C41"/>
    <w:rsid w:val="00791741"/>
    <w:rsid w:val="00791913"/>
    <w:rsid w:val="00796CBE"/>
    <w:rsid w:val="007A33D8"/>
    <w:rsid w:val="007A3E97"/>
    <w:rsid w:val="007A6441"/>
    <w:rsid w:val="007A676B"/>
    <w:rsid w:val="007A737D"/>
    <w:rsid w:val="007B0025"/>
    <w:rsid w:val="007B2630"/>
    <w:rsid w:val="007B2A60"/>
    <w:rsid w:val="007B5062"/>
    <w:rsid w:val="007B5C10"/>
    <w:rsid w:val="007C0928"/>
    <w:rsid w:val="007C2242"/>
    <w:rsid w:val="007C2627"/>
    <w:rsid w:val="007C43A8"/>
    <w:rsid w:val="007C4513"/>
    <w:rsid w:val="007C5ED4"/>
    <w:rsid w:val="007D098A"/>
    <w:rsid w:val="007D14BE"/>
    <w:rsid w:val="007D17F5"/>
    <w:rsid w:val="007D212C"/>
    <w:rsid w:val="007D2B05"/>
    <w:rsid w:val="007D2FA3"/>
    <w:rsid w:val="007D4271"/>
    <w:rsid w:val="007E027A"/>
    <w:rsid w:val="007E0407"/>
    <w:rsid w:val="007E17CD"/>
    <w:rsid w:val="007E1C7F"/>
    <w:rsid w:val="007E3487"/>
    <w:rsid w:val="007E3576"/>
    <w:rsid w:val="007E38DA"/>
    <w:rsid w:val="007E3BAE"/>
    <w:rsid w:val="007E48E9"/>
    <w:rsid w:val="007E4C54"/>
    <w:rsid w:val="007E74C8"/>
    <w:rsid w:val="007F01FE"/>
    <w:rsid w:val="007F325E"/>
    <w:rsid w:val="007F36C4"/>
    <w:rsid w:val="007F40A5"/>
    <w:rsid w:val="007F434D"/>
    <w:rsid w:val="007F472D"/>
    <w:rsid w:val="007F5212"/>
    <w:rsid w:val="007F798E"/>
    <w:rsid w:val="00801D8D"/>
    <w:rsid w:val="008047F6"/>
    <w:rsid w:val="0080556F"/>
    <w:rsid w:val="00805C53"/>
    <w:rsid w:val="00807570"/>
    <w:rsid w:val="00807A99"/>
    <w:rsid w:val="00810501"/>
    <w:rsid w:val="0081373F"/>
    <w:rsid w:val="00813AF1"/>
    <w:rsid w:val="00816377"/>
    <w:rsid w:val="008167C8"/>
    <w:rsid w:val="0081705A"/>
    <w:rsid w:val="00820F73"/>
    <w:rsid w:val="00822516"/>
    <w:rsid w:val="00823C6F"/>
    <w:rsid w:val="00826B70"/>
    <w:rsid w:val="00831E35"/>
    <w:rsid w:val="00834389"/>
    <w:rsid w:val="00834964"/>
    <w:rsid w:val="00836DFC"/>
    <w:rsid w:val="00837C85"/>
    <w:rsid w:val="00837F72"/>
    <w:rsid w:val="00840F4F"/>
    <w:rsid w:val="008448BD"/>
    <w:rsid w:val="00846448"/>
    <w:rsid w:val="00847375"/>
    <w:rsid w:val="00850F9A"/>
    <w:rsid w:val="00852774"/>
    <w:rsid w:val="008527D7"/>
    <w:rsid w:val="008529EC"/>
    <w:rsid w:val="00856346"/>
    <w:rsid w:val="00857573"/>
    <w:rsid w:val="008617AE"/>
    <w:rsid w:val="008636B1"/>
    <w:rsid w:val="00864537"/>
    <w:rsid w:val="008704CC"/>
    <w:rsid w:val="00870706"/>
    <w:rsid w:val="00870EA0"/>
    <w:rsid w:val="00872C39"/>
    <w:rsid w:val="00872EDA"/>
    <w:rsid w:val="008734E9"/>
    <w:rsid w:val="00873BD1"/>
    <w:rsid w:val="008752C1"/>
    <w:rsid w:val="008767B1"/>
    <w:rsid w:val="00877617"/>
    <w:rsid w:val="008810ED"/>
    <w:rsid w:val="0088301A"/>
    <w:rsid w:val="0088559E"/>
    <w:rsid w:val="008856A0"/>
    <w:rsid w:val="0088599E"/>
    <w:rsid w:val="00885E9C"/>
    <w:rsid w:val="008879B3"/>
    <w:rsid w:val="008934A4"/>
    <w:rsid w:val="00894B47"/>
    <w:rsid w:val="00894FF5"/>
    <w:rsid w:val="008A1295"/>
    <w:rsid w:val="008A3EB0"/>
    <w:rsid w:val="008A5384"/>
    <w:rsid w:val="008A5437"/>
    <w:rsid w:val="008A676B"/>
    <w:rsid w:val="008A7E60"/>
    <w:rsid w:val="008B34DB"/>
    <w:rsid w:val="008B3C46"/>
    <w:rsid w:val="008B7B2A"/>
    <w:rsid w:val="008C0A4A"/>
    <w:rsid w:val="008C3D1E"/>
    <w:rsid w:val="008C49CE"/>
    <w:rsid w:val="008C5323"/>
    <w:rsid w:val="008D0A7D"/>
    <w:rsid w:val="008D37E6"/>
    <w:rsid w:val="008D43C9"/>
    <w:rsid w:val="008D511A"/>
    <w:rsid w:val="008D7CA4"/>
    <w:rsid w:val="008E08DA"/>
    <w:rsid w:val="008E1DC6"/>
    <w:rsid w:val="008E2530"/>
    <w:rsid w:val="008E3445"/>
    <w:rsid w:val="008E6FE5"/>
    <w:rsid w:val="008F306E"/>
    <w:rsid w:val="008F3593"/>
    <w:rsid w:val="008F4099"/>
    <w:rsid w:val="008F554A"/>
    <w:rsid w:val="008F5580"/>
    <w:rsid w:val="008F5CA6"/>
    <w:rsid w:val="008F5FC7"/>
    <w:rsid w:val="008F7233"/>
    <w:rsid w:val="00900153"/>
    <w:rsid w:val="00901645"/>
    <w:rsid w:val="009054F1"/>
    <w:rsid w:val="009063C8"/>
    <w:rsid w:val="009069CD"/>
    <w:rsid w:val="00906F0D"/>
    <w:rsid w:val="00907660"/>
    <w:rsid w:val="00910498"/>
    <w:rsid w:val="00911D7D"/>
    <w:rsid w:val="00914461"/>
    <w:rsid w:val="009148A4"/>
    <w:rsid w:val="00916F05"/>
    <w:rsid w:val="00920854"/>
    <w:rsid w:val="0092184C"/>
    <w:rsid w:val="00921AFF"/>
    <w:rsid w:val="00926894"/>
    <w:rsid w:val="0093221D"/>
    <w:rsid w:val="009349DA"/>
    <w:rsid w:val="009350E5"/>
    <w:rsid w:val="00935401"/>
    <w:rsid w:val="009418D8"/>
    <w:rsid w:val="00941A40"/>
    <w:rsid w:val="00942BC3"/>
    <w:rsid w:val="00946556"/>
    <w:rsid w:val="00946C14"/>
    <w:rsid w:val="009472B3"/>
    <w:rsid w:val="00947C8C"/>
    <w:rsid w:val="00950569"/>
    <w:rsid w:val="00953005"/>
    <w:rsid w:val="00954913"/>
    <w:rsid w:val="00955895"/>
    <w:rsid w:val="00956228"/>
    <w:rsid w:val="00956730"/>
    <w:rsid w:val="009577A4"/>
    <w:rsid w:val="009601AB"/>
    <w:rsid w:val="009601CB"/>
    <w:rsid w:val="00961DD9"/>
    <w:rsid w:val="00961DEE"/>
    <w:rsid w:val="00963667"/>
    <w:rsid w:val="00967265"/>
    <w:rsid w:val="00967B1E"/>
    <w:rsid w:val="00971B4F"/>
    <w:rsid w:val="00973CF1"/>
    <w:rsid w:val="00974154"/>
    <w:rsid w:val="009741E4"/>
    <w:rsid w:val="00975A7C"/>
    <w:rsid w:val="00976A8B"/>
    <w:rsid w:val="00980F9D"/>
    <w:rsid w:val="0098240E"/>
    <w:rsid w:val="0098298C"/>
    <w:rsid w:val="009838B6"/>
    <w:rsid w:val="009847F8"/>
    <w:rsid w:val="00985846"/>
    <w:rsid w:val="009867D3"/>
    <w:rsid w:val="00986E68"/>
    <w:rsid w:val="00987C56"/>
    <w:rsid w:val="00991FA1"/>
    <w:rsid w:val="00992C4C"/>
    <w:rsid w:val="0099401C"/>
    <w:rsid w:val="009942E1"/>
    <w:rsid w:val="00995D0C"/>
    <w:rsid w:val="0099614E"/>
    <w:rsid w:val="00996276"/>
    <w:rsid w:val="00997189"/>
    <w:rsid w:val="009A4127"/>
    <w:rsid w:val="009A4422"/>
    <w:rsid w:val="009A5583"/>
    <w:rsid w:val="009A6F3D"/>
    <w:rsid w:val="009A7392"/>
    <w:rsid w:val="009A759A"/>
    <w:rsid w:val="009B03A7"/>
    <w:rsid w:val="009B1AA1"/>
    <w:rsid w:val="009B209F"/>
    <w:rsid w:val="009B2C6D"/>
    <w:rsid w:val="009B5D8A"/>
    <w:rsid w:val="009B70B8"/>
    <w:rsid w:val="009B7244"/>
    <w:rsid w:val="009B7325"/>
    <w:rsid w:val="009B7885"/>
    <w:rsid w:val="009C09B9"/>
    <w:rsid w:val="009C0EFE"/>
    <w:rsid w:val="009C2665"/>
    <w:rsid w:val="009C4A16"/>
    <w:rsid w:val="009C6103"/>
    <w:rsid w:val="009C6888"/>
    <w:rsid w:val="009D0324"/>
    <w:rsid w:val="009D199D"/>
    <w:rsid w:val="009D1A5C"/>
    <w:rsid w:val="009D286C"/>
    <w:rsid w:val="009D2F1D"/>
    <w:rsid w:val="009D3D2B"/>
    <w:rsid w:val="009D5291"/>
    <w:rsid w:val="009D535C"/>
    <w:rsid w:val="009D5C9F"/>
    <w:rsid w:val="009E143F"/>
    <w:rsid w:val="009E1AF9"/>
    <w:rsid w:val="009E2364"/>
    <w:rsid w:val="009E313B"/>
    <w:rsid w:val="009E333D"/>
    <w:rsid w:val="009E5CF3"/>
    <w:rsid w:val="009E5F26"/>
    <w:rsid w:val="009E6F78"/>
    <w:rsid w:val="009E778F"/>
    <w:rsid w:val="009F3C29"/>
    <w:rsid w:val="009F552F"/>
    <w:rsid w:val="009F5675"/>
    <w:rsid w:val="009F5D60"/>
    <w:rsid w:val="00A014BF"/>
    <w:rsid w:val="00A01FC3"/>
    <w:rsid w:val="00A02B23"/>
    <w:rsid w:val="00A06239"/>
    <w:rsid w:val="00A071F5"/>
    <w:rsid w:val="00A10485"/>
    <w:rsid w:val="00A10D7C"/>
    <w:rsid w:val="00A117CB"/>
    <w:rsid w:val="00A13ABC"/>
    <w:rsid w:val="00A14113"/>
    <w:rsid w:val="00A146E5"/>
    <w:rsid w:val="00A15EF7"/>
    <w:rsid w:val="00A17580"/>
    <w:rsid w:val="00A177E3"/>
    <w:rsid w:val="00A201F3"/>
    <w:rsid w:val="00A2060C"/>
    <w:rsid w:val="00A215E3"/>
    <w:rsid w:val="00A26121"/>
    <w:rsid w:val="00A309EC"/>
    <w:rsid w:val="00A31010"/>
    <w:rsid w:val="00A3380A"/>
    <w:rsid w:val="00A3669D"/>
    <w:rsid w:val="00A36F75"/>
    <w:rsid w:val="00A419E9"/>
    <w:rsid w:val="00A423F7"/>
    <w:rsid w:val="00A435E0"/>
    <w:rsid w:val="00A448F8"/>
    <w:rsid w:val="00A453AE"/>
    <w:rsid w:val="00A46684"/>
    <w:rsid w:val="00A47A48"/>
    <w:rsid w:val="00A47EB8"/>
    <w:rsid w:val="00A539EF"/>
    <w:rsid w:val="00A541C9"/>
    <w:rsid w:val="00A54D46"/>
    <w:rsid w:val="00A71B3C"/>
    <w:rsid w:val="00A72BC0"/>
    <w:rsid w:val="00A73E8C"/>
    <w:rsid w:val="00A75B2C"/>
    <w:rsid w:val="00A766A9"/>
    <w:rsid w:val="00A76CCC"/>
    <w:rsid w:val="00A77277"/>
    <w:rsid w:val="00A83697"/>
    <w:rsid w:val="00A8622E"/>
    <w:rsid w:val="00A86ADB"/>
    <w:rsid w:val="00A90698"/>
    <w:rsid w:val="00A90940"/>
    <w:rsid w:val="00A90A33"/>
    <w:rsid w:val="00A930D0"/>
    <w:rsid w:val="00A94673"/>
    <w:rsid w:val="00A94F1F"/>
    <w:rsid w:val="00A9552E"/>
    <w:rsid w:val="00A95981"/>
    <w:rsid w:val="00A96107"/>
    <w:rsid w:val="00AA0887"/>
    <w:rsid w:val="00AA164A"/>
    <w:rsid w:val="00AA408C"/>
    <w:rsid w:val="00AA502C"/>
    <w:rsid w:val="00AB0A58"/>
    <w:rsid w:val="00AB2006"/>
    <w:rsid w:val="00AB3D0A"/>
    <w:rsid w:val="00AB3FA7"/>
    <w:rsid w:val="00AB5424"/>
    <w:rsid w:val="00AB554D"/>
    <w:rsid w:val="00AB714D"/>
    <w:rsid w:val="00AC13B7"/>
    <w:rsid w:val="00AC2865"/>
    <w:rsid w:val="00AC36F3"/>
    <w:rsid w:val="00AC4472"/>
    <w:rsid w:val="00AC46DE"/>
    <w:rsid w:val="00AD0F08"/>
    <w:rsid w:val="00AD1B01"/>
    <w:rsid w:val="00AE0EFC"/>
    <w:rsid w:val="00AE54DD"/>
    <w:rsid w:val="00AE6173"/>
    <w:rsid w:val="00AE7392"/>
    <w:rsid w:val="00AF0D46"/>
    <w:rsid w:val="00AF1EA9"/>
    <w:rsid w:val="00AF36FC"/>
    <w:rsid w:val="00AF5908"/>
    <w:rsid w:val="00AF7A08"/>
    <w:rsid w:val="00B023C8"/>
    <w:rsid w:val="00B045E1"/>
    <w:rsid w:val="00B056DC"/>
    <w:rsid w:val="00B05C95"/>
    <w:rsid w:val="00B066BA"/>
    <w:rsid w:val="00B0689D"/>
    <w:rsid w:val="00B07480"/>
    <w:rsid w:val="00B114F9"/>
    <w:rsid w:val="00B12CC4"/>
    <w:rsid w:val="00B13388"/>
    <w:rsid w:val="00B1414B"/>
    <w:rsid w:val="00B141E1"/>
    <w:rsid w:val="00B16D21"/>
    <w:rsid w:val="00B205B5"/>
    <w:rsid w:val="00B23AEC"/>
    <w:rsid w:val="00B23F60"/>
    <w:rsid w:val="00B2426E"/>
    <w:rsid w:val="00B25D13"/>
    <w:rsid w:val="00B3044A"/>
    <w:rsid w:val="00B31C7C"/>
    <w:rsid w:val="00B32DEF"/>
    <w:rsid w:val="00B36FD0"/>
    <w:rsid w:val="00B40601"/>
    <w:rsid w:val="00B43229"/>
    <w:rsid w:val="00B44F12"/>
    <w:rsid w:val="00B475CB"/>
    <w:rsid w:val="00B47983"/>
    <w:rsid w:val="00B501D3"/>
    <w:rsid w:val="00B50226"/>
    <w:rsid w:val="00B5099A"/>
    <w:rsid w:val="00B5136C"/>
    <w:rsid w:val="00B51C71"/>
    <w:rsid w:val="00B52A98"/>
    <w:rsid w:val="00B52AFD"/>
    <w:rsid w:val="00B530A1"/>
    <w:rsid w:val="00B53883"/>
    <w:rsid w:val="00B54D78"/>
    <w:rsid w:val="00B55921"/>
    <w:rsid w:val="00B57A10"/>
    <w:rsid w:val="00B6019D"/>
    <w:rsid w:val="00B60595"/>
    <w:rsid w:val="00B61996"/>
    <w:rsid w:val="00B6612C"/>
    <w:rsid w:val="00B71163"/>
    <w:rsid w:val="00B72193"/>
    <w:rsid w:val="00B72246"/>
    <w:rsid w:val="00B75012"/>
    <w:rsid w:val="00B77665"/>
    <w:rsid w:val="00B77828"/>
    <w:rsid w:val="00B81A9A"/>
    <w:rsid w:val="00B81C8B"/>
    <w:rsid w:val="00B81F3B"/>
    <w:rsid w:val="00B82C70"/>
    <w:rsid w:val="00B860ED"/>
    <w:rsid w:val="00B86705"/>
    <w:rsid w:val="00B86A00"/>
    <w:rsid w:val="00B93882"/>
    <w:rsid w:val="00B975A1"/>
    <w:rsid w:val="00BA2463"/>
    <w:rsid w:val="00BA411F"/>
    <w:rsid w:val="00BA455E"/>
    <w:rsid w:val="00BA4CFA"/>
    <w:rsid w:val="00BB10F0"/>
    <w:rsid w:val="00BB4E84"/>
    <w:rsid w:val="00BB7046"/>
    <w:rsid w:val="00BC1A98"/>
    <w:rsid w:val="00BC22EC"/>
    <w:rsid w:val="00BC28E7"/>
    <w:rsid w:val="00BC2DD9"/>
    <w:rsid w:val="00BC37BD"/>
    <w:rsid w:val="00BC3A57"/>
    <w:rsid w:val="00BC455B"/>
    <w:rsid w:val="00BC5A19"/>
    <w:rsid w:val="00BC6BD4"/>
    <w:rsid w:val="00BD3B41"/>
    <w:rsid w:val="00BD7084"/>
    <w:rsid w:val="00BE1588"/>
    <w:rsid w:val="00BE16A3"/>
    <w:rsid w:val="00BE6527"/>
    <w:rsid w:val="00BE6DEE"/>
    <w:rsid w:val="00BE7CE5"/>
    <w:rsid w:val="00BF1AA9"/>
    <w:rsid w:val="00BF378C"/>
    <w:rsid w:val="00BF3CFB"/>
    <w:rsid w:val="00BF42A3"/>
    <w:rsid w:val="00BF5BB4"/>
    <w:rsid w:val="00BF6121"/>
    <w:rsid w:val="00BF6CD3"/>
    <w:rsid w:val="00BF6E5B"/>
    <w:rsid w:val="00C01C8D"/>
    <w:rsid w:val="00C01FF4"/>
    <w:rsid w:val="00C0249C"/>
    <w:rsid w:val="00C04050"/>
    <w:rsid w:val="00C04C29"/>
    <w:rsid w:val="00C04D96"/>
    <w:rsid w:val="00C05109"/>
    <w:rsid w:val="00C05ABE"/>
    <w:rsid w:val="00C06919"/>
    <w:rsid w:val="00C06FD6"/>
    <w:rsid w:val="00C07B1A"/>
    <w:rsid w:val="00C11043"/>
    <w:rsid w:val="00C1138E"/>
    <w:rsid w:val="00C12CA5"/>
    <w:rsid w:val="00C1381F"/>
    <w:rsid w:val="00C13994"/>
    <w:rsid w:val="00C16972"/>
    <w:rsid w:val="00C23038"/>
    <w:rsid w:val="00C234FF"/>
    <w:rsid w:val="00C25E72"/>
    <w:rsid w:val="00C25F03"/>
    <w:rsid w:val="00C265A3"/>
    <w:rsid w:val="00C2708C"/>
    <w:rsid w:val="00C306EC"/>
    <w:rsid w:val="00C30B29"/>
    <w:rsid w:val="00C339EF"/>
    <w:rsid w:val="00C344DD"/>
    <w:rsid w:val="00C36AC8"/>
    <w:rsid w:val="00C41467"/>
    <w:rsid w:val="00C42C1E"/>
    <w:rsid w:val="00C44881"/>
    <w:rsid w:val="00C47CF1"/>
    <w:rsid w:val="00C50177"/>
    <w:rsid w:val="00C51BF5"/>
    <w:rsid w:val="00C52A97"/>
    <w:rsid w:val="00C53C06"/>
    <w:rsid w:val="00C544E9"/>
    <w:rsid w:val="00C5594B"/>
    <w:rsid w:val="00C57FB7"/>
    <w:rsid w:val="00C605C9"/>
    <w:rsid w:val="00C61D84"/>
    <w:rsid w:val="00C63AE9"/>
    <w:rsid w:val="00C6588A"/>
    <w:rsid w:val="00C6605E"/>
    <w:rsid w:val="00C66348"/>
    <w:rsid w:val="00C70975"/>
    <w:rsid w:val="00C71488"/>
    <w:rsid w:val="00C7213F"/>
    <w:rsid w:val="00C7234B"/>
    <w:rsid w:val="00C72742"/>
    <w:rsid w:val="00C72784"/>
    <w:rsid w:val="00C72DF5"/>
    <w:rsid w:val="00C731CF"/>
    <w:rsid w:val="00C73759"/>
    <w:rsid w:val="00C7376B"/>
    <w:rsid w:val="00C73BF4"/>
    <w:rsid w:val="00C73F4E"/>
    <w:rsid w:val="00C80346"/>
    <w:rsid w:val="00C8112F"/>
    <w:rsid w:val="00C91944"/>
    <w:rsid w:val="00C921C0"/>
    <w:rsid w:val="00C92E03"/>
    <w:rsid w:val="00C9333D"/>
    <w:rsid w:val="00C95861"/>
    <w:rsid w:val="00CA0B5E"/>
    <w:rsid w:val="00CA1D8F"/>
    <w:rsid w:val="00CA79BA"/>
    <w:rsid w:val="00CB335D"/>
    <w:rsid w:val="00CB47A6"/>
    <w:rsid w:val="00CC07F5"/>
    <w:rsid w:val="00CC0CF2"/>
    <w:rsid w:val="00CC2F0A"/>
    <w:rsid w:val="00CC3B0A"/>
    <w:rsid w:val="00CC64F7"/>
    <w:rsid w:val="00CC6544"/>
    <w:rsid w:val="00CC669E"/>
    <w:rsid w:val="00CC71C2"/>
    <w:rsid w:val="00CC71DA"/>
    <w:rsid w:val="00CD2702"/>
    <w:rsid w:val="00CD440E"/>
    <w:rsid w:val="00CD463C"/>
    <w:rsid w:val="00CD6026"/>
    <w:rsid w:val="00CD7AF6"/>
    <w:rsid w:val="00CE4141"/>
    <w:rsid w:val="00CE6DB4"/>
    <w:rsid w:val="00CE6F5B"/>
    <w:rsid w:val="00CE768E"/>
    <w:rsid w:val="00CF303D"/>
    <w:rsid w:val="00CF3C9E"/>
    <w:rsid w:val="00CF4015"/>
    <w:rsid w:val="00CF4B9A"/>
    <w:rsid w:val="00CF501B"/>
    <w:rsid w:val="00CF56BB"/>
    <w:rsid w:val="00CF6072"/>
    <w:rsid w:val="00D00D4F"/>
    <w:rsid w:val="00D0280A"/>
    <w:rsid w:val="00D04191"/>
    <w:rsid w:val="00D0510A"/>
    <w:rsid w:val="00D0574D"/>
    <w:rsid w:val="00D07232"/>
    <w:rsid w:val="00D1084E"/>
    <w:rsid w:val="00D10A54"/>
    <w:rsid w:val="00D10E9F"/>
    <w:rsid w:val="00D10FE5"/>
    <w:rsid w:val="00D11689"/>
    <w:rsid w:val="00D11E69"/>
    <w:rsid w:val="00D13F44"/>
    <w:rsid w:val="00D17558"/>
    <w:rsid w:val="00D206C5"/>
    <w:rsid w:val="00D20AF0"/>
    <w:rsid w:val="00D20F29"/>
    <w:rsid w:val="00D23906"/>
    <w:rsid w:val="00D246E2"/>
    <w:rsid w:val="00D26141"/>
    <w:rsid w:val="00D26314"/>
    <w:rsid w:val="00D26FF5"/>
    <w:rsid w:val="00D2731D"/>
    <w:rsid w:val="00D32D07"/>
    <w:rsid w:val="00D350F8"/>
    <w:rsid w:val="00D36FBE"/>
    <w:rsid w:val="00D44A4F"/>
    <w:rsid w:val="00D50982"/>
    <w:rsid w:val="00D509AC"/>
    <w:rsid w:val="00D50BB0"/>
    <w:rsid w:val="00D50E89"/>
    <w:rsid w:val="00D53806"/>
    <w:rsid w:val="00D55EC9"/>
    <w:rsid w:val="00D57024"/>
    <w:rsid w:val="00D6492C"/>
    <w:rsid w:val="00D72100"/>
    <w:rsid w:val="00D74E77"/>
    <w:rsid w:val="00D75B3B"/>
    <w:rsid w:val="00D76BED"/>
    <w:rsid w:val="00D77EF1"/>
    <w:rsid w:val="00D85367"/>
    <w:rsid w:val="00D855D2"/>
    <w:rsid w:val="00D8623A"/>
    <w:rsid w:val="00D90643"/>
    <w:rsid w:val="00D90A45"/>
    <w:rsid w:val="00D93B78"/>
    <w:rsid w:val="00D94F43"/>
    <w:rsid w:val="00D96E9B"/>
    <w:rsid w:val="00D96F1D"/>
    <w:rsid w:val="00DA04A3"/>
    <w:rsid w:val="00DA0F2B"/>
    <w:rsid w:val="00DA116F"/>
    <w:rsid w:val="00DA2AF7"/>
    <w:rsid w:val="00DA3E3E"/>
    <w:rsid w:val="00DA4FA0"/>
    <w:rsid w:val="00DA5947"/>
    <w:rsid w:val="00DA5E6D"/>
    <w:rsid w:val="00DA5FF3"/>
    <w:rsid w:val="00DA65D5"/>
    <w:rsid w:val="00DA754A"/>
    <w:rsid w:val="00DA7F6A"/>
    <w:rsid w:val="00DB0369"/>
    <w:rsid w:val="00DB2679"/>
    <w:rsid w:val="00DB565A"/>
    <w:rsid w:val="00DB613D"/>
    <w:rsid w:val="00DB761E"/>
    <w:rsid w:val="00DB7AE1"/>
    <w:rsid w:val="00DB7C10"/>
    <w:rsid w:val="00DC4410"/>
    <w:rsid w:val="00DC5014"/>
    <w:rsid w:val="00DC5118"/>
    <w:rsid w:val="00DC67EF"/>
    <w:rsid w:val="00DC68F7"/>
    <w:rsid w:val="00DC721E"/>
    <w:rsid w:val="00DC7FBA"/>
    <w:rsid w:val="00DD0F85"/>
    <w:rsid w:val="00DD30BA"/>
    <w:rsid w:val="00DD5027"/>
    <w:rsid w:val="00DD620A"/>
    <w:rsid w:val="00DE05BD"/>
    <w:rsid w:val="00DE22F1"/>
    <w:rsid w:val="00DE284B"/>
    <w:rsid w:val="00DE65EA"/>
    <w:rsid w:val="00DE7797"/>
    <w:rsid w:val="00DE78FA"/>
    <w:rsid w:val="00DF1A7B"/>
    <w:rsid w:val="00DF386D"/>
    <w:rsid w:val="00DF4080"/>
    <w:rsid w:val="00DF526E"/>
    <w:rsid w:val="00DF73E8"/>
    <w:rsid w:val="00DF7FD1"/>
    <w:rsid w:val="00E02095"/>
    <w:rsid w:val="00E051A0"/>
    <w:rsid w:val="00E07804"/>
    <w:rsid w:val="00E07E77"/>
    <w:rsid w:val="00E103F2"/>
    <w:rsid w:val="00E11FBF"/>
    <w:rsid w:val="00E12168"/>
    <w:rsid w:val="00E1302C"/>
    <w:rsid w:val="00E14705"/>
    <w:rsid w:val="00E206F8"/>
    <w:rsid w:val="00E2168A"/>
    <w:rsid w:val="00E22A4D"/>
    <w:rsid w:val="00E252A3"/>
    <w:rsid w:val="00E26A8C"/>
    <w:rsid w:val="00E270B1"/>
    <w:rsid w:val="00E31F61"/>
    <w:rsid w:val="00E34205"/>
    <w:rsid w:val="00E352B6"/>
    <w:rsid w:val="00E36E17"/>
    <w:rsid w:val="00E37484"/>
    <w:rsid w:val="00E37B1C"/>
    <w:rsid w:val="00E42C21"/>
    <w:rsid w:val="00E44E70"/>
    <w:rsid w:val="00E46C84"/>
    <w:rsid w:val="00E47782"/>
    <w:rsid w:val="00E50D90"/>
    <w:rsid w:val="00E51C00"/>
    <w:rsid w:val="00E53BD4"/>
    <w:rsid w:val="00E56450"/>
    <w:rsid w:val="00E564E6"/>
    <w:rsid w:val="00E572B6"/>
    <w:rsid w:val="00E61389"/>
    <w:rsid w:val="00E61780"/>
    <w:rsid w:val="00E66184"/>
    <w:rsid w:val="00E671CF"/>
    <w:rsid w:val="00E70C34"/>
    <w:rsid w:val="00E71C41"/>
    <w:rsid w:val="00E7205F"/>
    <w:rsid w:val="00E808FF"/>
    <w:rsid w:val="00E8122C"/>
    <w:rsid w:val="00E8488A"/>
    <w:rsid w:val="00E84B15"/>
    <w:rsid w:val="00E84FD0"/>
    <w:rsid w:val="00E858D1"/>
    <w:rsid w:val="00E865B4"/>
    <w:rsid w:val="00E9061B"/>
    <w:rsid w:val="00E92E61"/>
    <w:rsid w:val="00E94FF8"/>
    <w:rsid w:val="00E9513D"/>
    <w:rsid w:val="00E9600D"/>
    <w:rsid w:val="00EA2391"/>
    <w:rsid w:val="00EA3994"/>
    <w:rsid w:val="00EA3E7E"/>
    <w:rsid w:val="00EA75DC"/>
    <w:rsid w:val="00EB1122"/>
    <w:rsid w:val="00EB13BA"/>
    <w:rsid w:val="00EB2881"/>
    <w:rsid w:val="00EB2F66"/>
    <w:rsid w:val="00EB618D"/>
    <w:rsid w:val="00EC0763"/>
    <w:rsid w:val="00EC0AB5"/>
    <w:rsid w:val="00EC2C5B"/>
    <w:rsid w:val="00EC4FC5"/>
    <w:rsid w:val="00EC7F10"/>
    <w:rsid w:val="00ED2925"/>
    <w:rsid w:val="00ED2E90"/>
    <w:rsid w:val="00ED7ACF"/>
    <w:rsid w:val="00EE03DD"/>
    <w:rsid w:val="00EE11C0"/>
    <w:rsid w:val="00EE1D0B"/>
    <w:rsid w:val="00EE4A5E"/>
    <w:rsid w:val="00EE61A0"/>
    <w:rsid w:val="00EE638B"/>
    <w:rsid w:val="00EF0C06"/>
    <w:rsid w:val="00EF512B"/>
    <w:rsid w:val="00EF5CDA"/>
    <w:rsid w:val="00EF5DC2"/>
    <w:rsid w:val="00EF7B7E"/>
    <w:rsid w:val="00F02A16"/>
    <w:rsid w:val="00F046E2"/>
    <w:rsid w:val="00F0514A"/>
    <w:rsid w:val="00F14796"/>
    <w:rsid w:val="00F172F5"/>
    <w:rsid w:val="00F1776B"/>
    <w:rsid w:val="00F20650"/>
    <w:rsid w:val="00F21089"/>
    <w:rsid w:val="00F23F39"/>
    <w:rsid w:val="00F24BAF"/>
    <w:rsid w:val="00F24DF6"/>
    <w:rsid w:val="00F2677A"/>
    <w:rsid w:val="00F27496"/>
    <w:rsid w:val="00F306DE"/>
    <w:rsid w:val="00F33923"/>
    <w:rsid w:val="00F33CB4"/>
    <w:rsid w:val="00F3455F"/>
    <w:rsid w:val="00F346B7"/>
    <w:rsid w:val="00F37F5C"/>
    <w:rsid w:val="00F42207"/>
    <w:rsid w:val="00F4435A"/>
    <w:rsid w:val="00F46872"/>
    <w:rsid w:val="00F47729"/>
    <w:rsid w:val="00F47BF0"/>
    <w:rsid w:val="00F537CA"/>
    <w:rsid w:val="00F54399"/>
    <w:rsid w:val="00F55A78"/>
    <w:rsid w:val="00F55C9F"/>
    <w:rsid w:val="00F56A27"/>
    <w:rsid w:val="00F619F1"/>
    <w:rsid w:val="00F6329E"/>
    <w:rsid w:val="00F664A2"/>
    <w:rsid w:val="00F675AC"/>
    <w:rsid w:val="00F711FA"/>
    <w:rsid w:val="00F716BB"/>
    <w:rsid w:val="00F722FA"/>
    <w:rsid w:val="00F74F28"/>
    <w:rsid w:val="00F75A16"/>
    <w:rsid w:val="00F76F21"/>
    <w:rsid w:val="00F820F5"/>
    <w:rsid w:val="00F825BC"/>
    <w:rsid w:val="00F833A1"/>
    <w:rsid w:val="00F83635"/>
    <w:rsid w:val="00F84CA4"/>
    <w:rsid w:val="00F86E8E"/>
    <w:rsid w:val="00F92236"/>
    <w:rsid w:val="00F92D33"/>
    <w:rsid w:val="00F93CB2"/>
    <w:rsid w:val="00F93EE6"/>
    <w:rsid w:val="00F94B82"/>
    <w:rsid w:val="00F956EA"/>
    <w:rsid w:val="00FA1042"/>
    <w:rsid w:val="00FA29E1"/>
    <w:rsid w:val="00FA45F5"/>
    <w:rsid w:val="00FB0835"/>
    <w:rsid w:val="00FB4D69"/>
    <w:rsid w:val="00FB6165"/>
    <w:rsid w:val="00FB618E"/>
    <w:rsid w:val="00FB75EB"/>
    <w:rsid w:val="00FC040C"/>
    <w:rsid w:val="00FC1E00"/>
    <w:rsid w:val="00FC4361"/>
    <w:rsid w:val="00FC471B"/>
    <w:rsid w:val="00FC528F"/>
    <w:rsid w:val="00FC629F"/>
    <w:rsid w:val="00FC74F1"/>
    <w:rsid w:val="00FC7B19"/>
    <w:rsid w:val="00FD23D3"/>
    <w:rsid w:val="00FD5208"/>
    <w:rsid w:val="00FD5F8D"/>
    <w:rsid w:val="00FD7261"/>
    <w:rsid w:val="00FD7539"/>
    <w:rsid w:val="00FE4B73"/>
    <w:rsid w:val="00FE6CFC"/>
    <w:rsid w:val="00FE73D9"/>
    <w:rsid w:val="00FF0937"/>
    <w:rsid w:val="00FF2C75"/>
    <w:rsid w:val="00FF33FD"/>
    <w:rsid w:val="00FF441B"/>
    <w:rsid w:val="00FF69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FFF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1">
    <w:name w:val="heading 1"/>
    <w:basedOn w:val="a"/>
    <w:next w:val="a"/>
    <w:link w:val="10"/>
    <w:uiPriority w:val="9"/>
    <w:qFormat/>
    <w:rsid w:val="00F02A16"/>
    <w:pPr>
      <w:widowControl/>
      <w:spacing w:before="108" w:after="108"/>
      <w:jc w:val="center"/>
      <w:outlineLvl w:val="0"/>
    </w:pPr>
    <w:rPr>
      <w:rFonts w:cs="Times New Roman"/>
      <w:b/>
      <w:bCs/>
      <w:color w:val="000080"/>
      <w:sz w:val="24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95056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70C34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F22B0"/>
    <w:pPr>
      <w:tabs>
        <w:tab w:val="center" w:pos="4677"/>
        <w:tab w:val="right" w:pos="9355"/>
      </w:tabs>
    </w:pPr>
    <w:rPr>
      <w:rFonts w:cs="Times New Roman"/>
    </w:rPr>
  </w:style>
  <w:style w:type="character" w:customStyle="1" w:styleId="a4">
    <w:name w:val="Верхний колонтитул Знак"/>
    <w:link w:val="a3"/>
    <w:uiPriority w:val="99"/>
    <w:rsid w:val="002F22B0"/>
    <w:rPr>
      <w:rFonts w:ascii="Arial" w:hAnsi="Arial" w:cs="Arial"/>
    </w:rPr>
  </w:style>
  <w:style w:type="paragraph" w:styleId="a5">
    <w:name w:val="footer"/>
    <w:basedOn w:val="a"/>
    <w:link w:val="a6"/>
    <w:uiPriority w:val="99"/>
    <w:semiHidden/>
    <w:unhideWhenUsed/>
    <w:rsid w:val="002F22B0"/>
    <w:pPr>
      <w:tabs>
        <w:tab w:val="center" w:pos="4677"/>
        <w:tab w:val="right" w:pos="9355"/>
      </w:tabs>
    </w:pPr>
    <w:rPr>
      <w:rFonts w:cs="Times New Roman"/>
    </w:rPr>
  </w:style>
  <w:style w:type="character" w:customStyle="1" w:styleId="a6">
    <w:name w:val="Нижний колонтитул Знак"/>
    <w:link w:val="a5"/>
    <w:uiPriority w:val="99"/>
    <w:semiHidden/>
    <w:rsid w:val="002F22B0"/>
    <w:rPr>
      <w:rFonts w:ascii="Arial" w:hAnsi="Arial" w:cs="Arial"/>
    </w:rPr>
  </w:style>
  <w:style w:type="table" w:styleId="a7">
    <w:name w:val="Table Grid"/>
    <w:basedOn w:val="a1"/>
    <w:uiPriority w:val="59"/>
    <w:rsid w:val="00223792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5458FB"/>
    <w:rPr>
      <w:rFonts w:ascii="Tahoma" w:hAnsi="Tahoma" w:cs="Times New Roman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rsid w:val="005458FB"/>
    <w:rPr>
      <w:rFonts w:ascii="Tahoma" w:hAnsi="Tahoma" w:cs="Tahoma"/>
      <w:sz w:val="16"/>
      <w:szCs w:val="16"/>
    </w:rPr>
  </w:style>
  <w:style w:type="character" w:customStyle="1" w:styleId="aa">
    <w:name w:val="Гипертекстовая ссылка"/>
    <w:uiPriority w:val="99"/>
    <w:rsid w:val="009B7244"/>
    <w:rPr>
      <w:color w:val="008000"/>
    </w:rPr>
  </w:style>
  <w:style w:type="character" w:customStyle="1" w:styleId="10">
    <w:name w:val="Заголовок 1 Знак"/>
    <w:link w:val="1"/>
    <w:uiPriority w:val="9"/>
    <w:rsid w:val="00F02A16"/>
    <w:rPr>
      <w:rFonts w:ascii="Arial" w:hAnsi="Arial" w:cs="Arial"/>
      <w:b/>
      <w:bCs/>
      <w:color w:val="000080"/>
      <w:sz w:val="24"/>
      <w:szCs w:val="24"/>
    </w:rPr>
  </w:style>
  <w:style w:type="character" w:styleId="ab">
    <w:name w:val="page number"/>
    <w:basedOn w:val="a0"/>
    <w:rsid w:val="0025432E"/>
  </w:style>
  <w:style w:type="paragraph" w:customStyle="1" w:styleId="ConsPlusNormal">
    <w:name w:val="ConsPlusNormal"/>
    <w:rsid w:val="008856A0"/>
    <w:pPr>
      <w:widowControl w:val="0"/>
      <w:autoSpaceDE w:val="0"/>
      <w:autoSpaceDN w:val="0"/>
    </w:pPr>
    <w:rPr>
      <w:rFonts w:cs="Calibri"/>
      <w:sz w:val="22"/>
    </w:rPr>
  </w:style>
  <w:style w:type="paragraph" w:customStyle="1" w:styleId="ConsPlusTitle">
    <w:name w:val="ConsPlusTitle"/>
    <w:rsid w:val="00D0510A"/>
    <w:pPr>
      <w:widowControl w:val="0"/>
      <w:autoSpaceDE w:val="0"/>
      <w:autoSpaceDN w:val="0"/>
    </w:pPr>
    <w:rPr>
      <w:rFonts w:cs="Calibri"/>
      <w:b/>
      <w:sz w:val="22"/>
    </w:rPr>
  </w:style>
  <w:style w:type="paragraph" w:styleId="ac">
    <w:name w:val="No Spacing"/>
    <w:uiPriority w:val="1"/>
    <w:qFormat/>
    <w:rsid w:val="00E34205"/>
    <w:rPr>
      <w:rFonts w:eastAsia="Calibri"/>
      <w:sz w:val="22"/>
      <w:szCs w:val="22"/>
      <w:lang w:eastAsia="en-US"/>
    </w:rPr>
  </w:style>
  <w:style w:type="paragraph" w:styleId="ad">
    <w:name w:val="Body Text Indent"/>
    <w:basedOn w:val="a"/>
    <w:link w:val="ae"/>
    <w:uiPriority w:val="99"/>
    <w:rsid w:val="00F42207"/>
    <w:pPr>
      <w:widowControl/>
      <w:autoSpaceDE/>
      <w:autoSpaceDN/>
      <w:adjustRightInd/>
      <w:ind w:firstLine="234"/>
      <w:jc w:val="center"/>
    </w:pPr>
    <w:rPr>
      <w:sz w:val="28"/>
      <w:szCs w:val="28"/>
    </w:rPr>
  </w:style>
  <w:style w:type="character" w:customStyle="1" w:styleId="ae">
    <w:name w:val="Основной текст с отступом Знак"/>
    <w:basedOn w:val="a0"/>
    <w:link w:val="ad"/>
    <w:uiPriority w:val="99"/>
    <w:rsid w:val="00F42207"/>
    <w:rPr>
      <w:rFonts w:ascii="Arial" w:eastAsia="Times New Roman" w:hAnsi="Arial" w:cs="Arial"/>
      <w:sz w:val="28"/>
      <w:szCs w:val="28"/>
    </w:rPr>
  </w:style>
  <w:style w:type="character" w:styleId="af">
    <w:name w:val="Hyperlink"/>
    <w:basedOn w:val="a0"/>
    <w:uiPriority w:val="99"/>
    <w:semiHidden/>
    <w:unhideWhenUsed/>
    <w:rsid w:val="0025087B"/>
    <w:rPr>
      <w:color w:val="0000FF"/>
      <w:u w:val="single"/>
    </w:rPr>
  </w:style>
  <w:style w:type="paragraph" w:customStyle="1" w:styleId="af0">
    <w:name w:val="Комментарий"/>
    <w:basedOn w:val="a"/>
    <w:next w:val="a"/>
    <w:uiPriority w:val="99"/>
    <w:rsid w:val="00FC4361"/>
    <w:pPr>
      <w:spacing w:before="75"/>
      <w:ind w:left="170"/>
      <w:jc w:val="both"/>
    </w:pPr>
    <w:rPr>
      <w:rFonts w:ascii="Times New Roman CYR" w:hAnsi="Times New Roman CYR" w:cs="Times New Roman CYR"/>
      <w:color w:val="353842"/>
      <w:sz w:val="24"/>
      <w:szCs w:val="24"/>
    </w:rPr>
  </w:style>
  <w:style w:type="paragraph" w:customStyle="1" w:styleId="af1">
    <w:name w:val="Информация о версии"/>
    <w:basedOn w:val="af0"/>
    <w:next w:val="a"/>
    <w:uiPriority w:val="99"/>
    <w:rsid w:val="00FC4361"/>
    <w:rPr>
      <w:i/>
      <w:iCs/>
    </w:rPr>
  </w:style>
  <w:style w:type="character" w:customStyle="1" w:styleId="af2">
    <w:name w:val="Цветовое выделение"/>
    <w:uiPriority w:val="99"/>
    <w:rsid w:val="00926894"/>
    <w:rPr>
      <w:b/>
      <w:bCs/>
      <w:color w:val="26282F"/>
    </w:rPr>
  </w:style>
  <w:style w:type="paragraph" w:customStyle="1" w:styleId="af3">
    <w:name w:val="Информация об изменениях"/>
    <w:basedOn w:val="a"/>
    <w:next w:val="a"/>
    <w:uiPriority w:val="99"/>
    <w:rsid w:val="00926894"/>
    <w:pPr>
      <w:spacing w:before="180"/>
      <w:ind w:left="360" w:right="360"/>
      <w:jc w:val="both"/>
    </w:pPr>
    <w:rPr>
      <w:rFonts w:ascii="Times New Roman CYR" w:hAnsi="Times New Roman CYR" w:cs="Times New Roman CYR"/>
      <w:color w:val="353842"/>
    </w:rPr>
  </w:style>
  <w:style w:type="paragraph" w:customStyle="1" w:styleId="af4">
    <w:name w:val="Нормальный (таблица)"/>
    <w:basedOn w:val="a"/>
    <w:next w:val="a"/>
    <w:uiPriority w:val="99"/>
    <w:rsid w:val="00926894"/>
    <w:pPr>
      <w:jc w:val="both"/>
    </w:pPr>
    <w:rPr>
      <w:rFonts w:ascii="Times New Roman CYR" w:hAnsi="Times New Roman CYR" w:cs="Times New Roman CYR"/>
      <w:sz w:val="24"/>
      <w:szCs w:val="24"/>
    </w:rPr>
  </w:style>
  <w:style w:type="paragraph" w:customStyle="1" w:styleId="af5">
    <w:name w:val="Таблицы (моноширинный)"/>
    <w:basedOn w:val="a"/>
    <w:next w:val="a"/>
    <w:uiPriority w:val="99"/>
    <w:rsid w:val="00926894"/>
    <w:rPr>
      <w:rFonts w:ascii="Courier New" w:hAnsi="Courier New" w:cs="Courier New"/>
      <w:sz w:val="24"/>
      <w:szCs w:val="24"/>
    </w:rPr>
  </w:style>
  <w:style w:type="paragraph" w:customStyle="1" w:styleId="af6">
    <w:name w:val="Подзаголовок для информации об изменениях"/>
    <w:basedOn w:val="a"/>
    <w:next w:val="a"/>
    <w:uiPriority w:val="99"/>
    <w:rsid w:val="00926894"/>
    <w:pPr>
      <w:ind w:firstLine="720"/>
      <w:jc w:val="both"/>
    </w:pPr>
    <w:rPr>
      <w:rFonts w:ascii="Times New Roman CYR" w:hAnsi="Times New Roman CYR" w:cs="Times New Roman CYR"/>
      <w:b/>
      <w:bCs/>
      <w:color w:val="353842"/>
    </w:rPr>
  </w:style>
  <w:style w:type="character" w:styleId="af7">
    <w:name w:val="Emphasis"/>
    <w:basedOn w:val="a0"/>
    <w:uiPriority w:val="20"/>
    <w:qFormat/>
    <w:rsid w:val="005113A8"/>
    <w:rPr>
      <w:i/>
      <w:iCs/>
    </w:rPr>
  </w:style>
  <w:style w:type="paragraph" w:customStyle="1" w:styleId="s1">
    <w:name w:val="s_1"/>
    <w:basedOn w:val="a"/>
    <w:rsid w:val="00675041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paragraph" w:customStyle="1" w:styleId="s9">
    <w:name w:val="s_9"/>
    <w:basedOn w:val="a"/>
    <w:rsid w:val="00675041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paragraph" w:styleId="af8">
    <w:name w:val="List Paragraph"/>
    <w:basedOn w:val="a"/>
    <w:uiPriority w:val="34"/>
    <w:qFormat/>
    <w:rsid w:val="00175134"/>
    <w:pPr>
      <w:widowControl/>
      <w:autoSpaceDE/>
      <w:autoSpaceDN/>
      <w:adjustRightInd/>
      <w:ind w:left="720"/>
      <w:contextualSpacing/>
    </w:pPr>
    <w:rPr>
      <w:rFonts w:ascii="Times New Roman" w:hAnsi="Times New Roman" w:cs="Times New Roman"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semiHidden/>
    <w:rsid w:val="00E70C34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f9">
    <w:name w:val="Normal (Web)"/>
    <w:basedOn w:val="a"/>
    <w:uiPriority w:val="99"/>
    <w:unhideWhenUsed/>
    <w:rsid w:val="00E70C34"/>
    <w:pPr>
      <w:widowControl/>
      <w:autoSpaceDE/>
      <w:autoSpaceDN/>
      <w:adjustRightInd/>
      <w:spacing w:before="100" w:beforeAutospacing="1" w:after="100" w:afterAutospacing="1"/>
    </w:pPr>
    <w:rPr>
      <w:rFonts w:ascii="Times New Roman" w:eastAsiaTheme="minorEastAsia" w:hAnsi="Times New Roman" w:cs="Times New Roman"/>
      <w:sz w:val="24"/>
      <w:szCs w:val="24"/>
    </w:rPr>
  </w:style>
  <w:style w:type="paragraph" w:customStyle="1" w:styleId="align-center">
    <w:name w:val="align-center"/>
    <w:basedOn w:val="a"/>
    <w:rsid w:val="00AD1B01"/>
    <w:pPr>
      <w:widowControl/>
      <w:autoSpaceDE/>
      <w:autoSpaceDN/>
      <w:adjustRightInd/>
      <w:spacing w:before="100" w:beforeAutospacing="1" w:after="100" w:afterAutospacing="1"/>
    </w:pPr>
    <w:rPr>
      <w:rFonts w:ascii="Times New Roman" w:eastAsiaTheme="minorEastAsia" w:hAnsi="Times New Roman" w:cs="Times New Roman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95056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s16">
    <w:name w:val="s_16"/>
    <w:basedOn w:val="a"/>
    <w:rsid w:val="001067C4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855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6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93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00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3860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4331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73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377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4422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2208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785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636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1370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24476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221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334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3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78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3417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696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98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61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313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789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776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3293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253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23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internet.garant.ru/" TargetMode="External"/><Relationship Id="rId18" Type="http://schemas.openxmlformats.org/officeDocument/2006/relationships/hyperlink" Target="https://internet.garant.ru/" TargetMode="External"/><Relationship Id="rId3" Type="http://schemas.openxmlformats.org/officeDocument/2006/relationships/styles" Target="styles.xml"/><Relationship Id="rId21" Type="http://schemas.openxmlformats.org/officeDocument/2006/relationships/header" Target="header1.xml"/><Relationship Id="rId7" Type="http://schemas.openxmlformats.org/officeDocument/2006/relationships/endnotes" Target="endnotes.xml"/><Relationship Id="rId12" Type="http://schemas.openxmlformats.org/officeDocument/2006/relationships/hyperlink" Target="https://internet.garant.ru/" TargetMode="External"/><Relationship Id="rId17" Type="http://schemas.openxmlformats.org/officeDocument/2006/relationships/hyperlink" Target="https://internet.garant.ru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internet.garant.ru/" TargetMode="External"/><Relationship Id="rId20" Type="http://schemas.openxmlformats.org/officeDocument/2006/relationships/hyperlink" Target="https://internet.garant.ru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internet.garant.ru/" TargetMode="Externa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s://internet.garant.ru/" TargetMode="External"/><Relationship Id="rId23" Type="http://schemas.openxmlformats.org/officeDocument/2006/relationships/fontTable" Target="fontTable.xml"/><Relationship Id="rId10" Type="http://schemas.openxmlformats.org/officeDocument/2006/relationships/image" Target="https://gf.action360.ru/system/content/image/194/1/-44058233/" TargetMode="External"/><Relationship Id="rId19" Type="http://schemas.openxmlformats.org/officeDocument/2006/relationships/hyperlink" Target="https://internet.garant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internet.garant.ru/document/redirect/411807559/0" TargetMode="External"/><Relationship Id="rId14" Type="http://schemas.openxmlformats.org/officeDocument/2006/relationships/hyperlink" Target="https://internet.garant.ru/" TargetMode="External"/><Relationship Id="rId22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F802C5C-2C6A-4007-8A19-87F32FE603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601</TotalTime>
  <Pages>21</Pages>
  <Words>6653</Words>
  <Characters>37927</Characters>
  <Application>Microsoft Office Word</Application>
  <DocSecurity>0</DocSecurity>
  <Lines>316</Lines>
  <Paragraphs>88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RePack by SPecialiST</Company>
  <LinksUpToDate>false</LinksUpToDate>
  <CharactersWithSpaces>44492</CharactersWithSpaces>
  <SharedDoc>false</SharedDoc>
  <HLinks>
    <vt:vector size="120" baseType="variant">
      <vt:variant>
        <vt:i4>2752528</vt:i4>
      </vt:variant>
      <vt:variant>
        <vt:i4>57</vt:i4>
      </vt:variant>
      <vt:variant>
        <vt:i4>0</vt:i4>
      </vt:variant>
      <vt:variant>
        <vt:i4>5</vt:i4>
      </vt:variant>
      <vt:variant>
        <vt:lpwstr/>
      </vt:variant>
      <vt:variant>
        <vt:lpwstr>sub_1000</vt:lpwstr>
      </vt:variant>
      <vt:variant>
        <vt:i4>2752528</vt:i4>
      </vt:variant>
      <vt:variant>
        <vt:i4>54</vt:i4>
      </vt:variant>
      <vt:variant>
        <vt:i4>0</vt:i4>
      </vt:variant>
      <vt:variant>
        <vt:i4>5</vt:i4>
      </vt:variant>
      <vt:variant>
        <vt:lpwstr/>
      </vt:variant>
      <vt:variant>
        <vt:lpwstr>sub_1000</vt:lpwstr>
      </vt:variant>
      <vt:variant>
        <vt:i4>1966112</vt:i4>
      </vt:variant>
      <vt:variant>
        <vt:i4>51</vt:i4>
      </vt:variant>
      <vt:variant>
        <vt:i4>0</vt:i4>
      </vt:variant>
      <vt:variant>
        <vt:i4>5</vt:i4>
      </vt:variant>
      <vt:variant>
        <vt:lpwstr/>
      </vt:variant>
      <vt:variant>
        <vt:lpwstr>sub_142</vt:lpwstr>
      </vt:variant>
      <vt:variant>
        <vt:i4>2752531</vt:i4>
      </vt:variant>
      <vt:variant>
        <vt:i4>48</vt:i4>
      </vt:variant>
      <vt:variant>
        <vt:i4>0</vt:i4>
      </vt:variant>
      <vt:variant>
        <vt:i4>5</vt:i4>
      </vt:variant>
      <vt:variant>
        <vt:lpwstr/>
      </vt:variant>
      <vt:variant>
        <vt:lpwstr>sub_20000</vt:lpwstr>
      </vt:variant>
      <vt:variant>
        <vt:i4>3604587</vt:i4>
      </vt:variant>
      <vt:variant>
        <vt:i4>45</vt:i4>
      </vt:variant>
      <vt:variant>
        <vt:i4>0</vt:i4>
      </vt:variant>
      <vt:variant>
        <vt:i4>5</vt:i4>
      </vt:variant>
      <vt:variant>
        <vt:lpwstr>https://internet.garant.ru/document/redirect/17543690/0</vt:lpwstr>
      </vt:variant>
      <vt:variant>
        <vt:lpwstr/>
      </vt:variant>
      <vt:variant>
        <vt:i4>1966112</vt:i4>
      </vt:variant>
      <vt:variant>
        <vt:i4>42</vt:i4>
      </vt:variant>
      <vt:variant>
        <vt:i4>0</vt:i4>
      </vt:variant>
      <vt:variant>
        <vt:i4>5</vt:i4>
      </vt:variant>
      <vt:variant>
        <vt:lpwstr/>
      </vt:variant>
      <vt:variant>
        <vt:lpwstr>sub_142</vt:lpwstr>
      </vt:variant>
      <vt:variant>
        <vt:i4>2752528</vt:i4>
      </vt:variant>
      <vt:variant>
        <vt:i4>39</vt:i4>
      </vt:variant>
      <vt:variant>
        <vt:i4>0</vt:i4>
      </vt:variant>
      <vt:variant>
        <vt:i4>5</vt:i4>
      </vt:variant>
      <vt:variant>
        <vt:lpwstr/>
      </vt:variant>
      <vt:variant>
        <vt:lpwstr>sub_10000</vt:lpwstr>
      </vt:variant>
      <vt:variant>
        <vt:i4>2752531</vt:i4>
      </vt:variant>
      <vt:variant>
        <vt:i4>36</vt:i4>
      </vt:variant>
      <vt:variant>
        <vt:i4>0</vt:i4>
      </vt:variant>
      <vt:variant>
        <vt:i4>5</vt:i4>
      </vt:variant>
      <vt:variant>
        <vt:lpwstr/>
      </vt:variant>
      <vt:variant>
        <vt:lpwstr>sub_20000</vt:lpwstr>
      </vt:variant>
      <vt:variant>
        <vt:i4>1966112</vt:i4>
      </vt:variant>
      <vt:variant>
        <vt:i4>33</vt:i4>
      </vt:variant>
      <vt:variant>
        <vt:i4>0</vt:i4>
      </vt:variant>
      <vt:variant>
        <vt:i4>5</vt:i4>
      </vt:variant>
      <vt:variant>
        <vt:lpwstr/>
      </vt:variant>
      <vt:variant>
        <vt:lpwstr>sub_142</vt:lpwstr>
      </vt:variant>
      <vt:variant>
        <vt:i4>1966112</vt:i4>
      </vt:variant>
      <vt:variant>
        <vt:i4>30</vt:i4>
      </vt:variant>
      <vt:variant>
        <vt:i4>0</vt:i4>
      </vt:variant>
      <vt:variant>
        <vt:i4>5</vt:i4>
      </vt:variant>
      <vt:variant>
        <vt:lpwstr/>
      </vt:variant>
      <vt:variant>
        <vt:lpwstr>sub_142</vt:lpwstr>
      </vt:variant>
      <vt:variant>
        <vt:i4>3211372</vt:i4>
      </vt:variant>
      <vt:variant>
        <vt:i4>27</vt:i4>
      </vt:variant>
      <vt:variant>
        <vt:i4>0</vt:i4>
      </vt:variant>
      <vt:variant>
        <vt:i4>5</vt:i4>
      </vt:variant>
      <vt:variant>
        <vt:lpwstr>https://internet.garant.ru/document/redirect/10900200/0</vt:lpwstr>
      </vt:variant>
      <vt:variant>
        <vt:lpwstr/>
      </vt:variant>
      <vt:variant>
        <vt:i4>3866735</vt:i4>
      </vt:variant>
      <vt:variant>
        <vt:i4>24</vt:i4>
      </vt:variant>
      <vt:variant>
        <vt:i4>0</vt:i4>
      </vt:variant>
      <vt:variant>
        <vt:i4>5</vt:i4>
      </vt:variant>
      <vt:variant>
        <vt:lpwstr>https://internet.garant.ru/document/redirect/12112604/6</vt:lpwstr>
      </vt:variant>
      <vt:variant>
        <vt:lpwstr/>
      </vt:variant>
      <vt:variant>
        <vt:i4>3211372</vt:i4>
      </vt:variant>
      <vt:variant>
        <vt:i4>21</vt:i4>
      </vt:variant>
      <vt:variant>
        <vt:i4>0</vt:i4>
      </vt:variant>
      <vt:variant>
        <vt:i4>5</vt:i4>
      </vt:variant>
      <vt:variant>
        <vt:lpwstr>https://internet.garant.ru/document/redirect/10900200/0</vt:lpwstr>
      </vt:variant>
      <vt:variant>
        <vt:lpwstr/>
      </vt:variant>
      <vt:variant>
        <vt:i4>3866730</vt:i4>
      </vt:variant>
      <vt:variant>
        <vt:i4>18</vt:i4>
      </vt:variant>
      <vt:variant>
        <vt:i4>0</vt:i4>
      </vt:variant>
      <vt:variant>
        <vt:i4>5</vt:i4>
      </vt:variant>
      <vt:variant>
        <vt:lpwstr>https://internet.garant.ru/document/redirect/17660550/0</vt:lpwstr>
      </vt:variant>
      <vt:variant>
        <vt:lpwstr/>
      </vt:variant>
      <vt:variant>
        <vt:i4>3866731</vt:i4>
      </vt:variant>
      <vt:variant>
        <vt:i4>15</vt:i4>
      </vt:variant>
      <vt:variant>
        <vt:i4>0</vt:i4>
      </vt:variant>
      <vt:variant>
        <vt:i4>5</vt:i4>
      </vt:variant>
      <vt:variant>
        <vt:lpwstr>https://internet.garant.ru/document/redirect/17660550/1000</vt:lpwstr>
      </vt:variant>
      <vt:variant>
        <vt:lpwstr/>
      </vt:variant>
      <vt:variant>
        <vt:i4>3211372</vt:i4>
      </vt:variant>
      <vt:variant>
        <vt:i4>12</vt:i4>
      </vt:variant>
      <vt:variant>
        <vt:i4>0</vt:i4>
      </vt:variant>
      <vt:variant>
        <vt:i4>5</vt:i4>
      </vt:variant>
      <vt:variant>
        <vt:lpwstr>https://internet.garant.ru/document/redirect/10900200/0</vt:lpwstr>
      </vt:variant>
      <vt:variant>
        <vt:lpwstr/>
      </vt:variant>
      <vt:variant>
        <vt:i4>3211372</vt:i4>
      </vt:variant>
      <vt:variant>
        <vt:i4>9</vt:i4>
      </vt:variant>
      <vt:variant>
        <vt:i4>0</vt:i4>
      </vt:variant>
      <vt:variant>
        <vt:i4>5</vt:i4>
      </vt:variant>
      <vt:variant>
        <vt:lpwstr>https://internet.garant.ru/document/redirect/10900200/0</vt:lpwstr>
      </vt:variant>
      <vt:variant>
        <vt:lpwstr/>
      </vt:variant>
      <vt:variant>
        <vt:i4>3604587</vt:i4>
      </vt:variant>
      <vt:variant>
        <vt:i4>6</vt:i4>
      </vt:variant>
      <vt:variant>
        <vt:i4>0</vt:i4>
      </vt:variant>
      <vt:variant>
        <vt:i4>5</vt:i4>
      </vt:variant>
      <vt:variant>
        <vt:lpwstr>https://internet.garant.ru/document/redirect/17543690/0</vt:lpwstr>
      </vt:variant>
      <vt:variant>
        <vt:lpwstr/>
      </vt:variant>
      <vt:variant>
        <vt:i4>2752531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sub_2000</vt:lpwstr>
      </vt:variant>
      <vt:variant>
        <vt:i4>2752528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sub_1000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guests</dc:creator>
  <cp:lastModifiedBy>RePack by SPecialiST</cp:lastModifiedBy>
  <cp:revision>85</cp:revision>
  <cp:lastPrinted>2026-05-25T12:58:00Z</cp:lastPrinted>
  <dcterms:created xsi:type="dcterms:W3CDTF">2026-05-04T06:31:00Z</dcterms:created>
  <dcterms:modified xsi:type="dcterms:W3CDTF">2026-05-25T12:58:00Z</dcterms:modified>
</cp:coreProperties>
</file>