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77777777"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52E85B79" w:rsidR="006862FE" w:rsidRDefault="006862FE"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96640" behindDoc="0" locked="0" layoutInCell="1" allowOverlap="1" wp14:anchorId="16936282" wp14:editId="0AAB411A">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3F15E0B"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CC161B">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C161B">
                              <w:rPr>
                                <w:rFonts w:ascii="Times New Roman" w:eastAsia="Times New Roman" w:hAnsi="Times New Roman" w:cs="Times New Roman"/>
                                <w:sz w:val="24"/>
                                <w:szCs w:val="24"/>
                                <w:u w:val="single"/>
                                <w:lang w:eastAsia="ru-RU"/>
                              </w:rPr>
                              <w:t>32</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294pt;margin-top:.85pt;width:202.1pt;height:14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kLIQ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xKmlNimMYr2n/f/9j/3P/e/7r/dn9H8qhRa32BpbcWi0P3Ejq868TX2xvgnz0xcNkwsxYX&#10;zkHbCFbhjKN4Mjs52uP4CLJq30KFzdgmQALqaqejgCgJQXS8q93xfkQXCMef+WQ6nc4wxTE3ms+m&#10;43ySerDi4bh1PrwWoEnclNShARI82974EMdhxUNJ7GbgWiqVTKAMaUt6NkHIJxktA3pUSV3S+TB+&#10;vWsiy1emSocDk6rfYwNlDrQj055z6FYdFkYtVlDtUAAHvRfx7eCmAfeVkhZ9WFL/ZcOcoES9MSji&#10;2Wg8jsZNwXgyyzFwp5nVaYYZjlAlDZT028uQzN4zukCxa5lkeJzkMCv6K6lzeAvRwKdxqnp8scs/&#10;AAAA//8DAFBLAwQUAAYACAAAACEAbJj+Wt0AAAAJAQAADwAAAGRycy9kb3ducmV2LnhtbEyPy07D&#10;MBBF90j8gzVI7KiNRWmSxqkQiC2I8pC6c+NpEhGPo9htwt8zrOhydEb3nltuZt+LE46xC2TgdqFA&#10;INXBddQY+Hh/vslAxGTJ2T4QGvjBCJvq8qK0hQsTveFpmxrBIRQLa6BNaSikjHWL3sZFGJCYHcLo&#10;beJzbKQb7cThvpdaqXvpbUfc0NoBH1usv7dHb+Dz5bD7ulOvzZNfDlOYlSSfS2Our+aHNYiEc/p/&#10;hj99VoeKnfbhSC6K3sAyy3hLYrACwTzPtQaxN6DzlQZZlfJ8QfULAAD//wMAUEsBAi0AFAAGAAgA&#10;AAAhALaDOJL+AAAA4QEAABMAAAAAAAAAAAAAAAAAAAAAAFtDb250ZW50X1R5cGVzXS54bWxQSwEC&#10;LQAUAAYACAAAACEAOP0h/9YAAACUAQAACwAAAAAAAAAAAAAAAAAvAQAAX3JlbHMvLnJlbHNQSwEC&#10;LQAUAAYACAAAACEAIVIZCyECAAD5AwAADgAAAAAAAAAAAAAAAAAuAgAAZHJzL2Uyb0RvYy54bWxQ&#10;SwECLQAUAAYACAAAACEAbJj+Wt0AAAAJAQAADwAAAAAAAAAAAAAAAAB7BAAAZHJzL2Rvd25yZXYu&#10;eG1sUEsFBgAAAAAEAAQA8wAAAIUFA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03F15E0B"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CC161B">
                        <w:rPr>
                          <w:rFonts w:ascii="Times New Roman" w:eastAsia="Times New Roman" w:hAnsi="Times New Roman" w:cs="Times New Roman"/>
                          <w:sz w:val="24"/>
                          <w:szCs w:val="24"/>
                          <w:u w:val="single"/>
                          <w:lang w:eastAsia="ru-RU"/>
                        </w:rPr>
                        <w:t>4</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C161B">
                        <w:rPr>
                          <w:rFonts w:ascii="Times New Roman" w:eastAsia="Times New Roman" w:hAnsi="Times New Roman" w:cs="Times New Roman"/>
                          <w:sz w:val="24"/>
                          <w:szCs w:val="24"/>
                          <w:u w:val="single"/>
                          <w:lang w:eastAsia="ru-RU"/>
                        </w:rPr>
                        <w:t>32</w:t>
                      </w:r>
                      <w:proofErr w:type="gramEnd"/>
                      <w:r w:rsidR="0041432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93568" behindDoc="0" locked="0" layoutInCell="1" allowOverlap="1" wp14:anchorId="6178288A" wp14:editId="6514D60E">
                <wp:simplePos x="0" y="0"/>
                <wp:positionH relativeFrom="column">
                  <wp:posOffset>-3810</wp:posOffset>
                </wp:positionH>
                <wp:positionV relativeFrom="paragraph">
                  <wp:posOffset>9525</wp:posOffset>
                </wp:positionV>
                <wp:extent cx="2459990" cy="186690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1866900"/>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10ACA4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14</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32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3pt;margin-top:.75pt;width:193.7pt;height:1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kUPAIAACsEAAAOAAAAZHJzL2Uyb0RvYy54bWysU82O0zAQviPxDpbvNGlou03UdLV0KUJa&#10;fqSFB3Acp7FwPMF2m5Qbd16Bd+DAgRuv0H0jxk63Wy03hA+WxzP+PPPNN4vLvlFkJ4yVoHM6HsWU&#10;CM2hlHqT048f1s/mlFjHdMkUaJHTvbD0cvn0yaJrM5FADaoUhiCItlnX5rR2rs2iyPJaNMyOoBUa&#10;nRWYhjk0zSYqDesQvVFREsezqANTtga4sBZvrwcnXQb8qhLcvasqKxxROcXcXNhN2Au/R8sFyzaG&#10;tbXkxzTYP2TRMKnx0xPUNXOMbI38C6qR3ICFyo04NBFUleQi1IDVjONH1dzWrBWhFiTHtiea7P+D&#10;5W937w2RZU6fxxeUaNZgkw7fDz8OPw+/D7/uvt59I4lnqWtthsG3LYa7/gX02O1QsW1vgH+yRMOq&#10;ZnojroyBrhasxCzH/mV09nTAsR6k6N5AiZ+xrYMA1Fem8RQiKQTRsVv7U4dE7wjHy2QyTdMUXRx9&#10;4/lslsahhxHL7p+3xrpXAhriDzk1KIEAz3Y31vl0WHYf4n+zoGS5lkoFw2yKlTJkx1Au67BCBY/C&#10;lCZdTtNpMg3IGvz7oKRGOpSzkk1O57Ffg8A8HS91GUIck2o4YyZKH/nxlAzkuL7oQ0MCeZ67Aso9&#10;EmZgUC9OGx5qMF8o6VC5ObWft8wIStRrjaSn48nESz0Yk+lFgoY59xTnHqY5QuXUUTIcVy6Mh6dD&#10;wxU2p5KBtodMjimjIgObx+nxkj+3Q9TDjC//AAAA//8DAFBLAwQUAAYACAAAACEAiDBZ5NwAAAAH&#10;AQAADwAAAGRycy9kb3ducmV2LnhtbEyPQU/CQBCF7yb+h82YeDGwFW2B0i1RE41XkB8wbYe2oTvb&#10;dBda/r3jSY5v3st732TbyXbqQoNvHRt4nkegiEtXtVwbOPx8zlagfECusHNMBq7kYZvf32WYVm7k&#10;HV32oVZSwj5FA00Ifaq1Lxuy6OeuJxbv6AaLQeRQ62rAUcptpxdRlGiLLctCgz19NFSe9mdr4Pg9&#10;PsXrsfgKh+XuNXnHdlm4qzGPD9PbBlSgKfyH4Q9f0CEXpsKdufKqMzBLJCjnGJS4L6tEHikMLNZx&#10;DDrP9C1//gsAAP//AwBQSwECLQAUAAYACAAAACEAtoM4kv4AAADhAQAAEwAAAAAAAAAAAAAAAAAA&#10;AAAAW0NvbnRlbnRfVHlwZXNdLnhtbFBLAQItABQABgAIAAAAIQA4/SH/1gAAAJQBAAALAAAAAAAA&#10;AAAAAAAAAC8BAABfcmVscy8ucmVsc1BLAQItABQABgAIAAAAIQBbZOkUPAIAACsEAAAOAAAAAAAA&#10;AAAAAAAAAC4CAABkcnMvZTJvRG9jLnhtbFBLAQItABQABgAIAAAAIQCIMFnk3AAAAAcBAAAPAAAA&#10;AAAAAAAAAAAAAJYEAABkcnMvZG93bnJldi54bWxQSwUGAAAAAAQABADzAAAAnw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410ACA40"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14</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32</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Default="00D02374" w:rsidP="00D02374">
      <w:pPr>
        <w:spacing w:after="0" w:line="240" w:lineRule="auto"/>
        <w:ind w:right="4962"/>
        <w:jc w:val="both"/>
        <w:rPr>
          <w:rFonts w:ascii="Times New Roman" w:eastAsia="Times New Roman" w:hAnsi="Times New Roman"/>
          <w:sz w:val="24"/>
          <w:szCs w:val="24"/>
          <w:lang w:eastAsia="ru-RU"/>
        </w:rPr>
      </w:pPr>
    </w:p>
    <w:p w14:paraId="63539B10" w14:textId="77777777" w:rsidR="00CC161B" w:rsidRDefault="00CC161B" w:rsidP="00CC161B">
      <w:pPr>
        <w:spacing w:after="0" w:line="240" w:lineRule="auto"/>
        <w:ind w:right="4819"/>
        <w:jc w:val="both"/>
        <w:rPr>
          <w:rFonts w:ascii="Times New Roman" w:hAnsi="Times New Roman"/>
          <w:sz w:val="24"/>
          <w:szCs w:val="26"/>
        </w:rPr>
      </w:pPr>
      <w:r>
        <w:rPr>
          <w:rFonts w:ascii="Times New Roman" w:hAnsi="Times New Roman"/>
          <w:sz w:val="24"/>
          <w:szCs w:val="24"/>
        </w:rPr>
        <w:t>О внесении изменений в постановление администрации Урмарского муниципального округа от 31.01.2025                   № 207 «</w:t>
      </w:r>
      <w:r>
        <w:rPr>
          <w:rFonts w:ascii="Times New Roman" w:hAnsi="Times New Roman"/>
          <w:sz w:val="24"/>
          <w:szCs w:val="26"/>
        </w:rPr>
        <w:t>Об утверждении Правил использования водных объектов для рекреационных целей на территории Урмарского муниципального округа Чувашской Республики»</w:t>
      </w:r>
    </w:p>
    <w:p w14:paraId="19709120" w14:textId="77777777" w:rsidR="00CC161B" w:rsidRDefault="00CC161B" w:rsidP="00CC161B">
      <w:pPr>
        <w:spacing w:after="0" w:line="240" w:lineRule="auto"/>
        <w:ind w:right="4819"/>
        <w:jc w:val="both"/>
        <w:rPr>
          <w:rFonts w:ascii="Times New Roman" w:hAnsi="Times New Roman"/>
          <w:sz w:val="24"/>
          <w:szCs w:val="26"/>
        </w:rPr>
      </w:pPr>
    </w:p>
    <w:p w14:paraId="0E7C4A13" w14:textId="77777777" w:rsidR="00CC161B" w:rsidRDefault="00CC161B" w:rsidP="00CC161B">
      <w:pPr>
        <w:spacing w:after="0" w:line="240" w:lineRule="auto"/>
        <w:ind w:right="4819"/>
        <w:jc w:val="both"/>
        <w:rPr>
          <w:rFonts w:ascii="Times New Roman" w:hAnsi="Times New Roman"/>
          <w:sz w:val="24"/>
          <w:szCs w:val="24"/>
        </w:rPr>
      </w:pPr>
    </w:p>
    <w:p w14:paraId="51327F63" w14:textId="77777777" w:rsidR="00CC161B" w:rsidRDefault="00CC161B" w:rsidP="00CC161B">
      <w:pPr>
        <w:pStyle w:val="ad"/>
        <w:ind w:firstLine="567"/>
        <w:jc w:val="both"/>
        <w:rPr>
          <w:rFonts w:ascii="Times New Roman" w:hAnsi="Times New Roman"/>
          <w:sz w:val="24"/>
          <w:szCs w:val="24"/>
        </w:rPr>
      </w:pPr>
      <w:r>
        <w:rPr>
          <w:rFonts w:ascii="Times New Roman" w:hAnsi="Times New Roman"/>
          <w:sz w:val="24"/>
          <w:szCs w:val="24"/>
        </w:rPr>
        <w:t>В соответствии с п.6 «Порядка установления и оценки применения содержащихся в муниципальных нормативных правовых актах Урмарского муниципального округа обязательных требований, которые связаны с осуществлением предпринимательской и иной экономической деятельности и оценки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Администрация     Урмарского  муниципального     округа     Чувашской    Республики п о с т а н о в л я е т:</w:t>
      </w:r>
    </w:p>
    <w:p w14:paraId="194DD38E" w14:textId="77777777" w:rsidR="00CC161B" w:rsidRDefault="00CC161B" w:rsidP="00CC161B">
      <w:pPr>
        <w:spacing w:after="0" w:line="240" w:lineRule="auto"/>
        <w:ind w:firstLine="709"/>
        <w:jc w:val="both"/>
        <w:rPr>
          <w:rFonts w:ascii="Times New Roman" w:hAnsi="Times New Roman"/>
          <w:sz w:val="24"/>
          <w:szCs w:val="24"/>
        </w:rPr>
      </w:pPr>
      <w:r>
        <w:rPr>
          <w:rFonts w:ascii="Times New Roman" w:hAnsi="Times New Roman"/>
          <w:sz w:val="24"/>
          <w:szCs w:val="24"/>
        </w:rPr>
        <w:t>1. Внести в постановление администрации Урмарского муниципального округа от 31.01.2025 № 207 «Об утверждении Правил использования водных объектов для рекреационных целей на территории Урмарского муниципального округа Чувашской Республики» изменения, изложив пункт 2 в следующей редакции:</w:t>
      </w:r>
    </w:p>
    <w:p w14:paraId="59B9B937" w14:textId="77777777" w:rsidR="00CC161B" w:rsidRDefault="00CC161B" w:rsidP="00CC161B">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 1 мая 2025 года и действует шесть лет со дня вступления в силу.»</w:t>
      </w:r>
    </w:p>
    <w:p w14:paraId="45034986" w14:textId="77777777" w:rsidR="00CC161B" w:rsidRDefault="00CC161B" w:rsidP="00CC161B">
      <w:pPr>
        <w:pStyle w:val="2f1"/>
        <w:ind w:firstLine="567"/>
        <w:jc w:val="both"/>
      </w:pPr>
      <w:r>
        <w:t>2. Контроль за выполнением настоящего постановления возложить на первого заместителя главы администрации Урмарского муниципального округа – начальника отдела организационно-контрольной и кадровой работы Павлова Н.А.</w:t>
      </w:r>
    </w:p>
    <w:p w14:paraId="2A286BA7" w14:textId="77777777" w:rsidR="00CC161B" w:rsidRDefault="00CC161B" w:rsidP="00CC16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p>
    <w:p w14:paraId="6BB6B491" w14:textId="77777777" w:rsidR="00CC161B" w:rsidRDefault="00CC161B" w:rsidP="00CC161B">
      <w:pPr>
        <w:spacing w:after="0" w:line="240" w:lineRule="auto"/>
        <w:jc w:val="both"/>
        <w:rPr>
          <w:rFonts w:ascii="Times New Roman" w:hAnsi="Times New Roman"/>
          <w:sz w:val="24"/>
          <w:szCs w:val="24"/>
        </w:rPr>
      </w:pPr>
    </w:p>
    <w:p w14:paraId="5B3A02C7" w14:textId="77777777" w:rsidR="00CC161B" w:rsidRDefault="00CC161B" w:rsidP="00CC161B">
      <w:pPr>
        <w:spacing w:after="0" w:line="240" w:lineRule="auto"/>
        <w:jc w:val="both"/>
        <w:rPr>
          <w:rFonts w:ascii="Times New Roman" w:hAnsi="Times New Roman"/>
          <w:sz w:val="24"/>
          <w:szCs w:val="24"/>
        </w:rPr>
      </w:pPr>
    </w:p>
    <w:p w14:paraId="0EA01C36" w14:textId="77777777" w:rsidR="00CC161B" w:rsidRDefault="00CC161B" w:rsidP="00CC161B">
      <w:pPr>
        <w:spacing w:after="0" w:line="240" w:lineRule="auto"/>
        <w:jc w:val="both"/>
        <w:rPr>
          <w:rFonts w:ascii="Times New Roman" w:hAnsi="Times New Roman"/>
          <w:sz w:val="24"/>
          <w:szCs w:val="24"/>
        </w:rPr>
      </w:pPr>
    </w:p>
    <w:p w14:paraId="5B897FE8" w14:textId="256AD5FD" w:rsidR="00CC161B" w:rsidRDefault="00CC161B" w:rsidP="00CC161B">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44FCCB89" w14:textId="77777777" w:rsidR="00CC161B" w:rsidRDefault="00CC161B" w:rsidP="00CC161B">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В.В.Шигильдеев</w:t>
      </w:r>
    </w:p>
    <w:p w14:paraId="332A26D2" w14:textId="77777777" w:rsidR="00CC161B" w:rsidRDefault="00CC161B" w:rsidP="00CC161B">
      <w:pPr>
        <w:spacing w:after="0" w:line="240" w:lineRule="auto"/>
        <w:jc w:val="both"/>
        <w:rPr>
          <w:rFonts w:ascii="Times New Roman" w:hAnsi="Times New Roman"/>
          <w:sz w:val="24"/>
          <w:szCs w:val="24"/>
        </w:rPr>
      </w:pPr>
    </w:p>
    <w:p w14:paraId="73200EE4" w14:textId="77777777" w:rsidR="00CC161B" w:rsidRDefault="00CC161B" w:rsidP="00CC161B">
      <w:pPr>
        <w:spacing w:after="0" w:line="240" w:lineRule="auto"/>
        <w:jc w:val="both"/>
        <w:rPr>
          <w:rFonts w:ascii="Times New Roman" w:hAnsi="Times New Roman"/>
          <w:sz w:val="24"/>
          <w:szCs w:val="24"/>
        </w:rPr>
      </w:pPr>
    </w:p>
    <w:p w14:paraId="2FE84168" w14:textId="77777777" w:rsidR="00CC161B" w:rsidRDefault="00CC161B" w:rsidP="00CC161B">
      <w:pPr>
        <w:spacing w:after="0" w:line="240" w:lineRule="auto"/>
        <w:jc w:val="both"/>
        <w:rPr>
          <w:rFonts w:ascii="Times New Roman" w:hAnsi="Times New Roman"/>
          <w:sz w:val="24"/>
          <w:szCs w:val="24"/>
        </w:rPr>
      </w:pPr>
    </w:p>
    <w:p w14:paraId="7C2200EE" w14:textId="77777777" w:rsidR="00CC161B" w:rsidRDefault="00CC161B" w:rsidP="00CC161B">
      <w:pPr>
        <w:spacing w:after="0" w:line="240" w:lineRule="auto"/>
        <w:jc w:val="both"/>
        <w:rPr>
          <w:rFonts w:ascii="Times New Roman" w:hAnsi="Times New Roman"/>
          <w:sz w:val="24"/>
          <w:szCs w:val="24"/>
        </w:rPr>
      </w:pPr>
    </w:p>
    <w:p w14:paraId="3F8A959C" w14:textId="77777777" w:rsidR="00CC161B" w:rsidRDefault="00CC161B" w:rsidP="00CC161B">
      <w:pPr>
        <w:spacing w:after="0" w:line="240" w:lineRule="auto"/>
        <w:jc w:val="both"/>
        <w:rPr>
          <w:rFonts w:ascii="Times New Roman" w:hAnsi="Times New Roman"/>
          <w:sz w:val="24"/>
          <w:szCs w:val="24"/>
        </w:rPr>
      </w:pPr>
    </w:p>
    <w:p w14:paraId="429A51EC" w14:textId="77777777" w:rsidR="00CC161B" w:rsidRDefault="00CC161B" w:rsidP="00CC161B">
      <w:pPr>
        <w:spacing w:after="0" w:line="240" w:lineRule="auto"/>
        <w:jc w:val="both"/>
        <w:rPr>
          <w:rFonts w:ascii="Times New Roman" w:hAnsi="Times New Roman"/>
          <w:sz w:val="24"/>
          <w:szCs w:val="24"/>
        </w:rPr>
      </w:pPr>
    </w:p>
    <w:p w14:paraId="354592D1" w14:textId="77777777" w:rsidR="00CC161B" w:rsidRDefault="00CC161B" w:rsidP="00CC161B">
      <w:pPr>
        <w:spacing w:after="0" w:line="240" w:lineRule="auto"/>
        <w:jc w:val="both"/>
        <w:rPr>
          <w:rFonts w:ascii="Times New Roman" w:hAnsi="Times New Roman"/>
          <w:sz w:val="20"/>
          <w:szCs w:val="20"/>
        </w:rPr>
      </w:pPr>
      <w:r>
        <w:rPr>
          <w:rFonts w:ascii="Times New Roman" w:hAnsi="Times New Roman"/>
          <w:sz w:val="20"/>
          <w:szCs w:val="20"/>
        </w:rPr>
        <w:t>Иванов Иван Николаевич</w:t>
      </w:r>
    </w:p>
    <w:p w14:paraId="491E2BB9" w14:textId="77777777" w:rsidR="00CC161B" w:rsidRDefault="00CC161B" w:rsidP="00CC161B">
      <w:pPr>
        <w:spacing w:after="0" w:line="240" w:lineRule="auto"/>
        <w:jc w:val="both"/>
        <w:rPr>
          <w:rFonts w:ascii="Times New Roman" w:hAnsi="Times New Roman"/>
          <w:sz w:val="20"/>
          <w:szCs w:val="20"/>
        </w:rPr>
      </w:pPr>
      <w:r>
        <w:rPr>
          <w:rFonts w:ascii="Times New Roman" w:hAnsi="Times New Roman"/>
          <w:sz w:val="20"/>
          <w:szCs w:val="20"/>
        </w:rPr>
        <w:t>8(835-44) 2-10-20</w:t>
      </w:r>
    </w:p>
    <w:p w14:paraId="25804335" w14:textId="77777777" w:rsidR="00CC161B" w:rsidRDefault="00CC161B" w:rsidP="00CC161B">
      <w:pPr>
        <w:spacing w:after="0" w:line="240" w:lineRule="auto"/>
        <w:ind w:right="4962"/>
        <w:jc w:val="both"/>
        <w:rPr>
          <w:rFonts w:ascii="Times New Roman" w:hAnsi="Times New Roman" w:cs="Times New Roman"/>
          <w:sz w:val="24"/>
          <w:szCs w:val="24"/>
        </w:rPr>
      </w:pPr>
    </w:p>
    <w:p w14:paraId="25FEB9A5" w14:textId="6ED3DC68" w:rsidR="00ED07CA" w:rsidRPr="009A3930" w:rsidRDefault="00ED07CA" w:rsidP="00CC161B">
      <w:pPr>
        <w:tabs>
          <w:tab w:val="left" w:pos="4536"/>
        </w:tabs>
        <w:autoSpaceDE w:val="0"/>
        <w:autoSpaceDN w:val="0"/>
        <w:adjustRightInd w:val="0"/>
        <w:spacing w:after="0" w:line="240" w:lineRule="auto"/>
        <w:ind w:right="4820"/>
        <w:jc w:val="both"/>
        <w:rPr>
          <w:bCs/>
          <w:sz w:val="20"/>
          <w:szCs w:val="20"/>
        </w:rPr>
      </w:pPr>
    </w:p>
    <w:sectPr w:rsidR="00ED07CA" w:rsidRPr="009A3930" w:rsidSect="00550415">
      <w:headerReference w:type="default" r:id="rId9"/>
      <w:pgSz w:w="11906" w:h="16838"/>
      <w:pgMar w:top="1134" w:right="707"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83D75" w14:textId="77777777" w:rsidR="00C96DE8" w:rsidRDefault="00C96DE8" w:rsidP="00C65999">
      <w:pPr>
        <w:spacing w:after="0" w:line="240" w:lineRule="auto"/>
      </w:pPr>
      <w:r>
        <w:separator/>
      </w:r>
    </w:p>
  </w:endnote>
  <w:endnote w:type="continuationSeparator" w:id="0">
    <w:p w14:paraId="707A4AAB" w14:textId="77777777" w:rsidR="00C96DE8" w:rsidRDefault="00C96D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6943F" w14:textId="77777777" w:rsidR="00C96DE8" w:rsidRDefault="00C96DE8" w:rsidP="00C65999">
      <w:pPr>
        <w:spacing w:after="0" w:line="240" w:lineRule="auto"/>
      </w:pPr>
      <w:r>
        <w:separator/>
      </w:r>
    </w:p>
  </w:footnote>
  <w:footnote w:type="continuationSeparator" w:id="0">
    <w:p w14:paraId="00AE5640" w14:textId="77777777" w:rsidR="00C96DE8" w:rsidRDefault="00C96DE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5"/>
  </w:num>
  <w:num w:numId="3">
    <w:abstractNumId w:val="24"/>
  </w:num>
  <w:num w:numId="4">
    <w:abstractNumId w:val="15"/>
  </w:num>
  <w:num w:numId="5">
    <w:abstractNumId w:val="12"/>
  </w:num>
  <w:num w:numId="6">
    <w:abstractNumId w:val="7"/>
  </w:num>
  <w:num w:numId="7">
    <w:abstractNumId w:val="22"/>
  </w:num>
  <w:num w:numId="8">
    <w:abstractNumId w:val="21"/>
  </w:num>
  <w:num w:numId="9">
    <w:abstractNumId w:val="26"/>
  </w:num>
  <w:num w:numId="10">
    <w:abstractNumId w:val="27"/>
  </w:num>
  <w:num w:numId="11">
    <w:abstractNumId w:val="9"/>
  </w:num>
  <w:num w:numId="12">
    <w:abstractNumId w:val="17"/>
  </w:num>
  <w:num w:numId="13">
    <w:abstractNumId w:val="14"/>
  </w:num>
  <w:num w:numId="14">
    <w:abstractNumId w:val="13"/>
  </w:num>
  <w:num w:numId="15">
    <w:abstractNumId w:val="16"/>
  </w:num>
  <w:num w:numId="16">
    <w:abstractNumId w:val="23"/>
  </w:num>
  <w:num w:numId="17">
    <w:abstractNumId w:val="28"/>
  </w:num>
  <w:num w:numId="18">
    <w:abstractNumId w:val="20"/>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86D99"/>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1C62"/>
    <w:rsid w:val="004A1E43"/>
    <w:rsid w:val="004A4492"/>
    <w:rsid w:val="004B2FB9"/>
    <w:rsid w:val="004C05BC"/>
    <w:rsid w:val="004C48DB"/>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213A"/>
    <w:rsid w:val="005021A4"/>
    <w:rsid w:val="00502AC3"/>
    <w:rsid w:val="00502D7D"/>
    <w:rsid w:val="005049CB"/>
    <w:rsid w:val="00505109"/>
    <w:rsid w:val="005065F0"/>
    <w:rsid w:val="00515E59"/>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11C6"/>
    <w:rsid w:val="0061144D"/>
    <w:rsid w:val="0061543A"/>
    <w:rsid w:val="0061670D"/>
    <w:rsid w:val="0062597C"/>
    <w:rsid w:val="00630729"/>
    <w:rsid w:val="00630D9D"/>
    <w:rsid w:val="00635096"/>
    <w:rsid w:val="00640F59"/>
    <w:rsid w:val="00645461"/>
    <w:rsid w:val="00645DC1"/>
    <w:rsid w:val="006464B5"/>
    <w:rsid w:val="0065058D"/>
    <w:rsid w:val="00652CAC"/>
    <w:rsid w:val="00655F14"/>
    <w:rsid w:val="0066022A"/>
    <w:rsid w:val="00660A26"/>
    <w:rsid w:val="00661C51"/>
    <w:rsid w:val="00662C8B"/>
    <w:rsid w:val="0066313D"/>
    <w:rsid w:val="00664CBA"/>
    <w:rsid w:val="006652E3"/>
    <w:rsid w:val="006668B8"/>
    <w:rsid w:val="006724A4"/>
    <w:rsid w:val="00672DEC"/>
    <w:rsid w:val="0067300D"/>
    <w:rsid w:val="0067399F"/>
    <w:rsid w:val="00675EA8"/>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6A4"/>
    <w:rsid w:val="007805F7"/>
    <w:rsid w:val="0078086C"/>
    <w:rsid w:val="00780D05"/>
    <w:rsid w:val="00781201"/>
    <w:rsid w:val="00785556"/>
    <w:rsid w:val="007913B3"/>
    <w:rsid w:val="00792113"/>
    <w:rsid w:val="007934AA"/>
    <w:rsid w:val="00793807"/>
    <w:rsid w:val="007A3F52"/>
    <w:rsid w:val="007B10F9"/>
    <w:rsid w:val="007B2636"/>
    <w:rsid w:val="007B2A14"/>
    <w:rsid w:val="007B3E33"/>
    <w:rsid w:val="007B5532"/>
    <w:rsid w:val="007B66AD"/>
    <w:rsid w:val="007C00C0"/>
    <w:rsid w:val="007C0D90"/>
    <w:rsid w:val="007C3FB5"/>
    <w:rsid w:val="007C7F34"/>
    <w:rsid w:val="007D1B6E"/>
    <w:rsid w:val="007D1DAC"/>
    <w:rsid w:val="007D2F2F"/>
    <w:rsid w:val="007D3074"/>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343A"/>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6251"/>
    <w:rsid w:val="00AF7DE3"/>
    <w:rsid w:val="00B00F92"/>
    <w:rsid w:val="00B01509"/>
    <w:rsid w:val="00B03E24"/>
    <w:rsid w:val="00B0478D"/>
    <w:rsid w:val="00B0513D"/>
    <w:rsid w:val="00B05921"/>
    <w:rsid w:val="00B152BE"/>
    <w:rsid w:val="00B16612"/>
    <w:rsid w:val="00B17F8F"/>
    <w:rsid w:val="00B202B0"/>
    <w:rsid w:val="00B23063"/>
    <w:rsid w:val="00B26FDB"/>
    <w:rsid w:val="00B27DED"/>
    <w:rsid w:val="00B30AB2"/>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6DEA"/>
    <w:rsid w:val="00B871F4"/>
    <w:rsid w:val="00B90004"/>
    <w:rsid w:val="00B9175A"/>
    <w:rsid w:val="00B93FBE"/>
    <w:rsid w:val="00B946BC"/>
    <w:rsid w:val="00B97C43"/>
    <w:rsid w:val="00BA177F"/>
    <w:rsid w:val="00BA2C78"/>
    <w:rsid w:val="00BA460E"/>
    <w:rsid w:val="00BA5948"/>
    <w:rsid w:val="00BB0CF1"/>
    <w:rsid w:val="00BB2623"/>
    <w:rsid w:val="00BB26BC"/>
    <w:rsid w:val="00BB2894"/>
    <w:rsid w:val="00BB2BEB"/>
    <w:rsid w:val="00BB3112"/>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BF45A5"/>
    <w:rsid w:val="00C0237E"/>
    <w:rsid w:val="00C07387"/>
    <w:rsid w:val="00C107FB"/>
    <w:rsid w:val="00C11AF7"/>
    <w:rsid w:val="00C13D72"/>
    <w:rsid w:val="00C15E69"/>
    <w:rsid w:val="00C16B91"/>
    <w:rsid w:val="00C22380"/>
    <w:rsid w:val="00C2316E"/>
    <w:rsid w:val="00C23619"/>
    <w:rsid w:val="00C24469"/>
    <w:rsid w:val="00C2571E"/>
    <w:rsid w:val="00C2744B"/>
    <w:rsid w:val="00C30155"/>
    <w:rsid w:val="00C301F0"/>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A1094"/>
    <w:rsid w:val="00FA4B45"/>
    <w:rsid w:val="00FA5BAA"/>
    <w:rsid w:val="00FB06F9"/>
    <w:rsid w:val="00FB0AC5"/>
    <w:rsid w:val="00FB2511"/>
    <w:rsid w:val="00FB4D58"/>
    <w:rsid w:val="00FB6951"/>
    <w:rsid w:val="00FB7360"/>
    <w:rsid w:val="00FC69FA"/>
    <w:rsid w:val="00FD125E"/>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262</Words>
  <Characters>1497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60</cp:revision>
  <cp:lastPrinted>2025-04-14T10:32:00Z</cp:lastPrinted>
  <dcterms:created xsi:type="dcterms:W3CDTF">2024-05-13T07:11:00Z</dcterms:created>
  <dcterms:modified xsi:type="dcterms:W3CDTF">2025-04-14T10:32:00Z</dcterms:modified>
</cp:coreProperties>
</file>