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26" w:rsidRDefault="00560F2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60F26" w:rsidRDefault="00560F26">
      <w:pPr>
        <w:pStyle w:val="ConsPlusNormal"/>
        <w:jc w:val="both"/>
        <w:outlineLvl w:val="0"/>
      </w:pPr>
    </w:p>
    <w:p w:rsidR="00560F26" w:rsidRDefault="00560F26">
      <w:pPr>
        <w:pStyle w:val="ConsPlusNormal"/>
        <w:outlineLvl w:val="0"/>
      </w:pPr>
      <w:r>
        <w:t>Зарегистрировано в Госслужбе ЧР по делам юстиции 4 октября 2024 г. N 9637</w:t>
      </w:r>
    </w:p>
    <w:p w:rsidR="00560F26" w:rsidRDefault="00560F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0F26" w:rsidRDefault="00560F26">
      <w:pPr>
        <w:pStyle w:val="ConsPlusNormal"/>
        <w:jc w:val="both"/>
      </w:pPr>
    </w:p>
    <w:p w:rsidR="00560F26" w:rsidRDefault="00560F26">
      <w:pPr>
        <w:pStyle w:val="ConsPlusTitle"/>
        <w:jc w:val="center"/>
      </w:pPr>
      <w:r>
        <w:t>АДМИНИСТРАЦИЯ ГЛАВЫ ЧУВАШСКОЙ РЕСПУБЛИКИ</w:t>
      </w:r>
    </w:p>
    <w:p w:rsidR="00560F26" w:rsidRDefault="00560F26">
      <w:pPr>
        <w:pStyle w:val="ConsPlusTitle"/>
        <w:jc w:val="center"/>
      </w:pPr>
    </w:p>
    <w:p w:rsidR="00560F26" w:rsidRDefault="00560F26">
      <w:pPr>
        <w:pStyle w:val="ConsPlusTitle"/>
        <w:jc w:val="center"/>
      </w:pPr>
      <w:r>
        <w:t>РАСПОРЯЖЕНИЕ</w:t>
      </w:r>
    </w:p>
    <w:p w:rsidR="00560F26" w:rsidRDefault="00560F26">
      <w:pPr>
        <w:pStyle w:val="ConsPlusTitle"/>
        <w:jc w:val="center"/>
      </w:pPr>
      <w:r>
        <w:t>от 1 октября 2024 г. N 182</w:t>
      </w:r>
    </w:p>
    <w:p w:rsidR="00560F26" w:rsidRDefault="00560F26">
      <w:pPr>
        <w:pStyle w:val="ConsPlusNormal"/>
        <w:jc w:val="both"/>
      </w:pPr>
    </w:p>
    <w:p w:rsidR="00560F26" w:rsidRDefault="00560F2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23 августа 2024 г. N 483 "Об утверждении Положения о порядке присуждения ежегодных грантов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 и о признании утратившими силу некоторых решений Кабинета Министров Чувашской Республики":</w:t>
      </w:r>
      <w:proofErr w:type="gramEnd"/>
    </w:p>
    <w:p w:rsidR="00560F26" w:rsidRDefault="00560F26">
      <w:pPr>
        <w:pStyle w:val="ConsPlusNormal"/>
        <w:spacing w:before="220"/>
        <w:ind w:firstLine="540"/>
        <w:jc w:val="both"/>
      </w:pPr>
      <w:r>
        <w:t>1. Образовать Совет по присуждению ежегодных грантов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Республике.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28">
        <w:r>
          <w:rPr>
            <w:color w:val="0000FF"/>
          </w:rPr>
          <w:t>Положение</w:t>
        </w:r>
      </w:hyperlink>
      <w:r>
        <w:t xml:space="preserve"> о Совете по присуждению ежегодных грантов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Республике.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3. Настоящее распоряжение вступает в силу через десять дней после дня его официального опубликования.</w:t>
      </w:r>
    </w:p>
    <w:p w:rsidR="00560F26" w:rsidRDefault="00560F26">
      <w:pPr>
        <w:pStyle w:val="ConsPlusNormal"/>
        <w:jc w:val="both"/>
      </w:pPr>
    </w:p>
    <w:p w:rsidR="00560F26" w:rsidRDefault="00560F26">
      <w:pPr>
        <w:pStyle w:val="ConsPlusNormal"/>
        <w:jc w:val="right"/>
      </w:pPr>
      <w:r>
        <w:t>Руководитель Администрации Главы</w:t>
      </w:r>
    </w:p>
    <w:p w:rsidR="00560F26" w:rsidRDefault="00560F26">
      <w:pPr>
        <w:pStyle w:val="ConsPlusNormal"/>
        <w:jc w:val="right"/>
      </w:pPr>
      <w:r>
        <w:t>Чувашской Республики</w:t>
      </w:r>
    </w:p>
    <w:p w:rsidR="00560F26" w:rsidRDefault="00560F26">
      <w:pPr>
        <w:pStyle w:val="ConsPlusNormal"/>
        <w:jc w:val="right"/>
      </w:pPr>
      <w:r>
        <w:t>В.БОРИСОВ</w:t>
      </w:r>
    </w:p>
    <w:p w:rsidR="00560F26" w:rsidRDefault="00560F26">
      <w:pPr>
        <w:pStyle w:val="ConsPlusNormal"/>
        <w:jc w:val="both"/>
      </w:pPr>
    </w:p>
    <w:p w:rsidR="00560F26" w:rsidRDefault="00560F26">
      <w:pPr>
        <w:pStyle w:val="ConsPlusNormal"/>
        <w:jc w:val="both"/>
      </w:pPr>
    </w:p>
    <w:p w:rsidR="00560F26" w:rsidRDefault="00560F26">
      <w:pPr>
        <w:pStyle w:val="ConsPlusNormal"/>
        <w:jc w:val="both"/>
      </w:pPr>
    </w:p>
    <w:p w:rsidR="00560F26" w:rsidRDefault="00560F26">
      <w:pPr>
        <w:pStyle w:val="ConsPlusNormal"/>
        <w:jc w:val="both"/>
      </w:pPr>
    </w:p>
    <w:p w:rsidR="00560F26" w:rsidRDefault="00560F26">
      <w:pPr>
        <w:pStyle w:val="ConsPlusNormal"/>
        <w:jc w:val="both"/>
      </w:pPr>
    </w:p>
    <w:p w:rsidR="00560F26" w:rsidRDefault="00560F26">
      <w:pPr>
        <w:pStyle w:val="ConsPlusNormal"/>
        <w:jc w:val="right"/>
        <w:outlineLvl w:val="0"/>
      </w:pPr>
      <w:r>
        <w:t>Утверждено</w:t>
      </w:r>
    </w:p>
    <w:p w:rsidR="00560F26" w:rsidRDefault="00560F26">
      <w:pPr>
        <w:pStyle w:val="ConsPlusNormal"/>
        <w:jc w:val="right"/>
      </w:pPr>
      <w:r>
        <w:t>распоряжением</w:t>
      </w:r>
    </w:p>
    <w:p w:rsidR="00560F26" w:rsidRDefault="00560F26">
      <w:pPr>
        <w:pStyle w:val="ConsPlusNormal"/>
        <w:jc w:val="right"/>
      </w:pPr>
      <w:r>
        <w:t>Администрации Главы</w:t>
      </w:r>
    </w:p>
    <w:p w:rsidR="00560F26" w:rsidRDefault="00560F26">
      <w:pPr>
        <w:pStyle w:val="ConsPlusNormal"/>
        <w:jc w:val="right"/>
      </w:pPr>
      <w:r>
        <w:t>Чувашской Республики</w:t>
      </w:r>
    </w:p>
    <w:p w:rsidR="00560F26" w:rsidRDefault="00560F26">
      <w:pPr>
        <w:pStyle w:val="ConsPlusNormal"/>
        <w:jc w:val="right"/>
      </w:pPr>
      <w:r>
        <w:t>от 01.10.2024 N 182</w:t>
      </w:r>
    </w:p>
    <w:p w:rsidR="00560F26" w:rsidRDefault="00560F26">
      <w:pPr>
        <w:pStyle w:val="ConsPlusNormal"/>
        <w:jc w:val="both"/>
      </w:pPr>
    </w:p>
    <w:p w:rsidR="00560F26" w:rsidRDefault="00560F26">
      <w:pPr>
        <w:pStyle w:val="ConsPlusTitle"/>
        <w:jc w:val="center"/>
      </w:pPr>
      <w:bookmarkStart w:id="0" w:name="P28"/>
      <w:bookmarkEnd w:id="0"/>
      <w:r>
        <w:t>ПОЛОЖЕНИЕ</w:t>
      </w:r>
    </w:p>
    <w:p w:rsidR="00560F26" w:rsidRDefault="00560F26">
      <w:pPr>
        <w:pStyle w:val="ConsPlusTitle"/>
        <w:jc w:val="center"/>
      </w:pPr>
      <w:r>
        <w:t>О СОВЕТЕ ПО ПРИСУЖДЕНИЮ ЕЖЕГОДНЫХ ГРАНТОВ</w:t>
      </w:r>
    </w:p>
    <w:p w:rsidR="00560F26" w:rsidRDefault="00560F26">
      <w:pPr>
        <w:pStyle w:val="ConsPlusTitle"/>
        <w:jc w:val="center"/>
      </w:pPr>
      <w:r>
        <w:t>ГЛАВЫ ЧУВАШСКОЙ РЕСПУБЛИКИ ДЛЯ ПОДДЕРЖКИ ПОИСКОВЫХ ОТРЯДОВ</w:t>
      </w:r>
    </w:p>
    <w:p w:rsidR="00560F26" w:rsidRDefault="00560F26">
      <w:pPr>
        <w:pStyle w:val="ConsPlusTitle"/>
        <w:jc w:val="center"/>
      </w:pPr>
      <w:r>
        <w:t>ПРИ ОБРАЗОВАТЕЛЬНЫХ ОРГАНИЗАЦИЯХ, МОЛОДЕЖНЫХ ПОИСКОВЫХ</w:t>
      </w:r>
    </w:p>
    <w:p w:rsidR="00560F26" w:rsidRDefault="00560F26">
      <w:pPr>
        <w:pStyle w:val="ConsPlusTitle"/>
        <w:jc w:val="center"/>
      </w:pPr>
      <w:r>
        <w:t>ОТРЯДОВ И ОБЪЕДИНЕНИЙ В ЧУВАШСКОЙ РЕСПУБЛИКЕ</w:t>
      </w:r>
    </w:p>
    <w:p w:rsidR="00560F26" w:rsidRDefault="00560F26">
      <w:pPr>
        <w:pStyle w:val="ConsPlusNormal"/>
        <w:jc w:val="both"/>
      </w:pPr>
    </w:p>
    <w:p w:rsidR="00560F26" w:rsidRDefault="00560F26">
      <w:pPr>
        <w:pStyle w:val="ConsPlusTitle"/>
        <w:jc w:val="center"/>
        <w:outlineLvl w:val="1"/>
      </w:pPr>
      <w:r>
        <w:t>I. Общие положения</w:t>
      </w:r>
    </w:p>
    <w:p w:rsidR="00560F26" w:rsidRDefault="00560F26">
      <w:pPr>
        <w:pStyle w:val="ConsPlusNormal"/>
        <w:jc w:val="both"/>
      </w:pPr>
    </w:p>
    <w:p w:rsidR="00560F26" w:rsidRDefault="00560F26">
      <w:pPr>
        <w:pStyle w:val="ConsPlusNormal"/>
        <w:ind w:firstLine="540"/>
        <w:jc w:val="both"/>
      </w:pPr>
      <w:r>
        <w:t>1.1. Настоящее Положение определяет полномочия и порядок деятельности Совета по присуждению ежегодных грантов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 (далее - Совет).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lastRenderedPageBreak/>
        <w:t>1.2. Совет является коллегиальным органом, образованным для организации конкурсного отбора на присуждение ежегодных грантов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 (далее соответственно - конкурсный отбор, грант).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 xml:space="preserve">1.3. Совет в своей деятельности руководствуется </w:t>
      </w:r>
      <w:hyperlink r:id="rId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иными нормативными правовыми актами Российской Федерации, </w:t>
      </w:r>
      <w:hyperlink r:id="rId8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иными нормативными правовыми актами Чувашской Республики, а также настоящим Положением.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1.4. Основными принципами деятельности Совета являются законность, коллегиальность, объективность, гласность, открытость.</w:t>
      </w:r>
    </w:p>
    <w:p w:rsidR="00560F26" w:rsidRDefault="00560F26">
      <w:pPr>
        <w:pStyle w:val="ConsPlusNormal"/>
        <w:jc w:val="both"/>
      </w:pPr>
    </w:p>
    <w:p w:rsidR="00560F26" w:rsidRDefault="00560F26">
      <w:pPr>
        <w:pStyle w:val="ConsPlusTitle"/>
        <w:jc w:val="center"/>
        <w:outlineLvl w:val="1"/>
      </w:pPr>
      <w:r>
        <w:t>II. Функции и права Совета</w:t>
      </w:r>
    </w:p>
    <w:p w:rsidR="00560F26" w:rsidRDefault="00560F26">
      <w:pPr>
        <w:pStyle w:val="ConsPlusNormal"/>
        <w:jc w:val="both"/>
      </w:pPr>
    </w:p>
    <w:p w:rsidR="00560F26" w:rsidRDefault="00560F26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Совет проводит конкурсный отбор в соответствии с </w:t>
      </w:r>
      <w:hyperlink r:id="rId9">
        <w:r>
          <w:rPr>
            <w:color w:val="0000FF"/>
          </w:rPr>
          <w:t>Положением</w:t>
        </w:r>
      </w:hyperlink>
      <w:r>
        <w:t xml:space="preserve"> о порядке присуждения ежегодных грантов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Республике, утвержденным постановлением Кабинета Министров Чувашской Республики от 23 августа 2024 г. N 483 (далее - Положение о порядке присуждения грантов), и выполняет следующие функции:</w:t>
      </w:r>
      <w:proofErr w:type="gramEnd"/>
    </w:p>
    <w:p w:rsidR="00560F26" w:rsidRDefault="00560F26">
      <w:pPr>
        <w:pStyle w:val="ConsPlusNormal"/>
        <w:spacing w:before="220"/>
        <w:ind w:firstLine="540"/>
        <w:jc w:val="both"/>
      </w:pPr>
      <w:r>
        <w:t>проверяет представленные организациями документы на соответствие требованиям Положения о порядке присуждения грантов;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принимает решение о допуске (об отказе в допуске) организаций к участию в конкурсном отборе, которое оформляется протоколом заседания Совета;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 xml:space="preserve">проводит оценку заявок на участие в конкурсном отборе (далее - заявка) в соответствии с </w:t>
      </w:r>
      <w:hyperlink r:id="rId10">
        <w:r>
          <w:rPr>
            <w:color w:val="0000FF"/>
          </w:rPr>
          <w:t>критериями</w:t>
        </w:r>
      </w:hyperlink>
      <w:r>
        <w:t xml:space="preserve"> конкурсного отбора согласно приложению N 5 к Положению о порядке присуждения грантов;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принимает решение о предоставлении гранта либо об отказе в его предоставлении.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В целях выполнения возложенных функций Совет имеет право запрашивать и получать в установленном законодательством Российской Федерации порядке необходимую информацию в рамках своей компетенции от исполнительных органов Чувашской Республики, органов местного самоуправления, общественных объединений и иных организаций.</w:t>
      </w:r>
      <w:proofErr w:type="gramEnd"/>
    </w:p>
    <w:p w:rsidR="00560F26" w:rsidRDefault="00560F26">
      <w:pPr>
        <w:pStyle w:val="ConsPlusNormal"/>
        <w:spacing w:before="220"/>
        <w:ind w:firstLine="540"/>
        <w:jc w:val="both"/>
      </w:pPr>
      <w:r>
        <w:t>2.3. Члены Совета обязаны обеспечивать соблюдение условий, порядка проведения и подведения итогов конкурсного отбора, установленных Положением о порядке присуждения грантов.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2.4. Члены Совета не имеют права разглашать информацию по существу рассматриваемых вопросов лицам, не входящим в состав Совета, до объявления итогов конкурсного отбора.</w:t>
      </w:r>
    </w:p>
    <w:p w:rsidR="00560F26" w:rsidRDefault="00560F26">
      <w:pPr>
        <w:pStyle w:val="ConsPlusNormal"/>
        <w:jc w:val="both"/>
      </w:pPr>
    </w:p>
    <w:p w:rsidR="00560F26" w:rsidRDefault="00560F26">
      <w:pPr>
        <w:pStyle w:val="ConsPlusTitle"/>
        <w:jc w:val="center"/>
        <w:outlineLvl w:val="1"/>
      </w:pPr>
      <w:r>
        <w:t>III. Организация деятельности Совета</w:t>
      </w:r>
    </w:p>
    <w:p w:rsidR="00560F26" w:rsidRDefault="00560F26">
      <w:pPr>
        <w:pStyle w:val="ConsPlusNormal"/>
        <w:jc w:val="both"/>
      </w:pPr>
    </w:p>
    <w:p w:rsidR="00560F26" w:rsidRDefault="00560F26">
      <w:pPr>
        <w:pStyle w:val="ConsPlusNormal"/>
        <w:ind w:firstLine="540"/>
        <w:jc w:val="both"/>
      </w:pPr>
      <w:r>
        <w:t>3.1. Состав Совета формируется сроком на два года. По истечении указанного срока формируется новый состав Совета, при этом обеспечивается непрерывность его деятельности.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3.2. Состав Совета утверждается распоряжением Администрации Главы Чувашской Республики.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 xml:space="preserve">3.3. Совет формируется в составе председателя Совета, заместителя председателя Совета, ответственного секретаря Совета и членов Совета. В состав Совета включаются по согласованию </w:t>
      </w:r>
      <w:r>
        <w:lastRenderedPageBreak/>
        <w:t>представители исполнительных органов Чувашской Республики, а также представители общественных объединений и иных организаций. Число представителей общественных объединений и иных организаций должно составлять не менее одной трети от общего числа членов Совета.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Совет возглавляет председатель Совета, который осуществляет общее руководство деятельностью Совета. В случае отсутствия председателя Совета его функции осуществляет заместитель председателя Совета.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В случае отсутствия ответственного секретаря Совета исполнение его обязанностей по поручению председателя Совета возлагается на одного из членов Совета.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3.4. Совет организует проведение конкурсного отбора в соответствии с Положением о порядке присуждения грантов.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3.5. Заседание Совета считается правомочным, если на нем присутствует более половины членов Совета. Члены Совета участвуют в его заседании без права замены.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3.6. Ответственный секретарь Совета организует проведение заседания, формирует повестку дня заседания, осуществляет подготовку материалов и информирует членов Совета о времени и месте проведения заседания, готовит протокол заседания Совета.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3.7. Члены Совета в принятии решений независимы и принимают личное участие в его заседаниях на безвозмездной основе.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3.8. Решение Совета принимается простым большинством голосов присутствующих на заседании членов Совета. В случае равенства голосов решающим является голос председателя Совета (заместителя председателя Совета), который проводит заседание.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3.9. Решение Совета о предоставлении гранта либо об отказе в предоставлении гранта оформляется протоколом заседания Совета, который подписывается председательствовавшим на заседании Совета в течение трех рабочих дней со дня принятия данного решения и представляется в Управление Главы Чувашской Республики по молодежной политике (далее - Управление).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3.10. В протокол заседания Совета включаются следующие сведения: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дата, время и место рассмотрения заявок;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дата, время и место оценки заявок;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информация об организациях, заявки которых были рассмотрены;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минимальный проходной балл;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информация о победителях конкурсного отбора;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информация об организациях, заявки которых были отклонены, с указанием причин их отклонения, в том числе положений объявления о проведении конкурсного отбора, которым не соответствуют заявки;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 xml:space="preserve">последовательность оценки заявок, присвоенные заявкам баллы по каждому из </w:t>
      </w:r>
      <w:hyperlink r:id="rId11">
        <w:r>
          <w:rPr>
            <w:color w:val="0000FF"/>
          </w:rPr>
          <w:t>критериев</w:t>
        </w:r>
      </w:hyperlink>
      <w:r>
        <w:t xml:space="preserve"> конкурсного отбора согласно приложению N 5 к Положению о порядке присуждения грантов, принятое на основании результатов оценки заявок решение о присвоении заявкам порядковых номеров;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 xml:space="preserve">наименования получателей грантов, с которыми заключаются соглашения, и размеры </w:t>
      </w:r>
      <w:r>
        <w:lastRenderedPageBreak/>
        <w:t>предоставляемых им грантов.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 xml:space="preserve">Протокол заседания Совета в течение трех рабочих дней со дня его подписания размещается на официальном сайте </w:t>
      </w:r>
      <w:proofErr w:type="gramStart"/>
      <w:r>
        <w:t>Управления</w:t>
      </w:r>
      <w:proofErr w:type="gramEnd"/>
      <w:r>
        <w:t xml:space="preserve"> на Портале органов власти Чувашской Республики в информационно-телекоммуникационной сети "Интернет" (далее - сеть "Интернет") и на едином портале бюджетной системы Российской Федерации в сети "Интернет".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3.11. По предложению Совета конкурсный отбор может быть признан несостоявшимся в следующих случаях: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в течение срока приема заявок подана только одна заявка;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по результатам рассмотрения заявок только одна заявка соответствует требованиям, установленным в объявлении о проведении конкурсного отбора;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в течение срока подачи заявок не подано ни одной заявки;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по результатам рассмотрения заявок отклонены все заявки.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Предложение Совета оформляется протоколом заседания Совета, который подписывается председательствовавшим на заседании Совета и ответственным секретарем Совета в течение трех рабочих дней со дня проведения заседания и представляется в Управление.</w:t>
      </w:r>
    </w:p>
    <w:p w:rsidR="00560F26" w:rsidRDefault="00560F26">
      <w:pPr>
        <w:pStyle w:val="ConsPlusNormal"/>
        <w:spacing w:before="220"/>
        <w:ind w:firstLine="540"/>
        <w:jc w:val="both"/>
      </w:pPr>
      <w:r>
        <w:t>3.12. Организационно-техническое и информационное обеспечение деятельности Совета осуществляется Управлением.</w:t>
      </w:r>
    </w:p>
    <w:p w:rsidR="00560F26" w:rsidRDefault="00560F26">
      <w:pPr>
        <w:pStyle w:val="ConsPlusNormal"/>
        <w:jc w:val="both"/>
      </w:pPr>
    </w:p>
    <w:p w:rsidR="00560F26" w:rsidRDefault="00560F26">
      <w:pPr>
        <w:pStyle w:val="ConsPlusNormal"/>
        <w:jc w:val="both"/>
      </w:pPr>
    </w:p>
    <w:p w:rsidR="00560F26" w:rsidRDefault="00560F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3FE4" w:rsidRDefault="00560F26">
      <w:bookmarkStart w:id="1" w:name="_GoBack"/>
      <w:bookmarkEnd w:id="1"/>
    </w:p>
    <w:sectPr w:rsidR="00A23FE4" w:rsidSect="003D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26"/>
    <w:rsid w:val="001A347E"/>
    <w:rsid w:val="00260FFD"/>
    <w:rsid w:val="0056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F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0F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0F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F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0F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0F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777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80147" TargetMode="External"/><Relationship Id="rId11" Type="http://schemas.openxmlformats.org/officeDocument/2006/relationships/hyperlink" Target="https://login.consultant.ru/link/?req=doc&amp;base=RLAW098&amp;n=180147&amp;dst=100227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098&amp;n=180147&amp;dst=1002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80147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Консультант</cp:lastModifiedBy>
  <cp:revision>1</cp:revision>
  <dcterms:created xsi:type="dcterms:W3CDTF">2024-11-22T14:51:00Z</dcterms:created>
  <dcterms:modified xsi:type="dcterms:W3CDTF">2024-11-22T14:51:00Z</dcterms:modified>
</cp:coreProperties>
</file>