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0" w:type="dxa"/>
        <w:tblLook w:val="04A0" w:firstRow="1" w:lastRow="0" w:firstColumn="1" w:lastColumn="0" w:noHBand="0" w:noVBand="1"/>
      </w:tblPr>
      <w:tblGrid>
        <w:gridCol w:w="4100"/>
        <w:gridCol w:w="1178"/>
        <w:gridCol w:w="4156"/>
        <w:gridCol w:w="56"/>
      </w:tblGrid>
      <w:tr w:rsidR="006356C7" w:rsidRPr="006356C7" w:rsidTr="003B0DF1">
        <w:trPr>
          <w:cantSplit/>
          <w:trHeight w:val="253"/>
        </w:trPr>
        <w:tc>
          <w:tcPr>
            <w:tcW w:w="4100" w:type="dxa"/>
            <w:hideMark/>
          </w:tcPr>
          <w:p w:rsidR="006356C7" w:rsidRPr="006356C7" w:rsidRDefault="006356C7" w:rsidP="006356C7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6356C7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6356C7" w:rsidRPr="006356C7" w:rsidRDefault="006356C7" w:rsidP="006356C7">
            <w:pPr>
              <w:jc w:val="center"/>
              <w:rPr>
                <w:lang w:eastAsia="en-US"/>
              </w:rPr>
            </w:pPr>
          </w:p>
        </w:tc>
        <w:tc>
          <w:tcPr>
            <w:tcW w:w="1178" w:type="dxa"/>
          </w:tcPr>
          <w:p w:rsidR="006356C7" w:rsidRPr="006356C7" w:rsidRDefault="006356C7" w:rsidP="006356C7">
            <w:pPr>
              <w:jc w:val="center"/>
              <w:rPr>
                <w:sz w:val="26"/>
                <w:lang w:eastAsia="en-US"/>
              </w:rPr>
            </w:pPr>
            <w:r w:rsidRPr="006356C7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233FA8F2" wp14:editId="5C41047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2" w:type="dxa"/>
            <w:gridSpan w:val="2"/>
            <w:hideMark/>
          </w:tcPr>
          <w:p w:rsidR="006356C7" w:rsidRPr="006356C7" w:rsidRDefault="006356C7" w:rsidP="006356C7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0"/>
                <w:lang w:eastAsia="en-US"/>
              </w:rPr>
            </w:pPr>
            <w:r w:rsidRPr="006356C7">
              <w:rPr>
                <w:b/>
                <w:bCs/>
                <w:noProof/>
                <w:sz w:val="22"/>
                <w:szCs w:val="20"/>
                <w:lang w:eastAsia="en-US"/>
              </w:rPr>
              <w:t>ЧУВАШСКАЯ РЕСПУБЛИКА</w:t>
            </w:r>
          </w:p>
          <w:p w:rsidR="006356C7" w:rsidRPr="006356C7" w:rsidRDefault="006356C7" w:rsidP="006356C7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6356C7" w:rsidRPr="006356C7" w:rsidTr="003B0DF1">
        <w:trPr>
          <w:gridAfter w:val="1"/>
          <w:wAfter w:w="56" w:type="dxa"/>
          <w:cantSplit/>
          <w:trHeight w:val="1617"/>
        </w:trPr>
        <w:tc>
          <w:tcPr>
            <w:tcW w:w="4100" w:type="dxa"/>
          </w:tcPr>
          <w:p w:rsidR="006356C7" w:rsidRPr="006356C7" w:rsidRDefault="006356C7" w:rsidP="006356C7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ÇĚМĚРЛЕ МУНИЦИПАЛЛĂ</w:t>
            </w:r>
          </w:p>
          <w:p w:rsidR="006356C7" w:rsidRPr="006356C7" w:rsidRDefault="006356C7" w:rsidP="006356C7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6356C7" w:rsidRPr="006356C7" w:rsidRDefault="006356C7" w:rsidP="006356C7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АДМИНИСТРАЦИЙĚ</w:t>
            </w:r>
          </w:p>
          <w:p w:rsidR="006356C7" w:rsidRPr="006356C7" w:rsidRDefault="006356C7" w:rsidP="006356C7">
            <w:pPr>
              <w:jc w:val="center"/>
            </w:pPr>
          </w:p>
          <w:p w:rsidR="006356C7" w:rsidRPr="006356C7" w:rsidRDefault="006356C7" w:rsidP="006356C7">
            <w:pPr>
              <w:jc w:val="center"/>
              <w:rPr>
                <w:b/>
              </w:rPr>
            </w:pPr>
            <w:r w:rsidRPr="006356C7">
              <w:rPr>
                <w:b/>
              </w:rPr>
              <w:t>ЙЫШ</w:t>
            </w:r>
            <w:r w:rsidRPr="006356C7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6356C7">
              <w:rPr>
                <w:b/>
              </w:rPr>
              <w:t>НУ</w:t>
            </w:r>
          </w:p>
          <w:p w:rsidR="006356C7" w:rsidRPr="006356C7" w:rsidRDefault="006356C7" w:rsidP="006356C7">
            <w:pPr>
              <w:jc w:val="center"/>
            </w:pPr>
            <w:r w:rsidRPr="006356C7">
              <w:t xml:space="preserve"> </w:t>
            </w:r>
          </w:p>
          <w:p w:rsidR="006356C7" w:rsidRPr="006356C7" w:rsidRDefault="00300F3E" w:rsidP="006356C7">
            <w:pPr>
              <w:jc w:val="center"/>
            </w:pPr>
            <w:r>
              <w:t>___.____</w:t>
            </w:r>
            <w:r w:rsidR="002321CD">
              <w:t>.</w:t>
            </w:r>
            <w:r w:rsidR="00A45BD1">
              <w:t>2023</w:t>
            </w:r>
            <w:r w:rsidR="007D010D">
              <w:t xml:space="preserve"> </w:t>
            </w:r>
            <w:r w:rsidR="00567711">
              <w:t xml:space="preserve"> </w:t>
            </w:r>
            <w:r>
              <w:t>____</w:t>
            </w:r>
            <w:r w:rsidR="006356C7" w:rsidRPr="006356C7">
              <w:t xml:space="preserve"> № </w:t>
            </w:r>
          </w:p>
          <w:p w:rsidR="006356C7" w:rsidRPr="006356C7" w:rsidRDefault="006356C7" w:rsidP="006356C7">
            <w:pPr>
              <w:jc w:val="center"/>
            </w:pPr>
            <w:proofErr w:type="spellStart"/>
            <w:r w:rsidRPr="006356C7">
              <w:rPr>
                <w:bCs/>
              </w:rPr>
              <w:t>Çě</w:t>
            </w:r>
            <w:proofErr w:type="gramStart"/>
            <w:r w:rsidRPr="006356C7">
              <w:rPr>
                <w:bCs/>
              </w:rPr>
              <w:t>м</w:t>
            </w:r>
            <w:proofErr w:type="gramEnd"/>
            <w:r w:rsidRPr="006356C7">
              <w:rPr>
                <w:bCs/>
              </w:rPr>
              <w:t>ěрле</w:t>
            </w:r>
            <w:proofErr w:type="spellEnd"/>
            <w:r w:rsidRPr="006356C7">
              <w:t xml:space="preserve"> хули</w:t>
            </w:r>
          </w:p>
          <w:p w:rsidR="006356C7" w:rsidRPr="006356C7" w:rsidRDefault="006356C7" w:rsidP="006356C7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6356C7" w:rsidRPr="006356C7" w:rsidRDefault="006356C7" w:rsidP="006356C7">
            <w:pPr>
              <w:rPr>
                <w:sz w:val="26"/>
                <w:lang w:eastAsia="en-US"/>
              </w:rPr>
            </w:pPr>
          </w:p>
        </w:tc>
        <w:tc>
          <w:tcPr>
            <w:tcW w:w="4156" w:type="dxa"/>
          </w:tcPr>
          <w:p w:rsidR="006356C7" w:rsidRPr="006356C7" w:rsidRDefault="006356C7" w:rsidP="006356C7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АДМИНИСТРАЦИЯ</w:t>
            </w:r>
          </w:p>
          <w:p w:rsidR="006356C7" w:rsidRPr="006356C7" w:rsidRDefault="006356C7" w:rsidP="006356C7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ШУМЕРЛИНСКОГО МУНИЦИПАЛЬНОГО ОКРУГА</w:t>
            </w:r>
            <w:r w:rsidRPr="006356C7">
              <w:rPr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6356C7" w:rsidRPr="006356C7" w:rsidRDefault="006356C7" w:rsidP="006356C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6356C7" w:rsidRPr="006356C7" w:rsidRDefault="006356C7" w:rsidP="006356C7">
            <w:pPr>
              <w:jc w:val="center"/>
              <w:rPr>
                <w:b/>
              </w:rPr>
            </w:pPr>
            <w:r w:rsidRPr="006356C7">
              <w:rPr>
                <w:b/>
              </w:rPr>
              <w:t>ПОСТАНОВЛЕНИЕ</w:t>
            </w:r>
          </w:p>
          <w:p w:rsidR="006356C7" w:rsidRPr="006356C7" w:rsidRDefault="006356C7" w:rsidP="006356C7">
            <w:pPr>
              <w:jc w:val="center"/>
            </w:pPr>
          </w:p>
          <w:p w:rsidR="006356C7" w:rsidRPr="006356C7" w:rsidRDefault="00300F3E" w:rsidP="006356C7">
            <w:pPr>
              <w:jc w:val="center"/>
            </w:pPr>
            <w:r>
              <w:t>____</w:t>
            </w:r>
            <w:r w:rsidR="002321CD">
              <w:t>.</w:t>
            </w:r>
            <w:r>
              <w:t>____</w:t>
            </w:r>
            <w:r w:rsidR="006356C7" w:rsidRPr="006356C7">
              <w:t>.202</w:t>
            </w:r>
            <w:r w:rsidR="00A45BD1">
              <w:t>3</w:t>
            </w:r>
            <w:r w:rsidR="007D010D">
              <w:t xml:space="preserve"> </w:t>
            </w:r>
            <w:r w:rsidR="006356C7" w:rsidRPr="006356C7">
              <w:t xml:space="preserve"> №</w:t>
            </w:r>
            <w:r w:rsidR="007D010D">
              <w:t xml:space="preserve"> </w:t>
            </w:r>
            <w:r>
              <w:t>_____</w:t>
            </w:r>
          </w:p>
          <w:p w:rsidR="006356C7" w:rsidRPr="006356C7" w:rsidRDefault="006356C7" w:rsidP="006356C7">
            <w:pPr>
              <w:jc w:val="center"/>
              <w:rPr>
                <w:b/>
                <w:sz w:val="28"/>
              </w:rPr>
            </w:pPr>
            <w:r w:rsidRPr="006356C7">
              <w:t xml:space="preserve">  г. Шумерля</w:t>
            </w:r>
          </w:p>
          <w:p w:rsidR="006356C7" w:rsidRPr="006356C7" w:rsidRDefault="006356C7" w:rsidP="006356C7">
            <w:pPr>
              <w:autoSpaceDE w:val="0"/>
              <w:autoSpaceDN w:val="0"/>
              <w:adjustRightInd w:val="0"/>
              <w:ind w:right="-35"/>
              <w:jc w:val="both"/>
              <w:rPr>
                <w:noProof/>
                <w:sz w:val="26"/>
                <w:szCs w:val="20"/>
                <w:lang w:eastAsia="en-US"/>
              </w:rPr>
            </w:pPr>
          </w:p>
        </w:tc>
      </w:tr>
    </w:tbl>
    <w:p w:rsidR="00F05B97" w:rsidRPr="00F05B97" w:rsidRDefault="00F05B97" w:rsidP="00F05B97">
      <w:pPr>
        <w:widowControl w:val="0"/>
        <w:tabs>
          <w:tab w:val="left" w:pos="4536"/>
        </w:tabs>
        <w:autoSpaceDE w:val="0"/>
        <w:autoSpaceDN w:val="0"/>
        <w:ind w:right="4677"/>
        <w:jc w:val="both"/>
        <w:rPr>
          <w:color w:val="000000" w:themeColor="text1"/>
        </w:rPr>
      </w:pPr>
      <w:r w:rsidRPr="00F05B97">
        <w:t xml:space="preserve">О внесении изменений в постановление администрации </w:t>
      </w:r>
      <w:proofErr w:type="spellStart"/>
      <w:r w:rsidRPr="00F05B97">
        <w:t>Шумерлинского</w:t>
      </w:r>
      <w:proofErr w:type="spellEnd"/>
      <w:r w:rsidRPr="00F05B97">
        <w:t xml:space="preserve"> </w:t>
      </w:r>
      <w:r w:rsidRPr="00F05B97">
        <w:rPr>
          <w:color w:val="000000" w:themeColor="text1"/>
        </w:rPr>
        <w:t xml:space="preserve">муниципального округа Чувашской Республики от 02.02.2022 № 39 «Об утверждении муниципальной программы </w:t>
      </w:r>
      <w:proofErr w:type="spellStart"/>
      <w:r w:rsidRPr="00F05B97">
        <w:rPr>
          <w:color w:val="000000" w:themeColor="text1"/>
        </w:rPr>
        <w:t>Шумерлинского</w:t>
      </w:r>
      <w:proofErr w:type="spellEnd"/>
      <w:r w:rsidRPr="00F05B97">
        <w:rPr>
          <w:color w:val="000000" w:themeColor="text1"/>
        </w:rPr>
        <w:t xml:space="preserve"> муниципального  округа «Развитие потенциала муниципального управления»» </w:t>
      </w:r>
    </w:p>
    <w:p w:rsidR="00F05B97" w:rsidRPr="00F05B97" w:rsidRDefault="00F05B97" w:rsidP="00F05B97">
      <w:pPr>
        <w:widowControl w:val="0"/>
        <w:autoSpaceDE w:val="0"/>
        <w:autoSpaceDN w:val="0"/>
        <w:ind w:firstLine="540"/>
        <w:jc w:val="both"/>
        <w:rPr>
          <w:color w:val="000000" w:themeColor="text1"/>
        </w:rPr>
      </w:pPr>
    </w:p>
    <w:p w:rsidR="00A45BD1" w:rsidRPr="00A45BD1" w:rsidRDefault="00115C0B" w:rsidP="00A45BD1">
      <w:pPr>
        <w:spacing w:after="200"/>
        <w:ind w:firstLine="567"/>
        <w:jc w:val="both"/>
      </w:pPr>
      <w:r w:rsidRPr="00FF4F32">
        <w:rPr>
          <w:rFonts w:hint="eastAsia"/>
        </w:rPr>
        <w:t>В</w:t>
      </w:r>
      <w:r w:rsidRPr="00FF4F32">
        <w:t xml:space="preserve"> </w:t>
      </w:r>
      <w:r w:rsidRPr="00FF4F32">
        <w:rPr>
          <w:rFonts w:hint="eastAsia"/>
        </w:rPr>
        <w:t>соответствии</w:t>
      </w:r>
      <w:r w:rsidRPr="00FF4F32">
        <w:t xml:space="preserve"> </w:t>
      </w:r>
      <w:r w:rsidRPr="00FF4F32">
        <w:rPr>
          <w:rFonts w:hint="eastAsia"/>
        </w:rPr>
        <w:t>с</w:t>
      </w:r>
      <w:r w:rsidRPr="00FF4F32">
        <w:t xml:space="preserve"> </w:t>
      </w:r>
      <w:r w:rsidR="00A45BD1">
        <w:t>решени</w:t>
      </w:r>
      <w:r w:rsidR="003B2CAB">
        <w:t>ем</w:t>
      </w:r>
      <w:r w:rsidRPr="00BC6F99">
        <w:t xml:space="preserve"> Собрания депутатов </w:t>
      </w:r>
      <w:proofErr w:type="spellStart"/>
      <w:r w:rsidRPr="00BC6F99">
        <w:t>Шумерлинского</w:t>
      </w:r>
      <w:proofErr w:type="spellEnd"/>
      <w:r w:rsidRPr="00BC6F99">
        <w:t xml:space="preserve"> муниципального округа Чувашской Республики </w:t>
      </w:r>
      <w:r>
        <w:t xml:space="preserve">от </w:t>
      </w:r>
      <w:r w:rsidR="00A45BD1" w:rsidRPr="003B2CAB">
        <w:rPr>
          <w:color w:val="000000" w:themeColor="text1"/>
        </w:rPr>
        <w:t xml:space="preserve">09.12.2022 </w:t>
      </w:r>
      <w:r w:rsidR="00A45BD1" w:rsidRPr="003B2CAB">
        <w:rPr>
          <w:bCs/>
          <w:color w:val="000000" w:themeColor="text1"/>
        </w:rPr>
        <w:t>№ 19/2</w:t>
      </w:r>
      <w:r w:rsidR="00A45BD1" w:rsidRPr="003B2CAB">
        <w:rPr>
          <w:color w:val="000000" w:themeColor="text1"/>
        </w:rPr>
        <w:t xml:space="preserve">  </w:t>
      </w:r>
      <w:r w:rsidR="00A45BD1">
        <w:t>«</w:t>
      </w:r>
      <w:r w:rsidR="00A45BD1" w:rsidRPr="00A45BD1">
        <w:t xml:space="preserve">О  бюджете  </w:t>
      </w:r>
      <w:proofErr w:type="spellStart"/>
      <w:r w:rsidR="00A45BD1" w:rsidRPr="00A45BD1">
        <w:t>Шумерлинского</w:t>
      </w:r>
      <w:proofErr w:type="spellEnd"/>
      <w:r w:rsidR="00A45BD1" w:rsidRPr="00A45BD1">
        <w:t xml:space="preserve"> муниципального округа Чувашской Республики на 2023 год и на плановый период 2024 и 2025 годов</w:t>
      </w:r>
      <w:r w:rsidR="00A45BD1">
        <w:t>»</w:t>
      </w:r>
      <w:r w:rsidR="003B2CAB" w:rsidRPr="003B2CAB">
        <w:t xml:space="preserve"> </w:t>
      </w:r>
      <w:r w:rsidR="003B2CAB" w:rsidRPr="003B2CAB">
        <w:rPr>
          <w:color w:val="000000" w:themeColor="text1"/>
        </w:rPr>
        <w:t xml:space="preserve">(в ред. от 28.04.2023 </w:t>
      </w:r>
      <w:r w:rsidR="003B2CAB" w:rsidRPr="003B2CAB">
        <w:rPr>
          <w:bCs/>
          <w:color w:val="000000" w:themeColor="text1"/>
        </w:rPr>
        <w:t>№ 23</w:t>
      </w:r>
      <w:r w:rsidR="003B2CAB" w:rsidRPr="003B2CAB">
        <w:rPr>
          <w:color w:val="000000" w:themeColor="text1"/>
        </w:rPr>
        <w:t>/2)</w:t>
      </w:r>
    </w:p>
    <w:p w:rsidR="00F05B97" w:rsidRPr="00F05B97" w:rsidRDefault="00F05B97" w:rsidP="00F05B97">
      <w:pPr>
        <w:widowControl w:val="0"/>
        <w:autoSpaceDE w:val="0"/>
        <w:autoSpaceDN w:val="0"/>
        <w:ind w:firstLine="540"/>
        <w:jc w:val="both"/>
        <w:rPr>
          <w:szCs w:val="20"/>
        </w:rPr>
      </w:pPr>
      <w:r w:rsidRPr="00F05B97">
        <w:rPr>
          <w:szCs w:val="20"/>
        </w:rPr>
        <w:t xml:space="preserve">администрация </w:t>
      </w:r>
      <w:proofErr w:type="spellStart"/>
      <w:r w:rsidRPr="00F05B97">
        <w:rPr>
          <w:szCs w:val="20"/>
        </w:rPr>
        <w:t>Шумерлинского</w:t>
      </w:r>
      <w:proofErr w:type="spellEnd"/>
      <w:r w:rsidRPr="00F05B97">
        <w:rPr>
          <w:szCs w:val="20"/>
        </w:rPr>
        <w:t xml:space="preserve"> муниципального округа </w:t>
      </w:r>
      <w:proofErr w:type="gramStart"/>
      <w:r w:rsidRPr="00F05B97">
        <w:rPr>
          <w:szCs w:val="20"/>
        </w:rPr>
        <w:t>п</w:t>
      </w:r>
      <w:proofErr w:type="gramEnd"/>
      <w:r w:rsidRPr="00F05B97">
        <w:rPr>
          <w:szCs w:val="20"/>
        </w:rPr>
        <w:t xml:space="preserve"> о с т а н о в л я е т:</w:t>
      </w:r>
    </w:p>
    <w:p w:rsidR="00F05B97" w:rsidRPr="00F05B97" w:rsidRDefault="00F05B97" w:rsidP="00F05B97">
      <w:pPr>
        <w:widowControl w:val="0"/>
        <w:autoSpaceDE w:val="0"/>
        <w:autoSpaceDN w:val="0"/>
        <w:ind w:firstLine="540"/>
        <w:jc w:val="both"/>
        <w:rPr>
          <w:color w:val="000000" w:themeColor="text1"/>
        </w:rPr>
      </w:pPr>
    </w:p>
    <w:p w:rsidR="00F05B97" w:rsidRPr="00F05B97" w:rsidRDefault="00F05B97" w:rsidP="00F05B97">
      <w:pPr>
        <w:spacing w:afterAutospacing="1"/>
        <w:ind w:firstLine="514"/>
        <w:jc w:val="both"/>
        <w:rPr>
          <w:color w:val="000000" w:themeColor="text1"/>
        </w:rPr>
      </w:pPr>
      <w:r w:rsidRPr="00F05B97">
        <w:rPr>
          <w:color w:val="000000" w:themeColor="text1"/>
        </w:rPr>
        <w:t xml:space="preserve">1. Внести в муниципальную программу </w:t>
      </w:r>
      <w:proofErr w:type="spellStart"/>
      <w:r w:rsidRPr="00F05B97">
        <w:rPr>
          <w:color w:val="000000" w:themeColor="text1"/>
        </w:rPr>
        <w:t>Шумерлинского</w:t>
      </w:r>
      <w:proofErr w:type="spellEnd"/>
      <w:r w:rsidRPr="00F05B97">
        <w:rPr>
          <w:color w:val="000000" w:themeColor="text1"/>
        </w:rPr>
        <w:t xml:space="preserve"> муниципального округа «Развитие потенциала муниципального управления», утвержденную постановлением администрации </w:t>
      </w:r>
      <w:proofErr w:type="spellStart"/>
      <w:r w:rsidRPr="00F05B97">
        <w:rPr>
          <w:color w:val="000000" w:themeColor="text1"/>
        </w:rPr>
        <w:t>Шумерлинского</w:t>
      </w:r>
      <w:proofErr w:type="spellEnd"/>
      <w:r w:rsidRPr="00F05B97">
        <w:rPr>
          <w:color w:val="000000" w:themeColor="text1"/>
        </w:rPr>
        <w:t xml:space="preserve"> муниципального округа Чувашской Республики от 02.02.2022 № 39 (далее - Программа), следующие изменения:</w:t>
      </w:r>
    </w:p>
    <w:p w:rsidR="00F05B97" w:rsidRPr="00F05B97" w:rsidRDefault="00F05B97" w:rsidP="00F05B97">
      <w:pPr>
        <w:spacing w:afterAutospacing="1"/>
        <w:ind w:firstLine="514"/>
        <w:jc w:val="both"/>
        <w:rPr>
          <w:color w:val="000000" w:themeColor="text1"/>
        </w:rPr>
      </w:pPr>
      <w:r w:rsidRPr="00F05B97">
        <w:rPr>
          <w:color w:val="000000" w:themeColor="text1"/>
        </w:rPr>
        <w:t>1.1 Паспорт Программы изложить в новой редакции в соответствии с приложением № 1 к настоящему постановлению.</w:t>
      </w:r>
    </w:p>
    <w:p w:rsidR="00F05B97" w:rsidRPr="00E65253" w:rsidRDefault="00F05B97" w:rsidP="00F05B97">
      <w:pPr>
        <w:spacing w:afterAutospacing="1"/>
        <w:ind w:firstLine="514"/>
        <w:jc w:val="both"/>
        <w:rPr>
          <w:color w:val="000000" w:themeColor="text1"/>
        </w:rPr>
      </w:pPr>
      <w:r w:rsidRPr="00E65253">
        <w:rPr>
          <w:color w:val="000000" w:themeColor="text1"/>
        </w:rPr>
        <w:t>1.2. Раздел III Программы изложить в следующей редакции:</w:t>
      </w:r>
    </w:p>
    <w:p w:rsidR="00F05B97" w:rsidRPr="00E65253" w:rsidRDefault="00F05B97" w:rsidP="00F05B97">
      <w:pPr>
        <w:spacing w:after="1" w:line="240" w:lineRule="atLeast"/>
        <w:jc w:val="center"/>
        <w:outlineLvl w:val="1"/>
        <w:rPr>
          <w:rFonts w:eastAsia="Calibri"/>
          <w:color w:val="000000" w:themeColor="text1"/>
          <w:lang w:eastAsia="en-US"/>
        </w:rPr>
      </w:pPr>
      <w:r w:rsidRPr="00E65253"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  <w:t>«</w:t>
      </w:r>
      <w:r w:rsidRPr="00E65253">
        <w:rPr>
          <w:rFonts w:eastAsia="Calibri"/>
          <w:b/>
          <w:color w:val="000000" w:themeColor="text1"/>
          <w:lang w:eastAsia="en-US"/>
        </w:rPr>
        <w:t>Раздел III. Обоснование объема финансовых ресурсов,</w:t>
      </w:r>
    </w:p>
    <w:p w:rsidR="00F05B97" w:rsidRPr="00E65253" w:rsidRDefault="00F05B97" w:rsidP="00F05B97">
      <w:pPr>
        <w:spacing w:after="1" w:line="240" w:lineRule="atLeast"/>
        <w:jc w:val="center"/>
        <w:rPr>
          <w:rFonts w:eastAsia="Calibri"/>
          <w:color w:val="000000" w:themeColor="text1"/>
          <w:lang w:eastAsia="en-US"/>
        </w:rPr>
      </w:pPr>
      <w:proofErr w:type="gramStart"/>
      <w:r w:rsidRPr="00E65253">
        <w:rPr>
          <w:rFonts w:eastAsia="Calibri"/>
          <w:b/>
          <w:color w:val="000000" w:themeColor="text1"/>
          <w:lang w:eastAsia="en-US"/>
        </w:rPr>
        <w:t>необходимых</w:t>
      </w:r>
      <w:proofErr w:type="gramEnd"/>
      <w:r w:rsidRPr="00E65253">
        <w:rPr>
          <w:rFonts w:eastAsia="Calibri"/>
          <w:b/>
          <w:color w:val="000000" w:themeColor="text1"/>
          <w:lang w:eastAsia="en-US"/>
        </w:rPr>
        <w:t xml:space="preserve"> для реализации Муниципальной программы</w:t>
      </w:r>
    </w:p>
    <w:p w:rsidR="00F05B97" w:rsidRPr="00E65253" w:rsidRDefault="00F05B97" w:rsidP="00F05B97">
      <w:pPr>
        <w:spacing w:after="1" w:line="240" w:lineRule="atLeast"/>
        <w:jc w:val="center"/>
        <w:rPr>
          <w:rFonts w:eastAsia="Calibri"/>
          <w:color w:val="000000" w:themeColor="text1"/>
          <w:lang w:eastAsia="en-US"/>
        </w:rPr>
      </w:pPr>
      <w:proofErr w:type="gramStart"/>
      <w:r w:rsidRPr="00E65253">
        <w:rPr>
          <w:rFonts w:eastAsia="Calibri"/>
          <w:b/>
          <w:color w:val="000000" w:themeColor="text1"/>
          <w:lang w:eastAsia="en-US"/>
        </w:rPr>
        <w:t>(с расшифровкой по источникам финансирования, по этапам</w:t>
      </w:r>
      <w:proofErr w:type="gramEnd"/>
    </w:p>
    <w:p w:rsidR="00F05B97" w:rsidRPr="00E65253" w:rsidRDefault="00F05B97" w:rsidP="00F05B97">
      <w:pPr>
        <w:spacing w:after="1" w:line="240" w:lineRule="atLeast"/>
        <w:jc w:val="center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b/>
          <w:color w:val="000000" w:themeColor="text1"/>
          <w:lang w:eastAsia="en-US"/>
        </w:rPr>
        <w:t>и годам реализации Муниципальной программы)</w:t>
      </w:r>
    </w:p>
    <w:p w:rsidR="00F05B97" w:rsidRPr="00E65253" w:rsidRDefault="00F05B97" w:rsidP="00F05B97">
      <w:pPr>
        <w:spacing w:after="1" w:line="240" w:lineRule="atLeast"/>
        <w:jc w:val="both"/>
        <w:rPr>
          <w:rFonts w:eastAsia="Calibri"/>
          <w:color w:val="000000" w:themeColor="text1"/>
          <w:lang w:eastAsia="en-US"/>
        </w:rPr>
      </w:pPr>
    </w:p>
    <w:p w:rsidR="00F05B97" w:rsidRPr="00E65253" w:rsidRDefault="00F05B97" w:rsidP="00F05B97">
      <w:pPr>
        <w:tabs>
          <w:tab w:val="left" w:pos="142"/>
        </w:tabs>
        <w:spacing w:line="245" w:lineRule="auto"/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местного бюджета </w:t>
      </w:r>
      <w:proofErr w:type="spellStart"/>
      <w:r w:rsidRPr="00E65253">
        <w:rPr>
          <w:color w:val="000000" w:themeColor="text1"/>
        </w:rPr>
        <w:t>Шумерлинского</w:t>
      </w:r>
      <w:proofErr w:type="spellEnd"/>
      <w:r w:rsidRPr="00E65253">
        <w:rPr>
          <w:color w:val="000000" w:themeColor="text1"/>
        </w:rPr>
        <w:t xml:space="preserve"> муниципального округа. </w:t>
      </w:r>
    </w:p>
    <w:p w:rsidR="00F05B97" w:rsidRPr="00E65253" w:rsidRDefault="00F05B97" w:rsidP="00F05B97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>Объемы бюджетных ассигнований Муниципальной программы на 2022–2035 годы составят</w:t>
      </w:r>
      <w:r w:rsidR="002C12EA">
        <w:rPr>
          <w:color w:val="000000" w:themeColor="text1"/>
        </w:rPr>
        <w:t xml:space="preserve"> </w:t>
      </w:r>
      <w:r w:rsidR="00EF38D2" w:rsidRPr="00EF38D2">
        <w:rPr>
          <w:color w:val="000000" w:themeColor="text1"/>
        </w:rPr>
        <w:t>790908,7</w:t>
      </w:r>
      <w:r w:rsidRPr="00EF38D2">
        <w:rPr>
          <w:color w:val="000000" w:themeColor="text1"/>
        </w:rPr>
        <w:t xml:space="preserve"> </w:t>
      </w:r>
      <w:r w:rsidRPr="00E65253">
        <w:rPr>
          <w:color w:val="000000" w:themeColor="text1"/>
        </w:rPr>
        <w:t>тыс. рублей.</w:t>
      </w:r>
    </w:p>
    <w:p w:rsidR="00F05B97" w:rsidRPr="00E65253" w:rsidRDefault="00F05B97" w:rsidP="00F05B97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 xml:space="preserve">Прогнозируемый объем финансирования Муниципальной программы на 1 этапе составляет </w:t>
      </w:r>
      <w:r w:rsidR="00EF38D2" w:rsidRPr="00EF38D2">
        <w:rPr>
          <w:rFonts w:eastAsia="Calibri"/>
          <w:color w:val="000000" w:themeColor="text1"/>
          <w:lang w:eastAsia="en-US"/>
        </w:rPr>
        <w:t>280213,9</w:t>
      </w:r>
      <w:r w:rsidR="002C12EA" w:rsidRPr="00EF38D2">
        <w:rPr>
          <w:rFonts w:eastAsia="Calibri"/>
          <w:color w:val="000000" w:themeColor="text1"/>
          <w:lang w:eastAsia="en-US"/>
        </w:rPr>
        <w:t xml:space="preserve"> </w:t>
      </w:r>
      <w:r w:rsidRPr="00E65253">
        <w:rPr>
          <w:rFonts w:eastAsia="Calibri"/>
          <w:color w:val="000000" w:themeColor="text1"/>
          <w:lang w:eastAsia="en-US"/>
        </w:rPr>
        <w:t>тыс. рублей, в том числе: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 xml:space="preserve">федеральный бюджет – </w:t>
      </w:r>
      <w:r w:rsidR="002C12EA">
        <w:rPr>
          <w:color w:val="000000" w:themeColor="text1"/>
        </w:rPr>
        <w:t xml:space="preserve">21,4 </w:t>
      </w:r>
      <w:r w:rsidRPr="00E65253">
        <w:rPr>
          <w:color w:val="000000" w:themeColor="text1"/>
        </w:rPr>
        <w:t>тыс. рублей, в том числе:</w:t>
      </w:r>
    </w:p>
    <w:p w:rsidR="00F05B97" w:rsidRPr="002C12EA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 xml:space="preserve">в 2022 году – </w:t>
      </w:r>
      <w:r w:rsidRPr="002C12EA">
        <w:rPr>
          <w:color w:val="000000" w:themeColor="text1"/>
        </w:rPr>
        <w:t>18,6 тыс. рублей;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2C12EA">
        <w:rPr>
          <w:color w:val="000000" w:themeColor="text1"/>
        </w:rPr>
        <w:t xml:space="preserve">в 2023 году – </w:t>
      </w:r>
      <w:r w:rsidR="002C12EA" w:rsidRPr="002C12EA">
        <w:rPr>
          <w:color w:val="000000" w:themeColor="text1"/>
        </w:rPr>
        <w:t xml:space="preserve">0,9 </w:t>
      </w:r>
      <w:r w:rsidRPr="00E65253">
        <w:rPr>
          <w:color w:val="000000" w:themeColor="text1"/>
        </w:rPr>
        <w:t>тыс. рублей;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 xml:space="preserve">в 2024 году – </w:t>
      </w:r>
      <w:r w:rsidR="002C12EA">
        <w:rPr>
          <w:color w:val="000000" w:themeColor="text1"/>
        </w:rPr>
        <w:t xml:space="preserve">1,0 </w:t>
      </w:r>
      <w:r w:rsidRPr="00E65253">
        <w:rPr>
          <w:color w:val="000000" w:themeColor="text1"/>
        </w:rPr>
        <w:t>тыс. рублей;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 xml:space="preserve">в 2025 году – </w:t>
      </w:r>
      <w:r w:rsidR="002C12EA">
        <w:rPr>
          <w:color w:val="000000" w:themeColor="text1"/>
        </w:rPr>
        <w:t xml:space="preserve">0,9 </w:t>
      </w:r>
      <w:r w:rsidRPr="00E65253">
        <w:rPr>
          <w:color w:val="000000" w:themeColor="text1"/>
        </w:rPr>
        <w:t>тыс. рублей;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lastRenderedPageBreak/>
        <w:t>республиканский бюджет Чувашской Республики –0 тыс. рублей, в том числе:</w:t>
      </w:r>
    </w:p>
    <w:p w:rsidR="00F05B97" w:rsidRPr="002C12EA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2C12EA">
        <w:rPr>
          <w:color w:val="000000" w:themeColor="text1"/>
        </w:rPr>
        <w:t>в 2022 году – 0  тыс. рублей;</w:t>
      </w:r>
    </w:p>
    <w:p w:rsidR="00F05B97" w:rsidRPr="002C12EA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2C12EA">
        <w:rPr>
          <w:color w:val="000000" w:themeColor="text1"/>
        </w:rPr>
        <w:t>в 2023 году – 0 тыс. рублей;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>в 2024 году – 0 тыс. рублей;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>в 2025 году – 0 тыс. рублей;</w:t>
      </w:r>
    </w:p>
    <w:p w:rsidR="00F05B97" w:rsidRPr="00EF38D2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 xml:space="preserve">бюджет </w:t>
      </w:r>
      <w:proofErr w:type="spellStart"/>
      <w:r w:rsidRPr="00E65253">
        <w:rPr>
          <w:color w:val="000000" w:themeColor="text1"/>
        </w:rPr>
        <w:t>Шумерлинского</w:t>
      </w:r>
      <w:proofErr w:type="spellEnd"/>
      <w:r w:rsidRPr="00E65253">
        <w:rPr>
          <w:color w:val="000000" w:themeColor="text1"/>
        </w:rPr>
        <w:t xml:space="preserve"> муниципального округа –</w:t>
      </w:r>
      <w:r w:rsidR="002C12EA">
        <w:rPr>
          <w:color w:val="000000" w:themeColor="text1"/>
        </w:rPr>
        <w:t xml:space="preserve"> </w:t>
      </w:r>
      <w:r w:rsidR="0075600F" w:rsidRPr="00EF38D2">
        <w:rPr>
          <w:color w:val="000000" w:themeColor="text1"/>
        </w:rPr>
        <w:t>280192,5</w:t>
      </w:r>
      <w:r w:rsidRPr="00EF38D2">
        <w:rPr>
          <w:color w:val="000000" w:themeColor="text1"/>
        </w:rPr>
        <w:t xml:space="preserve"> тыс. рублей, в том числе:</w:t>
      </w:r>
    </w:p>
    <w:p w:rsidR="00F05B97" w:rsidRPr="00EF38D2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F38D2">
        <w:rPr>
          <w:color w:val="000000" w:themeColor="text1"/>
        </w:rPr>
        <w:t xml:space="preserve">в 2022 году – </w:t>
      </w:r>
      <w:r w:rsidR="002C12EA" w:rsidRPr="00EF38D2">
        <w:rPr>
          <w:color w:val="000000" w:themeColor="text1"/>
        </w:rPr>
        <w:t xml:space="preserve">61491,8 </w:t>
      </w:r>
      <w:r w:rsidRPr="00EF38D2">
        <w:rPr>
          <w:color w:val="000000" w:themeColor="text1"/>
        </w:rPr>
        <w:t>тыс. рублей;</w:t>
      </w:r>
    </w:p>
    <w:p w:rsidR="00F05B97" w:rsidRPr="00EF38D2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F38D2">
        <w:rPr>
          <w:color w:val="000000" w:themeColor="text1"/>
        </w:rPr>
        <w:t xml:space="preserve">в 2023 году – </w:t>
      </w:r>
      <w:r w:rsidR="0075600F" w:rsidRPr="00EF38D2">
        <w:rPr>
          <w:color w:val="000000" w:themeColor="text1"/>
        </w:rPr>
        <w:t>87472,6</w:t>
      </w:r>
      <w:r w:rsidR="002C12EA" w:rsidRPr="00EF38D2">
        <w:rPr>
          <w:color w:val="000000" w:themeColor="text1"/>
        </w:rPr>
        <w:t xml:space="preserve"> </w:t>
      </w:r>
      <w:r w:rsidRPr="00EF38D2">
        <w:rPr>
          <w:color w:val="000000" w:themeColor="text1"/>
        </w:rPr>
        <w:t>тыс. рублей;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 xml:space="preserve">в 2024 году – </w:t>
      </w:r>
      <w:r w:rsidR="002C12EA">
        <w:rPr>
          <w:color w:val="000000" w:themeColor="text1"/>
        </w:rPr>
        <w:t xml:space="preserve">69236,0 </w:t>
      </w:r>
      <w:r w:rsidRPr="00E65253">
        <w:rPr>
          <w:color w:val="000000" w:themeColor="text1"/>
        </w:rPr>
        <w:t>тыс. рублей;</w:t>
      </w:r>
    </w:p>
    <w:p w:rsidR="00F05B97" w:rsidRPr="00E65253" w:rsidRDefault="00F05B97" w:rsidP="00F05B97">
      <w:pPr>
        <w:tabs>
          <w:tab w:val="left" w:pos="142"/>
        </w:tabs>
        <w:ind w:firstLine="709"/>
        <w:jc w:val="both"/>
        <w:rPr>
          <w:color w:val="000000" w:themeColor="text1"/>
        </w:rPr>
      </w:pPr>
      <w:r w:rsidRPr="00E65253">
        <w:rPr>
          <w:color w:val="000000" w:themeColor="text1"/>
        </w:rPr>
        <w:t xml:space="preserve">в 2025 году – </w:t>
      </w:r>
      <w:r w:rsidR="002C12EA">
        <w:rPr>
          <w:color w:val="000000" w:themeColor="text1"/>
        </w:rPr>
        <w:t xml:space="preserve">61992,1 </w:t>
      </w:r>
      <w:r w:rsidRPr="00E65253">
        <w:rPr>
          <w:color w:val="000000" w:themeColor="text1"/>
        </w:rPr>
        <w:t>тыс. рублей;</w:t>
      </w:r>
    </w:p>
    <w:p w:rsidR="00F05B97" w:rsidRPr="00E65253" w:rsidRDefault="00F05B97" w:rsidP="00F05B97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 xml:space="preserve">На 2 этапе, в 2026 - 2030 годах, объем финансирования Муниципальной программы составляет </w:t>
      </w:r>
      <w:r w:rsidRPr="00E65253">
        <w:rPr>
          <w:color w:val="000000" w:themeColor="text1"/>
        </w:rPr>
        <w:t>250047,1 тыс. рублей</w:t>
      </w:r>
      <w:r w:rsidRPr="00E65253">
        <w:rPr>
          <w:rFonts w:eastAsia="Calibri"/>
          <w:color w:val="000000" w:themeColor="text1"/>
          <w:lang w:eastAsia="en-US"/>
        </w:rPr>
        <w:t>, из них средства:</w:t>
      </w:r>
    </w:p>
    <w:p w:rsidR="00F05B97" w:rsidRPr="00E65253" w:rsidRDefault="00F05B97" w:rsidP="00F05B97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>федерального бюджета – 4,4 тыс. рублей;</w:t>
      </w:r>
    </w:p>
    <w:p w:rsidR="00F05B97" w:rsidRPr="00E65253" w:rsidRDefault="00F05B97" w:rsidP="00F05B97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>республиканского бюджета Чувашской Республики –</w:t>
      </w:r>
      <w:r w:rsidR="0039748A">
        <w:rPr>
          <w:rFonts w:eastAsia="Calibri"/>
          <w:color w:val="000000" w:themeColor="text1"/>
          <w:lang w:eastAsia="en-US"/>
        </w:rPr>
        <w:t xml:space="preserve"> </w:t>
      </w:r>
      <w:r w:rsidRPr="00E65253">
        <w:rPr>
          <w:rFonts w:eastAsia="Calibri"/>
          <w:color w:val="000000" w:themeColor="text1"/>
          <w:lang w:eastAsia="en-US"/>
        </w:rPr>
        <w:t>0 тыс. рублей;</w:t>
      </w:r>
    </w:p>
    <w:p w:rsidR="00F05B97" w:rsidRPr="00E65253" w:rsidRDefault="00F05B97" w:rsidP="00F05B97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 xml:space="preserve">бюджета </w:t>
      </w:r>
      <w:proofErr w:type="spellStart"/>
      <w:r w:rsidRPr="00E65253">
        <w:rPr>
          <w:rFonts w:eastAsia="Calibri"/>
          <w:color w:val="000000" w:themeColor="text1"/>
          <w:lang w:eastAsia="en-US"/>
        </w:rPr>
        <w:t>Шумерлинского</w:t>
      </w:r>
      <w:proofErr w:type="spellEnd"/>
      <w:r w:rsidRPr="00E65253">
        <w:rPr>
          <w:rFonts w:eastAsia="Calibri"/>
          <w:color w:val="000000" w:themeColor="text1"/>
          <w:lang w:eastAsia="en-US"/>
        </w:rPr>
        <w:t xml:space="preserve"> муниципального округа – 250042,7 тыс. рублей.</w:t>
      </w:r>
    </w:p>
    <w:p w:rsidR="00F05B97" w:rsidRPr="00E65253" w:rsidRDefault="00F05B97" w:rsidP="00F05B97">
      <w:pPr>
        <w:spacing w:after="1" w:line="240" w:lineRule="atLeast"/>
        <w:ind w:firstLine="540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 xml:space="preserve">На 3 этапе, в 2031 - 2035 годах, объем финансирования Муниципальной программы составляет </w:t>
      </w:r>
      <w:r w:rsidRPr="00E65253">
        <w:rPr>
          <w:color w:val="000000" w:themeColor="text1"/>
        </w:rPr>
        <w:t>260647,7 тыс. рублей</w:t>
      </w:r>
      <w:r w:rsidRPr="00E65253">
        <w:rPr>
          <w:rFonts w:eastAsia="Calibri"/>
          <w:color w:val="000000" w:themeColor="text1"/>
          <w:lang w:eastAsia="en-US"/>
        </w:rPr>
        <w:t xml:space="preserve"> тыс. рублей, из них средства:</w:t>
      </w:r>
    </w:p>
    <w:p w:rsidR="00F05B97" w:rsidRPr="00E65253" w:rsidRDefault="00F05B97" w:rsidP="00F05B97">
      <w:pPr>
        <w:spacing w:after="1" w:line="240" w:lineRule="atLeast"/>
        <w:ind w:firstLine="540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>федерального бюджета – 3,7 тыс. рублей;</w:t>
      </w:r>
    </w:p>
    <w:p w:rsidR="00F05B97" w:rsidRPr="00E65253" w:rsidRDefault="00F05B97" w:rsidP="00F05B97">
      <w:pPr>
        <w:spacing w:after="1" w:line="240" w:lineRule="atLeast"/>
        <w:ind w:firstLine="540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>республиканского бюджета Чувашской Республики –</w:t>
      </w:r>
      <w:r w:rsidR="0039748A">
        <w:rPr>
          <w:rFonts w:eastAsia="Calibri"/>
          <w:color w:val="000000" w:themeColor="text1"/>
          <w:lang w:eastAsia="en-US"/>
        </w:rPr>
        <w:t xml:space="preserve"> </w:t>
      </w:r>
      <w:r w:rsidRPr="00E65253">
        <w:rPr>
          <w:rFonts w:eastAsia="Calibri"/>
          <w:color w:val="000000" w:themeColor="text1"/>
          <w:lang w:eastAsia="en-US"/>
        </w:rPr>
        <w:t>0 тыс. рублей;</w:t>
      </w:r>
    </w:p>
    <w:p w:rsidR="00F05B97" w:rsidRPr="00E65253" w:rsidRDefault="00F05B97" w:rsidP="00F05B97">
      <w:pPr>
        <w:spacing w:after="1" w:line="240" w:lineRule="atLeast"/>
        <w:ind w:firstLine="540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 xml:space="preserve">бюджета </w:t>
      </w:r>
      <w:proofErr w:type="spellStart"/>
      <w:r w:rsidRPr="00E65253">
        <w:rPr>
          <w:rFonts w:eastAsia="Calibri"/>
          <w:color w:val="000000" w:themeColor="text1"/>
          <w:lang w:eastAsia="en-US"/>
        </w:rPr>
        <w:t>Шумерлинского</w:t>
      </w:r>
      <w:proofErr w:type="spellEnd"/>
      <w:r w:rsidRPr="00E65253">
        <w:rPr>
          <w:rFonts w:eastAsia="Calibri"/>
          <w:color w:val="000000" w:themeColor="text1"/>
          <w:lang w:eastAsia="en-US"/>
        </w:rPr>
        <w:t xml:space="preserve"> муниципального округа – 260644,0 тыс. рублей.</w:t>
      </w:r>
    </w:p>
    <w:p w:rsidR="00F05B97" w:rsidRPr="00E65253" w:rsidRDefault="00F05B97" w:rsidP="00F05B97">
      <w:pPr>
        <w:spacing w:after="1" w:line="240" w:lineRule="atLeast"/>
        <w:ind w:firstLine="540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F05B97" w:rsidRPr="00E65253" w:rsidRDefault="00B85891" w:rsidP="00F05B97">
      <w:pPr>
        <w:spacing w:after="1" w:line="240" w:lineRule="atLeast"/>
        <w:ind w:firstLine="540"/>
        <w:jc w:val="both"/>
        <w:rPr>
          <w:rFonts w:eastAsia="Calibri"/>
          <w:color w:val="000000" w:themeColor="text1"/>
          <w:lang w:eastAsia="en-US"/>
        </w:rPr>
      </w:pPr>
      <w:hyperlink w:anchor="P319" w:history="1">
        <w:r w:rsidR="00F05B97" w:rsidRPr="00E65253">
          <w:rPr>
            <w:rFonts w:eastAsia="Calibri"/>
            <w:color w:val="000000" w:themeColor="text1"/>
            <w:lang w:eastAsia="en-US"/>
          </w:rPr>
          <w:t>Сведения</w:t>
        </w:r>
      </w:hyperlink>
      <w:r w:rsidR="00F05B97" w:rsidRPr="00E65253">
        <w:rPr>
          <w:rFonts w:eastAsia="Calibri"/>
          <w:color w:val="000000" w:themeColor="text1"/>
          <w:lang w:eastAsia="en-US"/>
        </w:rPr>
        <w:t xml:space="preserve"> о целевых индикаторах и показателях Муниципальной программы, подпрограмм Муниципальной программы и их значениях приведены в приложении № 1 к настоящей программе.</w:t>
      </w:r>
    </w:p>
    <w:p w:rsidR="00F05B97" w:rsidRPr="00E65253" w:rsidRDefault="00F05B97" w:rsidP="00F05B97">
      <w:pPr>
        <w:spacing w:after="1" w:line="240" w:lineRule="atLeast"/>
        <w:ind w:firstLine="540"/>
        <w:jc w:val="both"/>
        <w:rPr>
          <w:rFonts w:eastAsia="Calibri"/>
          <w:color w:val="000000" w:themeColor="text1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 xml:space="preserve">Ресурсное </w:t>
      </w:r>
      <w:hyperlink w:anchor="P864" w:history="1">
        <w:r w:rsidRPr="00E65253">
          <w:rPr>
            <w:rFonts w:eastAsia="Calibri"/>
            <w:color w:val="000000" w:themeColor="text1"/>
            <w:lang w:eastAsia="en-US"/>
          </w:rPr>
          <w:t>обеспечение</w:t>
        </w:r>
      </w:hyperlink>
      <w:r w:rsidRPr="00E65253">
        <w:rPr>
          <w:rFonts w:eastAsia="Calibri"/>
          <w:color w:val="000000" w:themeColor="text1"/>
          <w:lang w:eastAsia="en-US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Муниципальной программе.</w:t>
      </w:r>
    </w:p>
    <w:p w:rsidR="00F05B97" w:rsidRPr="00E65253" w:rsidRDefault="00F05B97" w:rsidP="00F05B97">
      <w:pPr>
        <w:spacing w:after="1" w:line="240" w:lineRule="atLeast"/>
        <w:ind w:firstLine="540"/>
        <w:jc w:val="both"/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</w:pPr>
      <w:r w:rsidRPr="00E65253">
        <w:rPr>
          <w:rFonts w:eastAsia="Calibri"/>
          <w:color w:val="000000" w:themeColor="text1"/>
          <w:lang w:eastAsia="en-US"/>
        </w:rPr>
        <w:t>В Муниципальн</w:t>
      </w:r>
      <w:r w:rsidR="00CB714A">
        <w:rPr>
          <w:rFonts w:eastAsia="Calibri"/>
          <w:color w:val="000000" w:themeColor="text1"/>
          <w:lang w:eastAsia="en-US"/>
        </w:rPr>
        <w:t>ую</w:t>
      </w:r>
      <w:r w:rsidRPr="00E65253">
        <w:rPr>
          <w:rFonts w:eastAsia="Calibri"/>
          <w:color w:val="000000" w:themeColor="text1"/>
          <w:lang w:eastAsia="en-US"/>
        </w:rPr>
        <w:t xml:space="preserve"> программу включены подпрограммы, реализуемые в рамках Муниципальной  программы, согласно </w:t>
      </w:r>
      <w:hyperlink w:anchor="P3177" w:history="1">
        <w:r w:rsidRPr="00E65253">
          <w:rPr>
            <w:rFonts w:eastAsia="Calibri"/>
            <w:color w:val="000000" w:themeColor="text1"/>
            <w:lang w:eastAsia="en-US"/>
          </w:rPr>
          <w:t>приложениям № 3</w:t>
        </w:r>
      </w:hyperlink>
      <w:r w:rsidRPr="00E65253">
        <w:rPr>
          <w:rFonts w:eastAsia="Calibri"/>
          <w:color w:val="000000" w:themeColor="text1"/>
          <w:lang w:eastAsia="en-US"/>
        </w:rPr>
        <w:t xml:space="preserve"> - </w:t>
      </w:r>
      <w:hyperlink w:anchor="P10905" w:history="1">
        <w:r w:rsidRPr="00E65253">
          <w:rPr>
            <w:rFonts w:eastAsia="Calibri"/>
            <w:color w:val="000000" w:themeColor="text1"/>
            <w:lang w:eastAsia="en-US"/>
          </w:rPr>
          <w:t>6</w:t>
        </w:r>
      </w:hyperlink>
      <w:r w:rsidRPr="00E65253">
        <w:rPr>
          <w:rFonts w:eastAsia="Calibri"/>
          <w:color w:val="000000" w:themeColor="text1"/>
          <w:lang w:eastAsia="en-US"/>
        </w:rPr>
        <w:t xml:space="preserve"> к настоящей Муниципальной программе</w:t>
      </w:r>
      <w:proofErr w:type="gramStart"/>
      <w:r w:rsidRPr="00E65253">
        <w:rPr>
          <w:rFonts w:eastAsia="Calibri"/>
          <w:color w:val="000000" w:themeColor="text1"/>
          <w:lang w:eastAsia="en-US"/>
        </w:rPr>
        <w:t>.</w:t>
      </w:r>
      <w:r w:rsidRPr="00E65253"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  <w:t>».</w:t>
      </w:r>
      <w:proofErr w:type="gramEnd"/>
    </w:p>
    <w:p w:rsidR="0039748A" w:rsidRDefault="0039748A" w:rsidP="00F05B97">
      <w:pPr>
        <w:spacing w:after="1" w:line="240" w:lineRule="atLeast"/>
        <w:ind w:firstLine="540"/>
        <w:jc w:val="both"/>
        <w:rPr>
          <w:color w:val="000000" w:themeColor="text1"/>
        </w:rPr>
      </w:pPr>
    </w:p>
    <w:p w:rsidR="00F05B97" w:rsidRDefault="00F05B97" w:rsidP="00F05B97">
      <w:pPr>
        <w:spacing w:after="1" w:line="240" w:lineRule="atLeast"/>
        <w:ind w:firstLine="540"/>
        <w:jc w:val="both"/>
        <w:rPr>
          <w:color w:val="000000" w:themeColor="text1"/>
        </w:rPr>
      </w:pPr>
      <w:r w:rsidRPr="00E65253">
        <w:rPr>
          <w:color w:val="000000" w:themeColor="text1"/>
        </w:rPr>
        <w:t>1.3.</w:t>
      </w:r>
      <w:r w:rsidRPr="00E65253">
        <w:rPr>
          <w:bCs/>
          <w:color w:val="000000" w:themeColor="text1"/>
        </w:rPr>
        <w:t xml:space="preserve"> Приложение № 2 </w:t>
      </w:r>
      <w:r w:rsidRPr="00E65253">
        <w:rPr>
          <w:color w:val="000000" w:themeColor="text1"/>
        </w:rPr>
        <w:t>изложить в новой редакции в соответствии с приложением № 2 к настоящему постановлению.</w:t>
      </w:r>
    </w:p>
    <w:p w:rsidR="0039748A" w:rsidRDefault="0039748A" w:rsidP="00B468E4">
      <w:pPr>
        <w:spacing w:after="1" w:line="240" w:lineRule="atLeast"/>
        <w:ind w:firstLine="540"/>
        <w:jc w:val="both"/>
        <w:rPr>
          <w:color w:val="000000" w:themeColor="text1"/>
        </w:rPr>
      </w:pPr>
    </w:p>
    <w:p w:rsidR="00F05B97" w:rsidRPr="00E65253" w:rsidRDefault="00F05B97" w:rsidP="00F05B97">
      <w:pPr>
        <w:spacing w:afterAutospacing="1"/>
        <w:ind w:firstLine="514"/>
        <w:jc w:val="both"/>
        <w:rPr>
          <w:noProof/>
          <w:color w:val="000000" w:themeColor="text1"/>
        </w:rPr>
      </w:pPr>
      <w:r w:rsidRPr="00E65253">
        <w:rPr>
          <w:color w:val="000000" w:themeColor="text1"/>
        </w:rPr>
        <w:t xml:space="preserve">2. Настоящее постановление вступает в силу после его официального опубликования в </w:t>
      </w:r>
      <w:r w:rsidR="00D842D8">
        <w:rPr>
          <w:color w:val="000000" w:themeColor="text1"/>
        </w:rPr>
        <w:t xml:space="preserve">периодическом печатном </w:t>
      </w:r>
      <w:r w:rsidRPr="00E65253">
        <w:rPr>
          <w:color w:val="000000" w:themeColor="text1"/>
        </w:rPr>
        <w:t xml:space="preserve">издании «Вестник </w:t>
      </w:r>
      <w:proofErr w:type="spellStart"/>
      <w:r w:rsidRPr="00E65253">
        <w:rPr>
          <w:color w:val="000000" w:themeColor="text1"/>
        </w:rPr>
        <w:t>Шумерлинского</w:t>
      </w:r>
      <w:proofErr w:type="spellEnd"/>
      <w:r w:rsidRPr="00E65253">
        <w:rPr>
          <w:color w:val="000000" w:themeColor="text1"/>
        </w:rPr>
        <w:t xml:space="preserve"> муниципального округа» и подлежит размещению на официальном сайте </w:t>
      </w:r>
      <w:proofErr w:type="spellStart"/>
      <w:r w:rsidRPr="00E65253">
        <w:rPr>
          <w:color w:val="000000" w:themeColor="text1"/>
        </w:rPr>
        <w:t>Шумерлинского</w:t>
      </w:r>
      <w:proofErr w:type="spellEnd"/>
      <w:r w:rsidRPr="00E65253">
        <w:rPr>
          <w:color w:val="000000" w:themeColor="text1"/>
        </w:rPr>
        <w:t xml:space="preserve"> муниципального округа в информационно-телекоммуникационной сети «Интернет».</w:t>
      </w:r>
    </w:p>
    <w:p w:rsidR="00F05B97" w:rsidRPr="00F05B97" w:rsidRDefault="00F05B97" w:rsidP="00F05B97">
      <w:pPr>
        <w:widowControl w:val="0"/>
        <w:autoSpaceDE w:val="0"/>
        <w:autoSpaceDN w:val="0"/>
        <w:ind w:firstLine="567"/>
        <w:jc w:val="both"/>
        <w:rPr>
          <w:rFonts w:eastAsiaTheme="minorHAnsi"/>
          <w:noProof/>
          <w:color w:val="000000"/>
          <w:lang w:eastAsia="en-US"/>
        </w:rPr>
      </w:pPr>
    </w:p>
    <w:p w:rsidR="00F05B97" w:rsidRPr="00F05B97" w:rsidRDefault="00F05B97" w:rsidP="00F05B97">
      <w:pPr>
        <w:widowControl w:val="0"/>
        <w:autoSpaceDE w:val="0"/>
        <w:autoSpaceDN w:val="0"/>
        <w:ind w:firstLine="567"/>
        <w:jc w:val="both"/>
        <w:rPr>
          <w:rFonts w:eastAsiaTheme="minorHAnsi"/>
          <w:noProof/>
          <w:color w:val="000000"/>
          <w:lang w:eastAsia="en-US"/>
        </w:rPr>
      </w:pPr>
    </w:p>
    <w:p w:rsidR="00F05B97" w:rsidRPr="00F05B97" w:rsidRDefault="00F05B97" w:rsidP="00F05B97">
      <w:pPr>
        <w:widowControl w:val="0"/>
        <w:autoSpaceDE w:val="0"/>
        <w:autoSpaceDN w:val="0"/>
        <w:adjustRightInd w:val="0"/>
        <w:jc w:val="both"/>
      </w:pPr>
      <w:r w:rsidRPr="00F05B97">
        <w:t xml:space="preserve">Глава </w:t>
      </w:r>
      <w:proofErr w:type="spellStart"/>
      <w:r w:rsidRPr="00F05B97">
        <w:t>Шумерлинского</w:t>
      </w:r>
      <w:proofErr w:type="spellEnd"/>
      <w:r w:rsidRPr="00F05B97">
        <w:t xml:space="preserve"> </w:t>
      </w:r>
    </w:p>
    <w:p w:rsidR="00F05B97" w:rsidRPr="00F05B97" w:rsidRDefault="00F05B97" w:rsidP="00F05B97">
      <w:pPr>
        <w:widowControl w:val="0"/>
        <w:autoSpaceDE w:val="0"/>
        <w:autoSpaceDN w:val="0"/>
        <w:adjustRightInd w:val="0"/>
        <w:jc w:val="both"/>
      </w:pPr>
      <w:r w:rsidRPr="00F05B97">
        <w:t>муниципального округа</w:t>
      </w:r>
    </w:p>
    <w:p w:rsidR="00F05B97" w:rsidRPr="00F05B97" w:rsidRDefault="00F05B97" w:rsidP="00F05B97">
      <w:pPr>
        <w:widowControl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05B97">
        <w:t xml:space="preserve">Чувашской Республики                                                                                        Л.Г. </w:t>
      </w:r>
      <w:proofErr w:type="spellStart"/>
      <w:r w:rsidRPr="00F05B97">
        <w:t>Рафинов</w:t>
      </w:r>
      <w:proofErr w:type="spellEnd"/>
    </w:p>
    <w:p w:rsidR="00F05B97" w:rsidRPr="00F05B97" w:rsidRDefault="00F05B97" w:rsidP="00F05B97">
      <w:pPr>
        <w:spacing w:after="200" w:line="276" w:lineRule="auto"/>
        <w:ind w:left="5812"/>
        <w:jc w:val="both"/>
        <w:rPr>
          <w:rFonts w:eastAsiaTheme="minorHAnsi"/>
          <w:lang w:eastAsia="en-US"/>
        </w:rPr>
      </w:pPr>
    </w:p>
    <w:p w:rsidR="00F05B97" w:rsidRPr="00F05B97" w:rsidRDefault="00F05B97" w:rsidP="00F05B97">
      <w:pPr>
        <w:spacing w:after="200" w:line="276" w:lineRule="auto"/>
        <w:ind w:left="5812"/>
        <w:jc w:val="both"/>
        <w:rPr>
          <w:rFonts w:eastAsiaTheme="minorHAnsi"/>
          <w:lang w:eastAsia="en-US"/>
        </w:rPr>
      </w:pPr>
    </w:p>
    <w:p w:rsidR="00F05B97" w:rsidRPr="00F05B97" w:rsidRDefault="00F05B97" w:rsidP="00F05B97">
      <w:pPr>
        <w:spacing w:after="200" w:line="276" w:lineRule="auto"/>
        <w:ind w:left="5812"/>
        <w:jc w:val="both"/>
        <w:rPr>
          <w:rFonts w:eastAsiaTheme="minorHAnsi"/>
          <w:lang w:eastAsia="en-US"/>
        </w:rPr>
      </w:pPr>
    </w:p>
    <w:p w:rsidR="00277D3B" w:rsidRDefault="00277D3B" w:rsidP="00F05B97">
      <w:pPr>
        <w:ind w:left="4536"/>
        <w:jc w:val="right"/>
        <w:rPr>
          <w:rFonts w:eastAsiaTheme="minorHAnsi"/>
          <w:lang w:eastAsia="en-US"/>
        </w:rPr>
      </w:pPr>
    </w:p>
    <w:p w:rsidR="00F05B97" w:rsidRPr="00F05B97" w:rsidRDefault="00F05B97" w:rsidP="00F05B97">
      <w:pPr>
        <w:ind w:left="4536"/>
        <w:jc w:val="right"/>
        <w:rPr>
          <w:rFonts w:eastAsiaTheme="minorHAnsi"/>
          <w:lang w:eastAsia="en-US"/>
        </w:rPr>
      </w:pPr>
      <w:r w:rsidRPr="00F05B97">
        <w:rPr>
          <w:rFonts w:eastAsiaTheme="minorHAnsi"/>
          <w:lang w:eastAsia="en-US"/>
        </w:rPr>
        <w:lastRenderedPageBreak/>
        <w:t xml:space="preserve">Приложение № 1 </w:t>
      </w:r>
    </w:p>
    <w:p w:rsidR="00F05B97" w:rsidRDefault="00F05B97" w:rsidP="00F05B97">
      <w:pPr>
        <w:ind w:left="4536"/>
        <w:jc w:val="right"/>
      </w:pPr>
      <w:r w:rsidRPr="00F05B97">
        <w:rPr>
          <w:rFonts w:eastAsiaTheme="minorHAnsi"/>
          <w:lang w:eastAsia="en-US"/>
        </w:rPr>
        <w:t xml:space="preserve">к постановлению администрации </w:t>
      </w:r>
      <w:proofErr w:type="spellStart"/>
      <w:r w:rsidRPr="00F05B97">
        <w:rPr>
          <w:rFonts w:eastAsiaTheme="minorHAnsi"/>
          <w:lang w:eastAsia="en-US"/>
        </w:rPr>
        <w:t>Шумерлинского</w:t>
      </w:r>
      <w:proofErr w:type="spellEnd"/>
      <w:r w:rsidRPr="00F05B97">
        <w:rPr>
          <w:rFonts w:eastAsiaTheme="minorHAnsi"/>
          <w:lang w:eastAsia="en-US"/>
        </w:rPr>
        <w:t xml:space="preserve"> муниципального округа                                                                         от </w:t>
      </w:r>
      <w:r w:rsidR="00EF38D2">
        <w:rPr>
          <w:rFonts w:eastAsiaTheme="minorHAnsi"/>
          <w:lang w:eastAsia="en-US"/>
        </w:rPr>
        <w:t>___.____</w:t>
      </w:r>
      <w:r w:rsidR="002321CD">
        <w:rPr>
          <w:rFonts w:eastAsiaTheme="minorHAnsi"/>
          <w:lang w:eastAsia="en-US"/>
        </w:rPr>
        <w:t>.</w:t>
      </w:r>
      <w:r w:rsidR="00E00636" w:rsidRPr="006356C7">
        <w:t>202</w:t>
      </w:r>
      <w:r w:rsidR="002321CD">
        <w:t>3</w:t>
      </w:r>
      <w:r w:rsidR="00E00636">
        <w:t xml:space="preserve"> </w:t>
      </w:r>
      <w:r w:rsidR="00E00636" w:rsidRPr="006356C7">
        <w:t xml:space="preserve"> №</w:t>
      </w:r>
      <w:r w:rsidR="00567711">
        <w:t xml:space="preserve"> </w:t>
      </w:r>
      <w:r w:rsidR="00EF38D2">
        <w:t>_____</w:t>
      </w:r>
    </w:p>
    <w:p w:rsidR="00D842D8" w:rsidRDefault="00D842D8" w:rsidP="00D842D8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</w:p>
    <w:p w:rsidR="00D842D8" w:rsidRPr="00B85891" w:rsidRDefault="00B85891" w:rsidP="00D842D8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B85891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D842D8" w:rsidRPr="00F05B97" w:rsidRDefault="00D842D8" w:rsidP="00F05B97">
      <w:pPr>
        <w:ind w:left="4536"/>
        <w:jc w:val="right"/>
        <w:rPr>
          <w:rFonts w:eastAsiaTheme="minorHAnsi"/>
          <w:lang w:eastAsia="en-US"/>
        </w:rPr>
      </w:pPr>
    </w:p>
    <w:p w:rsidR="00F05B97" w:rsidRPr="00F05B97" w:rsidRDefault="00F05B97" w:rsidP="00F05B97">
      <w:pPr>
        <w:jc w:val="center"/>
        <w:rPr>
          <w:b/>
        </w:rPr>
      </w:pPr>
      <w:r w:rsidRPr="00F05B97">
        <w:rPr>
          <w:rFonts w:eastAsiaTheme="minorHAnsi"/>
          <w:lang w:eastAsia="en-US"/>
        </w:rPr>
        <w:tab/>
      </w:r>
      <w:proofErr w:type="gramStart"/>
      <w:r w:rsidRPr="00F05B97">
        <w:rPr>
          <w:b/>
        </w:rPr>
        <w:t>П</w:t>
      </w:r>
      <w:proofErr w:type="gramEnd"/>
      <w:r w:rsidRPr="00F05B97">
        <w:rPr>
          <w:b/>
        </w:rPr>
        <w:t xml:space="preserve"> А С П О Р Т</w:t>
      </w:r>
      <w:r w:rsidRPr="00F05B97">
        <w:rPr>
          <w:b/>
        </w:rPr>
        <w:br/>
        <w:t xml:space="preserve">муниципальной программы </w:t>
      </w:r>
      <w:proofErr w:type="spellStart"/>
      <w:r w:rsidRPr="00F05B97">
        <w:rPr>
          <w:b/>
        </w:rPr>
        <w:t>Шумерлинского</w:t>
      </w:r>
      <w:proofErr w:type="spellEnd"/>
      <w:r w:rsidRPr="00F05B97">
        <w:rPr>
          <w:b/>
        </w:rPr>
        <w:t xml:space="preserve"> муниципального округа</w:t>
      </w:r>
    </w:p>
    <w:p w:rsidR="00F05B97" w:rsidRPr="00F05B97" w:rsidRDefault="00F05B97" w:rsidP="00F05B97">
      <w:pPr>
        <w:keepNext/>
        <w:keepLines/>
        <w:jc w:val="center"/>
        <w:outlineLvl w:val="0"/>
        <w:rPr>
          <w:b/>
          <w:bCs/>
        </w:rPr>
      </w:pPr>
      <w:r w:rsidRPr="00F05B97">
        <w:rPr>
          <w:b/>
          <w:bCs/>
        </w:rPr>
        <w:t>«РАЗВИТИЕ ПОТЕНЦИАЛА МУНИЦИПАЛЬНОГО УПРАВЛЕНИЯ»</w:t>
      </w:r>
    </w:p>
    <w:p w:rsidR="00F05B97" w:rsidRPr="00F05B97" w:rsidRDefault="00F05B97" w:rsidP="00F05B97">
      <w:pPr>
        <w:jc w:val="both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83"/>
        <w:gridCol w:w="366"/>
        <w:gridCol w:w="5481"/>
      </w:tblGrid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Ответственный исполнитель Муниципальной программы</w:t>
            </w: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Администрация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Соисполнители Муниципальной программы</w:t>
            </w: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Отдел правового обеспечения администрации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округа, отдел организационно-контрольной и кадровой работы администрации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 </w:t>
            </w: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Участники Муниципальной программы</w:t>
            </w: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Структурные подразделения администрации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Наименование подпрограмм Муниципальной программы</w:t>
            </w:r>
          </w:p>
          <w:p w:rsidR="00F05B97" w:rsidRPr="00F05B97" w:rsidRDefault="00F05B97" w:rsidP="00F05B97"/>
          <w:p w:rsidR="00F05B97" w:rsidRPr="00F05B97" w:rsidRDefault="00F05B97" w:rsidP="00F05B97"/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Развитие муниципальной службы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 муниципальном округе; 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Совершенствование муниципального управления в сфере юстиции;  </w:t>
            </w:r>
          </w:p>
          <w:p w:rsidR="00F05B97" w:rsidRPr="00F05B97" w:rsidRDefault="00F05B97" w:rsidP="00F05B97">
            <w:pPr>
              <w:jc w:val="both"/>
            </w:pPr>
            <w:r w:rsidRPr="00F05B97">
              <w:t xml:space="preserve">Противодействие коррупции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 муниципальном округе; </w:t>
            </w:r>
          </w:p>
          <w:p w:rsidR="00F05B97" w:rsidRPr="00F05B97" w:rsidRDefault="00F05B97" w:rsidP="00F05B97">
            <w:pPr>
              <w:jc w:val="both"/>
            </w:pPr>
            <w:r w:rsidRPr="00F05B97">
              <w:t xml:space="preserve">Обеспечение реализации Муниципальной программы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 «Развитие потенциала муниципального управления»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Цель Муниципальной программы</w:t>
            </w: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совершенствование  системы  муниципального  управления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округа; 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повышение эффективности  и  результативности  деятельности  муниципальных служащих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</w:t>
            </w:r>
            <w:r w:rsidR="00A872A8">
              <w:t>муниципальном округе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Задачи Муниципальной программы</w:t>
            </w:r>
          </w:p>
          <w:p w:rsidR="00F05B97" w:rsidRPr="00F05B97" w:rsidRDefault="00F05B97" w:rsidP="00F05B97"/>
          <w:p w:rsidR="00F05B97" w:rsidRPr="00F05B97" w:rsidRDefault="00F05B97" w:rsidP="00F05B97">
            <w:r w:rsidRPr="00F05B97">
              <w:t xml:space="preserve"> </w:t>
            </w: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05B97">
              <w:rPr>
                <w:rFonts w:eastAsia="Calibri"/>
              </w:rPr>
              <w:t>повышение эффективности  местного  самоуправления;</w:t>
            </w:r>
          </w:p>
          <w:p w:rsidR="00F05B97" w:rsidRPr="00F05B97" w:rsidRDefault="00F05B97" w:rsidP="00F05B97">
            <w:pPr>
              <w:jc w:val="both"/>
            </w:pPr>
            <w:r w:rsidRPr="00F05B97">
              <w:t>формирование высококвалифицированного кадрового состава, способного обеспечить эффективность муниципального управления;</w:t>
            </w:r>
          </w:p>
          <w:p w:rsidR="00F05B97" w:rsidRPr="00F05B97" w:rsidRDefault="00F05B97" w:rsidP="00F05B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05B97">
              <w:rPr>
                <w:rFonts w:eastAsia="Calibri"/>
              </w:rPr>
              <w:t xml:space="preserve">обеспечение общедоступности и достоверности сведений, содержащихся в регистре муниципальных нормативных правовых актов </w:t>
            </w:r>
            <w:proofErr w:type="spellStart"/>
            <w:r w:rsidRPr="00F05B97">
              <w:rPr>
                <w:rFonts w:eastAsia="Calibri"/>
              </w:rPr>
              <w:t>Шумерлинского</w:t>
            </w:r>
            <w:proofErr w:type="spellEnd"/>
            <w:r w:rsidRPr="00F05B97">
              <w:rPr>
                <w:rFonts w:eastAsia="Calibri"/>
              </w:rPr>
              <w:t xml:space="preserve"> муниципального округа.</w:t>
            </w: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Целевые индикаторы и показатели Муниципальной программы</w:t>
            </w: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достижение к </w:t>
            </w:r>
            <w:r w:rsidRPr="00F05B97">
              <w:rPr>
                <w:color w:val="000000"/>
              </w:rPr>
              <w:t>2036</w:t>
            </w:r>
            <w:r w:rsidRPr="00F05B97">
              <w:t xml:space="preserve"> году:</w:t>
            </w: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 xml:space="preserve">доля муниципальных нормативных правовых </w:t>
            </w:r>
            <w:r w:rsidRPr="00F05B97">
              <w:lastRenderedPageBreak/>
              <w:t xml:space="preserve">актов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округа, направленных в Государственную службу Чувашской Республики по делам юстиции для включения в регистр муниципальных нормативных правовых актов Чувашской Республики, -   100   процентов   от   числа принятых.</w:t>
            </w: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Сроки и этапы реализации Муниципальной программы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2022–2035 годы</w:t>
            </w:r>
          </w:p>
          <w:p w:rsidR="00F05B97" w:rsidRPr="00F05B97" w:rsidRDefault="00F05B97" w:rsidP="00F05B97">
            <w:pPr>
              <w:widowControl w:val="0"/>
              <w:autoSpaceDE w:val="0"/>
              <w:autoSpaceDN w:val="0"/>
              <w:adjustRightInd w:val="0"/>
            </w:pPr>
            <w:r w:rsidRPr="00F05B97">
              <w:t>1 этап - 2022 - 2025 годы;</w:t>
            </w:r>
          </w:p>
          <w:p w:rsidR="00F05B97" w:rsidRPr="00F05B97" w:rsidRDefault="00F05B97" w:rsidP="00F05B97">
            <w:pPr>
              <w:widowControl w:val="0"/>
              <w:autoSpaceDE w:val="0"/>
              <w:autoSpaceDN w:val="0"/>
              <w:adjustRightInd w:val="0"/>
            </w:pPr>
            <w:r w:rsidRPr="00F05B97">
              <w:t>2 этап - 2026 - 2030 годы;</w:t>
            </w:r>
          </w:p>
          <w:p w:rsidR="00F05B97" w:rsidRPr="00F05B97" w:rsidRDefault="00F05B97" w:rsidP="00F05B97">
            <w:pPr>
              <w:widowControl w:val="0"/>
              <w:autoSpaceDE w:val="0"/>
              <w:autoSpaceDN w:val="0"/>
              <w:adjustRightInd w:val="0"/>
            </w:pPr>
            <w:r w:rsidRPr="00F05B97">
              <w:t>3 этап - 2031 - 2035 годы</w:t>
            </w: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Объемы бюджетных ассигнований Муниципальной программы</w:t>
            </w:r>
          </w:p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 xml:space="preserve">Объемы бюджетных ассигнований Муниципальной программы на 2022–2035 годы составят </w:t>
            </w:r>
            <w:r w:rsidR="00B85891">
              <w:rPr>
                <w:color w:val="000000" w:themeColor="text1"/>
              </w:rPr>
              <w:t>7</w:t>
            </w:r>
            <w:r w:rsidR="00B85891" w:rsidRPr="00B85891">
              <w:rPr>
                <w:color w:val="000000" w:themeColor="text1"/>
              </w:rPr>
              <w:t>90908</w:t>
            </w:r>
            <w:r w:rsidR="00B85891">
              <w:rPr>
                <w:color w:val="000000" w:themeColor="text1"/>
              </w:rPr>
              <w:t>,</w:t>
            </w:r>
            <w:r w:rsidR="00B85891" w:rsidRPr="00B85891">
              <w:rPr>
                <w:color w:val="000000" w:themeColor="text1"/>
              </w:rPr>
              <w:t>7</w:t>
            </w:r>
            <w:r w:rsidRPr="000230F6">
              <w:rPr>
                <w:color w:val="000000" w:themeColor="text1"/>
              </w:rPr>
              <w:t xml:space="preserve"> </w:t>
            </w:r>
            <w:r w:rsidRPr="00F05B97">
              <w:rPr>
                <w:color w:val="000000" w:themeColor="text1"/>
              </w:rPr>
              <w:t>тыс. рублей, в том числе:</w:t>
            </w:r>
          </w:p>
          <w:p w:rsidR="00F05B97" w:rsidRPr="000230F6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 xml:space="preserve">в 2022 году – </w:t>
            </w:r>
            <w:r w:rsidR="000230F6" w:rsidRPr="000230F6">
              <w:rPr>
                <w:color w:val="000000" w:themeColor="text1"/>
              </w:rPr>
              <w:t>61 510,4</w:t>
            </w:r>
            <w:r w:rsidRPr="000230F6">
              <w:rPr>
                <w:color w:val="000000" w:themeColor="text1"/>
              </w:rPr>
              <w:t xml:space="preserve">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230F6">
              <w:rPr>
                <w:color w:val="000000" w:themeColor="text1"/>
              </w:rPr>
              <w:t xml:space="preserve">в 2023 году </w:t>
            </w:r>
            <w:r w:rsidRPr="00EF38D2">
              <w:rPr>
                <w:color w:val="000000" w:themeColor="text1"/>
              </w:rPr>
              <w:t xml:space="preserve">– </w:t>
            </w:r>
            <w:r w:rsidR="00EF38D2" w:rsidRPr="00EF38D2">
              <w:rPr>
                <w:color w:val="000000" w:themeColor="text1"/>
              </w:rPr>
              <w:t>87473,5</w:t>
            </w:r>
            <w:r w:rsidRPr="00EF38D2">
              <w:rPr>
                <w:color w:val="000000" w:themeColor="text1"/>
              </w:rPr>
              <w:t xml:space="preserve">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 xml:space="preserve">в 2024 году – </w:t>
            </w:r>
            <w:r w:rsidR="000230F6" w:rsidRPr="00EF38D2">
              <w:rPr>
                <w:color w:val="000000" w:themeColor="text1"/>
              </w:rPr>
              <w:t>69 237,0</w:t>
            </w:r>
            <w:r w:rsidRPr="00EF38D2">
              <w:rPr>
                <w:color w:val="000000" w:themeColor="text1"/>
              </w:rPr>
              <w:t xml:space="preserve">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 xml:space="preserve">в 2025 году – </w:t>
            </w:r>
            <w:r w:rsidR="000230F6" w:rsidRPr="00EF38D2">
              <w:rPr>
                <w:color w:val="000000" w:themeColor="text1"/>
              </w:rPr>
              <w:t>61 993,0</w:t>
            </w:r>
            <w:r w:rsidRPr="00EF38D2">
              <w:rPr>
                <w:color w:val="000000" w:themeColor="text1"/>
              </w:rPr>
              <w:t xml:space="preserve">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в 2026 - 2030 годах – 250 047,1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в 2031 - 2035 годах – 260 647,7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из них средства: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федерального бюджета – 2</w:t>
            </w:r>
            <w:r w:rsidR="000230F6" w:rsidRPr="00EF38D2">
              <w:rPr>
                <w:color w:val="000000" w:themeColor="text1"/>
              </w:rPr>
              <w:t>9</w:t>
            </w:r>
            <w:r w:rsidRPr="00EF38D2">
              <w:rPr>
                <w:color w:val="000000" w:themeColor="text1"/>
              </w:rPr>
              <w:t>,</w:t>
            </w:r>
            <w:r w:rsidR="000230F6" w:rsidRPr="00EF38D2">
              <w:rPr>
                <w:color w:val="000000" w:themeColor="text1"/>
              </w:rPr>
              <w:t>5</w:t>
            </w:r>
            <w:r w:rsidRPr="00EF38D2">
              <w:rPr>
                <w:color w:val="000000" w:themeColor="text1"/>
              </w:rPr>
              <w:t xml:space="preserve"> тыс. рублей (0,01 процента), в том числе: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в 2022 году – 18,6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в 2023 году – 0,</w:t>
            </w:r>
            <w:r w:rsidR="000230F6" w:rsidRPr="00EF38D2">
              <w:rPr>
                <w:color w:val="000000" w:themeColor="text1"/>
              </w:rPr>
              <w:t>9</w:t>
            </w:r>
            <w:r w:rsidRPr="00EF38D2">
              <w:rPr>
                <w:color w:val="000000" w:themeColor="text1"/>
              </w:rPr>
              <w:t xml:space="preserve">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 xml:space="preserve">в 2024 году – </w:t>
            </w:r>
            <w:r w:rsidR="000230F6" w:rsidRPr="00EF38D2">
              <w:rPr>
                <w:color w:val="000000" w:themeColor="text1"/>
              </w:rPr>
              <w:t>1</w:t>
            </w:r>
            <w:r w:rsidRPr="00EF38D2">
              <w:rPr>
                <w:color w:val="000000" w:themeColor="text1"/>
              </w:rPr>
              <w:t>,</w:t>
            </w:r>
            <w:r w:rsidR="000230F6" w:rsidRPr="00EF38D2">
              <w:rPr>
                <w:color w:val="000000" w:themeColor="text1"/>
              </w:rPr>
              <w:t>0</w:t>
            </w:r>
            <w:r w:rsidRPr="00EF38D2">
              <w:rPr>
                <w:color w:val="000000" w:themeColor="text1"/>
              </w:rPr>
              <w:t xml:space="preserve">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в 2025 году – 0,</w:t>
            </w:r>
            <w:r w:rsidR="000230F6" w:rsidRPr="00EF38D2">
              <w:rPr>
                <w:color w:val="000000" w:themeColor="text1"/>
              </w:rPr>
              <w:t>9</w:t>
            </w:r>
            <w:r w:rsidRPr="00EF38D2">
              <w:rPr>
                <w:color w:val="000000" w:themeColor="text1"/>
              </w:rPr>
              <w:t xml:space="preserve">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в 2026 - 2030 годах – 4,4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>в 2031 - 2035 годах – 3,7 тыс. рублей;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 xml:space="preserve">бюджета </w:t>
            </w:r>
            <w:proofErr w:type="spellStart"/>
            <w:r w:rsidRPr="00EF38D2">
              <w:rPr>
                <w:color w:val="000000" w:themeColor="text1"/>
              </w:rPr>
              <w:t>Шумерлинского</w:t>
            </w:r>
            <w:proofErr w:type="spellEnd"/>
            <w:r w:rsidRPr="00EF38D2">
              <w:rPr>
                <w:color w:val="000000" w:themeColor="text1"/>
              </w:rPr>
              <w:t xml:space="preserve"> муниципального округа – </w:t>
            </w:r>
            <w:r w:rsidR="00B85891">
              <w:rPr>
                <w:color w:val="000000" w:themeColor="text1"/>
              </w:rPr>
              <w:t>790879,2</w:t>
            </w:r>
            <w:bookmarkStart w:id="0" w:name="_GoBack"/>
            <w:bookmarkEnd w:id="0"/>
            <w:r w:rsidRPr="00EF38D2">
              <w:rPr>
                <w:color w:val="000000" w:themeColor="text1"/>
              </w:rPr>
              <w:t xml:space="preserve"> тыс. рублей (99,9 процента), в том числе:</w:t>
            </w:r>
          </w:p>
          <w:p w:rsidR="00F05B97" w:rsidRPr="00EF38D2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 xml:space="preserve">в 2022 году – </w:t>
            </w:r>
            <w:r w:rsidR="000230F6" w:rsidRPr="00EF38D2">
              <w:rPr>
                <w:color w:val="000000" w:themeColor="text1"/>
              </w:rPr>
              <w:t>61</w:t>
            </w:r>
            <w:r w:rsidR="00E60F4B" w:rsidRPr="00EF38D2">
              <w:rPr>
                <w:color w:val="000000" w:themeColor="text1"/>
              </w:rPr>
              <w:t xml:space="preserve"> </w:t>
            </w:r>
            <w:r w:rsidR="000230F6" w:rsidRPr="00EF38D2">
              <w:rPr>
                <w:color w:val="000000" w:themeColor="text1"/>
              </w:rPr>
              <w:t>491,8</w:t>
            </w:r>
            <w:r w:rsidRPr="00EF38D2">
              <w:rPr>
                <w:color w:val="000000" w:themeColor="text1"/>
              </w:rPr>
              <w:t xml:space="preserve"> тыс. рублей;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F38D2">
              <w:rPr>
                <w:color w:val="000000" w:themeColor="text1"/>
              </w:rPr>
              <w:t xml:space="preserve">в 2023 году – </w:t>
            </w:r>
            <w:r w:rsidR="00EF38D2" w:rsidRPr="00EF38D2">
              <w:rPr>
                <w:color w:val="000000" w:themeColor="text1"/>
              </w:rPr>
              <w:t>87472,6</w:t>
            </w:r>
            <w:r w:rsidRPr="00EF38D2">
              <w:rPr>
                <w:color w:val="000000" w:themeColor="text1"/>
              </w:rPr>
              <w:t xml:space="preserve"> </w:t>
            </w:r>
            <w:r w:rsidRPr="000230F6">
              <w:rPr>
                <w:color w:val="000000" w:themeColor="text1"/>
              </w:rPr>
              <w:t>тыс</w:t>
            </w:r>
            <w:r w:rsidRPr="00F05B97">
              <w:rPr>
                <w:color w:val="000000" w:themeColor="text1"/>
              </w:rPr>
              <w:t>. рублей;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 xml:space="preserve">в 2024 году – </w:t>
            </w:r>
            <w:r w:rsidR="000230F6">
              <w:rPr>
                <w:color w:val="000000" w:themeColor="text1"/>
              </w:rPr>
              <w:t>69</w:t>
            </w:r>
            <w:r w:rsidR="00E60F4B">
              <w:rPr>
                <w:color w:val="000000" w:themeColor="text1"/>
              </w:rPr>
              <w:t xml:space="preserve"> </w:t>
            </w:r>
            <w:r w:rsidR="000230F6">
              <w:rPr>
                <w:color w:val="000000" w:themeColor="text1"/>
              </w:rPr>
              <w:t>236,0</w:t>
            </w:r>
            <w:r w:rsidRPr="00F05B97">
              <w:rPr>
                <w:color w:val="000000" w:themeColor="text1"/>
              </w:rPr>
              <w:t xml:space="preserve"> тыс. рублей;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 xml:space="preserve">в 2025 году – </w:t>
            </w:r>
            <w:r w:rsidR="000230F6">
              <w:rPr>
                <w:color w:val="000000" w:themeColor="text1"/>
              </w:rPr>
              <w:t>61</w:t>
            </w:r>
            <w:r w:rsidR="00E60F4B">
              <w:rPr>
                <w:color w:val="000000" w:themeColor="text1"/>
              </w:rPr>
              <w:t xml:space="preserve"> </w:t>
            </w:r>
            <w:r w:rsidR="000230F6">
              <w:rPr>
                <w:color w:val="000000" w:themeColor="text1"/>
              </w:rPr>
              <w:t>992,1</w:t>
            </w:r>
            <w:r w:rsidRPr="00F05B97">
              <w:rPr>
                <w:color w:val="000000" w:themeColor="text1"/>
              </w:rPr>
              <w:t xml:space="preserve"> тыс. рублей;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>в 2026 - 2030 годах – 250 042,7 тыс. рублей;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>в 2031 - 2035 годах – 260 644,0 тыс. рублей</w:t>
            </w:r>
          </w:p>
          <w:p w:rsidR="00F05B97" w:rsidRPr="00F05B97" w:rsidRDefault="00F05B97" w:rsidP="00F05B97">
            <w:pPr>
              <w:jc w:val="both"/>
              <w:rPr>
                <w:color w:val="000000" w:themeColor="text1"/>
              </w:rPr>
            </w:pPr>
          </w:p>
        </w:tc>
      </w:tr>
      <w:tr w:rsidR="00F05B97" w:rsidRPr="00F05B97" w:rsidTr="00115C0B">
        <w:tc>
          <w:tcPr>
            <w:tcW w:w="1900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Ожидаемые результаты реализации Муниципальной программы</w:t>
            </w:r>
          </w:p>
          <w:p w:rsidR="00F05B97" w:rsidRPr="00F05B97" w:rsidRDefault="00F05B97" w:rsidP="00F05B97"/>
          <w:p w:rsidR="00F05B97" w:rsidRPr="00F05B97" w:rsidRDefault="00F05B97" w:rsidP="00F05B97"/>
        </w:tc>
        <w:tc>
          <w:tcPr>
            <w:tcW w:w="194" w:type="pct"/>
          </w:tcPr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–</w:t>
            </w:r>
          </w:p>
        </w:tc>
        <w:tc>
          <w:tcPr>
            <w:tcW w:w="2906" w:type="pct"/>
          </w:tcPr>
          <w:p w:rsidR="00F05B97" w:rsidRPr="00F05B97" w:rsidRDefault="00F05B97" w:rsidP="00F05B97">
            <w:pPr>
              <w:jc w:val="both"/>
            </w:pPr>
            <w:r w:rsidRPr="00F05B97">
              <w:t>повысить эффективность муниципального управления, взаимодействия гражданского общества и бизнеса с органами власти всех уровней;</w:t>
            </w:r>
          </w:p>
          <w:p w:rsidR="00F05B97" w:rsidRPr="00F05B97" w:rsidRDefault="00F05B97" w:rsidP="00F05B97">
            <w:pPr>
              <w:jc w:val="both"/>
            </w:pPr>
            <w:r w:rsidRPr="00F05B97">
              <w:t>обеспечить высокий уровень доступности для населения информации и технологий в области местного самоуправления;</w:t>
            </w:r>
          </w:p>
          <w:p w:rsidR="00F05B97" w:rsidRPr="00F05B97" w:rsidRDefault="00F05B97" w:rsidP="00F05B97">
            <w:pPr>
              <w:jc w:val="both"/>
            </w:pPr>
            <w:r w:rsidRPr="00F05B97">
              <w:t xml:space="preserve">укрепить доверие граждан к органам местного самоуправления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муниципальном округе;</w:t>
            </w:r>
          </w:p>
          <w:p w:rsidR="00F05B97" w:rsidRPr="00F05B97" w:rsidRDefault="00F05B97" w:rsidP="00F05B97">
            <w:pPr>
              <w:jc w:val="both"/>
            </w:pPr>
            <w:r w:rsidRPr="00F05B97">
              <w:t xml:space="preserve">сформировать высококвалифицированный кадровый состав органов местного самоуправления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муниципальном </w:t>
            </w:r>
            <w:r w:rsidRPr="00F05B97">
              <w:lastRenderedPageBreak/>
              <w:t>округе;</w:t>
            </w:r>
          </w:p>
          <w:p w:rsidR="00F05B97" w:rsidRPr="00F05B97" w:rsidRDefault="00F05B97" w:rsidP="00F05B97">
            <w:pPr>
              <w:autoSpaceDE w:val="0"/>
              <w:autoSpaceDN w:val="0"/>
              <w:adjustRightInd w:val="0"/>
              <w:jc w:val="both"/>
            </w:pPr>
            <w:r w:rsidRPr="00F05B97">
              <w:t>реализовать конституционные права граждан на получение достоверной информации, создать условия для получения информации о муниципальных нормативных правовых актах должностными лицами и организациями</w:t>
            </w:r>
            <w:proofErr w:type="gramStart"/>
            <w:r w:rsidRPr="00F05B97">
              <w:t>.</w:t>
            </w:r>
            <w:r w:rsidR="00D842D8">
              <w:t>»</w:t>
            </w:r>
            <w:proofErr w:type="gramEnd"/>
          </w:p>
        </w:tc>
      </w:tr>
    </w:tbl>
    <w:p w:rsidR="00F05B97" w:rsidRPr="00F05B97" w:rsidRDefault="00F05B97" w:rsidP="00F05B97">
      <w:pPr>
        <w:spacing w:after="200" w:line="276" w:lineRule="auto"/>
        <w:ind w:left="5812"/>
        <w:jc w:val="both"/>
        <w:rPr>
          <w:rFonts w:eastAsiaTheme="minorHAnsi"/>
          <w:lang w:eastAsia="en-US"/>
        </w:rPr>
        <w:sectPr w:rsidR="00F05B97" w:rsidRPr="00F05B97" w:rsidSect="006356C7">
          <w:pgSz w:w="11906" w:h="16838"/>
          <w:pgMar w:top="1135" w:right="991" w:bottom="851" w:left="1701" w:header="708" w:footer="708" w:gutter="0"/>
          <w:cols w:space="708"/>
          <w:docGrid w:linePitch="360"/>
        </w:sectPr>
      </w:pPr>
    </w:p>
    <w:p w:rsidR="00F05B97" w:rsidRPr="00F05B97" w:rsidRDefault="00F05B97" w:rsidP="00F05B97">
      <w:pPr>
        <w:ind w:left="10064"/>
        <w:jc w:val="right"/>
        <w:rPr>
          <w:rFonts w:eastAsiaTheme="minorHAnsi"/>
          <w:lang w:eastAsia="en-US"/>
        </w:rPr>
      </w:pPr>
      <w:r w:rsidRPr="00F05B97">
        <w:rPr>
          <w:rFonts w:eastAsiaTheme="minorHAnsi"/>
          <w:lang w:eastAsia="en-US"/>
        </w:rPr>
        <w:lastRenderedPageBreak/>
        <w:t xml:space="preserve">Приложение № 2 </w:t>
      </w:r>
    </w:p>
    <w:p w:rsidR="00F05B97" w:rsidRPr="00F05B97" w:rsidRDefault="00F05B97" w:rsidP="00F05B97">
      <w:pPr>
        <w:ind w:left="10064"/>
        <w:jc w:val="right"/>
        <w:rPr>
          <w:rFonts w:eastAsiaTheme="minorHAnsi"/>
          <w:lang w:eastAsia="en-US"/>
        </w:rPr>
      </w:pPr>
      <w:r w:rsidRPr="00F05B97">
        <w:rPr>
          <w:rFonts w:eastAsiaTheme="minorHAnsi"/>
          <w:lang w:eastAsia="en-US"/>
        </w:rPr>
        <w:t xml:space="preserve">к постановлению администрации </w:t>
      </w:r>
      <w:proofErr w:type="spellStart"/>
      <w:r w:rsidRPr="00F05B97">
        <w:rPr>
          <w:rFonts w:eastAsiaTheme="minorHAnsi"/>
          <w:lang w:eastAsia="en-US"/>
        </w:rPr>
        <w:t>Шумерлинского</w:t>
      </w:r>
      <w:proofErr w:type="spellEnd"/>
      <w:r w:rsidRPr="00F05B97">
        <w:rPr>
          <w:rFonts w:eastAsiaTheme="minorHAnsi"/>
          <w:lang w:eastAsia="en-US"/>
        </w:rPr>
        <w:t xml:space="preserve"> муниципального округа                                                                         от </w:t>
      </w:r>
      <w:r w:rsidR="00D842D8">
        <w:rPr>
          <w:rFonts w:eastAsiaTheme="minorHAnsi"/>
          <w:lang w:eastAsia="en-US"/>
        </w:rPr>
        <w:t>_________</w:t>
      </w:r>
      <w:r w:rsidR="00E00636" w:rsidRPr="006356C7">
        <w:t>202</w:t>
      </w:r>
      <w:r w:rsidR="00B468E4">
        <w:t>3</w:t>
      </w:r>
      <w:r w:rsidR="00E00636">
        <w:t xml:space="preserve"> </w:t>
      </w:r>
      <w:r w:rsidR="00E00636" w:rsidRPr="006356C7">
        <w:t xml:space="preserve"> №</w:t>
      </w:r>
      <w:r w:rsidR="00E00636">
        <w:t xml:space="preserve"> </w:t>
      </w:r>
      <w:r w:rsidR="00D842D8">
        <w:t>__</w:t>
      </w:r>
    </w:p>
    <w:p w:rsidR="00F05B97" w:rsidRPr="00F05B97" w:rsidRDefault="00F05B97" w:rsidP="00F05B97">
      <w:pPr>
        <w:jc w:val="right"/>
        <w:rPr>
          <w:bCs/>
        </w:rPr>
      </w:pPr>
    </w:p>
    <w:p w:rsidR="00F05B97" w:rsidRPr="00F05B97" w:rsidRDefault="00F05B97" w:rsidP="00F05B97">
      <w:pPr>
        <w:jc w:val="right"/>
        <w:rPr>
          <w:b/>
        </w:rPr>
      </w:pPr>
      <w:r w:rsidRPr="00F05B97">
        <w:rPr>
          <w:bCs/>
        </w:rPr>
        <w:t>«Приложение № 2</w:t>
      </w:r>
    </w:p>
    <w:p w:rsidR="00F05B97" w:rsidRPr="00F05B97" w:rsidRDefault="00F05B97" w:rsidP="00F05B97">
      <w:pPr>
        <w:tabs>
          <w:tab w:val="left" w:pos="1560"/>
          <w:tab w:val="left" w:pos="7513"/>
        </w:tabs>
        <w:ind w:left="9498"/>
        <w:jc w:val="both"/>
      </w:pPr>
      <w:r w:rsidRPr="00F05B97">
        <w:t xml:space="preserve">к муниципальной программе </w:t>
      </w:r>
      <w:proofErr w:type="spellStart"/>
      <w:r w:rsidRPr="00F05B97">
        <w:t>Шумерлинского</w:t>
      </w:r>
      <w:proofErr w:type="spellEnd"/>
      <w:r w:rsidRPr="00F05B97">
        <w:t xml:space="preserve"> муниципального округа «Развитие потенциала муниципального управления» </w:t>
      </w:r>
    </w:p>
    <w:p w:rsidR="00F05B97" w:rsidRPr="00F05B97" w:rsidRDefault="00F05B97" w:rsidP="00F05B97">
      <w:pPr>
        <w:autoSpaceDE w:val="0"/>
        <w:autoSpaceDN w:val="0"/>
        <w:adjustRightInd w:val="0"/>
        <w:jc w:val="center"/>
        <w:rPr>
          <w:b/>
        </w:rPr>
      </w:pPr>
      <w:r w:rsidRPr="00F05B97">
        <w:rPr>
          <w:b/>
        </w:rPr>
        <w:t>Ресурсное обеспечение</w:t>
      </w:r>
    </w:p>
    <w:p w:rsidR="00F05B97" w:rsidRPr="00F05B97" w:rsidRDefault="00F05B97" w:rsidP="00F05B97">
      <w:pPr>
        <w:autoSpaceDE w:val="0"/>
        <w:autoSpaceDN w:val="0"/>
        <w:adjustRightInd w:val="0"/>
        <w:jc w:val="center"/>
        <w:rPr>
          <w:b/>
        </w:rPr>
      </w:pPr>
      <w:r w:rsidRPr="00F05B97">
        <w:rPr>
          <w:b/>
        </w:rPr>
        <w:t>и прогнозная (справочная) оценка расходов за счет всех</w:t>
      </w:r>
    </w:p>
    <w:p w:rsidR="00F05B97" w:rsidRPr="00F05B97" w:rsidRDefault="00F05B97" w:rsidP="00F05B97">
      <w:pPr>
        <w:autoSpaceDE w:val="0"/>
        <w:autoSpaceDN w:val="0"/>
        <w:adjustRightInd w:val="0"/>
        <w:jc w:val="center"/>
        <w:rPr>
          <w:b/>
        </w:rPr>
      </w:pPr>
      <w:r w:rsidRPr="00F05B97">
        <w:rPr>
          <w:b/>
        </w:rPr>
        <w:t>источников финансирования реализации муниципальной</w:t>
      </w:r>
    </w:p>
    <w:p w:rsidR="00F05B97" w:rsidRPr="00F05B97" w:rsidRDefault="00F05B97" w:rsidP="00F05B97">
      <w:pPr>
        <w:autoSpaceDE w:val="0"/>
        <w:autoSpaceDN w:val="0"/>
        <w:adjustRightInd w:val="0"/>
        <w:jc w:val="center"/>
        <w:rPr>
          <w:b/>
        </w:rPr>
      </w:pPr>
      <w:r w:rsidRPr="00F05B97">
        <w:rPr>
          <w:b/>
        </w:rPr>
        <w:t xml:space="preserve">программы </w:t>
      </w:r>
      <w:proofErr w:type="spellStart"/>
      <w:r w:rsidRPr="00F05B97">
        <w:rPr>
          <w:b/>
        </w:rPr>
        <w:t>Шумерлинского</w:t>
      </w:r>
      <w:proofErr w:type="spellEnd"/>
      <w:r w:rsidRPr="00F05B97">
        <w:rPr>
          <w:b/>
        </w:rPr>
        <w:t xml:space="preserve"> муниципального округа  «Развитие потенциала муниципального управления»</w:t>
      </w:r>
    </w:p>
    <w:p w:rsidR="00F05B97" w:rsidRPr="00F05B97" w:rsidRDefault="00F05B97" w:rsidP="00F05B97">
      <w:pPr>
        <w:autoSpaceDE w:val="0"/>
        <w:autoSpaceDN w:val="0"/>
        <w:adjustRightInd w:val="0"/>
        <w:jc w:val="center"/>
        <w:rPr>
          <w:b/>
        </w:rPr>
      </w:pPr>
    </w:p>
    <w:p w:rsidR="00F05B97" w:rsidRPr="00F05B97" w:rsidRDefault="00F05B97" w:rsidP="00F05B97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5198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126"/>
        <w:gridCol w:w="737"/>
        <w:gridCol w:w="1248"/>
        <w:gridCol w:w="1557"/>
        <w:gridCol w:w="1450"/>
        <w:gridCol w:w="1276"/>
        <w:gridCol w:w="1418"/>
        <w:gridCol w:w="1275"/>
        <w:gridCol w:w="1418"/>
        <w:gridCol w:w="1559"/>
      </w:tblGrid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Статус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 xml:space="preserve">Наименование муниципальной программы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округа, подпрограммы муниципальной программы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округа, </w:t>
            </w:r>
          </w:p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основного мероприятия</w:t>
            </w:r>
          </w:p>
        </w:tc>
        <w:tc>
          <w:tcPr>
            <w:tcW w:w="1985" w:type="dxa"/>
            <w:gridSpan w:val="2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Код бюджетной классификации</w:t>
            </w:r>
          </w:p>
        </w:tc>
        <w:tc>
          <w:tcPr>
            <w:tcW w:w="1557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Источники финансирования</w:t>
            </w:r>
          </w:p>
        </w:tc>
        <w:tc>
          <w:tcPr>
            <w:tcW w:w="8396" w:type="dxa"/>
            <w:gridSpan w:val="6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Расходы по годам, тыс. рублей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главный распорядитель бюджетных средств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целевая статья расходов</w:t>
            </w:r>
          </w:p>
        </w:tc>
        <w:tc>
          <w:tcPr>
            <w:tcW w:w="1557" w:type="dxa"/>
            <w:vMerge/>
          </w:tcPr>
          <w:p w:rsidR="00F05B97" w:rsidRPr="00F05B97" w:rsidRDefault="00F05B97" w:rsidP="00F05B97"/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2022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2023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2024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2025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2026 - 2030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2031 - 2035</w:t>
            </w:r>
          </w:p>
        </w:tc>
      </w:tr>
      <w:tr w:rsidR="00F05B97" w:rsidRPr="00F05B97" w:rsidTr="00B26C10">
        <w:tc>
          <w:tcPr>
            <w:tcW w:w="1134" w:type="dxa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1</w:t>
            </w:r>
          </w:p>
        </w:tc>
        <w:tc>
          <w:tcPr>
            <w:tcW w:w="212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2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3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4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5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6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7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8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9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10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11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Муниципальная </w:t>
            </w:r>
            <w:r w:rsidRPr="00F05B97">
              <w:lastRenderedPageBreak/>
              <w:t xml:space="preserve">программа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lastRenderedPageBreak/>
              <w:t xml:space="preserve">«Развитие потенциала </w:t>
            </w:r>
            <w:r w:rsidRPr="00F05B97">
              <w:lastRenderedPageBreak/>
              <w:t>муниципального управления»</w:t>
            </w:r>
          </w:p>
        </w:tc>
        <w:tc>
          <w:tcPr>
            <w:tcW w:w="737" w:type="dxa"/>
          </w:tcPr>
          <w:p w:rsidR="00F05B97" w:rsidRPr="00B26C10" w:rsidRDefault="00F05B97" w:rsidP="00F05B97">
            <w:pPr>
              <w:spacing w:after="1" w:line="240" w:lineRule="atLeast"/>
              <w:rPr>
                <w:sz w:val="20"/>
                <w:szCs w:val="20"/>
              </w:rPr>
            </w:pPr>
          </w:p>
        </w:tc>
        <w:tc>
          <w:tcPr>
            <w:tcW w:w="1248" w:type="dxa"/>
          </w:tcPr>
          <w:p w:rsidR="00F05B97" w:rsidRPr="00B26C10" w:rsidRDefault="00F05B97" w:rsidP="00F05B97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Ч500000000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E60F4B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61 510,4</w:t>
            </w:r>
          </w:p>
        </w:tc>
        <w:tc>
          <w:tcPr>
            <w:tcW w:w="1276" w:type="dxa"/>
          </w:tcPr>
          <w:p w:rsidR="00F05B97" w:rsidRPr="00EF38D2" w:rsidRDefault="00EF38D2" w:rsidP="00F05B97">
            <w:pPr>
              <w:jc w:val="center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5F0643">
              <w:rPr>
                <w:rFonts w:asciiTheme="minorHAnsi" w:hAnsiTheme="minorHAnsi" w:cs="Calibri"/>
                <w:bCs/>
                <w:color w:val="000000" w:themeColor="text1"/>
                <w:sz w:val="22"/>
                <w:szCs w:val="22"/>
              </w:rPr>
              <w:t>87473,5</w:t>
            </w:r>
          </w:p>
        </w:tc>
        <w:tc>
          <w:tcPr>
            <w:tcW w:w="1418" w:type="dxa"/>
          </w:tcPr>
          <w:p w:rsidR="00F05B97" w:rsidRPr="00F05B97" w:rsidRDefault="00BA2767" w:rsidP="00F05B97">
            <w:pPr>
              <w:jc w:val="center"/>
              <w:rPr>
                <w:rFonts w:ascii="TimesET" w:hAnsi="TimesET" w:cs="Calibri"/>
                <w:bCs/>
                <w:sz w:val="22"/>
                <w:szCs w:val="22"/>
              </w:rPr>
            </w:pPr>
            <w:r>
              <w:rPr>
                <w:rFonts w:ascii="TimesET" w:hAnsi="TimesET" w:cs="Calibri"/>
                <w:bCs/>
                <w:sz w:val="22"/>
                <w:szCs w:val="22"/>
              </w:rPr>
              <w:t>69 237,0</w:t>
            </w:r>
          </w:p>
        </w:tc>
        <w:tc>
          <w:tcPr>
            <w:tcW w:w="1275" w:type="dxa"/>
          </w:tcPr>
          <w:p w:rsidR="00F05B97" w:rsidRPr="00F05B97" w:rsidRDefault="00BA2767" w:rsidP="00F05B97">
            <w:pPr>
              <w:jc w:val="center"/>
              <w:rPr>
                <w:rFonts w:ascii="TimesET" w:hAnsi="TimesET" w:cs="Calibri"/>
                <w:bCs/>
                <w:sz w:val="22"/>
                <w:szCs w:val="22"/>
              </w:rPr>
            </w:pPr>
            <w:r>
              <w:rPr>
                <w:rFonts w:ascii="TimesET" w:hAnsi="TimesET" w:cs="Calibri"/>
                <w:bCs/>
                <w:sz w:val="22"/>
                <w:szCs w:val="22"/>
              </w:rPr>
              <w:t>61 993,0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250047,1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260647,7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федеральный </w:t>
            </w:r>
            <w:r w:rsidRPr="00F05B97">
              <w:lastRenderedPageBreak/>
              <w:t>бюджет</w:t>
            </w:r>
          </w:p>
        </w:tc>
        <w:tc>
          <w:tcPr>
            <w:tcW w:w="1450" w:type="dxa"/>
          </w:tcPr>
          <w:p w:rsidR="00F05B97" w:rsidRPr="00E60F4B" w:rsidRDefault="00F05B97" w:rsidP="00F05B97">
            <w:pPr>
              <w:jc w:val="center"/>
              <w:rPr>
                <w:color w:val="000000" w:themeColor="text1"/>
              </w:rPr>
            </w:pPr>
            <w:r w:rsidRPr="00E60F4B">
              <w:rPr>
                <w:color w:val="000000" w:themeColor="text1"/>
              </w:rPr>
              <w:lastRenderedPageBreak/>
              <w:t>18,6</w:t>
            </w:r>
          </w:p>
        </w:tc>
        <w:tc>
          <w:tcPr>
            <w:tcW w:w="1276" w:type="dxa"/>
          </w:tcPr>
          <w:p w:rsidR="00F05B97" w:rsidRPr="00E60F4B" w:rsidRDefault="00E60F4B" w:rsidP="00F05B97">
            <w:pPr>
              <w:jc w:val="center"/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0,9</w:t>
            </w:r>
          </w:p>
        </w:tc>
        <w:tc>
          <w:tcPr>
            <w:tcW w:w="1418" w:type="dxa"/>
          </w:tcPr>
          <w:p w:rsidR="00F05B97" w:rsidRPr="00E60F4B" w:rsidRDefault="00E60F4B" w:rsidP="00F05B97">
            <w:pPr>
              <w:jc w:val="center"/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1,0</w:t>
            </w:r>
          </w:p>
        </w:tc>
        <w:tc>
          <w:tcPr>
            <w:tcW w:w="1275" w:type="dxa"/>
          </w:tcPr>
          <w:p w:rsidR="00F05B97" w:rsidRPr="00E60F4B" w:rsidRDefault="00F05B97" w:rsidP="00E60F4B">
            <w:pPr>
              <w:jc w:val="center"/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</w:pPr>
            <w:r w:rsidRPr="00E60F4B"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0,</w:t>
            </w:r>
            <w:r w:rsidR="00E60F4B"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4,4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3,7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E60F4B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E60F4B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F05B97" w:rsidRPr="00E60F4B" w:rsidRDefault="00F05B97" w:rsidP="00F05B97">
            <w:pPr>
              <w:jc w:val="center"/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</w:pPr>
            <w:r w:rsidRPr="00E60F4B"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8" w:type="dxa"/>
          </w:tcPr>
          <w:p w:rsidR="00F05B97" w:rsidRPr="00E60F4B" w:rsidRDefault="00F05B97" w:rsidP="00F05B97">
            <w:pPr>
              <w:jc w:val="center"/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</w:pPr>
            <w:r w:rsidRPr="00E60F4B"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F05B97" w:rsidRPr="00E60F4B" w:rsidRDefault="00F05B97" w:rsidP="00F05B97">
            <w:pPr>
              <w:jc w:val="center"/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</w:pPr>
            <w:r w:rsidRPr="00E60F4B"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E60F4B" w:rsidRDefault="00E60F4B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61 491,8</w:t>
            </w:r>
          </w:p>
        </w:tc>
        <w:tc>
          <w:tcPr>
            <w:tcW w:w="1276" w:type="dxa"/>
          </w:tcPr>
          <w:p w:rsidR="00F05B97" w:rsidRPr="005F0643" w:rsidRDefault="005F0643" w:rsidP="00F05B97">
            <w:pPr>
              <w:jc w:val="center"/>
              <w:rPr>
                <w:rFonts w:asciiTheme="minorHAnsi" w:hAnsiTheme="minorHAnsi" w:cs="Calibri"/>
                <w:bCs/>
                <w:iCs/>
                <w:color w:val="000000" w:themeColor="text1"/>
                <w:sz w:val="22"/>
                <w:szCs w:val="22"/>
              </w:rPr>
            </w:pPr>
            <w:r w:rsidRPr="005F0643">
              <w:rPr>
                <w:rFonts w:asciiTheme="minorHAnsi" w:hAnsiTheme="minorHAnsi" w:cs="Calibri"/>
                <w:bCs/>
                <w:iCs/>
                <w:color w:val="000000" w:themeColor="text1"/>
                <w:sz w:val="22"/>
                <w:szCs w:val="22"/>
              </w:rPr>
              <w:t>87472,6</w:t>
            </w:r>
          </w:p>
        </w:tc>
        <w:tc>
          <w:tcPr>
            <w:tcW w:w="1418" w:type="dxa"/>
          </w:tcPr>
          <w:p w:rsidR="00F05B97" w:rsidRPr="00E60F4B" w:rsidRDefault="00E60F4B" w:rsidP="00F05B97">
            <w:pPr>
              <w:jc w:val="center"/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69 236,0</w:t>
            </w:r>
          </w:p>
        </w:tc>
        <w:tc>
          <w:tcPr>
            <w:tcW w:w="1275" w:type="dxa"/>
          </w:tcPr>
          <w:p w:rsidR="00F05B97" w:rsidRPr="00E60F4B" w:rsidRDefault="00E60F4B" w:rsidP="00F05B97">
            <w:pPr>
              <w:jc w:val="center"/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ET" w:hAnsi="TimesET" w:cs="Calibri"/>
                <w:bCs/>
                <w:iCs/>
                <w:color w:val="000000" w:themeColor="text1"/>
                <w:sz w:val="22"/>
                <w:szCs w:val="22"/>
              </w:rPr>
              <w:t>61 992,1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250042,7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260644,0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Подпрограмма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A872A8">
            <w:pPr>
              <w:spacing w:after="1" w:line="240" w:lineRule="atLeast"/>
              <w:jc w:val="both"/>
            </w:pPr>
            <w:r w:rsidRPr="00F05B97">
              <w:t xml:space="preserve">«Развитие муниципальной службы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муниципально</w:t>
            </w:r>
            <w:r w:rsidR="00A872A8">
              <w:t>м</w:t>
            </w:r>
            <w:r w:rsidRPr="00F05B97">
              <w:t xml:space="preserve"> округ</w:t>
            </w:r>
            <w:r w:rsidR="00A872A8">
              <w:t>е</w:t>
            </w:r>
            <w:r w:rsidRPr="00F05B97">
              <w:t>»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Основное </w:t>
            </w:r>
            <w:r w:rsidRPr="00F05B97">
              <w:lastRenderedPageBreak/>
              <w:t>мероприятие 1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lastRenderedPageBreak/>
              <w:t xml:space="preserve">Организация </w:t>
            </w:r>
            <w:r w:rsidRPr="00F05B97">
              <w:lastRenderedPageBreak/>
              <w:t xml:space="preserve">дополнительного профессионального развития муниципальных служащих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Основное мероприятие 2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Внедрение на муниципальной службе современных кадровых технологий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lastRenderedPageBreak/>
              <w:t>Основное мероприятие 3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Повышение престижа муниципальной службы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Основное мероприятие 4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A872A8">
            <w:pPr>
              <w:spacing w:after="1" w:line="240" w:lineRule="atLeast"/>
              <w:jc w:val="both"/>
            </w:pPr>
            <w:r w:rsidRPr="00F05B97">
              <w:t xml:space="preserve">Формирование положительного имиджа органов местного самоуправления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муниципально</w:t>
            </w:r>
            <w:r w:rsidR="00A872A8">
              <w:t>м</w:t>
            </w:r>
            <w:r w:rsidRPr="00F05B97">
              <w:t xml:space="preserve"> округ</w:t>
            </w:r>
            <w:r w:rsidR="00A872A8">
              <w:t>е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</w:t>
            </w:r>
            <w:r w:rsidRPr="00F05B97">
              <w:lastRenderedPageBreak/>
              <w:t>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lastRenderedPageBreak/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lastRenderedPageBreak/>
              <w:t>Подпрограмма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«Совершенствование муниципального управления в сфере юстиции»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248" w:type="dxa"/>
          </w:tcPr>
          <w:p w:rsidR="00F05B97" w:rsidRPr="00F05B97" w:rsidRDefault="00F05B97" w:rsidP="00B26C10">
            <w:pPr>
              <w:jc w:val="center"/>
              <w:rPr>
                <w:rFonts w:ascii="TimesET" w:hAnsi="TimesET" w:cs="Calibri"/>
                <w:sz w:val="20"/>
                <w:szCs w:val="20"/>
              </w:rPr>
            </w:pPr>
            <w:r w:rsidRPr="00F05B97">
              <w:rPr>
                <w:rFonts w:ascii="TimesET" w:hAnsi="TimesET" w:cs="Calibri"/>
                <w:sz w:val="20"/>
                <w:szCs w:val="20"/>
              </w:rPr>
              <w:t>Ч540100000</w:t>
            </w:r>
          </w:p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BA2767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BA2767">
              <w:rPr>
                <w:color w:val="000000" w:themeColor="text1"/>
              </w:rPr>
              <w:t>18,6</w:t>
            </w:r>
          </w:p>
        </w:tc>
        <w:tc>
          <w:tcPr>
            <w:tcW w:w="1276" w:type="dxa"/>
          </w:tcPr>
          <w:p w:rsidR="00F05B97" w:rsidRPr="00E651F1" w:rsidRDefault="00BA2767" w:rsidP="00F05B97">
            <w:pPr>
              <w:jc w:val="center"/>
              <w:rPr>
                <w:rFonts w:ascii="TimesET" w:hAnsi="TimesET" w:cs="Calibri"/>
                <w:iCs/>
                <w:color w:val="FF0000"/>
                <w:sz w:val="22"/>
                <w:szCs w:val="22"/>
              </w:rPr>
            </w:pPr>
            <w:r w:rsidRPr="00BA276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0,9</w:t>
            </w:r>
          </w:p>
        </w:tc>
        <w:tc>
          <w:tcPr>
            <w:tcW w:w="1418" w:type="dxa"/>
          </w:tcPr>
          <w:p w:rsidR="00F05B97" w:rsidRPr="00F05B97" w:rsidRDefault="00BA2767" w:rsidP="00F05B97">
            <w:pPr>
              <w:jc w:val="center"/>
              <w:rPr>
                <w:rFonts w:ascii="TimesET" w:hAnsi="TimesET" w:cs="Calibri"/>
                <w:iCs/>
                <w:sz w:val="22"/>
                <w:szCs w:val="22"/>
              </w:rPr>
            </w:pPr>
            <w:r>
              <w:rPr>
                <w:rFonts w:ascii="TimesET" w:hAnsi="TimesET" w:cs="Calibri"/>
                <w:iCs/>
                <w:sz w:val="22"/>
                <w:szCs w:val="22"/>
              </w:rPr>
              <w:t>1,0</w:t>
            </w:r>
          </w:p>
        </w:tc>
        <w:tc>
          <w:tcPr>
            <w:tcW w:w="1275" w:type="dxa"/>
          </w:tcPr>
          <w:p w:rsidR="00F05B97" w:rsidRPr="00F05B97" w:rsidRDefault="00F05B97" w:rsidP="00BA2767">
            <w:pPr>
              <w:jc w:val="center"/>
              <w:rPr>
                <w:rFonts w:ascii="TimesET" w:hAnsi="TimesET" w:cs="Calibri"/>
                <w:iCs/>
                <w:sz w:val="22"/>
                <w:szCs w:val="22"/>
              </w:rPr>
            </w:pPr>
            <w:r w:rsidRPr="00F05B97">
              <w:rPr>
                <w:rFonts w:ascii="TimesET" w:hAnsi="TimesET" w:cs="Calibri"/>
                <w:iCs/>
                <w:sz w:val="22"/>
                <w:szCs w:val="22"/>
              </w:rPr>
              <w:t>0,</w:t>
            </w:r>
            <w:r w:rsidR="00BA2767">
              <w:rPr>
                <w:rFonts w:ascii="TimesET" w:hAnsi="TimesET" w:cs="Calibri"/>
                <w:iCs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4,4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3,7</w:t>
            </w:r>
          </w:p>
        </w:tc>
      </w:tr>
      <w:tr w:rsidR="00BA276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BA2767" w:rsidRPr="00F05B97" w:rsidRDefault="00BA2767" w:rsidP="00F05B97"/>
        </w:tc>
        <w:tc>
          <w:tcPr>
            <w:tcW w:w="2126" w:type="dxa"/>
            <w:vMerge/>
          </w:tcPr>
          <w:p w:rsidR="00BA2767" w:rsidRPr="00F05B97" w:rsidRDefault="00BA2767" w:rsidP="00F05B97"/>
        </w:tc>
        <w:tc>
          <w:tcPr>
            <w:tcW w:w="737" w:type="dxa"/>
          </w:tcPr>
          <w:p w:rsidR="00BA2767" w:rsidRPr="00F05B97" w:rsidRDefault="00BA276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BA2767" w:rsidRPr="00F05B97" w:rsidRDefault="00BA276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BA2767" w:rsidRPr="00F05B97" w:rsidRDefault="00BA276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BA2767" w:rsidRPr="00BA2767" w:rsidRDefault="00BA2767" w:rsidP="00F05B97">
            <w:pPr>
              <w:jc w:val="center"/>
              <w:rPr>
                <w:color w:val="000000" w:themeColor="text1"/>
              </w:rPr>
            </w:pPr>
            <w:r w:rsidRPr="00BA2767">
              <w:rPr>
                <w:color w:val="000000" w:themeColor="text1"/>
              </w:rPr>
              <w:t>18,6</w:t>
            </w:r>
          </w:p>
        </w:tc>
        <w:tc>
          <w:tcPr>
            <w:tcW w:w="1276" w:type="dxa"/>
          </w:tcPr>
          <w:p w:rsidR="00BA2767" w:rsidRPr="00E651F1" w:rsidRDefault="00BA2767" w:rsidP="00B468E4">
            <w:pPr>
              <w:jc w:val="center"/>
              <w:rPr>
                <w:rFonts w:ascii="TimesET" w:hAnsi="TimesET" w:cs="Calibri"/>
                <w:iCs/>
                <w:color w:val="FF0000"/>
                <w:sz w:val="22"/>
                <w:szCs w:val="22"/>
              </w:rPr>
            </w:pPr>
            <w:r w:rsidRPr="00BA276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0,9</w:t>
            </w:r>
          </w:p>
        </w:tc>
        <w:tc>
          <w:tcPr>
            <w:tcW w:w="1418" w:type="dxa"/>
          </w:tcPr>
          <w:p w:rsidR="00BA2767" w:rsidRPr="00F05B97" w:rsidRDefault="00BA2767" w:rsidP="00B468E4">
            <w:pPr>
              <w:jc w:val="center"/>
              <w:rPr>
                <w:rFonts w:ascii="TimesET" w:hAnsi="TimesET" w:cs="Calibri"/>
                <w:iCs/>
                <w:sz w:val="22"/>
                <w:szCs w:val="22"/>
              </w:rPr>
            </w:pPr>
            <w:r>
              <w:rPr>
                <w:rFonts w:ascii="TimesET" w:hAnsi="TimesET" w:cs="Calibri"/>
                <w:iCs/>
                <w:sz w:val="22"/>
                <w:szCs w:val="22"/>
              </w:rPr>
              <w:t>1,0</w:t>
            </w:r>
          </w:p>
        </w:tc>
        <w:tc>
          <w:tcPr>
            <w:tcW w:w="1275" w:type="dxa"/>
          </w:tcPr>
          <w:p w:rsidR="00BA2767" w:rsidRPr="00F05B97" w:rsidRDefault="00BA2767" w:rsidP="00B468E4">
            <w:pPr>
              <w:jc w:val="center"/>
              <w:rPr>
                <w:rFonts w:ascii="TimesET" w:hAnsi="TimesET" w:cs="Calibri"/>
                <w:iCs/>
                <w:sz w:val="22"/>
                <w:szCs w:val="22"/>
              </w:rPr>
            </w:pPr>
            <w:r w:rsidRPr="00F05B97">
              <w:rPr>
                <w:rFonts w:ascii="TimesET" w:hAnsi="TimesET" w:cs="Calibri"/>
                <w:iCs/>
                <w:sz w:val="22"/>
                <w:szCs w:val="22"/>
              </w:rPr>
              <w:t>0,</w:t>
            </w:r>
            <w:r>
              <w:rPr>
                <w:rFonts w:ascii="TimesET" w:hAnsi="TimesET" w:cs="Calibri"/>
                <w:iCs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BA2767" w:rsidRPr="00F05B97" w:rsidRDefault="00BA276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4,4</w:t>
            </w:r>
          </w:p>
        </w:tc>
        <w:tc>
          <w:tcPr>
            <w:tcW w:w="1559" w:type="dxa"/>
            <w:tcBorders>
              <w:right w:val="nil"/>
            </w:tcBorders>
          </w:tcPr>
          <w:p w:rsidR="00BA2767" w:rsidRPr="00F05B97" w:rsidRDefault="00BA276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3,7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BA276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BA2767" w:rsidRPr="00F05B97" w:rsidRDefault="00BA2767" w:rsidP="00F05B97">
            <w:pPr>
              <w:spacing w:after="1" w:line="240" w:lineRule="atLeast"/>
              <w:jc w:val="both"/>
            </w:pPr>
            <w:r w:rsidRPr="00F05B97">
              <w:t>Основное мероприятие 1</w:t>
            </w:r>
          </w:p>
        </w:tc>
        <w:tc>
          <w:tcPr>
            <w:tcW w:w="2126" w:type="dxa"/>
            <w:vMerge w:val="restart"/>
          </w:tcPr>
          <w:p w:rsidR="00BA2767" w:rsidRPr="00F05B97" w:rsidRDefault="00BA2767" w:rsidP="00F05B97">
            <w:pPr>
              <w:spacing w:after="1" w:line="240" w:lineRule="atLeast"/>
              <w:jc w:val="both"/>
            </w:pPr>
            <w:r w:rsidRPr="00F05B97"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</w:p>
        </w:tc>
        <w:tc>
          <w:tcPr>
            <w:tcW w:w="737" w:type="dxa"/>
          </w:tcPr>
          <w:p w:rsidR="00BA2767" w:rsidRPr="00B26C10" w:rsidRDefault="00B26C10" w:rsidP="00F05B97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903</w:t>
            </w:r>
          </w:p>
        </w:tc>
        <w:tc>
          <w:tcPr>
            <w:tcW w:w="1248" w:type="dxa"/>
          </w:tcPr>
          <w:p w:rsidR="00BA2767" w:rsidRPr="00B26C10" w:rsidRDefault="00BA2767" w:rsidP="00F05B97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Ч540151200</w:t>
            </w:r>
          </w:p>
        </w:tc>
        <w:tc>
          <w:tcPr>
            <w:tcW w:w="1557" w:type="dxa"/>
          </w:tcPr>
          <w:p w:rsidR="00BA2767" w:rsidRPr="00F05B97" w:rsidRDefault="00BA276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BA2767" w:rsidRPr="00BA2767" w:rsidRDefault="00BA276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BA2767">
              <w:rPr>
                <w:color w:val="000000" w:themeColor="text1"/>
              </w:rPr>
              <w:t>18,6</w:t>
            </w:r>
          </w:p>
        </w:tc>
        <w:tc>
          <w:tcPr>
            <w:tcW w:w="1276" w:type="dxa"/>
          </w:tcPr>
          <w:p w:rsidR="00BA2767" w:rsidRPr="00E651F1" w:rsidRDefault="00BA2767" w:rsidP="00B468E4">
            <w:pPr>
              <w:jc w:val="center"/>
              <w:rPr>
                <w:rFonts w:ascii="TimesET" w:hAnsi="TimesET" w:cs="Calibri"/>
                <w:iCs/>
                <w:color w:val="FF0000"/>
                <w:sz w:val="22"/>
                <w:szCs w:val="22"/>
              </w:rPr>
            </w:pPr>
            <w:r w:rsidRPr="00BA276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0,9</w:t>
            </w:r>
          </w:p>
        </w:tc>
        <w:tc>
          <w:tcPr>
            <w:tcW w:w="1418" w:type="dxa"/>
          </w:tcPr>
          <w:p w:rsidR="00BA2767" w:rsidRPr="00F05B97" w:rsidRDefault="00BA2767" w:rsidP="00B468E4">
            <w:pPr>
              <w:jc w:val="center"/>
              <w:rPr>
                <w:rFonts w:ascii="TimesET" w:hAnsi="TimesET" w:cs="Calibri"/>
                <w:iCs/>
                <w:sz w:val="22"/>
                <w:szCs w:val="22"/>
              </w:rPr>
            </w:pPr>
            <w:r>
              <w:rPr>
                <w:rFonts w:ascii="TimesET" w:hAnsi="TimesET" w:cs="Calibri"/>
                <w:iCs/>
                <w:sz w:val="22"/>
                <w:szCs w:val="22"/>
              </w:rPr>
              <w:t>1,0</w:t>
            </w:r>
          </w:p>
        </w:tc>
        <w:tc>
          <w:tcPr>
            <w:tcW w:w="1275" w:type="dxa"/>
          </w:tcPr>
          <w:p w:rsidR="00BA2767" w:rsidRPr="00F05B97" w:rsidRDefault="00BA2767" w:rsidP="00B468E4">
            <w:pPr>
              <w:jc w:val="center"/>
              <w:rPr>
                <w:rFonts w:ascii="TimesET" w:hAnsi="TimesET" w:cs="Calibri"/>
                <w:iCs/>
                <w:sz w:val="22"/>
                <w:szCs w:val="22"/>
              </w:rPr>
            </w:pPr>
            <w:r w:rsidRPr="00F05B97">
              <w:rPr>
                <w:rFonts w:ascii="TimesET" w:hAnsi="TimesET" w:cs="Calibri"/>
                <w:iCs/>
                <w:sz w:val="22"/>
                <w:szCs w:val="22"/>
              </w:rPr>
              <w:t>0,</w:t>
            </w:r>
            <w:r>
              <w:rPr>
                <w:rFonts w:ascii="TimesET" w:hAnsi="TimesET" w:cs="Calibri"/>
                <w:iCs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BA2767" w:rsidRPr="00F05B97" w:rsidRDefault="00BA276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4,4</w:t>
            </w:r>
          </w:p>
        </w:tc>
        <w:tc>
          <w:tcPr>
            <w:tcW w:w="1559" w:type="dxa"/>
            <w:tcBorders>
              <w:right w:val="nil"/>
            </w:tcBorders>
          </w:tcPr>
          <w:p w:rsidR="00BA2767" w:rsidRPr="00F05B97" w:rsidRDefault="00BA276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3,7</w:t>
            </w:r>
          </w:p>
        </w:tc>
      </w:tr>
      <w:tr w:rsidR="00B26C10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B26C10" w:rsidRPr="00F05B97" w:rsidRDefault="00B26C10" w:rsidP="00F05B97"/>
        </w:tc>
        <w:tc>
          <w:tcPr>
            <w:tcW w:w="2126" w:type="dxa"/>
            <w:vMerge/>
          </w:tcPr>
          <w:p w:rsidR="00B26C10" w:rsidRPr="00F05B97" w:rsidRDefault="00B26C10" w:rsidP="00F05B97"/>
        </w:tc>
        <w:tc>
          <w:tcPr>
            <w:tcW w:w="737" w:type="dxa"/>
          </w:tcPr>
          <w:p w:rsidR="00B26C10" w:rsidRPr="00B26C10" w:rsidRDefault="00B26C10" w:rsidP="00B468E4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903</w:t>
            </w:r>
          </w:p>
        </w:tc>
        <w:tc>
          <w:tcPr>
            <w:tcW w:w="1248" w:type="dxa"/>
          </w:tcPr>
          <w:p w:rsidR="00B26C10" w:rsidRPr="00B26C10" w:rsidRDefault="00B26C10" w:rsidP="00B468E4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Ч540151200</w:t>
            </w:r>
          </w:p>
        </w:tc>
        <w:tc>
          <w:tcPr>
            <w:tcW w:w="1557" w:type="dxa"/>
          </w:tcPr>
          <w:p w:rsidR="00B26C10" w:rsidRPr="00F05B97" w:rsidRDefault="00B26C10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B26C10" w:rsidRPr="00BA2767" w:rsidRDefault="00B26C10" w:rsidP="00F05B97">
            <w:pPr>
              <w:jc w:val="center"/>
              <w:rPr>
                <w:color w:val="000000" w:themeColor="text1"/>
              </w:rPr>
            </w:pPr>
            <w:r w:rsidRPr="00BA2767">
              <w:rPr>
                <w:color w:val="000000" w:themeColor="text1"/>
              </w:rPr>
              <w:t>18,6</w:t>
            </w:r>
          </w:p>
        </w:tc>
        <w:tc>
          <w:tcPr>
            <w:tcW w:w="1276" w:type="dxa"/>
          </w:tcPr>
          <w:p w:rsidR="00B26C10" w:rsidRPr="00E651F1" w:rsidRDefault="00B26C10" w:rsidP="00B468E4">
            <w:pPr>
              <w:jc w:val="center"/>
              <w:rPr>
                <w:rFonts w:ascii="TimesET" w:hAnsi="TimesET" w:cs="Calibri"/>
                <w:iCs/>
                <w:color w:val="FF0000"/>
                <w:sz w:val="22"/>
                <w:szCs w:val="22"/>
              </w:rPr>
            </w:pPr>
            <w:r w:rsidRPr="00BA276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0,9</w:t>
            </w:r>
          </w:p>
        </w:tc>
        <w:tc>
          <w:tcPr>
            <w:tcW w:w="1418" w:type="dxa"/>
          </w:tcPr>
          <w:p w:rsidR="00B26C10" w:rsidRPr="00F05B97" w:rsidRDefault="00B26C10" w:rsidP="00B468E4">
            <w:pPr>
              <w:jc w:val="center"/>
              <w:rPr>
                <w:rFonts w:ascii="TimesET" w:hAnsi="TimesET" w:cs="Calibri"/>
                <w:iCs/>
                <w:sz w:val="22"/>
                <w:szCs w:val="22"/>
              </w:rPr>
            </w:pPr>
            <w:r>
              <w:rPr>
                <w:rFonts w:ascii="TimesET" w:hAnsi="TimesET" w:cs="Calibri"/>
                <w:iCs/>
                <w:sz w:val="22"/>
                <w:szCs w:val="22"/>
              </w:rPr>
              <w:t>1,0</w:t>
            </w:r>
          </w:p>
        </w:tc>
        <w:tc>
          <w:tcPr>
            <w:tcW w:w="1275" w:type="dxa"/>
          </w:tcPr>
          <w:p w:rsidR="00B26C10" w:rsidRPr="00F05B97" w:rsidRDefault="00B26C10" w:rsidP="00B468E4">
            <w:pPr>
              <w:jc w:val="center"/>
              <w:rPr>
                <w:rFonts w:ascii="TimesET" w:hAnsi="TimesET" w:cs="Calibri"/>
                <w:iCs/>
                <w:sz w:val="22"/>
                <w:szCs w:val="22"/>
              </w:rPr>
            </w:pPr>
            <w:r w:rsidRPr="00F05B97">
              <w:rPr>
                <w:rFonts w:ascii="TimesET" w:hAnsi="TimesET" w:cs="Calibri"/>
                <w:iCs/>
                <w:sz w:val="22"/>
                <w:szCs w:val="22"/>
              </w:rPr>
              <w:t>0,</w:t>
            </w:r>
            <w:r>
              <w:rPr>
                <w:rFonts w:ascii="TimesET" w:hAnsi="TimesET" w:cs="Calibri"/>
                <w:iCs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B26C10" w:rsidRPr="00F05B97" w:rsidRDefault="00B26C10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4,4</w:t>
            </w:r>
          </w:p>
        </w:tc>
        <w:tc>
          <w:tcPr>
            <w:tcW w:w="1559" w:type="dxa"/>
            <w:tcBorders>
              <w:right w:val="nil"/>
            </w:tcBorders>
          </w:tcPr>
          <w:p w:rsidR="00B26C10" w:rsidRPr="00F05B97" w:rsidRDefault="00B26C10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3,7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B26C10" w:rsidP="00F05B97">
            <w:pPr>
              <w:spacing w:after="1" w:line="240" w:lineRule="atLeast"/>
              <w:jc w:val="center"/>
            </w:pPr>
            <w:r>
              <w:t>х</w:t>
            </w:r>
          </w:p>
        </w:tc>
        <w:tc>
          <w:tcPr>
            <w:tcW w:w="1248" w:type="dxa"/>
          </w:tcPr>
          <w:p w:rsidR="00F05B97" w:rsidRPr="00F05B97" w:rsidRDefault="00B26C10" w:rsidP="00F05B97">
            <w:pPr>
              <w:spacing w:after="1" w:line="240" w:lineRule="atLeast"/>
              <w:jc w:val="center"/>
            </w:pPr>
            <w:r>
              <w:t>х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FF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jc w:val="center"/>
              <w:rPr>
                <w:color w:val="FF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jc w:val="center"/>
              <w:rPr>
                <w:color w:val="FF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FF0000"/>
              </w:rPr>
            </w:pPr>
            <w:r w:rsidRPr="00F05B97"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FF0000"/>
              </w:rPr>
            </w:pPr>
            <w:r w:rsidRPr="00F05B97">
              <w:rPr>
                <w:color w:val="000000"/>
              </w:rPr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</w:t>
            </w:r>
            <w:r w:rsidRPr="00F05B97">
              <w:lastRenderedPageBreak/>
              <w:t>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lastRenderedPageBreak/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Основное мероприятие 2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F05B97">
              <w:t>Направление муниципальных нормативных правовых актов в регистр муниципальных нормативных правовых актов Чувашской Республики.</w:t>
            </w:r>
          </w:p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 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Основное мероприятие 3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A872A8">
            <w:pPr>
              <w:spacing w:after="1" w:line="240" w:lineRule="atLeast"/>
              <w:jc w:val="both"/>
            </w:pPr>
            <w:r w:rsidRPr="00F05B97">
              <w:t xml:space="preserve">Обеспечение оказания бесплатной юридической помощи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муниципально</w:t>
            </w:r>
            <w:r w:rsidR="00A872A8">
              <w:t>м</w:t>
            </w:r>
            <w:r w:rsidRPr="00F05B97">
              <w:t xml:space="preserve"> округ</w:t>
            </w:r>
            <w:r w:rsidR="00A872A8">
              <w:t>е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</w:t>
            </w:r>
            <w:r w:rsidRPr="00F05B97">
              <w:lastRenderedPageBreak/>
              <w:t>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lastRenderedPageBreak/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Подпрограмма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A872A8">
            <w:pPr>
              <w:spacing w:after="1" w:line="240" w:lineRule="atLeast"/>
              <w:jc w:val="both"/>
            </w:pPr>
            <w:r w:rsidRPr="00F05B97">
              <w:t xml:space="preserve">«Противодействие коррупции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муниципально</w:t>
            </w:r>
            <w:r w:rsidR="00A872A8">
              <w:t>м</w:t>
            </w:r>
            <w:r w:rsidRPr="00F05B97">
              <w:t xml:space="preserve"> округ</w:t>
            </w:r>
            <w:r w:rsidR="00A872A8">
              <w:t>е</w:t>
            </w:r>
            <w:r w:rsidRPr="00F05B97">
              <w:t>»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Основное мероприятие 1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A872A8">
            <w:pPr>
              <w:spacing w:after="1" w:line="240" w:lineRule="atLeast"/>
              <w:jc w:val="both"/>
            </w:pPr>
            <w:r w:rsidRPr="00F05B97">
              <w:t xml:space="preserve">Организационные меры по созданию механизма реализации антикоррупционной политики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муниципально</w:t>
            </w:r>
            <w:r w:rsidR="00A872A8">
              <w:t>м</w:t>
            </w:r>
            <w:r w:rsidRPr="00F05B97">
              <w:t xml:space="preserve"> </w:t>
            </w:r>
            <w:r w:rsidRPr="00F05B97">
              <w:lastRenderedPageBreak/>
              <w:t>округ</w:t>
            </w:r>
            <w:r w:rsidR="00A872A8">
              <w:t>е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Основное мероприятие 2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Нормативно-правовое обеспечение антикоррупционной деятельности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Основное мероприятие 3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Антикоррупционная экспертиза нормативных правовых актов и их проектов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республиканский бюджет Чувашской </w:t>
            </w:r>
            <w:r w:rsidRPr="00F05B97">
              <w:lastRenderedPageBreak/>
              <w:t>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lastRenderedPageBreak/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Основное мероприятие 4</w:t>
            </w:r>
          </w:p>
        </w:tc>
        <w:tc>
          <w:tcPr>
            <w:tcW w:w="2126" w:type="dxa"/>
            <w:vMerge w:val="restart"/>
          </w:tcPr>
          <w:p w:rsidR="00F05B97" w:rsidRPr="00F05B97" w:rsidRDefault="00F05B97" w:rsidP="00A872A8">
            <w:pPr>
              <w:spacing w:after="1" w:line="240" w:lineRule="atLeast"/>
              <w:jc w:val="both"/>
            </w:pPr>
            <w:r w:rsidRPr="00F05B97">
              <w:t xml:space="preserve">Внедрение антикоррупционных механизмов в рамках реализации кадровой политики в </w:t>
            </w:r>
            <w:proofErr w:type="spellStart"/>
            <w:r w:rsidRPr="00F05B97">
              <w:t>Шумерлинском</w:t>
            </w:r>
            <w:proofErr w:type="spellEnd"/>
            <w:r w:rsidRPr="00F05B97">
              <w:t xml:space="preserve"> муниципально</w:t>
            </w:r>
            <w:r w:rsidR="00A872A8">
              <w:t>м</w:t>
            </w:r>
            <w:r w:rsidRPr="00F05B97">
              <w:t xml:space="preserve"> округ</w:t>
            </w:r>
            <w:r w:rsidR="00A872A8">
              <w:t>е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3260" w:type="dxa"/>
            <w:gridSpan w:val="2"/>
            <w:vMerge w:val="restart"/>
            <w:tcBorders>
              <w:lef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 xml:space="preserve">Подпрограмма "Обеспечение реализации муниципальной программы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 "Развитие потенциала муниципального управления"</w:t>
            </w:r>
          </w:p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</w:pPr>
          </w:p>
        </w:tc>
        <w:tc>
          <w:tcPr>
            <w:tcW w:w="1248" w:type="dxa"/>
          </w:tcPr>
          <w:p w:rsidR="00F05B97" w:rsidRPr="00B26C10" w:rsidRDefault="00F05B97" w:rsidP="00F05B97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Ч5Э0000000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F05B97" w:rsidRPr="00C01887" w:rsidRDefault="00C01887" w:rsidP="00F05B97">
            <w:pPr>
              <w:jc w:val="center"/>
              <w:rPr>
                <w:color w:val="000000" w:themeColor="text1"/>
              </w:rPr>
            </w:pPr>
            <w:r w:rsidRPr="00C01887">
              <w:rPr>
                <w:color w:val="000000" w:themeColor="text1"/>
              </w:rPr>
              <w:t>61 491,8</w:t>
            </w:r>
          </w:p>
        </w:tc>
        <w:tc>
          <w:tcPr>
            <w:tcW w:w="1276" w:type="dxa"/>
          </w:tcPr>
          <w:p w:rsidR="00F05B97" w:rsidRPr="005F0643" w:rsidRDefault="005F0643" w:rsidP="00F05B97">
            <w:pPr>
              <w:jc w:val="center"/>
              <w:rPr>
                <w:rFonts w:asciiTheme="minorHAnsi" w:hAnsiTheme="minorHAnsi" w:cs="Calibri"/>
                <w:iCs/>
                <w:color w:val="000000" w:themeColor="text1"/>
                <w:sz w:val="22"/>
                <w:szCs w:val="22"/>
              </w:rPr>
            </w:pPr>
            <w:r w:rsidRPr="005F0643">
              <w:rPr>
                <w:rFonts w:asciiTheme="minorHAnsi" w:hAnsiTheme="minorHAnsi" w:cs="Calibri"/>
                <w:iCs/>
                <w:color w:val="000000" w:themeColor="text1"/>
                <w:sz w:val="22"/>
                <w:szCs w:val="22"/>
              </w:rPr>
              <w:t>87472,6</w:t>
            </w:r>
          </w:p>
        </w:tc>
        <w:tc>
          <w:tcPr>
            <w:tcW w:w="1418" w:type="dxa"/>
          </w:tcPr>
          <w:p w:rsidR="00F05B97" w:rsidRPr="00C01887" w:rsidRDefault="00C01887" w:rsidP="00F05B97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C0188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69 236,0</w:t>
            </w:r>
          </w:p>
        </w:tc>
        <w:tc>
          <w:tcPr>
            <w:tcW w:w="1275" w:type="dxa"/>
          </w:tcPr>
          <w:p w:rsidR="00F05B97" w:rsidRPr="00C01887" w:rsidRDefault="00C01887" w:rsidP="00F05B97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C0188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61 992,1</w:t>
            </w:r>
          </w:p>
        </w:tc>
        <w:tc>
          <w:tcPr>
            <w:tcW w:w="1418" w:type="dxa"/>
          </w:tcPr>
          <w:p w:rsidR="00F05B97" w:rsidRPr="00C01887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C01887">
              <w:rPr>
                <w:color w:val="000000" w:themeColor="text1"/>
              </w:rPr>
              <w:t>250042,7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260644,0</w:t>
            </w:r>
          </w:p>
        </w:tc>
      </w:tr>
      <w:tr w:rsidR="00F05B97" w:rsidRPr="00F05B97" w:rsidTr="00B26C10">
        <w:tc>
          <w:tcPr>
            <w:tcW w:w="3260" w:type="dxa"/>
            <w:gridSpan w:val="2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C01887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C01887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F05B97" w:rsidRPr="00C01887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C01887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3260" w:type="dxa"/>
            <w:gridSpan w:val="2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</w:t>
            </w:r>
            <w:r w:rsidRPr="00F05B97">
              <w:lastRenderedPageBreak/>
              <w:t>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lastRenderedPageBreak/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C01887" w:rsidRPr="00F05B97" w:rsidTr="00B26C10">
        <w:tc>
          <w:tcPr>
            <w:tcW w:w="3260" w:type="dxa"/>
            <w:gridSpan w:val="2"/>
            <w:tcBorders>
              <w:left w:val="nil"/>
            </w:tcBorders>
          </w:tcPr>
          <w:p w:rsidR="00C01887" w:rsidRPr="00F05B97" w:rsidRDefault="00C01887" w:rsidP="00F05B97"/>
        </w:tc>
        <w:tc>
          <w:tcPr>
            <w:tcW w:w="737" w:type="dxa"/>
          </w:tcPr>
          <w:p w:rsidR="00C01887" w:rsidRPr="00F05B97" w:rsidRDefault="00C0188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C01887" w:rsidRPr="00F05B97" w:rsidRDefault="00B26C10" w:rsidP="00B26C10">
            <w:pPr>
              <w:spacing w:after="1" w:line="240" w:lineRule="atLeast"/>
              <w:jc w:val="center"/>
            </w:pPr>
            <w:r w:rsidRPr="00B26C10">
              <w:rPr>
                <w:sz w:val="20"/>
                <w:szCs w:val="20"/>
              </w:rPr>
              <w:t>Ч5Э0000000</w:t>
            </w:r>
          </w:p>
        </w:tc>
        <w:tc>
          <w:tcPr>
            <w:tcW w:w="1557" w:type="dxa"/>
          </w:tcPr>
          <w:p w:rsidR="00C01887" w:rsidRPr="00F05B97" w:rsidRDefault="00C0188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C01887" w:rsidRPr="00C01887" w:rsidRDefault="00C01887" w:rsidP="00B468E4">
            <w:pPr>
              <w:jc w:val="center"/>
              <w:rPr>
                <w:color w:val="000000" w:themeColor="text1"/>
              </w:rPr>
            </w:pPr>
            <w:r w:rsidRPr="00C01887">
              <w:rPr>
                <w:color w:val="000000" w:themeColor="text1"/>
              </w:rPr>
              <w:t>61 491,8</w:t>
            </w:r>
          </w:p>
        </w:tc>
        <w:tc>
          <w:tcPr>
            <w:tcW w:w="1276" w:type="dxa"/>
          </w:tcPr>
          <w:p w:rsidR="00C01887" w:rsidRPr="005F0643" w:rsidRDefault="005F0643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5F0643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87472,6</w:t>
            </w:r>
          </w:p>
        </w:tc>
        <w:tc>
          <w:tcPr>
            <w:tcW w:w="1418" w:type="dxa"/>
          </w:tcPr>
          <w:p w:rsidR="00C01887" w:rsidRPr="00C01887" w:rsidRDefault="00C01887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C0188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69 236,0</w:t>
            </w:r>
          </w:p>
        </w:tc>
        <w:tc>
          <w:tcPr>
            <w:tcW w:w="1275" w:type="dxa"/>
          </w:tcPr>
          <w:p w:rsidR="00C01887" w:rsidRPr="00C01887" w:rsidRDefault="00C01887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C0188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61 992,1</w:t>
            </w:r>
          </w:p>
        </w:tc>
        <w:tc>
          <w:tcPr>
            <w:tcW w:w="1418" w:type="dxa"/>
          </w:tcPr>
          <w:p w:rsidR="00C01887" w:rsidRPr="00F05B97" w:rsidRDefault="00C0188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250042,7</w:t>
            </w:r>
          </w:p>
        </w:tc>
        <w:tc>
          <w:tcPr>
            <w:tcW w:w="1559" w:type="dxa"/>
            <w:tcBorders>
              <w:right w:val="nil"/>
            </w:tcBorders>
          </w:tcPr>
          <w:p w:rsidR="00C01887" w:rsidRPr="00F05B97" w:rsidRDefault="00C0188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260644,0</w:t>
            </w:r>
          </w:p>
        </w:tc>
      </w:tr>
      <w:tr w:rsidR="00C01887" w:rsidRPr="00F05B97" w:rsidTr="00B26C10">
        <w:tc>
          <w:tcPr>
            <w:tcW w:w="1134" w:type="dxa"/>
            <w:vMerge w:val="restart"/>
            <w:tcBorders>
              <w:left w:val="nil"/>
            </w:tcBorders>
          </w:tcPr>
          <w:p w:rsidR="00C01887" w:rsidRPr="00F05B97" w:rsidRDefault="00C01887" w:rsidP="00F05B97">
            <w:pPr>
              <w:spacing w:after="1" w:line="240" w:lineRule="atLeast"/>
              <w:jc w:val="both"/>
            </w:pPr>
            <w:r w:rsidRPr="00F05B97">
              <w:t>Основное мероприятие 1</w:t>
            </w:r>
          </w:p>
        </w:tc>
        <w:tc>
          <w:tcPr>
            <w:tcW w:w="2126" w:type="dxa"/>
            <w:vMerge w:val="restart"/>
          </w:tcPr>
          <w:p w:rsidR="00C01887" w:rsidRPr="00F05B97" w:rsidRDefault="00C01887" w:rsidP="00F05B97">
            <w:pPr>
              <w:spacing w:after="1" w:line="240" w:lineRule="atLeast"/>
              <w:jc w:val="both"/>
            </w:pPr>
            <w:proofErr w:type="spellStart"/>
            <w:r w:rsidRPr="00F05B97">
              <w:t>Общепрограммные</w:t>
            </w:r>
            <w:proofErr w:type="spellEnd"/>
            <w:r w:rsidRPr="00F05B97">
              <w:t xml:space="preserve"> расходы</w:t>
            </w:r>
          </w:p>
        </w:tc>
        <w:tc>
          <w:tcPr>
            <w:tcW w:w="737" w:type="dxa"/>
          </w:tcPr>
          <w:p w:rsidR="00C01887" w:rsidRPr="00B26C10" w:rsidRDefault="00B26C10" w:rsidP="00F05B97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903</w:t>
            </w:r>
          </w:p>
          <w:p w:rsidR="00B26C10" w:rsidRPr="00B26C10" w:rsidRDefault="00B26C10" w:rsidP="00F05B97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994</w:t>
            </w:r>
          </w:p>
        </w:tc>
        <w:tc>
          <w:tcPr>
            <w:tcW w:w="1248" w:type="dxa"/>
          </w:tcPr>
          <w:p w:rsidR="00C01887" w:rsidRPr="00B26C10" w:rsidRDefault="00C01887" w:rsidP="00F05B97">
            <w:pPr>
              <w:spacing w:after="1" w:line="240" w:lineRule="atLeast"/>
              <w:rPr>
                <w:sz w:val="20"/>
                <w:szCs w:val="20"/>
              </w:rPr>
            </w:pPr>
            <w:r w:rsidRPr="00B26C10">
              <w:rPr>
                <w:sz w:val="20"/>
                <w:szCs w:val="20"/>
              </w:rPr>
              <w:t>Ч5Э0100000</w:t>
            </w:r>
          </w:p>
        </w:tc>
        <w:tc>
          <w:tcPr>
            <w:tcW w:w="1557" w:type="dxa"/>
          </w:tcPr>
          <w:p w:rsidR="00C01887" w:rsidRPr="00F05B97" w:rsidRDefault="00C01887" w:rsidP="00F05B97">
            <w:pPr>
              <w:spacing w:after="1" w:line="240" w:lineRule="atLeast"/>
              <w:jc w:val="both"/>
            </w:pPr>
            <w:r w:rsidRPr="00F05B97">
              <w:t>всего</w:t>
            </w:r>
          </w:p>
        </w:tc>
        <w:tc>
          <w:tcPr>
            <w:tcW w:w="1450" w:type="dxa"/>
          </w:tcPr>
          <w:p w:rsidR="00C01887" w:rsidRPr="00C01887" w:rsidRDefault="00C01887" w:rsidP="00B468E4">
            <w:pPr>
              <w:jc w:val="center"/>
              <w:rPr>
                <w:color w:val="000000" w:themeColor="text1"/>
              </w:rPr>
            </w:pPr>
            <w:r w:rsidRPr="00C01887">
              <w:rPr>
                <w:color w:val="000000" w:themeColor="text1"/>
              </w:rPr>
              <w:t>61 491,8</w:t>
            </w:r>
          </w:p>
        </w:tc>
        <w:tc>
          <w:tcPr>
            <w:tcW w:w="1276" w:type="dxa"/>
          </w:tcPr>
          <w:p w:rsidR="00C01887" w:rsidRPr="005F0643" w:rsidRDefault="005F0643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5F0643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87472,6</w:t>
            </w:r>
          </w:p>
        </w:tc>
        <w:tc>
          <w:tcPr>
            <w:tcW w:w="1418" w:type="dxa"/>
          </w:tcPr>
          <w:p w:rsidR="00C01887" w:rsidRPr="00C01887" w:rsidRDefault="00C01887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C0188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69 236,0</w:t>
            </w:r>
          </w:p>
        </w:tc>
        <w:tc>
          <w:tcPr>
            <w:tcW w:w="1275" w:type="dxa"/>
          </w:tcPr>
          <w:p w:rsidR="00C01887" w:rsidRPr="00C01887" w:rsidRDefault="00C01887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C0188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61 992,1</w:t>
            </w:r>
          </w:p>
        </w:tc>
        <w:tc>
          <w:tcPr>
            <w:tcW w:w="1418" w:type="dxa"/>
          </w:tcPr>
          <w:p w:rsidR="00C01887" w:rsidRPr="00F05B97" w:rsidRDefault="00C0188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250042,7</w:t>
            </w:r>
          </w:p>
        </w:tc>
        <w:tc>
          <w:tcPr>
            <w:tcW w:w="1559" w:type="dxa"/>
            <w:tcBorders>
              <w:right w:val="nil"/>
            </w:tcBorders>
          </w:tcPr>
          <w:p w:rsidR="00C01887" w:rsidRPr="00F05B97" w:rsidRDefault="00C0188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260644,0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федеральный бюджет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F05B97" w:rsidRPr="005F0643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5F0643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республиканский бюджет Чувашской Республики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F05B97" w:rsidRPr="005F0643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5F0643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  <w:tr w:rsidR="00C0188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C01887" w:rsidRPr="00F05B97" w:rsidRDefault="00C01887" w:rsidP="00F05B97"/>
        </w:tc>
        <w:tc>
          <w:tcPr>
            <w:tcW w:w="2126" w:type="dxa"/>
            <w:vMerge/>
          </w:tcPr>
          <w:p w:rsidR="00C01887" w:rsidRPr="00F05B97" w:rsidRDefault="00C01887" w:rsidP="00F05B97"/>
        </w:tc>
        <w:tc>
          <w:tcPr>
            <w:tcW w:w="737" w:type="dxa"/>
          </w:tcPr>
          <w:p w:rsidR="00C01887" w:rsidRPr="00F05B97" w:rsidRDefault="00C0188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C01887" w:rsidRPr="00F05B97" w:rsidRDefault="00C0188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C01887" w:rsidRPr="00F05B97" w:rsidRDefault="00C01887" w:rsidP="00F05B97">
            <w:pPr>
              <w:spacing w:after="1" w:line="240" w:lineRule="atLeast"/>
              <w:jc w:val="both"/>
            </w:pPr>
            <w:r w:rsidRPr="00F05B97">
              <w:t xml:space="preserve">бюджет </w:t>
            </w:r>
            <w:proofErr w:type="spellStart"/>
            <w:r w:rsidRPr="00F05B97">
              <w:t>Шумерлинского</w:t>
            </w:r>
            <w:proofErr w:type="spellEnd"/>
            <w:r w:rsidRPr="00F05B97">
              <w:t xml:space="preserve"> муниципального округа</w:t>
            </w:r>
          </w:p>
        </w:tc>
        <w:tc>
          <w:tcPr>
            <w:tcW w:w="1450" w:type="dxa"/>
          </w:tcPr>
          <w:p w:rsidR="00C01887" w:rsidRPr="00C01887" w:rsidRDefault="00C01887" w:rsidP="00B468E4">
            <w:pPr>
              <w:jc w:val="center"/>
              <w:rPr>
                <w:color w:val="000000" w:themeColor="text1"/>
              </w:rPr>
            </w:pPr>
            <w:r w:rsidRPr="00C01887">
              <w:rPr>
                <w:color w:val="000000" w:themeColor="text1"/>
              </w:rPr>
              <w:t>61 491,8</w:t>
            </w:r>
          </w:p>
        </w:tc>
        <w:tc>
          <w:tcPr>
            <w:tcW w:w="1276" w:type="dxa"/>
          </w:tcPr>
          <w:p w:rsidR="00C01887" w:rsidRPr="005F0643" w:rsidRDefault="005F0643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5F0643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87472,6</w:t>
            </w:r>
          </w:p>
        </w:tc>
        <w:tc>
          <w:tcPr>
            <w:tcW w:w="1418" w:type="dxa"/>
          </w:tcPr>
          <w:p w:rsidR="00C01887" w:rsidRPr="00C01887" w:rsidRDefault="00C01887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C0188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69 236,0</w:t>
            </w:r>
          </w:p>
        </w:tc>
        <w:tc>
          <w:tcPr>
            <w:tcW w:w="1275" w:type="dxa"/>
          </w:tcPr>
          <w:p w:rsidR="00C01887" w:rsidRPr="00C01887" w:rsidRDefault="00C01887" w:rsidP="00B468E4">
            <w:pPr>
              <w:jc w:val="center"/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</w:pPr>
            <w:r w:rsidRPr="00C01887">
              <w:rPr>
                <w:rFonts w:ascii="TimesET" w:hAnsi="TimesET" w:cs="Calibri"/>
                <w:iCs/>
                <w:color w:val="000000" w:themeColor="text1"/>
                <w:sz w:val="22"/>
                <w:szCs w:val="22"/>
              </w:rPr>
              <w:t>61 992,1</w:t>
            </w:r>
          </w:p>
        </w:tc>
        <w:tc>
          <w:tcPr>
            <w:tcW w:w="1418" w:type="dxa"/>
          </w:tcPr>
          <w:p w:rsidR="00C01887" w:rsidRPr="00F05B97" w:rsidRDefault="00C0188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250042,7</w:t>
            </w:r>
          </w:p>
        </w:tc>
        <w:tc>
          <w:tcPr>
            <w:tcW w:w="1559" w:type="dxa"/>
            <w:tcBorders>
              <w:right w:val="nil"/>
            </w:tcBorders>
          </w:tcPr>
          <w:p w:rsidR="00C01887" w:rsidRPr="00F05B97" w:rsidRDefault="00C01887" w:rsidP="00F05B97">
            <w:pPr>
              <w:spacing w:after="1" w:line="240" w:lineRule="atLeast"/>
              <w:jc w:val="center"/>
              <w:rPr>
                <w:color w:val="000000"/>
              </w:rPr>
            </w:pPr>
            <w:r w:rsidRPr="00F05B97">
              <w:rPr>
                <w:color w:val="000000"/>
              </w:rPr>
              <w:t>260644,0</w:t>
            </w:r>
          </w:p>
        </w:tc>
      </w:tr>
      <w:tr w:rsidR="00F05B97" w:rsidRPr="00F05B97" w:rsidTr="00B26C10">
        <w:tc>
          <w:tcPr>
            <w:tcW w:w="1134" w:type="dxa"/>
            <w:vMerge/>
            <w:tcBorders>
              <w:left w:val="nil"/>
            </w:tcBorders>
          </w:tcPr>
          <w:p w:rsidR="00F05B97" w:rsidRPr="00F05B97" w:rsidRDefault="00F05B97" w:rsidP="00F05B97"/>
        </w:tc>
        <w:tc>
          <w:tcPr>
            <w:tcW w:w="2126" w:type="dxa"/>
            <w:vMerge/>
          </w:tcPr>
          <w:p w:rsidR="00F05B97" w:rsidRPr="00F05B97" w:rsidRDefault="00F05B97" w:rsidP="00F05B97"/>
        </w:tc>
        <w:tc>
          <w:tcPr>
            <w:tcW w:w="737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24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x</w:t>
            </w:r>
          </w:p>
        </w:tc>
        <w:tc>
          <w:tcPr>
            <w:tcW w:w="1557" w:type="dxa"/>
          </w:tcPr>
          <w:p w:rsidR="00F05B97" w:rsidRPr="00F05B97" w:rsidRDefault="00F05B97" w:rsidP="00F05B97">
            <w:pPr>
              <w:spacing w:after="1" w:line="240" w:lineRule="atLeast"/>
              <w:jc w:val="both"/>
            </w:pPr>
            <w:r w:rsidRPr="00F05B97">
              <w:t>внебюджетные источники</w:t>
            </w:r>
          </w:p>
        </w:tc>
        <w:tc>
          <w:tcPr>
            <w:tcW w:w="1450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  <w:rPr>
                <w:color w:val="000000" w:themeColor="text1"/>
              </w:rPr>
            </w:pPr>
            <w:r w:rsidRPr="00F05B97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275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418" w:type="dxa"/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  <w:tc>
          <w:tcPr>
            <w:tcW w:w="1559" w:type="dxa"/>
            <w:tcBorders>
              <w:right w:val="nil"/>
            </w:tcBorders>
          </w:tcPr>
          <w:p w:rsidR="00F05B97" w:rsidRPr="00F05B97" w:rsidRDefault="00F05B97" w:rsidP="00F05B97">
            <w:pPr>
              <w:spacing w:after="1" w:line="240" w:lineRule="atLeast"/>
              <w:jc w:val="center"/>
            </w:pPr>
            <w:r w:rsidRPr="00F05B97">
              <w:t>0,0</w:t>
            </w:r>
          </w:p>
        </w:tc>
      </w:tr>
    </w:tbl>
    <w:p w:rsidR="00F05B97" w:rsidRPr="00F05B97" w:rsidRDefault="00F05B97" w:rsidP="00F05B97">
      <w:pPr>
        <w:spacing w:line="235" w:lineRule="auto"/>
        <w:jc w:val="both"/>
        <w:sectPr w:rsidR="00F05B97" w:rsidRPr="00F05B97" w:rsidSect="00115C0B">
          <w:headerReference w:type="even" r:id="rId10"/>
          <w:headerReference w:type="default" r:id="rId11"/>
          <w:pgSz w:w="16838" w:h="11906" w:orient="landscape" w:code="9"/>
          <w:pgMar w:top="1134" w:right="1134" w:bottom="992" w:left="1134" w:header="709" w:footer="709" w:gutter="0"/>
          <w:cols w:space="708"/>
          <w:titlePg/>
          <w:docGrid w:linePitch="360"/>
        </w:sectPr>
      </w:pPr>
    </w:p>
    <w:p w:rsidR="0033034A" w:rsidRPr="00300F3E" w:rsidRDefault="0033034A" w:rsidP="00F0099D">
      <w:pPr>
        <w:tabs>
          <w:tab w:val="left" w:pos="6270"/>
        </w:tabs>
        <w:spacing w:after="200" w:line="276" w:lineRule="auto"/>
        <w:rPr>
          <w:color w:val="FF0000"/>
        </w:rPr>
      </w:pPr>
    </w:p>
    <w:sectPr w:rsidR="0033034A" w:rsidRPr="00300F3E" w:rsidSect="00F0099D"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891" w:rsidRDefault="00B85891">
      <w:r>
        <w:separator/>
      </w:r>
    </w:p>
  </w:endnote>
  <w:endnote w:type="continuationSeparator" w:id="0">
    <w:p w:rsidR="00B85891" w:rsidRDefault="00B8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891" w:rsidRDefault="00B85891">
      <w:r>
        <w:separator/>
      </w:r>
    </w:p>
  </w:footnote>
  <w:footnote w:type="continuationSeparator" w:id="0">
    <w:p w:rsidR="00B85891" w:rsidRDefault="00B85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891" w:rsidRDefault="00B85891">
    <w:pPr>
      <w:pStyle w:val="ab"/>
      <w:framePr w:wrap="around" w:vAnchor="text" w:hAnchor="margin" w:xAlign="center" w:y="1"/>
      <w:rPr>
        <w:rStyle w:val="affff"/>
      </w:rPr>
    </w:pPr>
    <w:r>
      <w:rPr>
        <w:rStyle w:val="affff"/>
      </w:rPr>
      <w:fldChar w:fldCharType="begin"/>
    </w:r>
    <w:r>
      <w:rPr>
        <w:rStyle w:val="affff"/>
      </w:rPr>
      <w:instrText xml:space="preserve">PAGE  </w:instrText>
    </w:r>
    <w:r>
      <w:rPr>
        <w:rStyle w:val="affff"/>
      </w:rPr>
      <w:fldChar w:fldCharType="end"/>
    </w:r>
  </w:p>
  <w:p w:rsidR="00B85891" w:rsidRDefault="00B8589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891" w:rsidRDefault="00B8589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0400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3E0918"/>
    <w:multiLevelType w:val="multilevel"/>
    <w:tmpl w:val="6E66C210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3">
    <w:nsid w:val="15686193"/>
    <w:multiLevelType w:val="hybridMultilevel"/>
    <w:tmpl w:val="3BD6E05E"/>
    <w:lvl w:ilvl="0" w:tplc="47BECD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CF0916"/>
    <w:multiLevelType w:val="hybridMultilevel"/>
    <w:tmpl w:val="EA6A6BBC"/>
    <w:lvl w:ilvl="0" w:tplc="0BD677DE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4A916AB4"/>
    <w:multiLevelType w:val="hybridMultilevel"/>
    <w:tmpl w:val="834A51B2"/>
    <w:lvl w:ilvl="0" w:tplc="65909A04">
      <w:start w:val="1"/>
      <w:numFmt w:val="bullet"/>
      <w:lvlText w:val="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960"/>
        </w:tabs>
        <w:ind w:left="1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3680"/>
        </w:tabs>
        <w:ind w:left="1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5120"/>
        </w:tabs>
        <w:ind w:left="1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5840"/>
        </w:tabs>
        <w:ind w:left="1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6560"/>
        </w:tabs>
        <w:ind w:left="16560" w:hanging="360"/>
      </w:pPr>
      <w:rPr>
        <w:rFonts w:ascii="Wingdings" w:hAnsi="Wingdings" w:hint="default"/>
      </w:rPr>
    </w:lvl>
  </w:abstractNum>
  <w:abstractNum w:abstractNumId="6">
    <w:nsid w:val="5538058B"/>
    <w:multiLevelType w:val="hybridMultilevel"/>
    <w:tmpl w:val="C47C691E"/>
    <w:lvl w:ilvl="0" w:tplc="206E942E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D44BD2"/>
    <w:multiLevelType w:val="hybridMultilevel"/>
    <w:tmpl w:val="A32EBF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F653AD2"/>
    <w:multiLevelType w:val="hybridMultilevel"/>
    <w:tmpl w:val="9D8472FA"/>
    <w:lvl w:ilvl="0" w:tplc="0419000F">
      <w:start w:val="1"/>
      <w:numFmt w:val="decimal"/>
      <w:pStyle w:val="a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3C2"/>
    <w:rsid w:val="000230F6"/>
    <w:rsid w:val="00115C0B"/>
    <w:rsid w:val="001B2A51"/>
    <w:rsid w:val="00215A09"/>
    <w:rsid w:val="002321CD"/>
    <w:rsid w:val="002474C8"/>
    <w:rsid w:val="00277D3B"/>
    <w:rsid w:val="002B73C2"/>
    <w:rsid w:val="002C12EA"/>
    <w:rsid w:val="00300F3E"/>
    <w:rsid w:val="0032557F"/>
    <w:rsid w:val="0033034A"/>
    <w:rsid w:val="0034022C"/>
    <w:rsid w:val="003429CB"/>
    <w:rsid w:val="0039748A"/>
    <w:rsid w:val="003B0DF1"/>
    <w:rsid w:val="003B2CAB"/>
    <w:rsid w:val="003C0EBC"/>
    <w:rsid w:val="004148FC"/>
    <w:rsid w:val="005601BC"/>
    <w:rsid w:val="00567711"/>
    <w:rsid w:val="005B05E8"/>
    <w:rsid w:val="005E34BC"/>
    <w:rsid w:val="005F0643"/>
    <w:rsid w:val="0061070B"/>
    <w:rsid w:val="00625609"/>
    <w:rsid w:val="006356C7"/>
    <w:rsid w:val="006A652A"/>
    <w:rsid w:val="006B3494"/>
    <w:rsid w:val="0075600F"/>
    <w:rsid w:val="007C1856"/>
    <w:rsid w:val="007D010D"/>
    <w:rsid w:val="007D5277"/>
    <w:rsid w:val="0081303E"/>
    <w:rsid w:val="00944E77"/>
    <w:rsid w:val="00A45BD1"/>
    <w:rsid w:val="00A872A8"/>
    <w:rsid w:val="00AA2274"/>
    <w:rsid w:val="00B26C10"/>
    <w:rsid w:val="00B33026"/>
    <w:rsid w:val="00B468E4"/>
    <w:rsid w:val="00B57A8F"/>
    <w:rsid w:val="00B75DE0"/>
    <w:rsid w:val="00B85891"/>
    <w:rsid w:val="00BA0576"/>
    <w:rsid w:val="00BA2767"/>
    <w:rsid w:val="00BE5235"/>
    <w:rsid w:val="00BE6B20"/>
    <w:rsid w:val="00C01887"/>
    <w:rsid w:val="00CB714A"/>
    <w:rsid w:val="00CD1D5C"/>
    <w:rsid w:val="00D30772"/>
    <w:rsid w:val="00D842D8"/>
    <w:rsid w:val="00E00636"/>
    <w:rsid w:val="00E546D5"/>
    <w:rsid w:val="00E60F4B"/>
    <w:rsid w:val="00E651F1"/>
    <w:rsid w:val="00E65253"/>
    <w:rsid w:val="00EF38D2"/>
    <w:rsid w:val="00F0099D"/>
    <w:rsid w:val="00F05B97"/>
    <w:rsid w:val="00F10BD1"/>
    <w:rsid w:val="00F667B0"/>
    <w:rsid w:val="00FF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7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05B9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F05B9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F05B9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F05B97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F05B9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uiPriority w:val="99"/>
    <w:qFormat/>
    <w:rsid w:val="00F05B9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F05B97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9"/>
    <w:qFormat/>
    <w:rsid w:val="00F05B97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9"/>
    <w:qFormat/>
    <w:rsid w:val="00F05B97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semiHidden/>
    <w:unhideWhenUsed/>
    <w:rsid w:val="002B73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2B73C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Таблицы (моноширинный)"/>
    <w:basedOn w:val="a0"/>
    <w:next w:val="a0"/>
    <w:rsid w:val="002B73C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Цветовое выделение"/>
    <w:rsid w:val="002B73C2"/>
    <w:rPr>
      <w:b/>
      <w:bCs/>
      <w:color w:val="000080"/>
    </w:rPr>
  </w:style>
  <w:style w:type="character" w:customStyle="1" w:styleId="10">
    <w:name w:val="Заголовок 1 Знак"/>
    <w:basedOn w:val="a1"/>
    <w:link w:val="1"/>
    <w:rsid w:val="00F05B9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F05B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rsid w:val="00F05B9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F05B9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F05B9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uiPriority w:val="99"/>
    <w:rsid w:val="00F05B9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F05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F05B9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F05B97"/>
    <w:rPr>
      <w:rFonts w:ascii="PetersburgCTT" w:eastAsia="Times New Roman" w:hAnsi="PetersburgCTT" w:cs="Times New Roman"/>
      <w:i/>
      <w:sz w:val="18"/>
      <w:szCs w:val="24"/>
    </w:rPr>
  </w:style>
  <w:style w:type="numbering" w:customStyle="1" w:styleId="11">
    <w:name w:val="Нет списка1"/>
    <w:next w:val="a3"/>
    <w:uiPriority w:val="99"/>
    <w:semiHidden/>
    <w:unhideWhenUsed/>
    <w:rsid w:val="00F05B97"/>
  </w:style>
  <w:style w:type="paragraph" w:customStyle="1" w:styleId="ConsPlusNormal">
    <w:name w:val="ConsPlusNormal"/>
    <w:rsid w:val="00F05B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0"/>
    <w:uiPriority w:val="99"/>
    <w:qFormat/>
    <w:rsid w:val="00F05B97"/>
    <w:pPr>
      <w:ind w:left="720"/>
      <w:contextualSpacing/>
    </w:pPr>
  </w:style>
  <w:style w:type="paragraph" w:styleId="a9">
    <w:name w:val="Normal (Web)"/>
    <w:basedOn w:val="a0"/>
    <w:uiPriority w:val="99"/>
    <w:unhideWhenUsed/>
    <w:rsid w:val="00F05B97"/>
    <w:pPr>
      <w:spacing w:before="100" w:beforeAutospacing="1" w:after="100" w:afterAutospacing="1"/>
    </w:pPr>
  </w:style>
  <w:style w:type="character" w:styleId="aa">
    <w:name w:val="Hyperlink"/>
    <w:basedOn w:val="a1"/>
    <w:unhideWhenUsed/>
    <w:rsid w:val="00F05B97"/>
    <w:rPr>
      <w:color w:val="0000FF" w:themeColor="hyperlink"/>
      <w:u w:val="single"/>
    </w:rPr>
  </w:style>
  <w:style w:type="paragraph" w:styleId="ab">
    <w:name w:val="header"/>
    <w:aliases w:val="ВерхКолонтитул"/>
    <w:basedOn w:val="a0"/>
    <w:link w:val="ac"/>
    <w:unhideWhenUsed/>
    <w:rsid w:val="00F05B9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aliases w:val="ВерхКолонтитул Знак"/>
    <w:basedOn w:val="a1"/>
    <w:link w:val="ab"/>
    <w:rsid w:val="00F05B97"/>
  </w:style>
  <w:style w:type="paragraph" w:styleId="ad">
    <w:name w:val="footer"/>
    <w:basedOn w:val="a0"/>
    <w:link w:val="ae"/>
    <w:unhideWhenUsed/>
    <w:rsid w:val="00F05B9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1"/>
    <w:link w:val="ad"/>
    <w:rsid w:val="00F05B97"/>
  </w:style>
  <w:style w:type="numbering" w:customStyle="1" w:styleId="110">
    <w:name w:val="Нет списка11"/>
    <w:next w:val="a3"/>
    <w:uiPriority w:val="99"/>
    <w:semiHidden/>
    <w:unhideWhenUsed/>
    <w:rsid w:val="00F05B97"/>
  </w:style>
  <w:style w:type="paragraph" w:styleId="af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0"/>
    <w:link w:val="af0"/>
    <w:uiPriority w:val="99"/>
    <w:rsid w:val="00F05B97"/>
    <w:pPr>
      <w:spacing w:line="360" w:lineRule="auto"/>
      <w:ind w:firstLine="720"/>
      <w:jc w:val="both"/>
    </w:pPr>
  </w:style>
  <w:style w:type="character" w:customStyle="1" w:styleId="af0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1"/>
    <w:link w:val="af"/>
    <w:uiPriority w:val="99"/>
    <w:rsid w:val="00F05B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aliases w:val="Основной текст1,Основной текст Знак Знак,bt"/>
    <w:basedOn w:val="a0"/>
    <w:link w:val="af2"/>
    <w:uiPriority w:val="99"/>
    <w:rsid w:val="00F05B97"/>
    <w:pPr>
      <w:spacing w:after="120"/>
    </w:pPr>
  </w:style>
  <w:style w:type="character" w:customStyle="1" w:styleId="af2">
    <w:name w:val="Основной текст Знак"/>
    <w:aliases w:val="Основной текст1 Знак,Основной текст Знак Знак Знак,bt Знак"/>
    <w:basedOn w:val="a1"/>
    <w:link w:val="af1"/>
    <w:uiPriority w:val="99"/>
    <w:rsid w:val="00F05B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05B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F05B9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af3">
    <w:name w:val="Прижатый влево"/>
    <w:basedOn w:val="a0"/>
    <w:next w:val="a0"/>
    <w:rsid w:val="00F05B9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uiPriority w:val="99"/>
    <w:rsid w:val="00F05B97"/>
    <w:pPr>
      <w:spacing w:before="100" w:after="100"/>
    </w:pPr>
  </w:style>
  <w:style w:type="paragraph" w:styleId="af4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0"/>
    <w:link w:val="af5"/>
    <w:rsid w:val="00F05B97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af5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1"/>
    <w:link w:val="af4"/>
    <w:rsid w:val="00F05B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F05B97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0"/>
    <w:link w:val="22"/>
    <w:uiPriority w:val="99"/>
    <w:rsid w:val="00F05B97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F05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Гипертекстовая ссылка"/>
    <w:basedOn w:val="a7"/>
    <w:uiPriority w:val="99"/>
    <w:rsid w:val="00F05B97"/>
    <w:rPr>
      <w:rFonts w:cs="Times New Roman"/>
      <w:b/>
      <w:bCs/>
      <w:color w:val="008000"/>
    </w:rPr>
  </w:style>
  <w:style w:type="character" w:customStyle="1" w:styleId="af7">
    <w:name w:val="Активная гипертекстовая ссылка"/>
    <w:basedOn w:val="af6"/>
    <w:uiPriority w:val="99"/>
    <w:rsid w:val="00F05B97"/>
    <w:rPr>
      <w:rFonts w:cs="Times New Roman"/>
      <w:b/>
      <w:bCs/>
      <w:color w:val="008000"/>
      <w:u w:val="single"/>
    </w:rPr>
  </w:style>
  <w:style w:type="paragraph" w:customStyle="1" w:styleId="af8">
    <w:name w:val="Внимание: Криминал!!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9">
    <w:name w:val="Внимание: недобросовестность!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a">
    <w:name w:val="Основное меню (преемственное)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afb">
    <w:name w:val="Заголовок"/>
    <w:basedOn w:val="afa"/>
    <w:next w:val="a0"/>
    <w:uiPriority w:val="99"/>
    <w:rsid w:val="00F05B97"/>
    <w:rPr>
      <w:rFonts w:ascii="Arial" w:hAnsi="Arial" w:cs="Times New Roman"/>
      <w:b/>
      <w:bCs/>
      <w:color w:val="C0C0C0"/>
    </w:rPr>
  </w:style>
  <w:style w:type="character" w:customStyle="1" w:styleId="afc">
    <w:name w:val="Заголовок своего сообщения"/>
    <w:basedOn w:val="a7"/>
    <w:uiPriority w:val="99"/>
    <w:rsid w:val="00F05B97"/>
    <w:rPr>
      <w:rFonts w:cs="Times New Roman"/>
      <w:b/>
      <w:bCs/>
      <w:color w:val="000080"/>
    </w:rPr>
  </w:style>
  <w:style w:type="paragraph" w:customStyle="1" w:styleId="afd">
    <w:name w:val="Заголовок статьи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e">
    <w:name w:val="Заголовок чужого сообщения"/>
    <w:basedOn w:val="a7"/>
    <w:uiPriority w:val="99"/>
    <w:rsid w:val="00F05B97"/>
    <w:rPr>
      <w:rFonts w:cs="Times New Roman"/>
      <w:b/>
      <w:bCs/>
      <w:color w:val="FF0000"/>
    </w:rPr>
  </w:style>
  <w:style w:type="paragraph" w:customStyle="1" w:styleId="aff">
    <w:name w:val="Интерактивный заголовок"/>
    <w:basedOn w:val="afb"/>
    <w:next w:val="a0"/>
    <w:uiPriority w:val="99"/>
    <w:rsid w:val="00F05B97"/>
    <w:rPr>
      <w:b w:val="0"/>
      <w:bCs w:val="0"/>
      <w:color w:val="auto"/>
      <w:u w:val="single"/>
    </w:rPr>
  </w:style>
  <w:style w:type="paragraph" w:customStyle="1" w:styleId="aff0">
    <w:name w:val="Интерфейс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1">
    <w:name w:val="Комментарий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f2">
    <w:name w:val="Информация об изменениях документа"/>
    <w:basedOn w:val="aff1"/>
    <w:next w:val="a0"/>
    <w:uiPriority w:val="99"/>
    <w:rsid w:val="00F05B97"/>
  </w:style>
  <w:style w:type="paragraph" w:customStyle="1" w:styleId="aff3">
    <w:name w:val="Текст (лев. подпись)"/>
    <w:basedOn w:val="a0"/>
    <w:next w:val="a0"/>
    <w:uiPriority w:val="99"/>
    <w:rsid w:val="00F05B97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4">
    <w:name w:val="Колонтитул (левый)"/>
    <w:basedOn w:val="aff3"/>
    <w:next w:val="a0"/>
    <w:uiPriority w:val="99"/>
    <w:rsid w:val="00F05B97"/>
  </w:style>
  <w:style w:type="paragraph" w:customStyle="1" w:styleId="aff5">
    <w:name w:val="Текст (прав. подпись)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6">
    <w:name w:val="Колонтитул (правый)"/>
    <w:basedOn w:val="aff5"/>
    <w:next w:val="a0"/>
    <w:uiPriority w:val="99"/>
    <w:rsid w:val="00F05B97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a0"/>
    <w:uiPriority w:val="99"/>
    <w:rsid w:val="00F05B97"/>
  </w:style>
  <w:style w:type="paragraph" w:customStyle="1" w:styleId="aff8">
    <w:name w:val="Куда обратиться?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9">
    <w:name w:val="Моноширинный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a">
    <w:name w:val="Найденные слова"/>
    <w:basedOn w:val="a7"/>
    <w:uiPriority w:val="99"/>
    <w:rsid w:val="00F05B97"/>
    <w:rPr>
      <w:rFonts w:cs="Times New Roman"/>
      <w:b/>
      <w:bCs/>
      <w:color w:val="000080"/>
    </w:rPr>
  </w:style>
  <w:style w:type="character" w:customStyle="1" w:styleId="affb">
    <w:name w:val="Не вступил в силу"/>
    <w:basedOn w:val="a7"/>
    <w:uiPriority w:val="99"/>
    <w:rsid w:val="00F05B97"/>
    <w:rPr>
      <w:rFonts w:cs="Times New Roman"/>
      <w:b/>
      <w:bCs/>
      <w:color w:val="008080"/>
    </w:rPr>
  </w:style>
  <w:style w:type="paragraph" w:customStyle="1" w:styleId="affc">
    <w:name w:val="Необходимые документы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d">
    <w:name w:val="Нормальный (таблица)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e">
    <w:name w:val="Объект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</w:style>
  <w:style w:type="paragraph" w:customStyle="1" w:styleId="afff">
    <w:name w:val="Оглавление"/>
    <w:basedOn w:val="a6"/>
    <w:next w:val="a0"/>
    <w:uiPriority w:val="99"/>
    <w:rsid w:val="00F05B97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f0">
    <w:name w:val="Опечатки"/>
    <w:uiPriority w:val="99"/>
    <w:rsid w:val="00F05B97"/>
    <w:rPr>
      <w:color w:val="FF0000"/>
    </w:rPr>
  </w:style>
  <w:style w:type="paragraph" w:customStyle="1" w:styleId="afff1">
    <w:name w:val="Переменная часть"/>
    <w:basedOn w:val="afa"/>
    <w:next w:val="a0"/>
    <w:uiPriority w:val="99"/>
    <w:rsid w:val="00F05B97"/>
    <w:rPr>
      <w:rFonts w:ascii="Arial" w:hAnsi="Arial" w:cs="Times New Roman"/>
      <w:sz w:val="20"/>
      <w:szCs w:val="20"/>
    </w:rPr>
  </w:style>
  <w:style w:type="paragraph" w:customStyle="1" w:styleId="afff2">
    <w:name w:val="Постоянная часть"/>
    <w:basedOn w:val="afa"/>
    <w:next w:val="a0"/>
    <w:uiPriority w:val="99"/>
    <w:rsid w:val="00F05B97"/>
    <w:rPr>
      <w:rFonts w:ascii="Arial" w:hAnsi="Arial" w:cs="Times New Roman"/>
      <w:sz w:val="22"/>
      <w:szCs w:val="22"/>
    </w:rPr>
  </w:style>
  <w:style w:type="paragraph" w:customStyle="1" w:styleId="afff3">
    <w:name w:val="Пример.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f4">
    <w:name w:val="Примечание."/>
    <w:basedOn w:val="aff1"/>
    <w:next w:val="a0"/>
    <w:uiPriority w:val="99"/>
    <w:rsid w:val="00F05B97"/>
  </w:style>
  <w:style w:type="character" w:customStyle="1" w:styleId="afff5">
    <w:name w:val="Продолжение ссылки"/>
    <w:basedOn w:val="af6"/>
    <w:uiPriority w:val="99"/>
    <w:rsid w:val="00F05B97"/>
    <w:rPr>
      <w:rFonts w:cs="Times New Roman"/>
      <w:b/>
      <w:bCs/>
      <w:color w:val="008000"/>
    </w:rPr>
  </w:style>
  <w:style w:type="paragraph" w:customStyle="1" w:styleId="afff6">
    <w:name w:val="Словарная статья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7">
    <w:name w:val="Сравнение редакций"/>
    <w:basedOn w:val="a7"/>
    <w:uiPriority w:val="99"/>
    <w:rsid w:val="00F05B97"/>
    <w:rPr>
      <w:rFonts w:cs="Times New Roman"/>
      <w:b/>
      <w:bCs/>
      <w:color w:val="000080"/>
    </w:rPr>
  </w:style>
  <w:style w:type="character" w:customStyle="1" w:styleId="afff8">
    <w:name w:val="Сравнение редакций. Добавленный фрагмент"/>
    <w:uiPriority w:val="99"/>
    <w:rsid w:val="00F05B97"/>
    <w:rPr>
      <w:color w:val="0000FF"/>
    </w:rPr>
  </w:style>
  <w:style w:type="character" w:customStyle="1" w:styleId="afff9">
    <w:name w:val="Сравнение редакций. Удаленный фрагмент"/>
    <w:uiPriority w:val="99"/>
    <w:rsid w:val="00F05B97"/>
    <w:rPr>
      <w:strike/>
      <w:color w:val="808000"/>
    </w:rPr>
  </w:style>
  <w:style w:type="paragraph" w:customStyle="1" w:styleId="afffa">
    <w:name w:val="Текст (справка)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b">
    <w:name w:val="Текст в таблице"/>
    <w:basedOn w:val="affd"/>
    <w:next w:val="a0"/>
    <w:uiPriority w:val="99"/>
    <w:rsid w:val="00F05B97"/>
    <w:pPr>
      <w:ind w:firstLine="500"/>
    </w:pPr>
  </w:style>
  <w:style w:type="paragraph" w:customStyle="1" w:styleId="afffc">
    <w:name w:val="Технический комментарий"/>
    <w:basedOn w:val="a0"/>
    <w:next w:val="a0"/>
    <w:uiPriority w:val="99"/>
    <w:rsid w:val="00F05B97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d">
    <w:name w:val="Утратил силу"/>
    <w:basedOn w:val="a7"/>
    <w:uiPriority w:val="99"/>
    <w:rsid w:val="00F05B97"/>
    <w:rPr>
      <w:rFonts w:cs="Times New Roman"/>
      <w:b/>
      <w:bCs/>
      <w:strike/>
      <w:color w:val="808000"/>
    </w:rPr>
  </w:style>
  <w:style w:type="paragraph" w:customStyle="1" w:styleId="afffe">
    <w:name w:val="Центрированный (таблица)"/>
    <w:basedOn w:val="affd"/>
    <w:next w:val="a0"/>
    <w:uiPriority w:val="99"/>
    <w:rsid w:val="00F05B97"/>
    <w:pPr>
      <w:jc w:val="center"/>
    </w:pPr>
  </w:style>
  <w:style w:type="character" w:styleId="affff">
    <w:name w:val="page number"/>
    <w:basedOn w:val="a1"/>
    <w:rsid w:val="00F05B97"/>
    <w:rPr>
      <w:rFonts w:cs="Times New Roman"/>
    </w:rPr>
  </w:style>
  <w:style w:type="table" w:styleId="affff0">
    <w:name w:val="Table Grid"/>
    <w:basedOn w:val="a2"/>
    <w:rsid w:val="00F05B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5B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5B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0"/>
    <w:link w:val="HTML0"/>
    <w:uiPriority w:val="99"/>
    <w:rsid w:val="00F05B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F05B9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F05B97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F05B97"/>
    <w:rPr>
      <w:rFonts w:ascii="Times New Roman" w:hAnsi="Times New Roman" w:cs="Times New Roman"/>
      <w:b/>
      <w:bCs/>
      <w:sz w:val="24"/>
      <w:szCs w:val="24"/>
    </w:rPr>
  </w:style>
  <w:style w:type="paragraph" w:styleId="23">
    <w:name w:val="Body Text Indent 2"/>
    <w:basedOn w:val="a0"/>
    <w:link w:val="24"/>
    <w:uiPriority w:val="99"/>
    <w:rsid w:val="00F05B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F05B97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f1">
    <w:name w:val="Знак Знак Знак Знак"/>
    <w:basedOn w:val="a0"/>
    <w:uiPriority w:val="99"/>
    <w:rsid w:val="00F05B9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uiPriority w:val="99"/>
    <w:rsid w:val="00F05B97"/>
  </w:style>
  <w:style w:type="paragraph" w:styleId="31">
    <w:name w:val="Body Text Indent 3"/>
    <w:basedOn w:val="a0"/>
    <w:link w:val="32"/>
    <w:uiPriority w:val="99"/>
    <w:rsid w:val="00F05B97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F05B97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uiPriority w:val="99"/>
    <w:semiHidden/>
    <w:locked/>
    <w:rsid w:val="00F05B97"/>
    <w:rPr>
      <w:rFonts w:cs="Times New Roman"/>
      <w:sz w:val="26"/>
      <w:lang w:val="ru-RU" w:eastAsia="ru-RU" w:bidi="ar-SA"/>
    </w:rPr>
  </w:style>
  <w:style w:type="character" w:customStyle="1" w:styleId="12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"/>
    <w:uiPriority w:val="99"/>
    <w:rsid w:val="00F05B97"/>
    <w:rPr>
      <w:rFonts w:ascii="Arial" w:hAnsi="Arial"/>
      <w:sz w:val="24"/>
      <w:lang w:val="ru-RU" w:eastAsia="ru-RU"/>
    </w:rPr>
  </w:style>
  <w:style w:type="paragraph" w:customStyle="1" w:styleId="cont">
    <w:name w:val="cont"/>
    <w:basedOn w:val="a0"/>
    <w:uiPriority w:val="99"/>
    <w:rsid w:val="00F05B97"/>
    <w:pPr>
      <w:spacing w:before="100" w:beforeAutospacing="1" w:after="100" w:afterAutospacing="1"/>
    </w:pPr>
  </w:style>
  <w:style w:type="character" w:styleId="affff2">
    <w:name w:val="FollowedHyperlink"/>
    <w:basedOn w:val="a1"/>
    <w:uiPriority w:val="99"/>
    <w:rsid w:val="00F05B97"/>
    <w:rPr>
      <w:rFonts w:cs="Times New Roman"/>
      <w:color w:val="800080"/>
      <w:u w:val="single"/>
    </w:rPr>
  </w:style>
  <w:style w:type="character" w:customStyle="1" w:styleId="13">
    <w:name w:val="Знак Знак1"/>
    <w:uiPriority w:val="99"/>
    <w:rsid w:val="00F05B97"/>
    <w:rPr>
      <w:sz w:val="16"/>
      <w:lang w:val="ru-RU" w:eastAsia="ru-RU"/>
    </w:rPr>
  </w:style>
  <w:style w:type="paragraph" w:customStyle="1" w:styleId="14">
    <w:name w:val="Обычный1"/>
    <w:uiPriority w:val="99"/>
    <w:rsid w:val="00F05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uiPriority w:val="99"/>
    <w:rsid w:val="00F05B97"/>
    <w:pPr>
      <w:widowControl w:val="0"/>
      <w:spacing w:after="0" w:line="300" w:lineRule="auto"/>
      <w:ind w:left="160" w:right="20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BodyText24">
    <w:name w:val="Body Text 24"/>
    <w:basedOn w:val="a0"/>
    <w:uiPriority w:val="99"/>
    <w:rsid w:val="00F05B97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3">
    <w:name w:val="мой"/>
    <w:basedOn w:val="a0"/>
    <w:autoRedefine/>
    <w:uiPriority w:val="99"/>
    <w:rsid w:val="00F05B97"/>
    <w:pPr>
      <w:ind w:firstLine="540"/>
      <w:jc w:val="both"/>
    </w:pPr>
    <w:rPr>
      <w:rFonts w:eastAsia="MS Mincho"/>
    </w:rPr>
  </w:style>
  <w:style w:type="character" w:customStyle="1" w:styleId="affff4">
    <w:name w:val="мой Знак"/>
    <w:basedOn w:val="a1"/>
    <w:uiPriority w:val="99"/>
    <w:rsid w:val="00F05B97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F05B97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5">
    <w:name w:val="Знак Знак"/>
    <w:basedOn w:val="a1"/>
    <w:uiPriority w:val="99"/>
    <w:locked/>
    <w:rsid w:val="00F05B97"/>
    <w:rPr>
      <w:rFonts w:cs="Times New Roman"/>
      <w:sz w:val="24"/>
      <w:szCs w:val="24"/>
      <w:lang w:val="ru-RU" w:eastAsia="ru-RU" w:bidi="ar-SA"/>
    </w:rPr>
  </w:style>
  <w:style w:type="paragraph" w:customStyle="1" w:styleId="FR4">
    <w:name w:val="FR4"/>
    <w:uiPriority w:val="99"/>
    <w:rsid w:val="00F05B97"/>
    <w:pPr>
      <w:widowControl w:val="0"/>
      <w:autoSpaceDE w:val="0"/>
      <w:autoSpaceDN w:val="0"/>
      <w:adjustRightInd w:val="0"/>
      <w:spacing w:before="100" w:after="420" w:line="240" w:lineRule="auto"/>
      <w:ind w:left="20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F05B97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6">
    <w:name w:val="Plain Text"/>
    <w:basedOn w:val="a0"/>
    <w:link w:val="affff7"/>
    <w:uiPriority w:val="99"/>
    <w:rsid w:val="00F05B97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7">
    <w:name w:val="Текст Знак"/>
    <w:basedOn w:val="a1"/>
    <w:link w:val="affff6"/>
    <w:uiPriority w:val="99"/>
    <w:rsid w:val="00F05B9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F05B97"/>
    <w:pPr>
      <w:ind w:firstLine="720"/>
      <w:jc w:val="both"/>
    </w:pPr>
    <w:rPr>
      <w:szCs w:val="20"/>
    </w:rPr>
  </w:style>
  <w:style w:type="paragraph" w:customStyle="1" w:styleId="15">
    <w:name w:val="Текст1"/>
    <w:basedOn w:val="a0"/>
    <w:uiPriority w:val="99"/>
    <w:rsid w:val="00F05B97"/>
    <w:rPr>
      <w:rFonts w:ascii="Courier New" w:hAnsi="Courier New"/>
      <w:sz w:val="20"/>
      <w:szCs w:val="20"/>
    </w:rPr>
  </w:style>
  <w:style w:type="paragraph" w:styleId="affff8">
    <w:name w:val="Title"/>
    <w:basedOn w:val="a0"/>
    <w:link w:val="affff9"/>
    <w:uiPriority w:val="99"/>
    <w:qFormat/>
    <w:rsid w:val="00F05B97"/>
    <w:pPr>
      <w:jc w:val="center"/>
    </w:pPr>
    <w:rPr>
      <w:szCs w:val="20"/>
    </w:rPr>
  </w:style>
  <w:style w:type="character" w:customStyle="1" w:styleId="affff9">
    <w:name w:val="Название Знак"/>
    <w:basedOn w:val="a1"/>
    <w:link w:val="affff8"/>
    <w:uiPriority w:val="99"/>
    <w:rsid w:val="00F05B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a">
    <w:name w:val="Subtitle"/>
    <w:basedOn w:val="a0"/>
    <w:link w:val="affffb"/>
    <w:uiPriority w:val="99"/>
    <w:qFormat/>
    <w:rsid w:val="00F05B97"/>
    <w:pPr>
      <w:jc w:val="center"/>
    </w:pPr>
    <w:rPr>
      <w:b/>
      <w:sz w:val="22"/>
      <w:szCs w:val="20"/>
    </w:rPr>
  </w:style>
  <w:style w:type="character" w:customStyle="1" w:styleId="affffb">
    <w:name w:val="Подзаголовок Знак"/>
    <w:basedOn w:val="a1"/>
    <w:link w:val="affffa"/>
    <w:uiPriority w:val="99"/>
    <w:rsid w:val="00F05B97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ffffc">
    <w:name w:val="Таблица Боковик"/>
    <w:basedOn w:val="affffd"/>
    <w:uiPriority w:val="99"/>
    <w:rsid w:val="00F05B97"/>
    <w:pPr>
      <w:ind w:left="142" w:hanging="142"/>
      <w:jc w:val="left"/>
    </w:pPr>
  </w:style>
  <w:style w:type="paragraph" w:customStyle="1" w:styleId="affffd">
    <w:name w:val="Таблица Значения"/>
    <w:basedOn w:val="a0"/>
    <w:uiPriority w:val="99"/>
    <w:rsid w:val="00F05B97"/>
    <w:pPr>
      <w:spacing w:before="60" w:line="192" w:lineRule="auto"/>
      <w:jc w:val="right"/>
    </w:pPr>
    <w:rPr>
      <w:sz w:val="22"/>
      <w:szCs w:val="20"/>
    </w:rPr>
  </w:style>
  <w:style w:type="paragraph" w:customStyle="1" w:styleId="affffe">
    <w:name w:val="текст сноски"/>
    <w:basedOn w:val="a0"/>
    <w:uiPriority w:val="99"/>
    <w:rsid w:val="00F05B97"/>
    <w:pPr>
      <w:ind w:firstLine="709"/>
      <w:jc w:val="both"/>
    </w:pPr>
    <w:rPr>
      <w:sz w:val="22"/>
      <w:szCs w:val="20"/>
    </w:rPr>
  </w:style>
  <w:style w:type="paragraph" w:customStyle="1" w:styleId="afffff">
    <w:name w:val="Таблица"/>
    <w:basedOn w:val="afffff0"/>
    <w:uiPriority w:val="99"/>
    <w:rsid w:val="00F05B97"/>
    <w:pPr>
      <w:spacing w:before="0" w:after="0" w:line="220" w:lineRule="exact"/>
    </w:pPr>
    <w:rPr>
      <w:i w:val="0"/>
    </w:rPr>
  </w:style>
  <w:style w:type="paragraph" w:styleId="afffff0">
    <w:name w:val="Message Header"/>
    <w:basedOn w:val="a0"/>
    <w:link w:val="afffff1"/>
    <w:uiPriority w:val="99"/>
    <w:rsid w:val="00F05B97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1">
    <w:name w:val="Шапка Знак"/>
    <w:basedOn w:val="a1"/>
    <w:link w:val="afffff0"/>
    <w:uiPriority w:val="99"/>
    <w:rsid w:val="00F05B97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f"/>
    <w:uiPriority w:val="99"/>
    <w:rsid w:val="00F05B97"/>
    <w:pPr>
      <w:ind w:left="170"/>
    </w:pPr>
  </w:style>
  <w:style w:type="paragraph" w:customStyle="1" w:styleId="N2">
    <w:name w:val="ТаблотсN2"/>
    <w:basedOn w:val="afffff"/>
    <w:uiPriority w:val="99"/>
    <w:rsid w:val="00F05B97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F05B97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F05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......."/>
    <w:basedOn w:val="a0"/>
    <w:next w:val="a0"/>
    <w:uiPriority w:val="99"/>
    <w:rsid w:val="00F05B97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F05B97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uiPriority w:val="99"/>
    <w:rsid w:val="00F05B9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rsid w:val="00F05B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fff3">
    <w:name w:val="Обычный текст с отступом"/>
    <w:basedOn w:val="a0"/>
    <w:uiPriority w:val="99"/>
    <w:rsid w:val="00F05B97"/>
    <w:pPr>
      <w:autoSpaceDE w:val="0"/>
      <w:autoSpaceDN w:val="0"/>
      <w:ind w:left="720"/>
    </w:pPr>
  </w:style>
  <w:style w:type="paragraph" w:customStyle="1" w:styleId="afffff4">
    <w:name w:val="Таблица Шапка"/>
    <w:basedOn w:val="affffd"/>
    <w:uiPriority w:val="99"/>
    <w:rsid w:val="00F05B97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1"/>
    <w:uiPriority w:val="99"/>
    <w:rsid w:val="00F05B97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5">
    <w:name w:val="Заголовок таблицы"/>
    <w:basedOn w:val="a0"/>
    <w:uiPriority w:val="99"/>
    <w:rsid w:val="00F05B97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F05B97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F05B97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F05B97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F05B97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F05B97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6">
    <w:name w:val="Знак"/>
    <w:basedOn w:val="a0"/>
    <w:rsid w:val="00F05B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7">
    <w:name w:val="единица измерения"/>
    <w:basedOn w:val="a0"/>
    <w:uiPriority w:val="99"/>
    <w:rsid w:val="00F05B97"/>
    <w:pPr>
      <w:keepNext/>
      <w:spacing w:after="40"/>
      <w:jc w:val="right"/>
    </w:pPr>
    <w:rPr>
      <w:sz w:val="22"/>
      <w:szCs w:val="20"/>
    </w:rPr>
  </w:style>
  <w:style w:type="paragraph" w:customStyle="1" w:styleId="afffff8">
    <w:name w:val="кцТекст"/>
    <w:basedOn w:val="a0"/>
    <w:uiPriority w:val="99"/>
    <w:rsid w:val="00F05B97"/>
    <w:pPr>
      <w:ind w:firstLine="708"/>
      <w:jc w:val="both"/>
    </w:pPr>
    <w:rPr>
      <w:szCs w:val="28"/>
    </w:rPr>
  </w:style>
  <w:style w:type="paragraph" w:customStyle="1" w:styleId="afffff9">
    <w:name w:val="список"/>
    <w:basedOn w:val="a0"/>
    <w:uiPriority w:val="99"/>
    <w:rsid w:val="00F05B97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F05B97"/>
    <w:rPr>
      <w:rFonts w:cs="Times New Roman"/>
      <w:color w:val="0000FF"/>
      <w:u w:val="single"/>
    </w:rPr>
  </w:style>
  <w:style w:type="paragraph" w:styleId="afffffa">
    <w:name w:val="Signature"/>
    <w:basedOn w:val="a0"/>
    <w:link w:val="afffffb"/>
    <w:uiPriority w:val="99"/>
    <w:rsid w:val="00F05B97"/>
    <w:rPr>
      <w:rFonts w:ascii="TimesET" w:hAnsi="TimesET"/>
      <w:szCs w:val="20"/>
    </w:rPr>
  </w:style>
  <w:style w:type="character" w:customStyle="1" w:styleId="afffffb">
    <w:name w:val="Подпись Знак"/>
    <w:basedOn w:val="a1"/>
    <w:link w:val="afffffa"/>
    <w:uiPriority w:val="99"/>
    <w:rsid w:val="00F05B9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F05B97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F05B97"/>
    <w:rPr>
      <w:rFonts w:ascii="Times New Roman" w:eastAsia="Calibri" w:hAnsi="Times New Roman" w:cs="Times New Roman"/>
      <w:sz w:val="28"/>
      <w:szCs w:val="20"/>
      <w:shd w:val="clear" w:color="auto" w:fill="FFFFFF"/>
      <w:lang w:eastAsia="ru-RU"/>
    </w:rPr>
  </w:style>
  <w:style w:type="paragraph" w:styleId="a">
    <w:name w:val="List Bullet"/>
    <w:basedOn w:val="af1"/>
    <w:autoRedefine/>
    <w:uiPriority w:val="99"/>
    <w:rsid w:val="00F05B97"/>
    <w:pPr>
      <w:numPr>
        <w:numId w:val="3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c">
    <w:name w:val="Document Map"/>
    <w:basedOn w:val="a0"/>
    <w:link w:val="afffffd"/>
    <w:uiPriority w:val="99"/>
    <w:rsid w:val="00F05B97"/>
    <w:rPr>
      <w:rFonts w:ascii="Tahoma" w:hAnsi="Tahoma"/>
      <w:sz w:val="16"/>
      <w:szCs w:val="16"/>
    </w:rPr>
  </w:style>
  <w:style w:type="character" w:customStyle="1" w:styleId="afffffd">
    <w:name w:val="Схема документа Знак"/>
    <w:basedOn w:val="a1"/>
    <w:link w:val="afffffc"/>
    <w:uiPriority w:val="99"/>
    <w:rsid w:val="00F05B97"/>
    <w:rPr>
      <w:rFonts w:ascii="Tahoma" w:eastAsia="Times New Roman" w:hAnsi="Tahoma" w:cs="Times New Roman"/>
      <w:sz w:val="16"/>
      <w:szCs w:val="16"/>
      <w:lang w:eastAsia="ru-RU"/>
    </w:rPr>
  </w:style>
  <w:style w:type="character" w:styleId="afffffe">
    <w:name w:val="Strong"/>
    <w:qFormat/>
    <w:rsid w:val="00F05B97"/>
    <w:rPr>
      <w:b/>
    </w:rPr>
  </w:style>
  <w:style w:type="character" w:styleId="affffff">
    <w:name w:val="footnote reference"/>
    <w:semiHidden/>
    <w:rsid w:val="00F05B97"/>
    <w:rPr>
      <w:rFonts w:cs="Times New Roman"/>
      <w:vertAlign w:val="superscript"/>
    </w:rPr>
  </w:style>
  <w:style w:type="paragraph" w:customStyle="1" w:styleId="16">
    <w:name w:val="Абзац списка1"/>
    <w:basedOn w:val="a0"/>
    <w:rsid w:val="00F05B97"/>
    <w:pPr>
      <w:ind w:left="720"/>
      <w:contextualSpacing/>
    </w:pPr>
  </w:style>
  <w:style w:type="paragraph" w:customStyle="1" w:styleId="ConsPlusDocList">
    <w:name w:val="ConsPlusDocList"/>
    <w:rsid w:val="00F05B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05B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05B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05B9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аголовок 1"/>
    <w:basedOn w:val="a0"/>
    <w:next w:val="a0"/>
    <w:rsid w:val="00F05B97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rsid w:val="00F05B97"/>
    <w:pPr>
      <w:keepNext/>
      <w:jc w:val="both"/>
    </w:pPr>
    <w:rPr>
      <w:rFonts w:ascii="TimesEC" w:hAnsi="TimesEC"/>
      <w:szCs w:val="20"/>
    </w:rPr>
  </w:style>
  <w:style w:type="character" w:customStyle="1" w:styleId="18">
    <w:name w:val="Нижний колонтитул Знак1"/>
    <w:semiHidden/>
    <w:rsid w:val="00F05B97"/>
    <w:rPr>
      <w:rFonts w:cs="Times New Roman"/>
      <w:sz w:val="22"/>
      <w:szCs w:val="22"/>
    </w:rPr>
  </w:style>
  <w:style w:type="character" w:customStyle="1" w:styleId="19">
    <w:name w:val="Текст выноски Знак1"/>
    <w:semiHidden/>
    <w:rsid w:val="00F05B97"/>
    <w:rPr>
      <w:rFonts w:ascii="Tahoma" w:hAnsi="Tahoma" w:cs="Tahoma"/>
      <w:sz w:val="16"/>
      <w:szCs w:val="16"/>
      <w:lang w:val="x-none" w:eastAsia="ru-RU"/>
    </w:rPr>
  </w:style>
  <w:style w:type="paragraph" w:customStyle="1" w:styleId="1a">
    <w:name w:val="Без интервала1"/>
    <w:rsid w:val="00F05B97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7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05B9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F05B9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F05B9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F05B97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F05B9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uiPriority w:val="99"/>
    <w:qFormat/>
    <w:rsid w:val="00F05B9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F05B97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9"/>
    <w:qFormat/>
    <w:rsid w:val="00F05B97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9"/>
    <w:qFormat/>
    <w:rsid w:val="00F05B97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semiHidden/>
    <w:unhideWhenUsed/>
    <w:rsid w:val="002B73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2B73C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Таблицы (моноширинный)"/>
    <w:basedOn w:val="a0"/>
    <w:next w:val="a0"/>
    <w:rsid w:val="002B73C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Цветовое выделение"/>
    <w:rsid w:val="002B73C2"/>
    <w:rPr>
      <w:b/>
      <w:bCs/>
      <w:color w:val="000080"/>
    </w:rPr>
  </w:style>
  <w:style w:type="character" w:customStyle="1" w:styleId="10">
    <w:name w:val="Заголовок 1 Знак"/>
    <w:basedOn w:val="a1"/>
    <w:link w:val="1"/>
    <w:rsid w:val="00F05B9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F05B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rsid w:val="00F05B9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F05B9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F05B9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uiPriority w:val="99"/>
    <w:rsid w:val="00F05B9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F05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F05B9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F05B97"/>
    <w:rPr>
      <w:rFonts w:ascii="PetersburgCTT" w:eastAsia="Times New Roman" w:hAnsi="PetersburgCTT" w:cs="Times New Roman"/>
      <w:i/>
      <w:sz w:val="18"/>
      <w:szCs w:val="24"/>
    </w:rPr>
  </w:style>
  <w:style w:type="numbering" w:customStyle="1" w:styleId="11">
    <w:name w:val="Нет списка1"/>
    <w:next w:val="a3"/>
    <w:uiPriority w:val="99"/>
    <w:semiHidden/>
    <w:unhideWhenUsed/>
    <w:rsid w:val="00F05B97"/>
  </w:style>
  <w:style w:type="paragraph" w:customStyle="1" w:styleId="ConsPlusNormal">
    <w:name w:val="ConsPlusNormal"/>
    <w:rsid w:val="00F05B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0"/>
    <w:uiPriority w:val="99"/>
    <w:qFormat/>
    <w:rsid w:val="00F05B97"/>
    <w:pPr>
      <w:ind w:left="720"/>
      <w:contextualSpacing/>
    </w:pPr>
  </w:style>
  <w:style w:type="paragraph" w:styleId="a9">
    <w:name w:val="Normal (Web)"/>
    <w:basedOn w:val="a0"/>
    <w:uiPriority w:val="99"/>
    <w:unhideWhenUsed/>
    <w:rsid w:val="00F05B97"/>
    <w:pPr>
      <w:spacing w:before="100" w:beforeAutospacing="1" w:after="100" w:afterAutospacing="1"/>
    </w:pPr>
  </w:style>
  <w:style w:type="character" w:styleId="aa">
    <w:name w:val="Hyperlink"/>
    <w:basedOn w:val="a1"/>
    <w:unhideWhenUsed/>
    <w:rsid w:val="00F05B97"/>
    <w:rPr>
      <w:color w:val="0000FF" w:themeColor="hyperlink"/>
      <w:u w:val="single"/>
    </w:rPr>
  </w:style>
  <w:style w:type="paragraph" w:styleId="ab">
    <w:name w:val="header"/>
    <w:aliases w:val="ВерхКолонтитул"/>
    <w:basedOn w:val="a0"/>
    <w:link w:val="ac"/>
    <w:unhideWhenUsed/>
    <w:rsid w:val="00F05B9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aliases w:val="ВерхКолонтитул Знак"/>
    <w:basedOn w:val="a1"/>
    <w:link w:val="ab"/>
    <w:rsid w:val="00F05B97"/>
  </w:style>
  <w:style w:type="paragraph" w:styleId="ad">
    <w:name w:val="footer"/>
    <w:basedOn w:val="a0"/>
    <w:link w:val="ae"/>
    <w:unhideWhenUsed/>
    <w:rsid w:val="00F05B9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1"/>
    <w:link w:val="ad"/>
    <w:rsid w:val="00F05B97"/>
  </w:style>
  <w:style w:type="numbering" w:customStyle="1" w:styleId="110">
    <w:name w:val="Нет списка11"/>
    <w:next w:val="a3"/>
    <w:uiPriority w:val="99"/>
    <w:semiHidden/>
    <w:unhideWhenUsed/>
    <w:rsid w:val="00F05B97"/>
  </w:style>
  <w:style w:type="paragraph" w:styleId="af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0"/>
    <w:link w:val="af0"/>
    <w:uiPriority w:val="99"/>
    <w:rsid w:val="00F05B97"/>
    <w:pPr>
      <w:spacing w:line="360" w:lineRule="auto"/>
      <w:ind w:firstLine="720"/>
      <w:jc w:val="both"/>
    </w:pPr>
  </w:style>
  <w:style w:type="character" w:customStyle="1" w:styleId="af0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1"/>
    <w:link w:val="af"/>
    <w:uiPriority w:val="99"/>
    <w:rsid w:val="00F05B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aliases w:val="Основной текст1,Основной текст Знак Знак,bt"/>
    <w:basedOn w:val="a0"/>
    <w:link w:val="af2"/>
    <w:uiPriority w:val="99"/>
    <w:rsid w:val="00F05B97"/>
    <w:pPr>
      <w:spacing w:after="120"/>
    </w:pPr>
  </w:style>
  <w:style w:type="character" w:customStyle="1" w:styleId="af2">
    <w:name w:val="Основной текст Знак"/>
    <w:aliases w:val="Основной текст1 Знак,Основной текст Знак Знак Знак,bt Знак"/>
    <w:basedOn w:val="a1"/>
    <w:link w:val="af1"/>
    <w:uiPriority w:val="99"/>
    <w:rsid w:val="00F05B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05B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F05B9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af3">
    <w:name w:val="Прижатый влево"/>
    <w:basedOn w:val="a0"/>
    <w:next w:val="a0"/>
    <w:rsid w:val="00F05B9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uiPriority w:val="99"/>
    <w:rsid w:val="00F05B97"/>
    <w:pPr>
      <w:spacing w:before="100" w:after="100"/>
    </w:pPr>
  </w:style>
  <w:style w:type="paragraph" w:styleId="af4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0"/>
    <w:link w:val="af5"/>
    <w:rsid w:val="00F05B97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af5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1"/>
    <w:link w:val="af4"/>
    <w:rsid w:val="00F05B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F05B97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0"/>
    <w:link w:val="22"/>
    <w:uiPriority w:val="99"/>
    <w:rsid w:val="00F05B97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F05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Гипертекстовая ссылка"/>
    <w:basedOn w:val="a7"/>
    <w:uiPriority w:val="99"/>
    <w:rsid w:val="00F05B97"/>
    <w:rPr>
      <w:rFonts w:cs="Times New Roman"/>
      <w:b/>
      <w:bCs/>
      <w:color w:val="008000"/>
    </w:rPr>
  </w:style>
  <w:style w:type="character" w:customStyle="1" w:styleId="af7">
    <w:name w:val="Активная гипертекстовая ссылка"/>
    <w:basedOn w:val="af6"/>
    <w:uiPriority w:val="99"/>
    <w:rsid w:val="00F05B97"/>
    <w:rPr>
      <w:rFonts w:cs="Times New Roman"/>
      <w:b/>
      <w:bCs/>
      <w:color w:val="008000"/>
      <w:u w:val="single"/>
    </w:rPr>
  </w:style>
  <w:style w:type="paragraph" w:customStyle="1" w:styleId="af8">
    <w:name w:val="Внимание: Криминал!!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9">
    <w:name w:val="Внимание: недобросовестность!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a">
    <w:name w:val="Основное меню (преемственное)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afb">
    <w:name w:val="Заголовок"/>
    <w:basedOn w:val="afa"/>
    <w:next w:val="a0"/>
    <w:uiPriority w:val="99"/>
    <w:rsid w:val="00F05B97"/>
    <w:rPr>
      <w:rFonts w:ascii="Arial" w:hAnsi="Arial" w:cs="Times New Roman"/>
      <w:b/>
      <w:bCs/>
      <w:color w:val="C0C0C0"/>
    </w:rPr>
  </w:style>
  <w:style w:type="character" w:customStyle="1" w:styleId="afc">
    <w:name w:val="Заголовок своего сообщения"/>
    <w:basedOn w:val="a7"/>
    <w:uiPriority w:val="99"/>
    <w:rsid w:val="00F05B97"/>
    <w:rPr>
      <w:rFonts w:cs="Times New Roman"/>
      <w:b/>
      <w:bCs/>
      <w:color w:val="000080"/>
    </w:rPr>
  </w:style>
  <w:style w:type="paragraph" w:customStyle="1" w:styleId="afd">
    <w:name w:val="Заголовок статьи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e">
    <w:name w:val="Заголовок чужого сообщения"/>
    <w:basedOn w:val="a7"/>
    <w:uiPriority w:val="99"/>
    <w:rsid w:val="00F05B97"/>
    <w:rPr>
      <w:rFonts w:cs="Times New Roman"/>
      <w:b/>
      <w:bCs/>
      <w:color w:val="FF0000"/>
    </w:rPr>
  </w:style>
  <w:style w:type="paragraph" w:customStyle="1" w:styleId="aff">
    <w:name w:val="Интерактивный заголовок"/>
    <w:basedOn w:val="afb"/>
    <w:next w:val="a0"/>
    <w:uiPriority w:val="99"/>
    <w:rsid w:val="00F05B97"/>
    <w:rPr>
      <w:b w:val="0"/>
      <w:bCs w:val="0"/>
      <w:color w:val="auto"/>
      <w:u w:val="single"/>
    </w:rPr>
  </w:style>
  <w:style w:type="paragraph" w:customStyle="1" w:styleId="aff0">
    <w:name w:val="Интерфейс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1">
    <w:name w:val="Комментарий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f2">
    <w:name w:val="Информация об изменениях документа"/>
    <w:basedOn w:val="aff1"/>
    <w:next w:val="a0"/>
    <w:uiPriority w:val="99"/>
    <w:rsid w:val="00F05B97"/>
  </w:style>
  <w:style w:type="paragraph" w:customStyle="1" w:styleId="aff3">
    <w:name w:val="Текст (лев. подпись)"/>
    <w:basedOn w:val="a0"/>
    <w:next w:val="a0"/>
    <w:uiPriority w:val="99"/>
    <w:rsid w:val="00F05B97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4">
    <w:name w:val="Колонтитул (левый)"/>
    <w:basedOn w:val="aff3"/>
    <w:next w:val="a0"/>
    <w:uiPriority w:val="99"/>
    <w:rsid w:val="00F05B97"/>
  </w:style>
  <w:style w:type="paragraph" w:customStyle="1" w:styleId="aff5">
    <w:name w:val="Текст (прав. подпись)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6">
    <w:name w:val="Колонтитул (правый)"/>
    <w:basedOn w:val="aff5"/>
    <w:next w:val="a0"/>
    <w:uiPriority w:val="99"/>
    <w:rsid w:val="00F05B97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a0"/>
    <w:uiPriority w:val="99"/>
    <w:rsid w:val="00F05B97"/>
  </w:style>
  <w:style w:type="paragraph" w:customStyle="1" w:styleId="aff8">
    <w:name w:val="Куда обратиться?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9">
    <w:name w:val="Моноширинный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a">
    <w:name w:val="Найденные слова"/>
    <w:basedOn w:val="a7"/>
    <w:uiPriority w:val="99"/>
    <w:rsid w:val="00F05B97"/>
    <w:rPr>
      <w:rFonts w:cs="Times New Roman"/>
      <w:b/>
      <w:bCs/>
      <w:color w:val="000080"/>
    </w:rPr>
  </w:style>
  <w:style w:type="character" w:customStyle="1" w:styleId="affb">
    <w:name w:val="Не вступил в силу"/>
    <w:basedOn w:val="a7"/>
    <w:uiPriority w:val="99"/>
    <w:rsid w:val="00F05B97"/>
    <w:rPr>
      <w:rFonts w:cs="Times New Roman"/>
      <w:b/>
      <w:bCs/>
      <w:color w:val="008080"/>
    </w:rPr>
  </w:style>
  <w:style w:type="paragraph" w:customStyle="1" w:styleId="affc">
    <w:name w:val="Необходимые документы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d">
    <w:name w:val="Нормальный (таблица)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e">
    <w:name w:val="Объект"/>
    <w:basedOn w:val="a0"/>
    <w:next w:val="a0"/>
    <w:uiPriority w:val="99"/>
    <w:rsid w:val="00F05B97"/>
    <w:pPr>
      <w:widowControl w:val="0"/>
      <w:autoSpaceDE w:val="0"/>
      <w:autoSpaceDN w:val="0"/>
      <w:adjustRightInd w:val="0"/>
      <w:jc w:val="both"/>
    </w:pPr>
  </w:style>
  <w:style w:type="paragraph" w:customStyle="1" w:styleId="afff">
    <w:name w:val="Оглавление"/>
    <w:basedOn w:val="a6"/>
    <w:next w:val="a0"/>
    <w:uiPriority w:val="99"/>
    <w:rsid w:val="00F05B97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f0">
    <w:name w:val="Опечатки"/>
    <w:uiPriority w:val="99"/>
    <w:rsid w:val="00F05B97"/>
    <w:rPr>
      <w:color w:val="FF0000"/>
    </w:rPr>
  </w:style>
  <w:style w:type="paragraph" w:customStyle="1" w:styleId="afff1">
    <w:name w:val="Переменная часть"/>
    <w:basedOn w:val="afa"/>
    <w:next w:val="a0"/>
    <w:uiPriority w:val="99"/>
    <w:rsid w:val="00F05B97"/>
    <w:rPr>
      <w:rFonts w:ascii="Arial" w:hAnsi="Arial" w:cs="Times New Roman"/>
      <w:sz w:val="20"/>
      <w:szCs w:val="20"/>
    </w:rPr>
  </w:style>
  <w:style w:type="paragraph" w:customStyle="1" w:styleId="afff2">
    <w:name w:val="Постоянная часть"/>
    <w:basedOn w:val="afa"/>
    <w:next w:val="a0"/>
    <w:uiPriority w:val="99"/>
    <w:rsid w:val="00F05B97"/>
    <w:rPr>
      <w:rFonts w:ascii="Arial" w:hAnsi="Arial" w:cs="Times New Roman"/>
      <w:sz w:val="22"/>
      <w:szCs w:val="22"/>
    </w:rPr>
  </w:style>
  <w:style w:type="paragraph" w:customStyle="1" w:styleId="afff3">
    <w:name w:val="Пример.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f4">
    <w:name w:val="Примечание."/>
    <w:basedOn w:val="aff1"/>
    <w:next w:val="a0"/>
    <w:uiPriority w:val="99"/>
    <w:rsid w:val="00F05B97"/>
  </w:style>
  <w:style w:type="character" w:customStyle="1" w:styleId="afff5">
    <w:name w:val="Продолжение ссылки"/>
    <w:basedOn w:val="af6"/>
    <w:uiPriority w:val="99"/>
    <w:rsid w:val="00F05B97"/>
    <w:rPr>
      <w:rFonts w:cs="Times New Roman"/>
      <w:b/>
      <w:bCs/>
      <w:color w:val="008000"/>
    </w:rPr>
  </w:style>
  <w:style w:type="paragraph" w:customStyle="1" w:styleId="afff6">
    <w:name w:val="Словарная статья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7">
    <w:name w:val="Сравнение редакций"/>
    <w:basedOn w:val="a7"/>
    <w:uiPriority w:val="99"/>
    <w:rsid w:val="00F05B97"/>
    <w:rPr>
      <w:rFonts w:cs="Times New Roman"/>
      <w:b/>
      <w:bCs/>
      <w:color w:val="000080"/>
    </w:rPr>
  </w:style>
  <w:style w:type="character" w:customStyle="1" w:styleId="afff8">
    <w:name w:val="Сравнение редакций. Добавленный фрагмент"/>
    <w:uiPriority w:val="99"/>
    <w:rsid w:val="00F05B97"/>
    <w:rPr>
      <w:color w:val="0000FF"/>
    </w:rPr>
  </w:style>
  <w:style w:type="character" w:customStyle="1" w:styleId="afff9">
    <w:name w:val="Сравнение редакций. Удаленный фрагмент"/>
    <w:uiPriority w:val="99"/>
    <w:rsid w:val="00F05B97"/>
    <w:rPr>
      <w:strike/>
      <w:color w:val="808000"/>
    </w:rPr>
  </w:style>
  <w:style w:type="paragraph" w:customStyle="1" w:styleId="afffa">
    <w:name w:val="Текст (справка)"/>
    <w:basedOn w:val="a0"/>
    <w:next w:val="a0"/>
    <w:uiPriority w:val="99"/>
    <w:rsid w:val="00F05B97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b">
    <w:name w:val="Текст в таблице"/>
    <w:basedOn w:val="affd"/>
    <w:next w:val="a0"/>
    <w:uiPriority w:val="99"/>
    <w:rsid w:val="00F05B97"/>
    <w:pPr>
      <w:ind w:firstLine="500"/>
    </w:pPr>
  </w:style>
  <w:style w:type="paragraph" w:customStyle="1" w:styleId="afffc">
    <w:name w:val="Технический комментарий"/>
    <w:basedOn w:val="a0"/>
    <w:next w:val="a0"/>
    <w:uiPriority w:val="99"/>
    <w:rsid w:val="00F05B97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d">
    <w:name w:val="Утратил силу"/>
    <w:basedOn w:val="a7"/>
    <w:uiPriority w:val="99"/>
    <w:rsid w:val="00F05B97"/>
    <w:rPr>
      <w:rFonts w:cs="Times New Roman"/>
      <w:b/>
      <w:bCs/>
      <w:strike/>
      <w:color w:val="808000"/>
    </w:rPr>
  </w:style>
  <w:style w:type="paragraph" w:customStyle="1" w:styleId="afffe">
    <w:name w:val="Центрированный (таблица)"/>
    <w:basedOn w:val="affd"/>
    <w:next w:val="a0"/>
    <w:uiPriority w:val="99"/>
    <w:rsid w:val="00F05B97"/>
    <w:pPr>
      <w:jc w:val="center"/>
    </w:pPr>
  </w:style>
  <w:style w:type="character" w:styleId="affff">
    <w:name w:val="page number"/>
    <w:basedOn w:val="a1"/>
    <w:rsid w:val="00F05B97"/>
    <w:rPr>
      <w:rFonts w:cs="Times New Roman"/>
    </w:rPr>
  </w:style>
  <w:style w:type="table" w:styleId="affff0">
    <w:name w:val="Table Grid"/>
    <w:basedOn w:val="a2"/>
    <w:rsid w:val="00F05B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5B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5B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0"/>
    <w:link w:val="HTML0"/>
    <w:uiPriority w:val="99"/>
    <w:rsid w:val="00F05B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F05B9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F05B97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F05B97"/>
    <w:rPr>
      <w:rFonts w:ascii="Times New Roman" w:hAnsi="Times New Roman" w:cs="Times New Roman"/>
      <w:b/>
      <w:bCs/>
      <w:sz w:val="24"/>
      <w:szCs w:val="24"/>
    </w:rPr>
  </w:style>
  <w:style w:type="paragraph" w:styleId="23">
    <w:name w:val="Body Text Indent 2"/>
    <w:basedOn w:val="a0"/>
    <w:link w:val="24"/>
    <w:uiPriority w:val="99"/>
    <w:rsid w:val="00F05B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F05B97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f1">
    <w:name w:val="Знак Знак Знак Знак"/>
    <w:basedOn w:val="a0"/>
    <w:uiPriority w:val="99"/>
    <w:rsid w:val="00F05B9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uiPriority w:val="99"/>
    <w:rsid w:val="00F05B97"/>
  </w:style>
  <w:style w:type="paragraph" w:styleId="31">
    <w:name w:val="Body Text Indent 3"/>
    <w:basedOn w:val="a0"/>
    <w:link w:val="32"/>
    <w:uiPriority w:val="99"/>
    <w:rsid w:val="00F05B97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F05B97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uiPriority w:val="99"/>
    <w:semiHidden/>
    <w:locked/>
    <w:rsid w:val="00F05B97"/>
    <w:rPr>
      <w:rFonts w:cs="Times New Roman"/>
      <w:sz w:val="26"/>
      <w:lang w:val="ru-RU" w:eastAsia="ru-RU" w:bidi="ar-SA"/>
    </w:rPr>
  </w:style>
  <w:style w:type="character" w:customStyle="1" w:styleId="12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"/>
    <w:uiPriority w:val="99"/>
    <w:rsid w:val="00F05B97"/>
    <w:rPr>
      <w:rFonts w:ascii="Arial" w:hAnsi="Arial"/>
      <w:sz w:val="24"/>
      <w:lang w:val="ru-RU" w:eastAsia="ru-RU"/>
    </w:rPr>
  </w:style>
  <w:style w:type="paragraph" w:customStyle="1" w:styleId="cont">
    <w:name w:val="cont"/>
    <w:basedOn w:val="a0"/>
    <w:uiPriority w:val="99"/>
    <w:rsid w:val="00F05B97"/>
    <w:pPr>
      <w:spacing w:before="100" w:beforeAutospacing="1" w:after="100" w:afterAutospacing="1"/>
    </w:pPr>
  </w:style>
  <w:style w:type="character" w:styleId="affff2">
    <w:name w:val="FollowedHyperlink"/>
    <w:basedOn w:val="a1"/>
    <w:uiPriority w:val="99"/>
    <w:rsid w:val="00F05B97"/>
    <w:rPr>
      <w:rFonts w:cs="Times New Roman"/>
      <w:color w:val="800080"/>
      <w:u w:val="single"/>
    </w:rPr>
  </w:style>
  <w:style w:type="character" w:customStyle="1" w:styleId="13">
    <w:name w:val="Знак Знак1"/>
    <w:uiPriority w:val="99"/>
    <w:rsid w:val="00F05B97"/>
    <w:rPr>
      <w:sz w:val="16"/>
      <w:lang w:val="ru-RU" w:eastAsia="ru-RU"/>
    </w:rPr>
  </w:style>
  <w:style w:type="paragraph" w:customStyle="1" w:styleId="14">
    <w:name w:val="Обычный1"/>
    <w:uiPriority w:val="99"/>
    <w:rsid w:val="00F05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uiPriority w:val="99"/>
    <w:rsid w:val="00F05B97"/>
    <w:pPr>
      <w:widowControl w:val="0"/>
      <w:spacing w:after="0" w:line="300" w:lineRule="auto"/>
      <w:ind w:left="160" w:right="20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BodyText24">
    <w:name w:val="Body Text 24"/>
    <w:basedOn w:val="a0"/>
    <w:uiPriority w:val="99"/>
    <w:rsid w:val="00F05B97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3">
    <w:name w:val="мой"/>
    <w:basedOn w:val="a0"/>
    <w:autoRedefine/>
    <w:uiPriority w:val="99"/>
    <w:rsid w:val="00F05B97"/>
    <w:pPr>
      <w:ind w:firstLine="540"/>
      <w:jc w:val="both"/>
    </w:pPr>
    <w:rPr>
      <w:rFonts w:eastAsia="MS Mincho"/>
    </w:rPr>
  </w:style>
  <w:style w:type="character" w:customStyle="1" w:styleId="affff4">
    <w:name w:val="мой Знак"/>
    <w:basedOn w:val="a1"/>
    <w:uiPriority w:val="99"/>
    <w:rsid w:val="00F05B97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F05B97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5">
    <w:name w:val="Знак Знак"/>
    <w:basedOn w:val="a1"/>
    <w:uiPriority w:val="99"/>
    <w:locked/>
    <w:rsid w:val="00F05B97"/>
    <w:rPr>
      <w:rFonts w:cs="Times New Roman"/>
      <w:sz w:val="24"/>
      <w:szCs w:val="24"/>
      <w:lang w:val="ru-RU" w:eastAsia="ru-RU" w:bidi="ar-SA"/>
    </w:rPr>
  </w:style>
  <w:style w:type="paragraph" w:customStyle="1" w:styleId="FR4">
    <w:name w:val="FR4"/>
    <w:uiPriority w:val="99"/>
    <w:rsid w:val="00F05B97"/>
    <w:pPr>
      <w:widowControl w:val="0"/>
      <w:autoSpaceDE w:val="0"/>
      <w:autoSpaceDN w:val="0"/>
      <w:adjustRightInd w:val="0"/>
      <w:spacing w:before="100" w:after="420" w:line="240" w:lineRule="auto"/>
      <w:ind w:left="20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F05B97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6">
    <w:name w:val="Plain Text"/>
    <w:basedOn w:val="a0"/>
    <w:link w:val="affff7"/>
    <w:uiPriority w:val="99"/>
    <w:rsid w:val="00F05B97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7">
    <w:name w:val="Текст Знак"/>
    <w:basedOn w:val="a1"/>
    <w:link w:val="affff6"/>
    <w:uiPriority w:val="99"/>
    <w:rsid w:val="00F05B9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F05B97"/>
    <w:pPr>
      <w:ind w:firstLine="720"/>
      <w:jc w:val="both"/>
    </w:pPr>
    <w:rPr>
      <w:szCs w:val="20"/>
    </w:rPr>
  </w:style>
  <w:style w:type="paragraph" w:customStyle="1" w:styleId="15">
    <w:name w:val="Текст1"/>
    <w:basedOn w:val="a0"/>
    <w:uiPriority w:val="99"/>
    <w:rsid w:val="00F05B97"/>
    <w:rPr>
      <w:rFonts w:ascii="Courier New" w:hAnsi="Courier New"/>
      <w:sz w:val="20"/>
      <w:szCs w:val="20"/>
    </w:rPr>
  </w:style>
  <w:style w:type="paragraph" w:styleId="affff8">
    <w:name w:val="Title"/>
    <w:basedOn w:val="a0"/>
    <w:link w:val="affff9"/>
    <w:uiPriority w:val="99"/>
    <w:qFormat/>
    <w:rsid w:val="00F05B97"/>
    <w:pPr>
      <w:jc w:val="center"/>
    </w:pPr>
    <w:rPr>
      <w:szCs w:val="20"/>
    </w:rPr>
  </w:style>
  <w:style w:type="character" w:customStyle="1" w:styleId="affff9">
    <w:name w:val="Название Знак"/>
    <w:basedOn w:val="a1"/>
    <w:link w:val="affff8"/>
    <w:uiPriority w:val="99"/>
    <w:rsid w:val="00F05B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a">
    <w:name w:val="Subtitle"/>
    <w:basedOn w:val="a0"/>
    <w:link w:val="affffb"/>
    <w:uiPriority w:val="99"/>
    <w:qFormat/>
    <w:rsid w:val="00F05B97"/>
    <w:pPr>
      <w:jc w:val="center"/>
    </w:pPr>
    <w:rPr>
      <w:b/>
      <w:sz w:val="22"/>
      <w:szCs w:val="20"/>
    </w:rPr>
  </w:style>
  <w:style w:type="character" w:customStyle="1" w:styleId="affffb">
    <w:name w:val="Подзаголовок Знак"/>
    <w:basedOn w:val="a1"/>
    <w:link w:val="affffa"/>
    <w:uiPriority w:val="99"/>
    <w:rsid w:val="00F05B97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ffffc">
    <w:name w:val="Таблица Боковик"/>
    <w:basedOn w:val="affffd"/>
    <w:uiPriority w:val="99"/>
    <w:rsid w:val="00F05B97"/>
    <w:pPr>
      <w:ind w:left="142" w:hanging="142"/>
      <w:jc w:val="left"/>
    </w:pPr>
  </w:style>
  <w:style w:type="paragraph" w:customStyle="1" w:styleId="affffd">
    <w:name w:val="Таблица Значения"/>
    <w:basedOn w:val="a0"/>
    <w:uiPriority w:val="99"/>
    <w:rsid w:val="00F05B97"/>
    <w:pPr>
      <w:spacing w:before="60" w:line="192" w:lineRule="auto"/>
      <w:jc w:val="right"/>
    </w:pPr>
    <w:rPr>
      <w:sz w:val="22"/>
      <w:szCs w:val="20"/>
    </w:rPr>
  </w:style>
  <w:style w:type="paragraph" w:customStyle="1" w:styleId="affffe">
    <w:name w:val="текст сноски"/>
    <w:basedOn w:val="a0"/>
    <w:uiPriority w:val="99"/>
    <w:rsid w:val="00F05B97"/>
    <w:pPr>
      <w:ind w:firstLine="709"/>
      <w:jc w:val="both"/>
    </w:pPr>
    <w:rPr>
      <w:sz w:val="22"/>
      <w:szCs w:val="20"/>
    </w:rPr>
  </w:style>
  <w:style w:type="paragraph" w:customStyle="1" w:styleId="afffff">
    <w:name w:val="Таблица"/>
    <w:basedOn w:val="afffff0"/>
    <w:uiPriority w:val="99"/>
    <w:rsid w:val="00F05B97"/>
    <w:pPr>
      <w:spacing w:before="0" w:after="0" w:line="220" w:lineRule="exact"/>
    </w:pPr>
    <w:rPr>
      <w:i w:val="0"/>
    </w:rPr>
  </w:style>
  <w:style w:type="paragraph" w:styleId="afffff0">
    <w:name w:val="Message Header"/>
    <w:basedOn w:val="a0"/>
    <w:link w:val="afffff1"/>
    <w:uiPriority w:val="99"/>
    <w:rsid w:val="00F05B97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1">
    <w:name w:val="Шапка Знак"/>
    <w:basedOn w:val="a1"/>
    <w:link w:val="afffff0"/>
    <w:uiPriority w:val="99"/>
    <w:rsid w:val="00F05B97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f"/>
    <w:uiPriority w:val="99"/>
    <w:rsid w:val="00F05B97"/>
    <w:pPr>
      <w:ind w:left="170"/>
    </w:pPr>
  </w:style>
  <w:style w:type="paragraph" w:customStyle="1" w:styleId="N2">
    <w:name w:val="ТаблотсN2"/>
    <w:basedOn w:val="afffff"/>
    <w:uiPriority w:val="99"/>
    <w:rsid w:val="00F05B97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F05B97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F05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......."/>
    <w:basedOn w:val="a0"/>
    <w:next w:val="a0"/>
    <w:uiPriority w:val="99"/>
    <w:rsid w:val="00F05B97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F05B97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uiPriority w:val="99"/>
    <w:rsid w:val="00F05B9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rsid w:val="00F05B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fff3">
    <w:name w:val="Обычный текст с отступом"/>
    <w:basedOn w:val="a0"/>
    <w:uiPriority w:val="99"/>
    <w:rsid w:val="00F05B97"/>
    <w:pPr>
      <w:autoSpaceDE w:val="0"/>
      <w:autoSpaceDN w:val="0"/>
      <w:ind w:left="720"/>
    </w:pPr>
  </w:style>
  <w:style w:type="paragraph" w:customStyle="1" w:styleId="afffff4">
    <w:name w:val="Таблица Шапка"/>
    <w:basedOn w:val="affffd"/>
    <w:uiPriority w:val="99"/>
    <w:rsid w:val="00F05B97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1"/>
    <w:uiPriority w:val="99"/>
    <w:rsid w:val="00F05B97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5">
    <w:name w:val="Заголовок таблицы"/>
    <w:basedOn w:val="a0"/>
    <w:uiPriority w:val="99"/>
    <w:rsid w:val="00F05B97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F05B97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F05B97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F05B97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F05B97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F05B97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6">
    <w:name w:val="Знак"/>
    <w:basedOn w:val="a0"/>
    <w:rsid w:val="00F05B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7">
    <w:name w:val="единица измерения"/>
    <w:basedOn w:val="a0"/>
    <w:uiPriority w:val="99"/>
    <w:rsid w:val="00F05B97"/>
    <w:pPr>
      <w:keepNext/>
      <w:spacing w:after="40"/>
      <w:jc w:val="right"/>
    </w:pPr>
    <w:rPr>
      <w:sz w:val="22"/>
      <w:szCs w:val="20"/>
    </w:rPr>
  </w:style>
  <w:style w:type="paragraph" w:customStyle="1" w:styleId="afffff8">
    <w:name w:val="кцТекст"/>
    <w:basedOn w:val="a0"/>
    <w:uiPriority w:val="99"/>
    <w:rsid w:val="00F05B97"/>
    <w:pPr>
      <w:ind w:firstLine="708"/>
      <w:jc w:val="both"/>
    </w:pPr>
    <w:rPr>
      <w:szCs w:val="28"/>
    </w:rPr>
  </w:style>
  <w:style w:type="paragraph" w:customStyle="1" w:styleId="afffff9">
    <w:name w:val="список"/>
    <w:basedOn w:val="a0"/>
    <w:uiPriority w:val="99"/>
    <w:rsid w:val="00F05B97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F05B97"/>
    <w:rPr>
      <w:rFonts w:cs="Times New Roman"/>
      <w:color w:val="0000FF"/>
      <w:u w:val="single"/>
    </w:rPr>
  </w:style>
  <w:style w:type="paragraph" w:styleId="afffffa">
    <w:name w:val="Signature"/>
    <w:basedOn w:val="a0"/>
    <w:link w:val="afffffb"/>
    <w:uiPriority w:val="99"/>
    <w:rsid w:val="00F05B97"/>
    <w:rPr>
      <w:rFonts w:ascii="TimesET" w:hAnsi="TimesET"/>
      <w:szCs w:val="20"/>
    </w:rPr>
  </w:style>
  <w:style w:type="character" w:customStyle="1" w:styleId="afffffb">
    <w:name w:val="Подпись Знак"/>
    <w:basedOn w:val="a1"/>
    <w:link w:val="afffffa"/>
    <w:uiPriority w:val="99"/>
    <w:rsid w:val="00F05B9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F05B97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F05B97"/>
    <w:rPr>
      <w:rFonts w:ascii="Times New Roman" w:eastAsia="Calibri" w:hAnsi="Times New Roman" w:cs="Times New Roman"/>
      <w:sz w:val="28"/>
      <w:szCs w:val="20"/>
      <w:shd w:val="clear" w:color="auto" w:fill="FFFFFF"/>
      <w:lang w:eastAsia="ru-RU"/>
    </w:rPr>
  </w:style>
  <w:style w:type="paragraph" w:styleId="a">
    <w:name w:val="List Bullet"/>
    <w:basedOn w:val="af1"/>
    <w:autoRedefine/>
    <w:uiPriority w:val="99"/>
    <w:rsid w:val="00F05B97"/>
    <w:pPr>
      <w:numPr>
        <w:numId w:val="3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c">
    <w:name w:val="Document Map"/>
    <w:basedOn w:val="a0"/>
    <w:link w:val="afffffd"/>
    <w:uiPriority w:val="99"/>
    <w:rsid w:val="00F05B97"/>
    <w:rPr>
      <w:rFonts w:ascii="Tahoma" w:hAnsi="Tahoma"/>
      <w:sz w:val="16"/>
      <w:szCs w:val="16"/>
    </w:rPr>
  </w:style>
  <w:style w:type="character" w:customStyle="1" w:styleId="afffffd">
    <w:name w:val="Схема документа Знак"/>
    <w:basedOn w:val="a1"/>
    <w:link w:val="afffffc"/>
    <w:uiPriority w:val="99"/>
    <w:rsid w:val="00F05B97"/>
    <w:rPr>
      <w:rFonts w:ascii="Tahoma" w:eastAsia="Times New Roman" w:hAnsi="Tahoma" w:cs="Times New Roman"/>
      <w:sz w:val="16"/>
      <w:szCs w:val="16"/>
      <w:lang w:eastAsia="ru-RU"/>
    </w:rPr>
  </w:style>
  <w:style w:type="character" w:styleId="afffffe">
    <w:name w:val="Strong"/>
    <w:qFormat/>
    <w:rsid w:val="00F05B97"/>
    <w:rPr>
      <w:b/>
    </w:rPr>
  </w:style>
  <w:style w:type="character" w:styleId="affffff">
    <w:name w:val="footnote reference"/>
    <w:semiHidden/>
    <w:rsid w:val="00F05B97"/>
    <w:rPr>
      <w:rFonts w:cs="Times New Roman"/>
      <w:vertAlign w:val="superscript"/>
    </w:rPr>
  </w:style>
  <w:style w:type="paragraph" w:customStyle="1" w:styleId="16">
    <w:name w:val="Абзац списка1"/>
    <w:basedOn w:val="a0"/>
    <w:rsid w:val="00F05B97"/>
    <w:pPr>
      <w:ind w:left="720"/>
      <w:contextualSpacing/>
    </w:pPr>
  </w:style>
  <w:style w:type="paragraph" w:customStyle="1" w:styleId="ConsPlusDocList">
    <w:name w:val="ConsPlusDocList"/>
    <w:rsid w:val="00F05B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05B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05B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05B9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аголовок 1"/>
    <w:basedOn w:val="a0"/>
    <w:next w:val="a0"/>
    <w:rsid w:val="00F05B97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rsid w:val="00F05B97"/>
    <w:pPr>
      <w:keepNext/>
      <w:jc w:val="both"/>
    </w:pPr>
    <w:rPr>
      <w:rFonts w:ascii="TimesEC" w:hAnsi="TimesEC"/>
      <w:szCs w:val="20"/>
    </w:rPr>
  </w:style>
  <w:style w:type="character" w:customStyle="1" w:styleId="18">
    <w:name w:val="Нижний колонтитул Знак1"/>
    <w:semiHidden/>
    <w:rsid w:val="00F05B97"/>
    <w:rPr>
      <w:rFonts w:cs="Times New Roman"/>
      <w:sz w:val="22"/>
      <w:szCs w:val="22"/>
    </w:rPr>
  </w:style>
  <w:style w:type="character" w:customStyle="1" w:styleId="19">
    <w:name w:val="Текст выноски Знак1"/>
    <w:semiHidden/>
    <w:rsid w:val="00F05B97"/>
    <w:rPr>
      <w:rFonts w:ascii="Tahoma" w:hAnsi="Tahoma" w:cs="Tahoma"/>
      <w:sz w:val="16"/>
      <w:szCs w:val="16"/>
      <w:lang w:val="x-none" w:eastAsia="ru-RU"/>
    </w:rPr>
  </w:style>
  <w:style w:type="paragraph" w:customStyle="1" w:styleId="1a">
    <w:name w:val="Без интервала1"/>
    <w:rsid w:val="00F05B9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FDEB3-4CF7-435F-BCC2-4DE94354D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16</Pages>
  <Words>2422</Words>
  <Characters>13807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7</cp:revision>
  <cp:lastPrinted>2023-06-29T06:39:00Z</cp:lastPrinted>
  <dcterms:created xsi:type="dcterms:W3CDTF">2023-05-24T15:19:00Z</dcterms:created>
  <dcterms:modified xsi:type="dcterms:W3CDTF">2023-06-29T07:28:00Z</dcterms:modified>
</cp:coreProperties>
</file>