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697DBB" w:rsidTr="00697DBB">
        <w:trPr>
          <w:trHeight w:val="715"/>
        </w:trPr>
        <w:tc>
          <w:tcPr>
            <w:tcW w:w="4503" w:type="dxa"/>
            <w:hideMark/>
          </w:tcPr>
          <w:p w:rsidR="00697DBB" w:rsidRPr="00D651B2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697DBB" w:rsidRDefault="00697DBB" w:rsidP="00697DBB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697DBB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697DBB" w:rsidRPr="00E20981" w:rsidTr="00697DBB">
        <w:trPr>
          <w:trHeight w:val="416"/>
        </w:trPr>
        <w:tc>
          <w:tcPr>
            <w:tcW w:w="4503" w:type="dxa"/>
            <w:hideMark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697DBB" w:rsidRPr="00E20981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697DBB" w:rsidRPr="00A8091C" w:rsidTr="00697DBB">
        <w:tc>
          <w:tcPr>
            <w:tcW w:w="4503" w:type="dxa"/>
            <w:hideMark/>
          </w:tcPr>
          <w:p w:rsidR="00697DBB" w:rsidRPr="00A8091C" w:rsidRDefault="00F43B04" w:rsidP="00F43B0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25.08</w:t>
            </w:r>
            <w:r w:rsidR="00697DB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697DBB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7DB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697DBB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697DB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697DB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72</w:t>
            </w:r>
            <w:r w:rsidR="00697DB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697DBB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7DB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697DBB" w:rsidRPr="00A8091C" w:rsidRDefault="00F43B04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21/72 -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97DBB" w:rsidRPr="00C13864" w:rsidTr="00697DBB">
        <w:tc>
          <w:tcPr>
            <w:tcW w:w="4503" w:type="dxa"/>
            <w:hideMark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</w:tblGrid>
      <w:tr w:rsidR="00697DBB" w:rsidTr="00697DBB">
        <w:tc>
          <w:tcPr>
            <w:tcW w:w="8188" w:type="dxa"/>
          </w:tcPr>
          <w:p w:rsidR="00697DBB" w:rsidRDefault="00697DBB" w:rsidP="009F1850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ответственного лица, обеспечивающего организацию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Красночетайской т</w:t>
            </w:r>
            <w:r w:rsidRPr="0069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ерриториальной избирательной комиссии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Чувашской Республики</w:t>
            </w:r>
            <w:r w:rsidRPr="0069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осуществлению закупок товаров, работ, услуг при подготовке и проведении выборов депутатов </w:t>
            </w:r>
            <w:r w:rsidR="009F185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Совета Чувашской Республики седьмого созыва</w:t>
            </w:r>
          </w:p>
        </w:tc>
      </w:tr>
    </w:tbl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DBB" w:rsidRPr="00697DBB" w:rsidRDefault="00697DBB" w:rsidP="00697DB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B">
        <w:rPr>
          <w:rFonts w:ascii="Times New Roman" w:hAnsi="Times New Roman" w:cs="Times New Roman"/>
          <w:sz w:val="28"/>
          <w:szCs w:val="28"/>
        </w:rPr>
        <w:t>На основании подраздела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282/2070-7,</w:t>
      </w:r>
      <w:r w:rsidRPr="00697DBB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Красночетайская т</w:t>
      </w:r>
      <w:r w:rsidRPr="00697DBB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р е ш и л а</w:t>
      </w:r>
      <w:r w:rsidRPr="00697DBB">
        <w:rPr>
          <w:rFonts w:ascii="Times New Roman" w:hAnsi="Times New Roman" w:cs="Times New Roman"/>
          <w:sz w:val="28"/>
          <w:szCs w:val="28"/>
        </w:rPr>
        <w:t>:</w:t>
      </w:r>
    </w:p>
    <w:p w:rsidR="00697DBB" w:rsidRPr="00697DBB" w:rsidRDefault="00697DBB" w:rsidP="00697DB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B">
        <w:rPr>
          <w:rFonts w:ascii="Times New Roman" w:hAnsi="Times New Roman" w:cs="Times New Roman"/>
          <w:sz w:val="28"/>
          <w:szCs w:val="28"/>
        </w:rPr>
        <w:t xml:space="preserve">1. Назначить </w:t>
      </w:r>
      <w:r>
        <w:rPr>
          <w:rFonts w:ascii="Times New Roman" w:hAnsi="Times New Roman" w:cs="Times New Roman"/>
          <w:sz w:val="28"/>
          <w:szCs w:val="28"/>
        </w:rPr>
        <w:t>Романову Лилию Геннадьевну</w:t>
      </w:r>
      <w:r w:rsidRPr="00697D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Красночетайской т</w:t>
      </w:r>
      <w:r w:rsidRPr="00697DBB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комиссии, ответственным лицом, обеспечивающим организацию работы </w:t>
      </w:r>
      <w:r>
        <w:rPr>
          <w:rFonts w:ascii="Times New Roman" w:hAnsi="Times New Roman" w:cs="Times New Roman"/>
          <w:sz w:val="28"/>
          <w:szCs w:val="28"/>
        </w:rPr>
        <w:t>Красночетайской т</w:t>
      </w:r>
      <w:r w:rsidRPr="00697DBB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по осуществлению закупок товаров, работ, услуг при подготовке и проведении выборов депутатов </w:t>
      </w:r>
      <w:r w:rsidR="009F1850">
        <w:rPr>
          <w:rFonts w:ascii="Times New Roman" w:hAnsi="Times New Roman" w:cs="Times New Roman"/>
          <w:sz w:val="28"/>
          <w:szCs w:val="28"/>
        </w:rPr>
        <w:t>Государственного Совета Чувашской Республики седьмого созыва</w:t>
      </w:r>
      <w:r w:rsidRPr="00697DB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43"/>
        <w:gridCol w:w="4643"/>
      </w:tblGrid>
      <w:tr w:rsidR="00DE343A" w:rsidRPr="00444C54" w:rsidTr="00697DBB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  <w:gridSpan w:val="2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697DBB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  <w:gridSpan w:val="2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  <w:tr w:rsidR="00BD6506" w:rsidTr="00697DBB">
        <w:trPr>
          <w:gridBefore w:val="2"/>
          <w:wBefore w:w="4928" w:type="dxa"/>
        </w:trPr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697D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36F7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80C1F"/>
    <w:rsid w:val="00191BA8"/>
    <w:rsid w:val="001923A5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7DBB"/>
    <w:rsid w:val="006C3F15"/>
    <w:rsid w:val="006E12DB"/>
    <w:rsid w:val="006F02E8"/>
    <w:rsid w:val="00756752"/>
    <w:rsid w:val="007606FC"/>
    <w:rsid w:val="00764D84"/>
    <w:rsid w:val="007A1775"/>
    <w:rsid w:val="007B073F"/>
    <w:rsid w:val="0080349F"/>
    <w:rsid w:val="00804B3F"/>
    <w:rsid w:val="00826422"/>
    <w:rsid w:val="00844734"/>
    <w:rsid w:val="00846C9C"/>
    <w:rsid w:val="00860C13"/>
    <w:rsid w:val="00861274"/>
    <w:rsid w:val="0093358B"/>
    <w:rsid w:val="00986E45"/>
    <w:rsid w:val="009A19EA"/>
    <w:rsid w:val="009B2E73"/>
    <w:rsid w:val="009F1850"/>
    <w:rsid w:val="00A13849"/>
    <w:rsid w:val="00A51A3B"/>
    <w:rsid w:val="00A55DFA"/>
    <w:rsid w:val="00A6107A"/>
    <w:rsid w:val="00A9439E"/>
    <w:rsid w:val="00A94878"/>
    <w:rsid w:val="00AA4885"/>
    <w:rsid w:val="00AA540D"/>
    <w:rsid w:val="00B3542E"/>
    <w:rsid w:val="00B5050E"/>
    <w:rsid w:val="00B96B7A"/>
    <w:rsid w:val="00BA1E8B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  <w:rsid w:val="00F4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2021-08-30T06:10:00Z</dcterms:created>
  <dcterms:modified xsi:type="dcterms:W3CDTF">2021-08-30T07:16:00Z</dcterms:modified>
</cp:coreProperties>
</file>