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1" w:rsidRPr="007D29BB" w:rsidRDefault="005F6251" w:rsidP="005F6251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bookmarkStart w:id="0" w:name="_GoBack"/>
      <w:bookmarkEnd w:id="0"/>
      <w:r w:rsidRPr="007D29BB">
        <w:rPr>
          <w:b/>
          <w:bCs/>
          <w:color w:val="26282F"/>
          <w:sz w:val="26"/>
          <w:szCs w:val="26"/>
        </w:rPr>
        <w:t>ПАСПОРТ</w:t>
      </w:r>
      <w:r w:rsidRPr="007D29BB">
        <w:rPr>
          <w:b/>
          <w:bCs/>
          <w:color w:val="26282F"/>
          <w:sz w:val="26"/>
          <w:szCs w:val="26"/>
        </w:rPr>
        <w:br/>
        <w:t>комплекса процессных мероприятий</w:t>
      </w:r>
      <w:r w:rsidRPr="007D29BB">
        <w:rPr>
          <w:b/>
          <w:bCs/>
          <w:color w:val="26282F"/>
          <w:sz w:val="26"/>
          <w:szCs w:val="26"/>
        </w:rPr>
        <w:br/>
      </w:r>
      <w:r w:rsidRPr="007D29BB">
        <w:rPr>
          <w:b/>
          <w:sz w:val="26"/>
          <w:szCs w:val="26"/>
        </w:rPr>
        <w:t>«Обеспечение</w:t>
      </w:r>
      <w:r w:rsidR="007D29BB" w:rsidRPr="007D29BB">
        <w:rPr>
          <w:b/>
          <w:sz w:val="26"/>
          <w:szCs w:val="26"/>
        </w:rPr>
        <w:t xml:space="preserve"> реализации государственной программы Чувашской Республики «Развитие потенциала государственного управл</w:t>
      </w:r>
      <w:r w:rsidR="007D29BB" w:rsidRPr="007D29BB">
        <w:rPr>
          <w:b/>
          <w:sz w:val="26"/>
          <w:szCs w:val="26"/>
        </w:rPr>
        <w:t>е</w:t>
      </w:r>
      <w:r w:rsidR="007D29BB" w:rsidRPr="007D29BB">
        <w:rPr>
          <w:b/>
          <w:sz w:val="26"/>
          <w:szCs w:val="26"/>
        </w:rPr>
        <w:t>ния</w:t>
      </w:r>
      <w:r w:rsidRPr="007D29BB">
        <w:rPr>
          <w:b/>
          <w:sz w:val="26"/>
          <w:szCs w:val="26"/>
        </w:rPr>
        <w:t>»</w:t>
      </w:r>
    </w:p>
    <w:p w:rsidR="005F6251" w:rsidRPr="007D29BB" w:rsidRDefault="005F6251" w:rsidP="005F625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6251" w:rsidRPr="003C0DB0" w:rsidRDefault="005F6251" w:rsidP="005F6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3C0DB0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1. Общие положения</w:t>
      </w:r>
    </w:p>
    <w:p w:rsidR="005F6251" w:rsidRPr="005F421A" w:rsidRDefault="005F6251" w:rsidP="005F62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5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8033"/>
      </w:tblGrid>
      <w:tr w:rsidR="005F6251" w:rsidRPr="005F421A" w:rsidTr="005F3BF0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исполнительный орган Чувашской Республики (иной гос</w:t>
            </w: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дарственный орган, организация)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служба Чувашской Республики по делам юстиции</w:t>
            </w:r>
            <w:r w:rsidR="00751832"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Администр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 xml:space="preserve">ция Главы Чувашской Республики, </w:t>
            </w:r>
            <w:proofErr w:type="gramStart"/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Государственный</w:t>
            </w:r>
            <w:proofErr w:type="gramEnd"/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Совет Чувашской Республ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ки</w:t>
            </w:r>
            <w:r w:rsidR="00726D1C">
              <w:rPr>
                <w:rFonts w:ascii="Times New Roman CYR" w:hAnsi="Times New Roman CYR" w:cs="Times New Roman CYR"/>
                <w:sz w:val="22"/>
                <w:szCs w:val="22"/>
              </w:rPr>
              <w:t>*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, Контрольно-счетная палата Чувашской Республики</w:t>
            </w:r>
            <w:r w:rsidR="00726D1C">
              <w:rPr>
                <w:rFonts w:ascii="Times New Roman CYR" w:hAnsi="Times New Roman CYR" w:cs="Times New Roman CYR"/>
                <w:sz w:val="22"/>
                <w:szCs w:val="22"/>
              </w:rPr>
              <w:t>*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, Избирательная коми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>сия Чувашской Республики</w:t>
            </w:r>
            <w:r w:rsidR="00726D1C">
              <w:rPr>
                <w:rFonts w:ascii="Times New Roman CYR" w:hAnsi="Times New Roman CYR" w:cs="Times New Roman CYR"/>
                <w:sz w:val="22"/>
                <w:szCs w:val="22"/>
              </w:rPr>
              <w:t>*</w:t>
            </w:r>
            <w:r w:rsidR="004769A7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F6251" w:rsidRPr="005F421A" w:rsidTr="005F3BF0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0DB0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Чувашской Республики 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Развитие потенциала гос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дарственного управления</w:t>
            </w:r>
            <w:r w:rsidRPr="003C0DB0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</w:tr>
    </w:tbl>
    <w:p w:rsidR="005F6251" w:rsidRPr="005F421A" w:rsidRDefault="005F6251" w:rsidP="005F6251">
      <w:pPr>
        <w:widowControl w:val="0"/>
        <w:suppressAutoHyphens/>
        <w:ind w:firstLine="540"/>
        <w:jc w:val="both"/>
        <w:rPr>
          <w:color w:val="000000"/>
          <w:sz w:val="22"/>
          <w:szCs w:val="22"/>
        </w:rPr>
      </w:pPr>
    </w:p>
    <w:p w:rsidR="005F6251" w:rsidRPr="002A4374" w:rsidRDefault="005F6251" w:rsidP="005F6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2</w:t>
      </w:r>
      <w:r w:rsidRPr="002A4374">
        <w:rPr>
          <w:b/>
          <w:bCs/>
          <w:color w:val="26282F"/>
          <w:sz w:val="22"/>
          <w:szCs w:val="22"/>
        </w:rPr>
        <w:t>. Перечень мероприятий (результатов) комплекса процессных мероприятий</w:t>
      </w:r>
    </w:p>
    <w:p w:rsidR="005F6251" w:rsidRPr="005F421A" w:rsidRDefault="005F6251" w:rsidP="005F62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95"/>
        <w:gridCol w:w="1951"/>
        <w:gridCol w:w="3034"/>
        <w:gridCol w:w="992"/>
        <w:gridCol w:w="1276"/>
        <w:gridCol w:w="1007"/>
        <w:gridCol w:w="1216"/>
        <w:gridCol w:w="1134"/>
        <w:gridCol w:w="1179"/>
      </w:tblGrid>
      <w:tr w:rsidR="005F6251" w:rsidRPr="005F421A" w:rsidTr="005F3B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N</w:t>
            </w:r>
          </w:p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gramStart"/>
            <w:r w:rsidRPr="005F421A">
              <w:rPr>
                <w:sz w:val="22"/>
                <w:szCs w:val="22"/>
              </w:rPr>
              <w:t>п</w:t>
            </w:r>
            <w:proofErr w:type="gramEnd"/>
            <w:r w:rsidRPr="005F421A">
              <w:rPr>
                <w:sz w:val="22"/>
                <w:szCs w:val="22"/>
              </w:rPr>
              <w:t>/п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Тип</w:t>
            </w:r>
          </w:p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мероприятия</w:t>
            </w:r>
          </w:p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61D37">
              <w:rPr>
                <w:sz w:val="22"/>
                <w:szCs w:val="22"/>
              </w:rPr>
              <w:t>Характеристика</w:t>
            </w:r>
            <w:r w:rsidRPr="00261D37">
              <w:rPr>
                <w:sz w:val="22"/>
                <w:szCs w:val="22"/>
                <w:vertAlign w:val="superscript"/>
              </w:rPr>
              <w:t> </w:t>
            </w:r>
            <w:r w:rsidRPr="00261D37">
              <w:rPr>
                <w:color w:val="00B0F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Един</w:t>
            </w:r>
            <w:r w:rsidRPr="005F421A">
              <w:rPr>
                <w:sz w:val="22"/>
                <w:szCs w:val="22"/>
              </w:rPr>
              <w:t>и</w:t>
            </w:r>
            <w:r w:rsidRPr="005F421A">
              <w:rPr>
                <w:sz w:val="22"/>
                <w:szCs w:val="22"/>
              </w:rPr>
              <w:t>ца и</w:t>
            </w:r>
            <w:r w:rsidRPr="005F421A">
              <w:rPr>
                <w:sz w:val="22"/>
                <w:szCs w:val="22"/>
              </w:rPr>
              <w:t>з</w:t>
            </w:r>
            <w:r w:rsidRPr="005F421A">
              <w:rPr>
                <w:sz w:val="22"/>
                <w:szCs w:val="22"/>
              </w:rPr>
              <w:t>мер</w:t>
            </w:r>
            <w:r w:rsidRPr="005F421A">
              <w:rPr>
                <w:sz w:val="22"/>
                <w:szCs w:val="22"/>
              </w:rPr>
              <w:t>е</w:t>
            </w:r>
            <w:r w:rsidRPr="005F421A">
              <w:rPr>
                <w:sz w:val="22"/>
                <w:szCs w:val="22"/>
              </w:rPr>
              <w:t xml:space="preserve">ния (по </w:t>
            </w:r>
            <w:hyperlink r:id="rId8" w:history="1">
              <w:r w:rsidRPr="005F421A">
                <w:rPr>
                  <w:sz w:val="22"/>
                  <w:szCs w:val="22"/>
                </w:rPr>
                <w:t>ОКЕИ</w:t>
              </w:r>
            </w:hyperlink>
            <w:r w:rsidRPr="005F421A">
              <w:rPr>
                <w:sz w:val="22"/>
                <w:szCs w:val="22"/>
              </w:rPr>
              <w:t>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Значения мероприятия (результ</w:t>
            </w:r>
            <w:r w:rsidRPr="005F421A">
              <w:rPr>
                <w:sz w:val="22"/>
                <w:szCs w:val="22"/>
              </w:rPr>
              <w:t>а</w:t>
            </w:r>
            <w:r w:rsidRPr="005F421A">
              <w:rPr>
                <w:sz w:val="22"/>
                <w:szCs w:val="22"/>
              </w:rPr>
              <w:t>та) по годам</w:t>
            </w:r>
          </w:p>
        </w:tc>
      </w:tr>
      <w:tr w:rsidR="005F6251" w:rsidRPr="005F421A" w:rsidTr="005F3B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значение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5F6251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  <w:r w:rsidRPr="004F661D">
              <w:rPr>
                <w:sz w:val="22"/>
                <w:szCs w:val="22"/>
              </w:rPr>
              <w:t>0</w:t>
            </w:r>
          </w:p>
        </w:tc>
      </w:tr>
      <w:tr w:rsidR="005F6251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DC5733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E7024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а реализация </w:t>
            </w:r>
            <w:r w:rsidRPr="005E7024">
              <w:rPr>
                <w:sz w:val="22"/>
                <w:szCs w:val="22"/>
              </w:rPr>
              <w:t>де</w:t>
            </w:r>
            <w:r w:rsidRPr="005E7024">
              <w:rPr>
                <w:sz w:val="22"/>
                <w:szCs w:val="22"/>
              </w:rPr>
              <w:t>я</w:t>
            </w:r>
            <w:r w:rsidRPr="005E7024">
              <w:rPr>
                <w:sz w:val="22"/>
                <w:szCs w:val="22"/>
              </w:rPr>
              <w:t xml:space="preserve">тельности </w:t>
            </w:r>
            <w:r>
              <w:rPr>
                <w:sz w:val="22"/>
                <w:szCs w:val="22"/>
              </w:rPr>
              <w:t>отдельных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дарственных органов Чува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 xml:space="preserve">ской Республики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текущей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4A663A">
              <w:rPr>
                <w:sz w:val="22"/>
                <w:szCs w:val="22"/>
              </w:rPr>
              <w:t xml:space="preserve">Обеспечены своевременные выплаты по оплате труда и иные выплаты </w:t>
            </w:r>
            <w:r>
              <w:rPr>
                <w:sz w:val="22"/>
                <w:szCs w:val="22"/>
              </w:rPr>
              <w:t>сотрудникам отдельных государственных органов Чувашской Респу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лики, а </w:t>
            </w:r>
            <w:r w:rsidRPr="004A663A">
              <w:rPr>
                <w:sz w:val="22"/>
                <w:szCs w:val="22"/>
              </w:rPr>
              <w:t xml:space="preserve"> также перечислены, связанные с ними обязател</w:t>
            </w:r>
            <w:r w:rsidRPr="004A663A">
              <w:rPr>
                <w:sz w:val="22"/>
                <w:szCs w:val="22"/>
              </w:rPr>
              <w:t>ь</w:t>
            </w:r>
            <w:r w:rsidRPr="004A663A">
              <w:rPr>
                <w:sz w:val="22"/>
                <w:szCs w:val="22"/>
              </w:rPr>
              <w:t>ные платежи в бюджеты бюджетной системы Росси</w:t>
            </w:r>
            <w:r w:rsidRPr="004A663A">
              <w:rPr>
                <w:sz w:val="22"/>
                <w:szCs w:val="22"/>
              </w:rPr>
              <w:t>й</w:t>
            </w:r>
            <w:r w:rsidRPr="004A663A">
              <w:rPr>
                <w:sz w:val="22"/>
                <w:szCs w:val="22"/>
              </w:rPr>
              <w:t>ской Федерации; материал</w:t>
            </w:r>
            <w:r w:rsidRPr="004A663A">
              <w:rPr>
                <w:sz w:val="22"/>
                <w:szCs w:val="22"/>
              </w:rPr>
              <w:t>ь</w:t>
            </w:r>
            <w:r w:rsidRPr="004A663A">
              <w:rPr>
                <w:sz w:val="22"/>
                <w:szCs w:val="22"/>
              </w:rPr>
              <w:t xml:space="preserve">но-техническое снабжение деятельности </w:t>
            </w:r>
            <w:r>
              <w:rPr>
                <w:sz w:val="22"/>
                <w:szCs w:val="22"/>
              </w:rPr>
              <w:t>отдельных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>ударственных органов Ч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7C54F1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5F6251" w:rsidRPr="005F421A" w:rsidRDefault="005F6251" w:rsidP="005F6251">
      <w:pPr>
        <w:widowControl w:val="0"/>
        <w:suppressAutoHyphens/>
        <w:outlineLvl w:val="2"/>
      </w:pPr>
    </w:p>
    <w:p w:rsidR="005F6251" w:rsidRPr="00B54122" w:rsidRDefault="005F6251" w:rsidP="005F6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3</w:t>
      </w:r>
      <w:r w:rsidRPr="00B54122">
        <w:rPr>
          <w:b/>
          <w:bCs/>
          <w:color w:val="26282F"/>
          <w:sz w:val="22"/>
          <w:szCs w:val="22"/>
        </w:rPr>
        <w:t>. Финансовое обеспечение комплекса процессных мероприятий</w:t>
      </w:r>
    </w:p>
    <w:p w:rsidR="005F6251" w:rsidRPr="005F421A" w:rsidRDefault="005F6251" w:rsidP="005F62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1276"/>
        <w:gridCol w:w="1276"/>
        <w:gridCol w:w="1275"/>
        <w:gridCol w:w="1276"/>
        <w:gridCol w:w="1276"/>
        <w:gridCol w:w="1417"/>
      </w:tblGrid>
      <w:tr w:rsidR="005F6251" w:rsidRPr="005F421A" w:rsidTr="007D29BB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Наименование мероприятия (результата) / источник фина</w:t>
            </w:r>
            <w:r w:rsidRPr="005F421A">
              <w:rPr>
                <w:sz w:val="22"/>
                <w:szCs w:val="22"/>
              </w:rPr>
              <w:t>н</w:t>
            </w:r>
            <w:r w:rsidRPr="005F421A">
              <w:rPr>
                <w:sz w:val="22"/>
                <w:szCs w:val="22"/>
              </w:rPr>
              <w:t>сового обеспечения</w:t>
            </w:r>
            <w:r w:rsidRPr="005F421A">
              <w:rPr>
                <w:sz w:val="22"/>
                <w:szCs w:val="22"/>
                <w:vertAlign w:val="superscript"/>
              </w:rPr>
              <w:t> 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КБК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Объем финансового обеспечения по годам </w:t>
            </w:r>
          </w:p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реализации, тыс. рублей</w:t>
            </w:r>
          </w:p>
        </w:tc>
      </w:tr>
      <w:tr w:rsidR="005F6251" w:rsidRPr="005F421A" w:rsidTr="007D29BB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51" w:rsidRPr="005F421A" w:rsidRDefault="005F6251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Всего</w:t>
            </w:r>
          </w:p>
        </w:tc>
      </w:tr>
      <w:tr w:rsidR="005F6251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251" w:rsidRPr="005F421A" w:rsidRDefault="005F625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D29BB" w:rsidRPr="005F421A" w:rsidTr="007D29BB">
        <w:trPr>
          <w:trHeight w:val="6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5E6E4A">
              <w:rPr>
                <w:iCs/>
                <w:sz w:val="22"/>
                <w:szCs w:val="22"/>
              </w:rPr>
              <w:t>омплекс процессных мероприятий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909AA">
              <w:rPr>
                <w:b/>
                <w:sz w:val="22"/>
                <w:szCs w:val="22"/>
              </w:rPr>
              <w:t>«Обеспечение</w:t>
            </w:r>
            <w:r>
              <w:rPr>
                <w:b/>
                <w:sz w:val="22"/>
                <w:szCs w:val="22"/>
              </w:rPr>
              <w:t xml:space="preserve"> реал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зации государственной программы Чувашской Респу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лики «Развитие потенциала государственного управл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  <w:r w:rsidRPr="007909AA">
              <w:rPr>
                <w:b/>
                <w:sz w:val="22"/>
                <w:szCs w:val="22"/>
              </w:rPr>
              <w:t>»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 xml:space="preserve"> (всего),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803734" w:rsidRDefault="007D29BB" w:rsidP="007C54F1">
            <w:pPr>
              <w:spacing w:after="200" w:line="276" w:lineRule="auto"/>
              <w:jc w:val="center"/>
              <w:rPr>
                <w:iCs/>
                <w:sz w:val="22"/>
                <w:szCs w:val="22"/>
              </w:rPr>
            </w:pPr>
            <w:r w:rsidRPr="00803734">
              <w:rPr>
                <w:iCs/>
                <w:sz w:val="22"/>
                <w:szCs w:val="22"/>
              </w:rPr>
              <w:t>Х</w:t>
            </w:r>
          </w:p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3643308,0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11039397,6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112500,0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270000,0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Ч541000000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3553308,0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10769397,6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D29BB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5F421A" w:rsidRDefault="007D29BB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BC4768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BB" w:rsidRPr="006343ED" w:rsidRDefault="007D29BB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2A79EA" w:rsidRPr="005F421A" w:rsidTr="007D29BB">
        <w:trPr>
          <w:trHeight w:val="6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A76394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A76394">
              <w:rPr>
                <w:iCs/>
                <w:sz w:val="22"/>
                <w:szCs w:val="22"/>
              </w:rPr>
              <w:t xml:space="preserve"> (результат</w:t>
            </w:r>
            <w:r>
              <w:rPr>
                <w:iCs/>
                <w:sz w:val="22"/>
                <w:szCs w:val="22"/>
              </w:rPr>
              <w:t xml:space="preserve">) </w:t>
            </w:r>
            <w:r w:rsidRPr="00A7639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«</w:t>
            </w:r>
            <w:r w:rsidRPr="005E7024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а реализация </w:t>
            </w:r>
            <w:r w:rsidRPr="005E7024">
              <w:rPr>
                <w:sz w:val="22"/>
                <w:szCs w:val="22"/>
              </w:rPr>
              <w:t>деятел</w:t>
            </w:r>
            <w:r w:rsidRPr="005E7024">
              <w:rPr>
                <w:sz w:val="22"/>
                <w:szCs w:val="22"/>
              </w:rPr>
              <w:t>ь</w:t>
            </w:r>
            <w:r w:rsidRPr="005E7024">
              <w:rPr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 xml:space="preserve"> отдельных государственных органов Чувашской 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публики</w:t>
            </w:r>
            <w:r>
              <w:rPr>
                <w:iCs/>
                <w:sz w:val="22"/>
                <w:szCs w:val="22"/>
              </w:rPr>
              <w:t xml:space="preserve">», </w:t>
            </w:r>
            <w:r w:rsidRPr="005F421A">
              <w:rPr>
                <w:iCs/>
                <w:sz w:val="22"/>
                <w:szCs w:val="22"/>
              </w:rPr>
              <w:t xml:space="preserve"> всего,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  <w:p w:rsidR="002A79EA" w:rsidRPr="00C62507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3643308,0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11039397,6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22500,0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112500,0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270000,0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3553308,0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10769397,6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2A79EA" w:rsidRPr="005F421A" w:rsidTr="007D29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9EA" w:rsidRPr="005F421A" w:rsidRDefault="002A79EA" w:rsidP="007D29B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9EA" w:rsidRPr="005F421A" w:rsidRDefault="002A79EA" w:rsidP="007C54F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A" w:rsidRPr="00BC4768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A" w:rsidRPr="006343ED" w:rsidRDefault="002A79EA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</w:tbl>
    <w:p w:rsidR="005F6251" w:rsidRDefault="005F6251" w:rsidP="005F6251">
      <w:pPr>
        <w:widowControl w:val="0"/>
        <w:suppressAutoHyphens/>
        <w:ind w:left="5664" w:firstLine="708"/>
        <w:jc w:val="center"/>
        <w:outlineLvl w:val="1"/>
        <w:rPr>
          <w:color w:val="000000"/>
          <w:sz w:val="26"/>
          <w:szCs w:val="26"/>
        </w:rPr>
      </w:pPr>
    </w:p>
    <w:p w:rsidR="008E3486" w:rsidRDefault="00726D1C">
      <w:r>
        <w:t>*по согласованию</w:t>
      </w:r>
    </w:p>
    <w:sectPr w:rsidR="008E3486" w:rsidSect="0085753C">
      <w:headerReference w:type="default" r:id="rId9"/>
      <w:pgSz w:w="16838" w:h="11905" w:orient="landscape"/>
      <w:pgMar w:top="1134" w:right="709" w:bottom="851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82" w:rsidRDefault="00831282">
      <w:r>
        <w:separator/>
      </w:r>
    </w:p>
  </w:endnote>
  <w:endnote w:type="continuationSeparator" w:id="0">
    <w:p w:rsidR="00831282" w:rsidRDefault="008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82" w:rsidRDefault="00831282">
      <w:r>
        <w:separator/>
      </w:r>
    </w:p>
  </w:footnote>
  <w:footnote w:type="continuationSeparator" w:id="0">
    <w:p w:rsidR="00831282" w:rsidRDefault="0083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9D" w:rsidRDefault="00831282" w:rsidP="00ED4269">
    <w:pPr>
      <w:pStyle w:val="a3"/>
      <w:jc w:val="center"/>
    </w:pPr>
  </w:p>
  <w:p w:rsidR="006E609D" w:rsidRDefault="00831282" w:rsidP="00ED4269">
    <w:pPr>
      <w:framePr w:wrap="around" w:vAnchor="text" w:hAnchor="page" w:x="8118" w:y="80"/>
    </w:pPr>
  </w:p>
  <w:p w:rsidR="006E609D" w:rsidRDefault="008312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1"/>
    <w:rsid w:val="0004446E"/>
    <w:rsid w:val="002A79EA"/>
    <w:rsid w:val="004769A7"/>
    <w:rsid w:val="005F6251"/>
    <w:rsid w:val="00726D1C"/>
    <w:rsid w:val="00751832"/>
    <w:rsid w:val="007C54F1"/>
    <w:rsid w:val="007D29BB"/>
    <w:rsid w:val="00803734"/>
    <w:rsid w:val="00831282"/>
    <w:rsid w:val="00880B4B"/>
    <w:rsid w:val="008E3486"/>
    <w:rsid w:val="00D02821"/>
    <w:rsid w:val="00E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6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link w:val="1"/>
    <w:rsid w:val="005F6251"/>
    <w:rPr>
      <w:rFonts w:cs="Times New Roman"/>
    </w:rPr>
  </w:style>
  <w:style w:type="paragraph" w:customStyle="1" w:styleId="1">
    <w:name w:val="Номер страницы1"/>
    <w:basedOn w:val="a"/>
    <w:link w:val="a5"/>
    <w:rsid w:val="005F6251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26D1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02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6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link w:val="1"/>
    <w:rsid w:val="005F6251"/>
    <w:rPr>
      <w:rFonts w:cs="Times New Roman"/>
    </w:rPr>
  </w:style>
  <w:style w:type="paragraph" w:customStyle="1" w:styleId="1">
    <w:name w:val="Номер страницы1"/>
    <w:basedOn w:val="a"/>
    <w:link w:val="a5"/>
    <w:rsid w:val="005F6251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26D1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02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Горелова</dc:creator>
  <cp:lastModifiedBy>Валентина Горелова</cp:lastModifiedBy>
  <cp:revision>8</cp:revision>
  <cp:lastPrinted>2023-11-17T10:34:00Z</cp:lastPrinted>
  <dcterms:created xsi:type="dcterms:W3CDTF">2023-11-17T07:30:00Z</dcterms:created>
  <dcterms:modified xsi:type="dcterms:W3CDTF">2023-11-17T13:40:00Z</dcterms:modified>
</cp:coreProperties>
</file>