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97" w:type="dxa"/>
        <w:tblLook w:val="04A0" w:firstRow="1" w:lastRow="0" w:firstColumn="1" w:lastColumn="0" w:noHBand="0" w:noVBand="1"/>
      </w:tblPr>
      <w:tblGrid>
        <w:gridCol w:w="4195"/>
        <w:gridCol w:w="1300"/>
        <w:gridCol w:w="4202"/>
      </w:tblGrid>
      <w:tr w:rsidR="00230FF4" w:rsidTr="00EA132C">
        <w:trPr>
          <w:cantSplit/>
          <w:trHeight w:val="420"/>
        </w:trPr>
        <w:tc>
          <w:tcPr>
            <w:tcW w:w="4195" w:type="dxa"/>
            <w:vAlign w:val="center"/>
            <w:hideMark/>
          </w:tcPr>
          <w:p w:rsidR="00230FF4" w:rsidRPr="00741325" w:rsidRDefault="00230FF4" w:rsidP="00EA132C">
            <w:pPr>
              <w:jc w:val="center"/>
              <w:rPr>
                <w:b/>
                <w:bCs/>
                <w:caps/>
                <w:noProof/>
              </w:rPr>
            </w:pPr>
            <w:r w:rsidRPr="00741325">
              <w:rPr>
                <w:b/>
                <w:bCs/>
                <w:caps/>
                <w:noProof/>
              </w:rPr>
              <w:t>ЧĂВАШ РЕСПУБЛИКИ</w:t>
            </w:r>
          </w:p>
          <w:p w:rsidR="00230FF4" w:rsidRDefault="00230FF4" w:rsidP="00EA132C">
            <w:pPr>
              <w:jc w:val="center"/>
              <w:rPr>
                <w:b/>
                <w:bCs/>
                <w:caps/>
                <w:noProof/>
              </w:rPr>
            </w:pPr>
            <w:r w:rsidRPr="00741325">
              <w:rPr>
                <w:b/>
                <w:bCs/>
                <w:caps/>
                <w:noProof/>
              </w:rPr>
              <w:t xml:space="preserve">ХĔРЛĔ ЧУТАЙ </w:t>
            </w:r>
          </w:p>
          <w:p w:rsidR="00230FF4" w:rsidRPr="00741325" w:rsidRDefault="00230FF4" w:rsidP="00EA132C">
            <w:pPr>
              <w:jc w:val="center"/>
              <w:rPr>
                <w:b/>
                <w:bCs/>
                <w:caps/>
                <w:noProof/>
              </w:rPr>
            </w:pPr>
            <w:r>
              <w:rPr>
                <w:b/>
                <w:bCs/>
                <w:caps/>
                <w:noProof/>
              </w:rPr>
              <w:t>МУНИЦИПАЛЛӐ</w:t>
            </w:r>
            <w:r w:rsidRPr="00741325">
              <w:rPr>
                <w:b/>
                <w:bCs/>
                <w:caps/>
                <w:noProof/>
              </w:rPr>
              <w:t xml:space="preserve"> </w:t>
            </w:r>
            <w:r>
              <w:rPr>
                <w:b/>
                <w:bCs/>
                <w:caps/>
                <w:noProof/>
              </w:rPr>
              <w:t>ОКРУГӖН</w:t>
            </w:r>
            <w:r w:rsidRPr="00741325">
              <w:rPr>
                <w:b/>
                <w:bCs/>
                <w:caps/>
                <w:noProof/>
              </w:rPr>
              <w:t xml:space="preserve">  </w:t>
            </w:r>
          </w:p>
          <w:p w:rsidR="00230FF4" w:rsidRPr="00741325" w:rsidRDefault="00230FF4" w:rsidP="00EA132C">
            <w:pPr>
              <w:jc w:val="center"/>
              <w:rPr>
                <w:b/>
                <w:bCs/>
              </w:rPr>
            </w:pPr>
            <w:r w:rsidRPr="00741325">
              <w:rPr>
                <w:b/>
                <w:bCs/>
                <w:caps/>
                <w:noProof/>
              </w:rPr>
              <w:t xml:space="preserve"> АДМИНИСТРАЦИЙ</w:t>
            </w:r>
            <w:r w:rsidRPr="00741325">
              <w:rPr>
                <w:b/>
                <w:caps/>
              </w:rPr>
              <w:t>ĕ</w:t>
            </w:r>
          </w:p>
        </w:tc>
        <w:tc>
          <w:tcPr>
            <w:tcW w:w="1300" w:type="dxa"/>
            <w:vMerge w:val="restart"/>
            <w:vAlign w:val="center"/>
            <w:hideMark/>
          </w:tcPr>
          <w:p w:rsidR="00230FF4" w:rsidRPr="00741325" w:rsidRDefault="00230FF4" w:rsidP="00EA132C">
            <w:pPr>
              <w:jc w:val="center"/>
              <w:rPr>
                <w:b/>
                <w:bCs/>
              </w:rPr>
            </w:pPr>
            <w:r>
              <w:rPr>
                <w:b/>
                <w:bCs/>
                <w:noProof/>
              </w:rPr>
              <w:drawing>
                <wp:anchor distT="0" distB="0" distL="114300" distR="114300" simplePos="0" relativeHeight="251659264" behindDoc="0" locked="0" layoutInCell="1" allowOverlap="1" wp14:anchorId="4DE98CBE" wp14:editId="13C93C5A">
                  <wp:simplePos x="0" y="0"/>
                  <wp:positionH relativeFrom="column">
                    <wp:posOffset>-50165</wp:posOffset>
                  </wp:positionH>
                  <wp:positionV relativeFrom="paragraph">
                    <wp:posOffset>-889635</wp:posOffset>
                  </wp:positionV>
                  <wp:extent cx="777240" cy="720090"/>
                  <wp:effectExtent l="0" t="0" r="3810" b="381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7240" cy="720090"/>
                          </a:xfrm>
                          <a:prstGeom prst="rect">
                            <a:avLst/>
                          </a:prstGeom>
                          <a:noFill/>
                        </pic:spPr>
                      </pic:pic>
                    </a:graphicData>
                  </a:graphic>
                  <wp14:sizeRelH relativeFrom="page">
                    <wp14:pctWidth>0</wp14:pctWidth>
                  </wp14:sizeRelH>
                  <wp14:sizeRelV relativeFrom="page">
                    <wp14:pctHeight>0</wp14:pctHeight>
                  </wp14:sizeRelV>
                </wp:anchor>
              </w:drawing>
            </w:r>
          </w:p>
        </w:tc>
        <w:tc>
          <w:tcPr>
            <w:tcW w:w="4202" w:type="dxa"/>
            <w:vAlign w:val="center"/>
            <w:hideMark/>
          </w:tcPr>
          <w:p w:rsidR="00230FF4" w:rsidRPr="00741325" w:rsidRDefault="00230FF4" w:rsidP="00EA132C">
            <w:pPr>
              <w:jc w:val="center"/>
              <w:rPr>
                <w:rStyle w:val="a4"/>
                <w:b w:val="0"/>
                <w:bCs w:val="0"/>
                <w:noProof/>
              </w:rPr>
            </w:pPr>
            <w:r w:rsidRPr="00741325">
              <w:rPr>
                <w:b/>
                <w:bCs/>
                <w:noProof/>
              </w:rPr>
              <w:t>ЧУВАШСКАЯ РЕСПУБЛИКА</w:t>
            </w:r>
            <w:r w:rsidRPr="00741325">
              <w:rPr>
                <w:rStyle w:val="a4"/>
                <w:noProof/>
              </w:rPr>
              <w:t xml:space="preserve"> </w:t>
            </w:r>
          </w:p>
          <w:p w:rsidR="00230FF4" w:rsidRPr="00741325" w:rsidRDefault="00230FF4" w:rsidP="00EA132C">
            <w:pPr>
              <w:jc w:val="center"/>
              <w:rPr>
                <w:rStyle w:val="a4"/>
                <w:noProof/>
              </w:rPr>
            </w:pPr>
            <w:r w:rsidRPr="00741325">
              <w:rPr>
                <w:rStyle w:val="a4"/>
                <w:noProof/>
              </w:rPr>
              <w:t xml:space="preserve">АДМИНИСТРАЦИЯ  </w:t>
            </w:r>
          </w:p>
          <w:p w:rsidR="00230FF4" w:rsidRPr="00741325" w:rsidRDefault="00230FF4" w:rsidP="00EA132C">
            <w:pPr>
              <w:jc w:val="center"/>
            </w:pPr>
            <w:r w:rsidRPr="00741325">
              <w:rPr>
                <w:b/>
                <w:bCs/>
                <w:noProof/>
              </w:rPr>
              <w:t xml:space="preserve">КРАСНОЧЕТАЙСКОГО </w:t>
            </w:r>
            <w:r>
              <w:rPr>
                <w:b/>
                <w:bCs/>
                <w:noProof/>
              </w:rPr>
              <w:t>МУНИЦИПАЛЬНОГО ОКРУГА</w:t>
            </w:r>
          </w:p>
        </w:tc>
      </w:tr>
      <w:tr w:rsidR="00230FF4" w:rsidTr="00EA132C">
        <w:trPr>
          <w:cantSplit/>
          <w:trHeight w:val="1399"/>
        </w:trPr>
        <w:tc>
          <w:tcPr>
            <w:tcW w:w="4195" w:type="dxa"/>
          </w:tcPr>
          <w:p w:rsidR="00230FF4" w:rsidRPr="00741325" w:rsidRDefault="00230FF4" w:rsidP="00EA132C">
            <w:pPr>
              <w:spacing w:line="192" w:lineRule="auto"/>
            </w:pPr>
          </w:p>
          <w:p w:rsidR="00230FF4" w:rsidRPr="00741325" w:rsidRDefault="00230FF4" w:rsidP="00EA132C">
            <w:pPr>
              <w:pStyle w:val="a3"/>
              <w:tabs>
                <w:tab w:val="left" w:pos="4285"/>
              </w:tabs>
              <w:spacing w:line="192" w:lineRule="auto"/>
              <w:jc w:val="center"/>
              <w:rPr>
                <w:rStyle w:val="a4"/>
                <w:rFonts w:ascii="Times New Roman" w:hAnsi="Times New Roman" w:cs="Times New Roman"/>
                <w:noProof/>
                <w:sz w:val="24"/>
                <w:szCs w:val="24"/>
              </w:rPr>
            </w:pPr>
            <w:r>
              <w:rPr>
                <w:rStyle w:val="a4"/>
                <w:rFonts w:ascii="Times New Roman" w:hAnsi="Times New Roman" w:cs="Times New Roman"/>
                <w:noProof/>
                <w:sz w:val="24"/>
                <w:szCs w:val="24"/>
              </w:rPr>
              <w:t>Й Ы Ш Ӑ</w:t>
            </w:r>
            <w:r w:rsidRPr="00741325">
              <w:rPr>
                <w:rStyle w:val="a4"/>
                <w:rFonts w:ascii="Times New Roman" w:hAnsi="Times New Roman" w:cs="Times New Roman"/>
                <w:noProof/>
                <w:sz w:val="24"/>
                <w:szCs w:val="24"/>
              </w:rPr>
              <w:t xml:space="preserve"> Н У </w:t>
            </w:r>
          </w:p>
          <w:p w:rsidR="00230FF4" w:rsidRPr="00741325" w:rsidRDefault="00230FF4" w:rsidP="00EA132C">
            <w:pPr>
              <w:pStyle w:val="a3"/>
              <w:jc w:val="center"/>
              <w:rPr>
                <w:rFonts w:ascii="Arial" w:hAnsi="Arial" w:cs="Arial"/>
              </w:rPr>
            </w:pPr>
          </w:p>
          <w:p w:rsidR="00230FF4" w:rsidRPr="00741325" w:rsidRDefault="00DD44D7" w:rsidP="00EA132C">
            <w:pPr>
              <w:pStyle w:val="a3"/>
              <w:jc w:val="center"/>
              <w:rPr>
                <w:rFonts w:ascii="Times New Roman" w:hAnsi="Times New Roman" w:cs="Times New Roman"/>
                <w:sz w:val="24"/>
                <w:szCs w:val="24"/>
              </w:rPr>
            </w:pPr>
            <w:r>
              <w:rPr>
                <w:rFonts w:ascii="Times New Roman" w:hAnsi="Times New Roman" w:cs="Times New Roman"/>
                <w:noProof/>
                <w:sz w:val="24"/>
                <w:szCs w:val="24"/>
              </w:rPr>
              <w:t>20.</w:t>
            </w:r>
            <w:r w:rsidR="00182291">
              <w:rPr>
                <w:rFonts w:ascii="Times New Roman" w:hAnsi="Times New Roman" w:cs="Times New Roman"/>
                <w:noProof/>
                <w:sz w:val="24"/>
                <w:szCs w:val="24"/>
              </w:rPr>
              <w:t>05</w:t>
            </w:r>
            <w:r w:rsidR="00230FF4">
              <w:rPr>
                <w:rFonts w:ascii="Times New Roman" w:hAnsi="Times New Roman" w:cs="Times New Roman"/>
                <w:noProof/>
                <w:sz w:val="24"/>
                <w:szCs w:val="24"/>
              </w:rPr>
              <w:t>.2026</w:t>
            </w:r>
            <w:r w:rsidR="00230FF4" w:rsidRPr="00B0045A">
              <w:rPr>
                <w:rFonts w:ascii="Times New Roman" w:hAnsi="Times New Roman" w:cs="Times New Roman"/>
                <w:noProof/>
                <w:sz w:val="24"/>
                <w:szCs w:val="24"/>
              </w:rPr>
              <w:t xml:space="preserve"> </w:t>
            </w:r>
            <w:r w:rsidR="00230FF4">
              <w:rPr>
                <w:rFonts w:ascii="Times New Roman" w:hAnsi="Times New Roman" w:cs="Times New Roman"/>
                <w:noProof/>
                <w:sz w:val="24"/>
                <w:szCs w:val="24"/>
              </w:rPr>
              <w:t xml:space="preserve">   </w:t>
            </w:r>
            <w:r>
              <w:rPr>
                <w:rFonts w:ascii="Times New Roman" w:hAnsi="Times New Roman" w:cs="Times New Roman"/>
                <w:noProof/>
                <w:sz w:val="24"/>
                <w:szCs w:val="24"/>
              </w:rPr>
              <w:t xml:space="preserve">331 </w:t>
            </w:r>
            <w:r w:rsidR="00230FF4" w:rsidRPr="00741325">
              <w:rPr>
                <w:rFonts w:ascii="Times New Roman" w:hAnsi="Times New Roman" w:cs="Times New Roman"/>
                <w:noProof/>
                <w:sz w:val="24"/>
                <w:szCs w:val="24"/>
              </w:rPr>
              <w:t>№</w:t>
            </w:r>
          </w:p>
          <w:p w:rsidR="00230FF4" w:rsidRPr="00DA25CD" w:rsidRDefault="00230FF4" w:rsidP="00EA132C">
            <w:pPr>
              <w:spacing w:line="254" w:lineRule="auto"/>
              <w:jc w:val="center"/>
              <w:rPr>
                <w:b/>
                <w:sz w:val="22"/>
                <w:szCs w:val="22"/>
                <w:lang w:eastAsia="en-US"/>
              </w:rPr>
            </w:pPr>
            <w:r w:rsidRPr="00741325">
              <w:rPr>
                <w:noProof/>
              </w:rPr>
              <w:t>Хĕрлĕ Чутай сали</w:t>
            </w:r>
          </w:p>
        </w:tc>
        <w:tc>
          <w:tcPr>
            <w:tcW w:w="0" w:type="auto"/>
            <w:vMerge/>
            <w:vAlign w:val="center"/>
            <w:hideMark/>
          </w:tcPr>
          <w:p w:rsidR="00230FF4" w:rsidRDefault="00230FF4" w:rsidP="00EA132C">
            <w:pPr>
              <w:spacing w:line="256" w:lineRule="auto"/>
              <w:rPr>
                <w:b/>
                <w:lang w:eastAsia="en-US"/>
              </w:rPr>
            </w:pPr>
          </w:p>
        </w:tc>
        <w:tc>
          <w:tcPr>
            <w:tcW w:w="4202" w:type="dxa"/>
          </w:tcPr>
          <w:p w:rsidR="00230FF4" w:rsidRPr="00741325" w:rsidRDefault="00230FF4" w:rsidP="00EA132C">
            <w:pPr>
              <w:pStyle w:val="a3"/>
              <w:spacing w:line="192" w:lineRule="auto"/>
              <w:jc w:val="center"/>
              <w:rPr>
                <w:rStyle w:val="a4"/>
                <w:rFonts w:ascii="Times New Roman" w:hAnsi="Times New Roman" w:cs="Times New Roman"/>
                <w:noProof/>
                <w:sz w:val="24"/>
                <w:szCs w:val="24"/>
              </w:rPr>
            </w:pPr>
          </w:p>
          <w:p w:rsidR="00230FF4" w:rsidRPr="00741325" w:rsidRDefault="00230FF4" w:rsidP="00EA132C">
            <w:pPr>
              <w:pStyle w:val="a3"/>
              <w:spacing w:line="192" w:lineRule="auto"/>
              <w:jc w:val="center"/>
              <w:rPr>
                <w:rStyle w:val="a4"/>
                <w:rFonts w:ascii="Times New Roman" w:hAnsi="Times New Roman" w:cs="Times New Roman"/>
                <w:noProof/>
                <w:sz w:val="24"/>
                <w:szCs w:val="24"/>
              </w:rPr>
            </w:pPr>
            <w:r w:rsidRPr="00741325">
              <w:rPr>
                <w:rStyle w:val="a4"/>
                <w:rFonts w:ascii="Times New Roman" w:hAnsi="Times New Roman" w:cs="Times New Roman"/>
                <w:noProof/>
                <w:sz w:val="24"/>
                <w:szCs w:val="24"/>
              </w:rPr>
              <w:t>ПОСТАНОВЛЕНИЕ</w:t>
            </w:r>
          </w:p>
          <w:p w:rsidR="00230FF4" w:rsidRPr="00741325" w:rsidRDefault="00230FF4" w:rsidP="00EA132C"/>
          <w:p w:rsidR="00230FF4" w:rsidRPr="00741325" w:rsidRDefault="00DD44D7" w:rsidP="00EA132C">
            <w:pPr>
              <w:pStyle w:val="a3"/>
              <w:jc w:val="center"/>
              <w:rPr>
                <w:rFonts w:ascii="Times New Roman" w:hAnsi="Times New Roman" w:cs="Times New Roman"/>
                <w:sz w:val="24"/>
                <w:szCs w:val="24"/>
              </w:rPr>
            </w:pPr>
            <w:r>
              <w:rPr>
                <w:rFonts w:ascii="Times New Roman" w:hAnsi="Times New Roman" w:cs="Times New Roman"/>
                <w:noProof/>
                <w:sz w:val="24"/>
                <w:szCs w:val="24"/>
              </w:rPr>
              <w:t>20.</w:t>
            </w:r>
            <w:r w:rsidR="00182291">
              <w:rPr>
                <w:rFonts w:ascii="Times New Roman" w:hAnsi="Times New Roman" w:cs="Times New Roman"/>
                <w:noProof/>
                <w:sz w:val="24"/>
                <w:szCs w:val="24"/>
              </w:rPr>
              <w:t>05</w:t>
            </w:r>
            <w:r w:rsidR="00230FF4">
              <w:rPr>
                <w:rFonts w:ascii="Times New Roman" w:hAnsi="Times New Roman" w:cs="Times New Roman"/>
                <w:noProof/>
                <w:sz w:val="24"/>
                <w:szCs w:val="24"/>
              </w:rPr>
              <w:t>.2026</w:t>
            </w:r>
            <w:r w:rsidR="00230FF4" w:rsidRPr="00741325">
              <w:rPr>
                <w:rFonts w:ascii="Times New Roman" w:hAnsi="Times New Roman" w:cs="Times New Roman"/>
                <w:noProof/>
                <w:sz w:val="24"/>
                <w:szCs w:val="24"/>
              </w:rPr>
              <w:t xml:space="preserve">   № </w:t>
            </w:r>
            <w:r>
              <w:rPr>
                <w:rFonts w:ascii="Times New Roman" w:hAnsi="Times New Roman" w:cs="Times New Roman"/>
                <w:noProof/>
                <w:sz w:val="24"/>
                <w:szCs w:val="24"/>
              </w:rPr>
              <w:t>331</w:t>
            </w:r>
            <w:bookmarkStart w:id="0" w:name="_GoBack"/>
            <w:bookmarkEnd w:id="0"/>
          </w:p>
          <w:p w:rsidR="00230FF4" w:rsidRPr="00DA25CD" w:rsidRDefault="00230FF4" w:rsidP="00EA132C">
            <w:pPr>
              <w:spacing w:line="254" w:lineRule="auto"/>
              <w:jc w:val="center"/>
              <w:rPr>
                <w:b/>
                <w:sz w:val="22"/>
                <w:szCs w:val="22"/>
                <w:lang w:eastAsia="en-US"/>
              </w:rPr>
            </w:pPr>
            <w:r w:rsidRPr="00741325">
              <w:rPr>
                <w:noProof/>
              </w:rPr>
              <w:t>село Красные Четаи</w:t>
            </w:r>
          </w:p>
        </w:tc>
      </w:tr>
    </w:tbl>
    <w:p w:rsidR="00230FF4" w:rsidRDefault="00230FF4" w:rsidP="00230FF4">
      <w:pPr>
        <w:ind w:right="5385"/>
        <w:jc w:val="both"/>
        <w:rPr>
          <w:sz w:val="26"/>
          <w:szCs w:val="26"/>
        </w:rPr>
      </w:pPr>
    </w:p>
    <w:p w:rsidR="00230FF4" w:rsidRDefault="00230FF4" w:rsidP="00230FF4"/>
    <w:p w:rsidR="00230FF4" w:rsidRDefault="00230FF4" w:rsidP="00230FF4"/>
    <w:p w:rsidR="00230FF4" w:rsidRPr="00195A7B" w:rsidRDefault="00230FF4" w:rsidP="00230FF4">
      <w:pPr>
        <w:ind w:right="3543"/>
        <w:jc w:val="both"/>
      </w:pPr>
      <w:r w:rsidRPr="00195A7B">
        <w:rPr>
          <w:color w:val="000000"/>
        </w:rPr>
        <w:t xml:space="preserve">Об утверждении </w:t>
      </w:r>
      <w:r w:rsidRPr="00195A7B">
        <w:t xml:space="preserve">административного </w:t>
      </w:r>
      <w:hyperlink r:id="rId8" w:history="1">
        <w:r w:rsidRPr="00195A7B">
          <w:rPr>
            <w:rStyle w:val="a5"/>
            <w:color w:val="auto"/>
            <w:u w:val="none"/>
          </w:rPr>
          <w:t>регламент</w:t>
        </w:r>
      </w:hyperlink>
      <w:r w:rsidRPr="00195A7B">
        <w:t xml:space="preserve">а администрации Красночетайского муниципального округа  Чувашской Республики </w:t>
      </w:r>
      <w:r w:rsidR="00195A7B" w:rsidRPr="00195A7B">
        <w:t>по предоставлению муниципальной услуги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230FF4" w:rsidRPr="00195A7B" w:rsidRDefault="00230FF4" w:rsidP="00230FF4">
      <w:pPr>
        <w:pStyle w:val="ConsPlusTitle"/>
        <w:rPr>
          <w:rFonts w:ascii="Times New Roman" w:hAnsi="Times New Roman" w:cs="Times New Roman"/>
          <w:b w:val="0"/>
          <w:sz w:val="24"/>
          <w:szCs w:val="24"/>
        </w:rPr>
      </w:pPr>
    </w:p>
    <w:p w:rsidR="00230FF4" w:rsidRPr="00195A7B" w:rsidRDefault="00230FF4" w:rsidP="00230FF4">
      <w:pPr>
        <w:shd w:val="clear" w:color="auto" w:fill="FFFFFF"/>
        <w:ind w:firstLine="709"/>
        <w:jc w:val="both"/>
        <w:textAlignment w:val="baseline"/>
      </w:pPr>
    </w:p>
    <w:p w:rsidR="00230FF4" w:rsidRPr="00195A7B" w:rsidRDefault="00230FF4" w:rsidP="00230FF4">
      <w:pPr>
        <w:shd w:val="clear" w:color="auto" w:fill="FFFFFF"/>
        <w:ind w:firstLine="709"/>
        <w:jc w:val="both"/>
        <w:textAlignment w:val="baseline"/>
      </w:pPr>
      <w:r w:rsidRPr="00195A7B">
        <w:t xml:space="preserve">В соответствии с федеральными законами от 06.10.2003 </w:t>
      </w:r>
      <w:hyperlink r:id="rId9">
        <w:r w:rsidR="001229F2" w:rsidRPr="00195A7B">
          <w:rPr>
            <w:rStyle w:val="a5"/>
            <w:color w:val="auto"/>
            <w:u w:val="none"/>
          </w:rPr>
          <w:t>№</w:t>
        </w:r>
        <w:r w:rsidRPr="00195A7B">
          <w:rPr>
            <w:rStyle w:val="a5"/>
            <w:color w:val="auto"/>
            <w:u w:val="none"/>
          </w:rPr>
          <w:t>131-ФЗ</w:t>
        </w:r>
      </w:hyperlink>
      <w:r w:rsidRPr="00195A7B">
        <w:t xml:space="preserve"> </w:t>
      </w:r>
      <w:r w:rsidR="001229F2" w:rsidRPr="00195A7B">
        <w:t>«</w:t>
      </w:r>
      <w:r w:rsidRPr="00195A7B">
        <w:t>Об общих принципах организации местного самоуправления в Российской Федерации</w:t>
      </w:r>
      <w:r w:rsidR="001229F2" w:rsidRPr="00195A7B">
        <w:t>»</w:t>
      </w:r>
      <w:r w:rsidRPr="00195A7B">
        <w:t xml:space="preserve">, от 27.07.2010 </w:t>
      </w:r>
      <w:hyperlink r:id="rId10">
        <w:r w:rsidR="001229F2" w:rsidRPr="00195A7B">
          <w:rPr>
            <w:rStyle w:val="a5"/>
            <w:color w:val="auto"/>
            <w:u w:val="none"/>
          </w:rPr>
          <w:t>№</w:t>
        </w:r>
        <w:r w:rsidRPr="00195A7B">
          <w:rPr>
            <w:rStyle w:val="a5"/>
            <w:color w:val="auto"/>
            <w:u w:val="none"/>
          </w:rPr>
          <w:t>210-ФЗ</w:t>
        </w:r>
      </w:hyperlink>
      <w:r w:rsidRPr="00195A7B">
        <w:t xml:space="preserve"> </w:t>
      </w:r>
      <w:r w:rsidR="001229F2" w:rsidRPr="00195A7B">
        <w:t>«</w:t>
      </w:r>
      <w:r w:rsidRPr="00195A7B">
        <w:t>Об организации предоставления государственных и муниципальных услуг</w:t>
      </w:r>
      <w:r w:rsidR="001229F2" w:rsidRPr="00195A7B">
        <w:t>»</w:t>
      </w:r>
      <w:r w:rsidRPr="00195A7B">
        <w:t xml:space="preserve">, </w:t>
      </w:r>
      <w:hyperlink r:id="rId11">
        <w:r w:rsidRPr="00195A7B">
          <w:rPr>
            <w:rStyle w:val="a5"/>
            <w:color w:val="auto"/>
            <w:u w:val="none"/>
          </w:rPr>
          <w:t>постановлением</w:t>
        </w:r>
      </w:hyperlink>
      <w:r w:rsidRPr="00195A7B">
        <w:t xml:space="preserve"> Кабинета Министров Чувашской Республики от 30.11.2023 </w:t>
      </w:r>
      <w:r w:rsidR="001229F2" w:rsidRPr="00195A7B">
        <w:t>№</w:t>
      </w:r>
      <w:r w:rsidRPr="00195A7B">
        <w:t xml:space="preserve">761 </w:t>
      </w:r>
      <w:r w:rsidR="001229F2" w:rsidRPr="00195A7B">
        <w:t>«</w:t>
      </w:r>
      <w:r w:rsidRPr="00195A7B">
        <w:t>Об утверждении Порядка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w:t>
      </w:r>
      <w:r w:rsidR="001229F2" w:rsidRPr="00195A7B">
        <w:t>»</w:t>
      </w:r>
      <w:r w:rsidRPr="00195A7B">
        <w:t xml:space="preserve">, </w:t>
      </w:r>
      <w:hyperlink r:id="rId12" w:history="1">
        <w:r w:rsidR="001229F2" w:rsidRPr="00195A7B">
          <w:rPr>
            <w:rStyle w:val="a5"/>
            <w:color w:val="auto"/>
            <w:u w:val="none"/>
          </w:rPr>
          <w:t>постановлением</w:t>
        </w:r>
      </w:hyperlink>
      <w:r w:rsidR="001229F2" w:rsidRPr="00195A7B">
        <w:t xml:space="preserve"> администрации Красночетайского Чувашской Республики от 13.06.2023 № 860 «Об утверждении порядка разработки и утверждения административных регламентов предоставления муниципальных услуг на территории Красночетайского Чувашской Республики»</w:t>
      </w:r>
      <w:r w:rsidRPr="00195A7B">
        <w:t xml:space="preserve">, в целях повышения качества предоставления муниципальной услуги администрация </w:t>
      </w:r>
      <w:r w:rsidR="001229F2" w:rsidRPr="00195A7B">
        <w:t>Красночетайского муниципального округа</w:t>
      </w:r>
      <w:r w:rsidRPr="00195A7B">
        <w:t xml:space="preserve"> постановляет:</w:t>
      </w:r>
    </w:p>
    <w:p w:rsidR="00230FF4" w:rsidRPr="00195A7B" w:rsidRDefault="00230FF4" w:rsidP="00230FF4">
      <w:pPr>
        <w:shd w:val="clear" w:color="auto" w:fill="FFFFFF"/>
        <w:ind w:firstLine="709"/>
        <w:jc w:val="both"/>
        <w:textAlignment w:val="baseline"/>
      </w:pPr>
      <w:r w:rsidRPr="00195A7B">
        <w:t xml:space="preserve">1. Утвердить административный </w:t>
      </w:r>
      <w:hyperlink w:anchor="P37">
        <w:r w:rsidRPr="00195A7B">
          <w:rPr>
            <w:rStyle w:val="a5"/>
            <w:color w:val="auto"/>
            <w:u w:val="none"/>
          </w:rPr>
          <w:t>регламент</w:t>
        </w:r>
      </w:hyperlink>
      <w:r w:rsidRPr="00195A7B">
        <w:t xml:space="preserve"> администрации </w:t>
      </w:r>
      <w:r w:rsidR="001229F2" w:rsidRPr="00195A7B">
        <w:t>Красночетайского муниципального округа</w:t>
      </w:r>
      <w:r w:rsidRPr="00195A7B">
        <w:t xml:space="preserve"> по предоставлению муниципальной услуги </w:t>
      </w:r>
      <w:r w:rsidR="001229F2" w:rsidRPr="00195A7B">
        <w:t>«</w:t>
      </w:r>
      <w:r w:rsidRPr="00195A7B">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1229F2" w:rsidRPr="00195A7B">
        <w:t>»</w:t>
      </w:r>
      <w:r w:rsidR="00195A7B" w:rsidRPr="00195A7B">
        <w:t xml:space="preserve"> согласно приложению к настоящему постановлению</w:t>
      </w:r>
      <w:r w:rsidRPr="00195A7B">
        <w:t>.</w:t>
      </w:r>
    </w:p>
    <w:p w:rsidR="00230FF4" w:rsidRPr="00195A7B" w:rsidRDefault="00230FF4" w:rsidP="00230FF4">
      <w:pPr>
        <w:shd w:val="clear" w:color="auto" w:fill="FFFFFF"/>
        <w:ind w:firstLine="709"/>
        <w:jc w:val="both"/>
        <w:textAlignment w:val="baseline"/>
      </w:pPr>
      <w:r w:rsidRPr="00195A7B">
        <w:t xml:space="preserve">2. Настоящее постановление вступает в силу после его официального опубликования в информационном издании </w:t>
      </w:r>
      <w:r w:rsidR="001229F2" w:rsidRPr="00195A7B">
        <w:t>«</w:t>
      </w:r>
      <w:r w:rsidRPr="00195A7B">
        <w:t>Вестник Красночетайского муниципального округа Чувашской Республики</w:t>
      </w:r>
      <w:r w:rsidR="001229F2" w:rsidRPr="00195A7B">
        <w:t>»</w:t>
      </w:r>
      <w:r w:rsidRPr="00195A7B">
        <w:t>.</w:t>
      </w:r>
    </w:p>
    <w:p w:rsidR="00230FF4" w:rsidRPr="00195A7B" w:rsidRDefault="00230FF4" w:rsidP="00230FF4">
      <w:pPr>
        <w:ind w:firstLine="709"/>
        <w:jc w:val="both"/>
      </w:pPr>
      <w:r w:rsidRPr="00195A7B">
        <w:t xml:space="preserve">3. Контроль за исполнением настоящего постановления возложить на </w:t>
      </w:r>
      <w:r w:rsidR="00195A7B" w:rsidRPr="00195A7B">
        <w:t>заместителя главы администрации муниципального округа - начальник Управления по благоустройству и развитию территорий администрации Красночетайского муниципального округа.</w:t>
      </w:r>
    </w:p>
    <w:p w:rsidR="00230FF4" w:rsidRPr="00195A7B" w:rsidRDefault="00230FF4" w:rsidP="00230FF4">
      <w:pPr>
        <w:shd w:val="clear" w:color="auto" w:fill="FFFFFF"/>
        <w:ind w:firstLine="709"/>
        <w:jc w:val="both"/>
        <w:textAlignment w:val="baseline"/>
      </w:pPr>
    </w:p>
    <w:p w:rsidR="00230FF4" w:rsidRPr="00195A7B" w:rsidRDefault="00230FF4" w:rsidP="00230FF4">
      <w:r w:rsidRPr="00195A7B">
        <w:t>Глава Красночетайского муниципального</w:t>
      </w:r>
    </w:p>
    <w:p w:rsidR="00230FF4" w:rsidRPr="00195A7B" w:rsidRDefault="00230FF4" w:rsidP="00230FF4">
      <w:pPr>
        <w:tabs>
          <w:tab w:val="left" w:pos="7455"/>
        </w:tabs>
      </w:pPr>
      <w:r w:rsidRPr="00195A7B">
        <w:t>округа Чувашской Республики                                                              И.Н. Михопаров</w:t>
      </w:r>
    </w:p>
    <w:p w:rsidR="00230FF4" w:rsidRDefault="00230FF4" w:rsidP="00230FF4">
      <w:pPr>
        <w:rPr>
          <w:noProof/>
          <w:sz w:val="26"/>
          <w:szCs w:val="26"/>
        </w:rPr>
      </w:pPr>
    </w:p>
    <w:p w:rsidR="00230FF4" w:rsidRDefault="00230FF4" w:rsidP="00230FF4">
      <w:pPr>
        <w:rPr>
          <w:noProof/>
          <w:sz w:val="26"/>
          <w:szCs w:val="26"/>
        </w:rPr>
      </w:pPr>
    </w:p>
    <w:p w:rsidR="00230FF4" w:rsidRDefault="00230FF4" w:rsidP="00230FF4">
      <w:pPr>
        <w:rPr>
          <w:noProof/>
          <w:sz w:val="26"/>
          <w:szCs w:val="26"/>
        </w:rPr>
      </w:pPr>
    </w:p>
    <w:p w:rsidR="00230FF4" w:rsidRDefault="00230FF4" w:rsidP="00230FF4">
      <w:pPr>
        <w:rPr>
          <w:noProof/>
          <w:sz w:val="26"/>
          <w:szCs w:val="26"/>
        </w:rPr>
      </w:pPr>
    </w:p>
    <w:p w:rsidR="00230FF4" w:rsidRDefault="00230FF4" w:rsidP="00230FF4">
      <w:pPr>
        <w:rPr>
          <w:noProof/>
          <w:sz w:val="26"/>
          <w:szCs w:val="26"/>
        </w:rPr>
      </w:pPr>
    </w:p>
    <w:p w:rsidR="00230FF4" w:rsidRDefault="00230FF4" w:rsidP="00230FF4">
      <w:pPr>
        <w:rPr>
          <w:noProof/>
          <w:sz w:val="28"/>
          <w:szCs w:val="28"/>
        </w:rPr>
      </w:pPr>
    </w:p>
    <w:p w:rsidR="00230FF4" w:rsidRDefault="00230FF4" w:rsidP="00230FF4">
      <w:pPr>
        <w:rPr>
          <w:noProof/>
          <w:sz w:val="28"/>
          <w:szCs w:val="28"/>
        </w:rPr>
      </w:pPr>
    </w:p>
    <w:p w:rsidR="00230FF4" w:rsidRDefault="00230FF4" w:rsidP="00230FF4">
      <w:pPr>
        <w:rPr>
          <w:noProof/>
          <w:sz w:val="28"/>
          <w:szCs w:val="28"/>
        </w:rPr>
      </w:pPr>
    </w:p>
    <w:p w:rsidR="00230FF4" w:rsidRDefault="00230FF4" w:rsidP="00230FF4">
      <w:pPr>
        <w:rPr>
          <w:noProof/>
          <w:sz w:val="28"/>
          <w:szCs w:val="28"/>
        </w:rPr>
      </w:pPr>
    </w:p>
    <w:p w:rsidR="00230FF4" w:rsidRDefault="00230FF4" w:rsidP="00230FF4">
      <w:pPr>
        <w:rPr>
          <w:noProof/>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Default="00230FF4" w:rsidP="00230FF4">
      <w:pPr>
        <w:rPr>
          <w:sz w:val="28"/>
          <w:szCs w:val="28"/>
        </w:rPr>
      </w:pPr>
    </w:p>
    <w:p w:rsidR="00230FF4" w:rsidRPr="001C0ECB" w:rsidRDefault="00230FF4" w:rsidP="00230FF4">
      <w:pPr>
        <w:rPr>
          <w:sz w:val="22"/>
          <w:szCs w:val="22"/>
        </w:rPr>
      </w:pPr>
      <w:r w:rsidRPr="001C0ECB">
        <w:rPr>
          <w:sz w:val="22"/>
          <w:szCs w:val="22"/>
        </w:rPr>
        <w:t>Подготовил</w:t>
      </w:r>
    </w:p>
    <w:p w:rsidR="00230FF4" w:rsidRPr="001C0ECB" w:rsidRDefault="00230FF4" w:rsidP="00230FF4">
      <w:pPr>
        <w:rPr>
          <w:sz w:val="22"/>
          <w:szCs w:val="22"/>
        </w:rPr>
      </w:pPr>
      <w:r w:rsidRPr="001C0ECB">
        <w:rPr>
          <w:sz w:val="22"/>
          <w:szCs w:val="22"/>
        </w:rPr>
        <w:t>Начальник отдела правого обеспечения</w:t>
      </w:r>
      <w:r w:rsidRPr="001C0ECB">
        <w:rPr>
          <w:sz w:val="22"/>
          <w:szCs w:val="22"/>
        </w:rPr>
        <w:tab/>
      </w:r>
      <w:r w:rsidRPr="001C0ECB">
        <w:rPr>
          <w:sz w:val="22"/>
          <w:szCs w:val="22"/>
        </w:rPr>
        <w:tab/>
      </w:r>
      <w:r w:rsidRPr="001C0ECB">
        <w:rPr>
          <w:sz w:val="22"/>
          <w:szCs w:val="22"/>
        </w:rPr>
        <w:tab/>
      </w:r>
      <w:r w:rsidRPr="001C0ECB">
        <w:rPr>
          <w:sz w:val="22"/>
          <w:szCs w:val="22"/>
        </w:rPr>
        <w:tab/>
      </w:r>
      <w:r w:rsidRPr="001C0ECB">
        <w:rPr>
          <w:sz w:val="22"/>
          <w:szCs w:val="22"/>
        </w:rPr>
        <w:tab/>
      </w:r>
      <w:r w:rsidRPr="001C0ECB">
        <w:rPr>
          <w:sz w:val="22"/>
          <w:szCs w:val="22"/>
        </w:rPr>
        <w:tab/>
      </w:r>
    </w:p>
    <w:p w:rsidR="00230FF4" w:rsidRPr="001C0ECB" w:rsidRDefault="00230FF4" w:rsidP="00230FF4">
      <w:pPr>
        <w:rPr>
          <w:sz w:val="22"/>
          <w:szCs w:val="22"/>
        </w:rPr>
      </w:pPr>
      <w:r w:rsidRPr="001C0ECB">
        <w:rPr>
          <w:sz w:val="22"/>
          <w:szCs w:val="22"/>
        </w:rPr>
        <w:t>Красночетайского муниципального округа</w:t>
      </w:r>
      <w:r w:rsidRPr="001C0ECB">
        <w:rPr>
          <w:sz w:val="22"/>
          <w:szCs w:val="22"/>
        </w:rPr>
        <w:tab/>
      </w:r>
      <w:r w:rsidRPr="001C0ECB">
        <w:rPr>
          <w:sz w:val="22"/>
          <w:szCs w:val="22"/>
        </w:rPr>
        <w:tab/>
      </w:r>
      <w:r w:rsidRPr="001C0ECB">
        <w:rPr>
          <w:sz w:val="22"/>
          <w:szCs w:val="22"/>
        </w:rPr>
        <w:tab/>
      </w:r>
      <w:r w:rsidRPr="001C0ECB">
        <w:rPr>
          <w:sz w:val="22"/>
          <w:szCs w:val="22"/>
        </w:rPr>
        <w:tab/>
        <w:t>В.В. Михеев</w:t>
      </w:r>
    </w:p>
    <w:p w:rsidR="00230FF4" w:rsidRDefault="00230FF4" w:rsidP="00230FF4"/>
    <w:p w:rsidR="00230FF4" w:rsidRDefault="00230FF4" w:rsidP="00230FF4">
      <w:pPr>
        <w:pStyle w:val="ConsPlusTitle"/>
        <w:jc w:val="center"/>
        <w:outlineLvl w:val="1"/>
        <w:rPr>
          <w:sz w:val="22"/>
        </w:rPr>
      </w:pPr>
    </w:p>
    <w:p w:rsidR="00230FF4" w:rsidRDefault="00230FF4" w:rsidP="00230FF4">
      <w:pPr>
        <w:pStyle w:val="ConsPlusTitle"/>
        <w:jc w:val="center"/>
        <w:outlineLvl w:val="1"/>
        <w:rPr>
          <w:sz w:val="22"/>
        </w:rPr>
      </w:pPr>
    </w:p>
    <w:p w:rsidR="00195A7B" w:rsidRDefault="00195A7B" w:rsidP="00195A7B">
      <w:pPr>
        <w:pStyle w:val="ConsPlusNormal"/>
        <w:jc w:val="right"/>
        <w:outlineLvl w:val="0"/>
        <w:rPr>
          <w:rFonts w:ascii="Times New Roman" w:hAnsi="Times New Roman" w:cs="Times New Roman"/>
        </w:rPr>
      </w:pPr>
    </w:p>
    <w:p w:rsidR="00195A7B" w:rsidRDefault="00195A7B" w:rsidP="00195A7B">
      <w:pPr>
        <w:pStyle w:val="ConsPlusNormal"/>
        <w:jc w:val="right"/>
        <w:outlineLvl w:val="0"/>
        <w:rPr>
          <w:rFonts w:ascii="Times New Roman" w:hAnsi="Times New Roman" w:cs="Times New Roman"/>
        </w:rPr>
      </w:pPr>
    </w:p>
    <w:p w:rsidR="00195A7B" w:rsidRDefault="00195A7B" w:rsidP="00195A7B">
      <w:pPr>
        <w:pStyle w:val="ConsPlusNormal"/>
        <w:jc w:val="right"/>
        <w:outlineLvl w:val="0"/>
        <w:rPr>
          <w:rFonts w:ascii="Times New Roman" w:hAnsi="Times New Roman" w:cs="Times New Roman"/>
        </w:rPr>
      </w:pPr>
    </w:p>
    <w:p w:rsidR="00195A7B" w:rsidRDefault="00195A7B" w:rsidP="00195A7B">
      <w:pPr>
        <w:pStyle w:val="ConsPlusNormal"/>
        <w:jc w:val="right"/>
        <w:outlineLvl w:val="0"/>
        <w:rPr>
          <w:rFonts w:ascii="Times New Roman" w:hAnsi="Times New Roman" w:cs="Times New Roman"/>
        </w:rPr>
      </w:pPr>
    </w:p>
    <w:p w:rsidR="00195A7B" w:rsidRPr="004E4A90" w:rsidRDefault="00195A7B" w:rsidP="00195A7B">
      <w:pPr>
        <w:pStyle w:val="ConsPlusNormal"/>
        <w:jc w:val="right"/>
        <w:outlineLvl w:val="0"/>
        <w:rPr>
          <w:rFonts w:ascii="Times New Roman" w:hAnsi="Times New Roman" w:cs="Times New Roman"/>
        </w:rPr>
      </w:pPr>
      <w:r w:rsidRPr="004E4A90">
        <w:rPr>
          <w:rFonts w:ascii="Times New Roman" w:hAnsi="Times New Roman" w:cs="Times New Roman"/>
        </w:rPr>
        <w:lastRenderedPageBreak/>
        <w:t>Утвержден</w:t>
      </w:r>
    </w:p>
    <w:p w:rsidR="00195A7B" w:rsidRPr="004E4A90" w:rsidRDefault="00195A7B" w:rsidP="00195A7B">
      <w:pPr>
        <w:pStyle w:val="ConsPlusNormal"/>
        <w:jc w:val="right"/>
        <w:rPr>
          <w:rFonts w:ascii="Times New Roman" w:hAnsi="Times New Roman" w:cs="Times New Roman"/>
        </w:rPr>
      </w:pPr>
      <w:r w:rsidRPr="004E4A90">
        <w:rPr>
          <w:rFonts w:ascii="Times New Roman" w:hAnsi="Times New Roman" w:cs="Times New Roman"/>
        </w:rPr>
        <w:t>Постановлением</w:t>
      </w:r>
      <w:r>
        <w:rPr>
          <w:rFonts w:ascii="Times New Roman" w:hAnsi="Times New Roman" w:cs="Times New Roman"/>
        </w:rPr>
        <w:t xml:space="preserve"> </w:t>
      </w:r>
      <w:r w:rsidRPr="004E4A90">
        <w:rPr>
          <w:rFonts w:ascii="Times New Roman" w:hAnsi="Times New Roman" w:cs="Times New Roman"/>
        </w:rPr>
        <w:t>администрации</w:t>
      </w:r>
    </w:p>
    <w:p w:rsidR="00195A7B" w:rsidRPr="004E4A90" w:rsidRDefault="00195A7B" w:rsidP="00195A7B">
      <w:pPr>
        <w:pStyle w:val="ConsPlusNormal"/>
        <w:jc w:val="right"/>
        <w:rPr>
          <w:rFonts w:ascii="Times New Roman" w:hAnsi="Times New Roman" w:cs="Times New Roman"/>
        </w:rPr>
      </w:pPr>
      <w:r>
        <w:rPr>
          <w:rFonts w:ascii="Times New Roman" w:hAnsi="Times New Roman" w:cs="Times New Roman"/>
        </w:rPr>
        <w:t>Красночетайского муниципального округа</w:t>
      </w:r>
    </w:p>
    <w:p w:rsidR="00195A7B" w:rsidRPr="004E4A90" w:rsidRDefault="00195A7B" w:rsidP="00195A7B">
      <w:pPr>
        <w:pStyle w:val="ConsPlusNormal"/>
        <w:jc w:val="center"/>
        <w:rPr>
          <w:rFonts w:ascii="Times New Roman" w:hAnsi="Times New Roman" w:cs="Times New Roman"/>
        </w:rPr>
      </w:pPr>
      <w:r>
        <w:rPr>
          <w:rFonts w:ascii="Times New Roman" w:hAnsi="Times New Roman" w:cs="Times New Roman"/>
        </w:rPr>
        <w:t xml:space="preserve">                                                                                                             от    04.2026</w:t>
      </w:r>
      <w:r w:rsidRPr="004E4A90">
        <w:rPr>
          <w:rFonts w:ascii="Times New Roman" w:hAnsi="Times New Roman" w:cs="Times New Roman"/>
        </w:rPr>
        <w:t xml:space="preserve"> </w:t>
      </w:r>
      <w:r>
        <w:rPr>
          <w:rFonts w:ascii="Times New Roman" w:hAnsi="Times New Roman" w:cs="Times New Roman"/>
        </w:rPr>
        <w:t>№</w:t>
      </w:r>
    </w:p>
    <w:p w:rsidR="00230FF4" w:rsidRPr="00647BC6" w:rsidRDefault="00230FF4" w:rsidP="00230FF4">
      <w:pPr>
        <w:pStyle w:val="ConsPlusNormal"/>
        <w:jc w:val="both"/>
        <w:rPr>
          <w:rFonts w:ascii="Times New Roman" w:hAnsi="Times New Roman" w:cs="Times New Roman"/>
        </w:rPr>
      </w:pPr>
    </w:p>
    <w:p w:rsidR="00195A7B" w:rsidRDefault="00195A7B" w:rsidP="00195A7B">
      <w:pPr>
        <w:pStyle w:val="ConsPlusNormal"/>
        <w:spacing w:after="1"/>
        <w:jc w:val="center"/>
        <w:rPr>
          <w:rFonts w:ascii="Times New Roman" w:eastAsiaTheme="minorHAnsi" w:hAnsi="Times New Roman" w:cs="Times New Roman"/>
          <w:b/>
          <w:bCs/>
          <w:lang w:eastAsia="en-US"/>
        </w:rPr>
      </w:pPr>
      <w:bookmarkStart w:id="1" w:name="P37"/>
      <w:bookmarkEnd w:id="1"/>
      <w:r>
        <w:rPr>
          <w:rFonts w:ascii="Times New Roman" w:eastAsiaTheme="minorHAnsi" w:hAnsi="Times New Roman" w:cs="Times New Roman"/>
          <w:b/>
          <w:bCs/>
          <w:lang w:eastAsia="en-US"/>
        </w:rPr>
        <w:t>А</w:t>
      </w:r>
      <w:r w:rsidRPr="00195A7B">
        <w:rPr>
          <w:rFonts w:ascii="Times New Roman" w:eastAsiaTheme="minorHAnsi" w:hAnsi="Times New Roman" w:cs="Times New Roman"/>
          <w:b/>
          <w:bCs/>
          <w:lang w:eastAsia="en-US"/>
        </w:rPr>
        <w:t xml:space="preserve">дминистративный </w:t>
      </w:r>
      <w:hyperlink w:anchor="P37">
        <w:r w:rsidRPr="00195A7B">
          <w:rPr>
            <w:rStyle w:val="a5"/>
            <w:rFonts w:ascii="Times New Roman" w:eastAsiaTheme="minorHAnsi" w:hAnsi="Times New Roman" w:cs="Times New Roman"/>
            <w:b/>
            <w:bCs/>
            <w:lang w:eastAsia="en-US"/>
          </w:rPr>
          <w:t>регламент</w:t>
        </w:r>
      </w:hyperlink>
    </w:p>
    <w:p w:rsidR="00230FF4" w:rsidRPr="00647BC6" w:rsidRDefault="00195A7B" w:rsidP="00195A7B">
      <w:pPr>
        <w:pStyle w:val="ConsPlusNormal"/>
        <w:spacing w:after="1"/>
        <w:jc w:val="center"/>
        <w:rPr>
          <w:rFonts w:ascii="Times New Roman" w:hAnsi="Times New Roman" w:cs="Times New Roman"/>
        </w:rPr>
      </w:pPr>
      <w:r w:rsidRPr="00195A7B">
        <w:rPr>
          <w:rFonts w:ascii="Times New Roman" w:eastAsiaTheme="minorHAnsi" w:hAnsi="Times New Roman" w:cs="Times New Roman"/>
          <w:b/>
          <w:bCs/>
          <w:lang w:eastAsia="en-US"/>
        </w:rPr>
        <w:t>администрации Красночетайского муниципального округа по предоставлению муниципальной услуги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jc w:val="center"/>
        <w:outlineLvl w:val="1"/>
        <w:rPr>
          <w:rFonts w:ascii="Times New Roman" w:hAnsi="Times New Roman" w:cs="Times New Roman"/>
        </w:rPr>
      </w:pPr>
      <w:r w:rsidRPr="00647BC6">
        <w:rPr>
          <w:rFonts w:ascii="Times New Roman" w:hAnsi="Times New Roman" w:cs="Times New Roman"/>
          <w:sz w:val="22"/>
        </w:rPr>
        <w:t>I. Общие положения</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1.1. Предмет регулирования административного регламента</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ind w:firstLine="540"/>
        <w:jc w:val="both"/>
        <w:rPr>
          <w:rFonts w:ascii="Times New Roman" w:hAnsi="Times New Roman" w:cs="Times New Roman"/>
        </w:rPr>
      </w:pPr>
      <w:r w:rsidRPr="00647BC6">
        <w:rPr>
          <w:rFonts w:ascii="Times New Roman" w:hAnsi="Times New Roman" w:cs="Times New Roman"/>
        </w:rPr>
        <w:t xml:space="preserve">Административный регламент предоставления муниципальной услуги </w:t>
      </w:r>
      <w:r w:rsidR="001229F2">
        <w:rPr>
          <w:rFonts w:ascii="Times New Roman" w:hAnsi="Times New Roman" w:cs="Times New Roman"/>
        </w:rPr>
        <w:t>«</w:t>
      </w:r>
      <w:r w:rsidRPr="00647BC6">
        <w:rPr>
          <w:rFonts w:ascii="Times New Roman" w:hAnsi="Times New Roman" w:cs="Times New Roman"/>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1229F2">
        <w:rPr>
          <w:rFonts w:ascii="Times New Roman" w:hAnsi="Times New Roman" w:cs="Times New Roman"/>
        </w:rPr>
        <w:t>»</w:t>
      </w:r>
      <w:r w:rsidRPr="00647BC6">
        <w:rPr>
          <w:rFonts w:ascii="Times New Roman" w:hAnsi="Times New Roman" w:cs="Times New Roman"/>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при предоставлении муниципальной услуги по включению многодетных семей в список граждан для предоставления единовременной денежной выплаты (сертификата) взамен предоставления им бесплатно земельного участка для индивидуального жилищного строительства либо для ведения личного подсобного хозяйства (приусадебный земельный участок) (далее - муниципальная услуга).</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1.2. Круг заявителей</w:t>
      </w:r>
    </w:p>
    <w:p w:rsidR="00230FF4" w:rsidRPr="00647BC6" w:rsidRDefault="00230FF4" w:rsidP="00230FF4">
      <w:pPr>
        <w:pStyle w:val="ConsPlusNormal"/>
        <w:jc w:val="both"/>
        <w:rPr>
          <w:rFonts w:ascii="Times New Roman" w:hAnsi="Times New Roman" w:cs="Times New Roman"/>
        </w:rPr>
      </w:pPr>
    </w:p>
    <w:p w:rsidR="00641A74" w:rsidRDefault="00230FF4" w:rsidP="00641A74">
      <w:pPr>
        <w:pStyle w:val="ConsPlusNormal"/>
        <w:ind w:firstLine="540"/>
        <w:jc w:val="both"/>
        <w:rPr>
          <w:rFonts w:ascii="Times New Roman" w:hAnsi="Times New Roman" w:cs="Times New Roman"/>
        </w:rPr>
      </w:pPr>
      <w:bookmarkStart w:id="2" w:name="P56"/>
      <w:bookmarkEnd w:id="2"/>
      <w:r w:rsidRPr="00647BC6">
        <w:rPr>
          <w:rFonts w:ascii="Times New Roman" w:hAnsi="Times New Roman" w:cs="Times New Roman"/>
        </w:rPr>
        <w:t>1.2.1. Заявителями на предоставление муниципальной услуги являются многодетные семьи, если один из родителей, усыновителей (удочерителей), опекунов (попечителей) в данной семье (далее также - родители в многодетной семье) состоит на учете в органах местного самоуправления муниципальных округов и городских округов Чувашской Республики (далее - орган местного самоуправления) в качестве нуждающегося в жилых помещениях и такая многодетная семья (далее - многодетная семья):</w:t>
      </w:r>
    </w:p>
    <w:p w:rsidR="00641A7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 xml:space="preserve">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13">
        <w:r w:rsidRPr="00647BC6">
          <w:rPr>
            <w:rFonts w:ascii="Times New Roman" w:hAnsi="Times New Roman" w:cs="Times New Roman"/>
            <w:color w:val="0000FF"/>
          </w:rPr>
          <w:t>Законом</w:t>
        </w:r>
      </w:hyperlink>
      <w:r w:rsidRPr="00647BC6">
        <w:rPr>
          <w:rFonts w:ascii="Times New Roman" w:hAnsi="Times New Roman" w:cs="Times New Roman"/>
        </w:rPr>
        <w:t xml:space="preserve"> Чувашской Республики от 01.04.2011 </w:t>
      </w:r>
      <w:r w:rsidR="001229F2">
        <w:rPr>
          <w:rFonts w:ascii="Times New Roman" w:hAnsi="Times New Roman" w:cs="Times New Roman"/>
        </w:rPr>
        <w:t>№</w:t>
      </w:r>
      <w:r w:rsidRPr="00647BC6">
        <w:rPr>
          <w:rFonts w:ascii="Times New Roman" w:hAnsi="Times New Roman" w:cs="Times New Roman"/>
        </w:rPr>
        <w:t xml:space="preserve">10 </w:t>
      </w:r>
      <w:r w:rsidR="001229F2">
        <w:rPr>
          <w:rFonts w:ascii="Times New Roman" w:hAnsi="Times New Roman" w:cs="Times New Roman"/>
        </w:rPr>
        <w:t>«</w:t>
      </w:r>
      <w:r w:rsidRPr="00647BC6">
        <w:rPr>
          <w:rFonts w:ascii="Times New Roman" w:hAnsi="Times New Roman" w:cs="Times New Roman"/>
        </w:rPr>
        <w:t>О предоставлении земельных участков многодетным семьям в Чувашской Республике</w:t>
      </w:r>
      <w:r w:rsidR="001229F2">
        <w:rPr>
          <w:rFonts w:ascii="Times New Roman" w:hAnsi="Times New Roman" w:cs="Times New Roman"/>
        </w:rPr>
        <w:t>»</w:t>
      </w:r>
      <w:r w:rsidRPr="00647BC6">
        <w:rPr>
          <w:rFonts w:ascii="Times New Roman" w:hAnsi="Times New Roman" w:cs="Times New Roman"/>
        </w:rPr>
        <w:t xml:space="preserve"> (далее - Закон);</w:t>
      </w:r>
      <w:bookmarkStart w:id="3" w:name="P59"/>
      <w:bookmarkEnd w:id="3"/>
    </w:p>
    <w:p w:rsidR="00641A7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 xml:space="preserve">реализовала право на предоставление земельного участка в собственность бесплатно в соответствии с </w:t>
      </w:r>
      <w:hyperlink r:id="rId14">
        <w:r w:rsidRPr="00647BC6">
          <w:rPr>
            <w:rFonts w:ascii="Times New Roman" w:hAnsi="Times New Roman" w:cs="Times New Roman"/>
            <w:color w:val="0000FF"/>
          </w:rPr>
          <w:t>Законом</w:t>
        </w:r>
      </w:hyperlink>
      <w:r w:rsidRPr="00647BC6">
        <w:rPr>
          <w:rFonts w:ascii="Times New Roman" w:hAnsi="Times New Roman" w:cs="Times New Roman"/>
        </w:rPr>
        <w:t xml:space="preserve">, в последующем в соответствии с </w:t>
      </w:r>
      <w:hyperlink r:id="rId15">
        <w:r w:rsidRPr="00647BC6">
          <w:rPr>
            <w:rFonts w:ascii="Times New Roman" w:hAnsi="Times New Roman" w:cs="Times New Roman"/>
            <w:color w:val="0000FF"/>
          </w:rPr>
          <w:t>частью 2 статьи 2</w:t>
        </w:r>
      </w:hyperlink>
      <w:r w:rsidRPr="00647BC6">
        <w:rPr>
          <w:rFonts w:ascii="Times New Roman" w:hAnsi="Times New Roman" w:cs="Times New Roman"/>
        </w:rPr>
        <w:t xml:space="preserve"> Закона Чувашской Республики от 27.09.2023 </w:t>
      </w:r>
      <w:r w:rsidR="001229F2">
        <w:rPr>
          <w:rFonts w:ascii="Times New Roman" w:hAnsi="Times New Roman" w:cs="Times New Roman"/>
        </w:rPr>
        <w:t>№</w:t>
      </w:r>
      <w:r w:rsidRPr="00647BC6">
        <w:rPr>
          <w:rFonts w:ascii="Times New Roman" w:hAnsi="Times New Roman" w:cs="Times New Roman"/>
        </w:rPr>
        <w:t xml:space="preserve">61 </w:t>
      </w:r>
      <w:r w:rsidR="001229F2">
        <w:rPr>
          <w:rFonts w:ascii="Times New Roman" w:hAnsi="Times New Roman" w:cs="Times New Roman"/>
        </w:rPr>
        <w:t>«</w:t>
      </w:r>
      <w:r w:rsidRPr="00647BC6">
        <w:rPr>
          <w:rFonts w:ascii="Times New Roman" w:hAnsi="Times New Roman" w:cs="Times New Roman"/>
        </w:rPr>
        <w:t xml:space="preserve">О внесении изменений в Закон Чувашской Республики </w:t>
      </w:r>
      <w:r w:rsidR="001229F2">
        <w:rPr>
          <w:rFonts w:ascii="Times New Roman" w:hAnsi="Times New Roman" w:cs="Times New Roman"/>
        </w:rPr>
        <w:t>«</w:t>
      </w:r>
      <w:r w:rsidRPr="00647BC6">
        <w:rPr>
          <w:rFonts w:ascii="Times New Roman" w:hAnsi="Times New Roman" w:cs="Times New Roman"/>
        </w:rPr>
        <w:t>О предоставлении земельных участков многодетным семьям в Чувашской Республике</w:t>
      </w:r>
      <w:r w:rsidR="001229F2">
        <w:rPr>
          <w:rFonts w:ascii="Times New Roman" w:hAnsi="Times New Roman" w:cs="Times New Roman"/>
        </w:rPr>
        <w:t>»</w:t>
      </w:r>
      <w:r w:rsidRPr="00647BC6">
        <w:rPr>
          <w:rFonts w:ascii="Times New Roman" w:hAnsi="Times New Roman" w:cs="Times New Roman"/>
        </w:rPr>
        <w:t xml:space="preserve">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денежной выплаты взамен предоставления земельного участка в собственность бесплатно на основании </w:t>
      </w:r>
      <w:hyperlink r:id="rId16">
        <w:r w:rsidRPr="00647BC6">
          <w:rPr>
            <w:rFonts w:ascii="Times New Roman" w:hAnsi="Times New Roman" w:cs="Times New Roman"/>
            <w:color w:val="0000FF"/>
          </w:rPr>
          <w:t>абзаца четвертого статьи 3</w:t>
        </w:r>
      </w:hyperlink>
      <w:r w:rsidRPr="00647BC6">
        <w:rPr>
          <w:rFonts w:ascii="Times New Roman" w:hAnsi="Times New Roman" w:cs="Times New Roman"/>
        </w:rPr>
        <w:t xml:space="preserve"> Закона, и поставлена на учет многодетных семей, имеющих право на предоставление земельных участков в собственность бесплатно.</w:t>
      </w:r>
    </w:p>
    <w:p w:rsidR="00641A7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641A7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 xml:space="preserve">Предоставление единовременной денежной выплаты многодетной семье, указанной в </w:t>
      </w:r>
      <w:hyperlink w:anchor="P59">
        <w:r w:rsidRPr="00647BC6">
          <w:rPr>
            <w:rFonts w:ascii="Times New Roman" w:hAnsi="Times New Roman" w:cs="Times New Roman"/>
            <w:color w:val="0000FF"/>
          </w:rPr>
          <w:t>абзаце третьем</w:t>
        </w:r>
      </w:hyperlink>
      <w:r w:rsidRPr="00647BC6">
        <w:rPr>
          <w:rFonts w:ascii="Times New Roman" w:hAnsi="Times New Roman" w:cs="Times New Roman"/>
        </w:rPr>
        <w:t xml:space="preserve"> настоящего подраздела, осуществляется в соответствии с настоящим Административным регламентом после государственной регистрации прекращения права собственности на земельный участок.</w:t>
      </w:r>
    </w:p>
    <w:p w:rsidR="00230FF4" w:rsidRPr="00647BC6"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lastRenderedPageBreak/>
        <w:t>Достижение ребенком (детьми) 18-летнего возраста или достижение ребенком (детьми), обучавшимся в организации, осуществляющей образовательную деятельность, по очной форме обучения, возраста 23 лет, гибель (смерть)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 после постановки на учет многодетной семьи, имеющей право на предоставление земельного участка в собственность бесплатно, не является основанием для утраты права на получение единовременной денежной выплаты.</w:t>
      </w:r>
    </w:p>
    <w:p w:rsidR="00230FF4" w:rsidRPr="00647BC6" w:rsidRDefault="00230FF4" w:rsidP="00230FF4">
      <w:pPr>
        <w:pStyle w:val="ConsPlusTitle"/>
        <w:spacing w:before="220"/>
        <w:ind w:firstLine="540"/>
        <w:jc w:val="both"/>
        <w:outlineLvl w:val="2"/>
        <w:rPr>
          <w:rFonts w:ascii="Times New Roman" w:hAnsi="Times New Roman" w:cs="Times New Roman"/>
        </w:rPr>
      </w:pPr>
      <w:r w:rsidRPr="00647BC6">
        <w:rPr>
          <w:rFonts w:ascii="Times New Roman" w:hAnsi="Times New Roman" w:cs="Times New Roman"/>
          <w:sz w:val="22"/>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w:t>
      </w:r>
      <w:r w:rsidR="001229F2">
        <w:rPr>
          <w:rFonts w:ascii="Times New Roman" w:hAnsi="Times New Roman" w:cs="Times New Roman"/>
          <w:sz w:val="22"/>
        </w:rPr>
        <w:t>Красночетайского муниципального округа</w:t>
      </w:r>
      <w:r w:rsidRPr="00647BC6">
        <w:rPr>
          <w:rFonts w:ascii="Times New Roman" w:hAnsi="Times New Roman" w:cs="Times New Roman"/>
          <w:sz w:val="22"/>
        </w:rPr>
        <w:t xml:space="preserve"> (далее - профилирование), а также результата, за предоставлением которого обратился заявитель</w:t>
      </w:r>
    </w:p>
    <w:p w:rsidR="00230FF4" w:rsidRPr="00647BC6" w:rsidRDefault="00230FF4" w:rsidP="00230FF4">
      <w:pPr>
        <w:pStyle w:val="ConsPlusNormal"/>
        <w:jc w:val="both"/>
        <w:rPr>
          <w:rFonts w:ascii="Times New Roman" w:hAnsi="Times New Roman" w:cs="Times New Roman"/>
        </w:rPr>
      </w:pPr>
    </w:p>
    <w:p w:rsidR="00641A7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30FF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641A74" w:rsidRPr="00647BC6" w:rsidRDefault="00641A74" w:rsidP="00641A74">
      <w:pPr>
        <w:pStyle w:val="ConsPlusNormal"/>
        <w:ind w:firstLine="540"/>
        <w:jc w:val="both"/>
        <w:rPr>
          <w:rFonts w:ascii="Times New Roman" w:hAnsi="Times New Roman" w:cs="Times New Roman"/>
        </w:rPr>
      </w:pPr>
    </w:p>
    <w:p w:rsidR="00230FF4" w:rsidRPr="00647BC6" w:rsidRDefault="00230FF4" w:rsidP="00230FF4">
      <w:pPr>
        <w:pStyle w:val="ConsPlusTitle"/>
        <w:jc w:val="center"/>
        <w:outlineLvl w:val="1"/>
        <w:rPr>
          <w:rFonts w:ascii="Times New Roman" w:hAnsi="Times New Roman" w:cs="Times New Roman"/>
        </w:rPr>
      </w:pPr>
      <w:r w:rsidRPr="00647BC6">
        <w:rPr>
          <w:rFonts w:ascii="Times New Roman" w:hAnsi="Times New Roman" w:cs="Times New Roman"/>
          <w:sz w:val="22"/>
        </w:rPr>
        <w:t>II. Стандарт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2.1. Наименование муниципальной услуги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ind w:firstLine="540"/>
        <w:jc w:val="both"/>
        <w:rPr>
          <w:rFonts w:ascii="Times New Roman" w:hAnsi="Times New Roman" w:cs="Times New Roman"/>
        </w:rPr>
      </w:pPr>
      <w:r w:rsidRPr="00647BC6">
        <w:rPr>
          <w:rFonts w:ascii="Times New Roman" w:hAnsi="Times New Roman" w:cs="Times New Roman"/>
        </w:rPr>
        <w:t xml:space="preserve">Муниципальная услуга </w:t>
      </w:r>
      <w:r w:rsidR="001229F2">
        <w:rPr>
          <w:rFonts w:ascii="Times New Roman" w:hAnsi="Times New Roman" w:cs="Times New Roman"/>
        </w:rPr>
        <w:t>«</w:t>
      </w:r>
      <w:r w:rsidRPr="00647BC6">
        <w:rPr>
          <w:rFonts w:ascii="Times New Roman" w:hAnsi="Times New Roman" w:cs="Times New Roman"/>
        </w:rPr>
        <w:t>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r w:rsidR="001229F2">
        <w:rPr>
          <w:rFonts w:ascii="Times New Roman" w:hAnsi="Times New Roman" w:cs="Times New Roman"/>
        </w:rPr>
        <w:t>»</w:t>
      </w:r>
      <w:r w:rsidRPr="00647BC6">
        <w:rPr>
          <w:rFonts w:ascii="Times New Roman" w:hAnsi="Times New Roman" w:cs="Times New Roman"/>
        </w:rPr>
        <w:t xml:space="preserve"> (далее - включение в список граждан для предоставления единовременной денежной выплаты (сертификата)).</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2.2. Наименование органа, предоставляющего муниципальную услугу</w:t>
      </w:r>
    </w:p>
    <w:p w:rsidR="00230FF4" w:rsidRPr="00647BC6" w:rsidRDefault="00230FF4" w:rsidP="00230FF4">
      <w:pPr>
        <w:pStyle w:val="ConsPlusNormal"/>
        <w:jc w:val="both"/>
        <w:rPr>
          <w:rFonts w:ascii="Times New Roman" w:hAnsi="Times New Roman" w:cs="Times New Roman"/>
        </w:rPr>
      </w:pPr>
    </w:p>
    <w:p w:rsidR="00641A7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 xml:space="preserve">Муниципальная услуга предоставляется администрацией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(далее также - администрация) и осуществляется через структурное подразделение отдел </w:t>
      </w:r>
      <w:r w:rsidR="00641A74">
        <w:rPr>
          <w:rFonts w:ascii="Montserrat" w:hAnsi="Montserrat"/>
          <w:color w:val="000000"/>
          <w:sz w:val="23"/>
          <w:szCs w:val="23"/>
        </w:rPr>
        <w:t>строительства, дорожного хозяйства и ЖКХ</w:t>
      </w:r>
      <w:r w:rsidRPr="00647BC6">
        <w:rPr>
          <w:rFonts w:ascii="Times New Roman" w:hAnsi="Times New Roman" w:cs="Times New Roman"/>
        </w:rPr>
        <w:t xml:space="preserve"> администрации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(далее также - уполномоченное структурное подразделение), совместно с казенным учреждением Чувашской Республики </w:t>
      </w:r>
      <w:r w:rsidR="001229F2">
        <w:rPr>
          <w:rFonts w:ascii="Times New Roman" w:hAnsi="Times New Roman" w:cs="Times New Roman"/>
        </w:rPr>
        <w:t>«</w:t>
      </w:r>
      <w:r w:rsidRPr="00647BC6">
        <w:rPr>
          <w:rFonts w:ascii="Times New Roman" w:hAnsi="Times New Roman" w:cs="Times New Roman"/>
        </w:rPr>
        <w:t>Центр предоставления мер социальной поддержки</w:t>
      </w:r>
      <w:r w:rsidR="001229F2">
        <w:rPr>
          <w:rFonts w:ascii="Times New Roman" w:hAnsi="Times New Roman" w:cs="Times New Roman"/>
        </w:rPr>
        <w:t>»</w:t>
      </w:r>
      <w:r w:rsidRPr="00647BC6">
        <w:rPr>
          <w:rFonts w:ascii="Times New Roman" w:hAnsi="Times New Roman" w:cs="Times New Roman"/>
        </w:rPr>
        <w:t xml:space="preserve"> Министерства труда и социальной защиты Чувашской Республики.</w:t>
      </w:r>
    </w:p>
    <w:p w:rsidR="00641A74"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230FF4" w:rsidRPr="00647BC6" w:rsidRDefault="00230FF4" w:rsidP="00641A74">
      <w:pPr>
        <w:pStyle w:val="ConsPlusNormal"/>
        <w:ind w:firstLine="540"/>
        <w:jc w:val="both"/>
        <w:rPr>
          <w:rFonts w:ascii="Times New Roman" w:hAnsi="Times New Roman" w:cs="Times New Roman"/>
        </w:rPr>
      </w:pPr>
      <w:r w:rsidRPr="00647BC6">
        <w:rPr>
          <w:rFonts w:ascii="Times New Roman" w:hAnsi="Times New Roman" w:cs="Times New Roman"/>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2.3. Результат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2.3.1. Результатом предоставления муниципальной услуги является:</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включение в список граждан для предоставления единовременной денежной выплаты (сертификата);</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отказ во включении в список граждан для предоставления единовременной денежной выплаты (сертификата);</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 xml:space="preserve">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w:t>
      </w:r>
      <w:r w:rsidRPr="00647BC6">
        <w:rPr>
          <w:rFonts w:ascii="Times New Roman" w:hAnsi="Times New Roman" w:cs="Times New Roman"/>
        </w:rPr>
        <w:lastRenderedPageBreak/>
        <w:t>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наименование органа местного самоуправления;</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дату;</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информацию о принятом решении;</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подпись должностного лица, принявшего решение.</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Документом, содержащим отрицательное решение о предоставлении муниципальной услуги, на основании которого заявителю предоставляется результат услуги, является уведомление об отказе во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наименование органа местного самоуправления;</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дату;</w:t>
      </w:r>
    </w:p>
    <w:p w:rsidR="007975D5" w:rsidRDefault="007975D5" w:rsidP="007975D5">
      <w:pPr>
        <w:pStyle w:val="ConsPlusNormal"/>
        <w:ind w:firstLine="540"/>
        <w:jc w:val="both"/>
        <w:rPr>
          <w:rFonts w:ascii="Times New Roman" w:hAnsi="Times New Roman" w:cs="Times New Roman"/>
        </w:rPr>
      </w:pPr>
      <w:r w:rsidRPr="00647BC6">
        <w:rPr>
          <w:rFonts w:ascii="Times New Roman" w:hAnsi="Times New Roman" w:cs="Times New Roman"/>
        </w:rPr>
        <w:t xml:space="preserve"> </w:t>
      </w:r>
      <w:r w:rsidR="00230FF4" w:rsidRPr="00647BC6">
        <w:rPr>
          <w:rFonts w:ascii="Times New Roman" w:hAnsi="Times New Roman" w:cs="Times New Roman"/>
        </w:rPr>
        <w:t>информацию о принятом решении;</w:t>
      </w: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подпись должностного лица, принявшего решение.</w:t>
      </w:r>
    </w:p>
    <w:p w:rsidR="00230FF4" w:rsidRPr="00647BC6"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почтой.</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2.4. Срок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7975D5"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 xml:space="preserve">Срок предоставления муниципальной услуги начиная со дня регистрации в уполномоченном структурном подразделении, МФЦ заявления с документами, указанными в </w:t>
      </w:r>
      <w:hyperlink w:anchor="P111">
        <w:r w:rsidRPr="00647BC6">
          <w:rPr>
            <w:rFonts w:ascii="Times New Roman" w:hAnsi="Times New Roman" w:cs="Times New Roman"/>
            <w:color w:val="0000FF"/>
          </w:rPr>
          <w:t>пункте 2.6.1</w:t>
        </w:r>
      </w:hyperlink>
      <w:r w:rsidRPr="00647BC6">
        <w:rPr>
          <w:rFonts w:ascii="Times New Roman" w:hAnsi="Times New Roman" w:cs="Times New Roman"/>
        </w:rPr>
        <w:t xml:space="preserve"> Административного регламента, не должен превышать 18 рабочих дней.</w:t>
      </w:r>
    </w:p>
    <w:p w:rsidR="00230FF4" w:rsidRPr="00647BC6" w:rsidRDefault="00230FF4" w:rsidP="007975D5">
      <w:pPr>
        <w:pStyle w:val="ConsPlusNormal"/>
        <w:ind w:firstLine="540"/>
        <w:jc w:val="both"/>
        <w:rPr>
          <w:rFonts w:ascii="Times New Roman" w:hAnsi="Times New Roman" w:cs="Times New Roman"/>
        </w:rPr>
      </w:pPr>
      <w:r w:rsidRPr="00647BC6">
        <w:rPr>
          <w:rFonts w:ascii="Times New Roman" w:hAnsi="Times New Roman" w:cs="Times New Roman"/>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письменного заявления об ошибке.</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2.5. Правовые основания для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ind w:firstLine="540"/>
        <w:jc w:val="both"/>
        <w:rPr>
          <w:rFonts w:ascii="Times New Roman" w:hAnsi="Times New Roman" w:cs="Times New Roman"/>
        </w:rPr>
      </w:pPr>
      <w:r w:rsidRPr="00647BC6">
        <w:rPr>
          <w:rFonts w:ascii="Times New Roman" w:hAnsi="Times New Roman" w:cs="Times New Roman"/>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МФЦ, их должностных лиц, муниципальных служащих администрации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размещается на официальном сайте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в сети </w:t>
      </w:r>
      <w:r w:rsidR="001229F2">
        <w:rPr>
          <w:rFonts w:ascii="Times New Roman" w:hAnsi="Times New Roman" w:cs="Times New Roman"/>
        </w:rPr>
        <w:t>«</w:t>
      </w:r>
      <w:r w:rsidRPr="00647BC6">
        <w:rPr>
          <w:rFonts w:ascii="Times New Roman" w:hAnsi="Times New Roman" w:cs="Times New Roman"/>
        </w:rPr>
        <w:t>Интернет</w:t>
      </w:r>
      <w:r w:rsidR="001229F2">
        <w:rPr>
          <w:rFonts w:ascii="Times New Roman" w:hAnsi="Times New Roman" w:cs="Times New Roman"/>
        </w:rPr>
        <w:t>»</w:t>
      </w:r>
      <w:r w:rsidRPr="00647BC6">
        <w:rPr>
          <w:rFonts w:ascii="Times New Roman" w:hAnsi="Times New Roman" w:cs="Times New Roman"/>
        </w:rPr>
        <w:t xml:space="preserve">, в федеральной государственной информационной системе </w:t>
      </w:r>
      <w:r w:rsidR="001229F2">
        <w:rPr>
          <w:rFonts w:ascii="Times New Roman" w:hAnsi="Times New Roman" w:cs="Times New Roman"/>
        </w:rPr>
        <w:t>«</w:t>
      </w:r>
      <w:r w:rsidRPr="00647BC6">
        <w:rPr>
          <w:rFonts w:ascii="Times New Roman" w:hAnsi="Times New Roman" w:cs="Times New Roman"/>
        </w:rPr>
        <w:t>Федеральный реестр государственных и муниципальных услуг (функций)</w:t>
      </w:r>
      <w:r w:rsidR="001229F2">
        <w:rPr>
          <w:rFonts w:ascii="Times New Roman" w:hAnsi="Times New Roman" w:cs="Times New Roman"/>
        </w:rPr>
        <w:t>»</w:t>
      </w:r>
      <w:r w:rsidRPr="00647BC6">
        <w:rPr>
          <w:rFonts w:ascii="Times New Roman" w:hAnsi="Times New Roman" w:cs="Times New Roman"/>
        </w:rPr>
        <w:t xml:space="preserve"> (далее - Федеральный реестр государственных и муниципальных услуг), на Едином портале государственных и муниципальных услуг.</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2.6. Исчерпывающий перечень документов, необходимых для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3"/>
        <w:rPr>
          <w:rFonts w:ascii="Times New Roman" w:hAnsi="Times New Roman" w:cs="Times New Roman"/>
        </w:rPr>
      </w:pPr>
      <w:bookmarkStart w:id="4" w:name="P111"/>
      <w:bookmarkEnd w:id="4"/>
      <w:r w:rsidRPr="00647BC6">
        <w:rPr>
          <w:rFonts w:ascii="Times New Roman" w:hAnsi="Times New Roman" w:cs="Times New Roman"/>
          <w:sz w:val="22"/>
        </w:rPr>
        <w:t>2.6.1. Сведения и документы, которые заявитель должен представить самостоятельно</w:t>
      </w:r>
    </w:p>
    <w:p w:rsidR="00230FF4" w:rsidRPr="00647BC6" w:rsidRDefault="00230FF4" w:rsidP="00230FF4">
      <w:pPr>
        <w:pStyle w:val="ConsPlusNormal"/>
        <w:jc w:val="both"/>
        <w:rPr>
          <w:rFonts w:ascii="Times New Roman" w:hAnsi="Times New Roman" w:cs="Times New Roman"/>
        </w:rPr>
      </w:pPr>
    </w:p>
    <w:p w:rsidR="00CA5BB0" w:rsidRDefault="00230FF4" w:rsidP="00CA5BB0">
      <w:pPr>
        <w:pStyle w:val="ConsPlusNormal"/>
        <w:ind w:firstLine="540"/>
        <w:jc w:val="both"/>
        <w:rPr>
          <w:rFonts w:ascii="Times New Roman" w:hAnsi="Times New Roman" w:cs="Times New Roman"/>
        </w:rPr>
      </w:pPr>
      <w:r w:rsidRPr="00647BC6">
        <w:rPr>
          <w:rFonts w:ascii="Times New Roman" w:hAnsi="Times New Roman" w:cs="Times New Roman"/>
        </w:rPr>
        <w:t xml:space="preserve">Для получения муниципальной услуги один из дееспособных родителей в многодетной семье либо уполномоченное им лицо при наличии доверенности, оформленной в соответствии с законодательством Российской Федерации, подает в уполномоченное структурное подразделение, в котором многодетная семья поставлена на учет многодетных семей, имеющих право на предоставление земельных участков в собственность бесплатно, </w:t>
      </w:r>
      <w:hyperlink r:id="rId17">
        <w:r w:rsidRPr="00647BC6">
          <w:rPr>
            <w:rFonts w:ascii="Times New Roman" w:hAnsi="Times New Roman" w:cs="Times New Roman"/>
            <w:color w:val="0000FF"/>
          </w:rPr>
          <w:t>заявление</w:t>
        </w:r>
      </w:hyperlink>
      <w:r w:rsidRPr="00647BC6">
        <w:rPr>
          <w:rFonts w:ascii="Times New Roman" w:hAnsi="Times New Roman" w:cs="Times New Roman"/>
        </w:rPr>
        <w:t xml:space="preserve"> по форме согласно приложению </w:t>
      </w:r>
      <w:r w:rsidR="001229F2">
        <w:rPr>
          <w:rFonts w:ascii="Times New Roman" w:hAnsi="Times New Roman" w:cs="Times New Roman"/>
        </w:rPr>
        <w:t>№</w:t>
      </w:r>
      <w:r w:rsidRPr="00647BC6">
        <w:rPr>
          <w:rFonts w:ascii="Times New Roman" w:hAnsi="Times New Roman" w:cs="Times New Roman"/>
        </w:rPr>
        <w:t xml:space="preserve">1 к Порядку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 утвержденному постановлением Кабинета Министров Чувашской Республики от 30.11.2023 </w:t>
      </w:r>
      <w:r w:rsidR="001229F2">
        <w:rPr>
          <w:rFonts w:ascii="Times New Roman" w:hAnsi="Times New Roman" w:cs="Times New Roman"/>
        </w:rPr>
        <w:t>№</w:t>
      </w:r>
      <w:r w:rsidRPr="00647BC6">
        <w:rPr>
          <w:rFonts w:ascii="Times New Roman" w:hAnsi="Times New Roman" w:cs="Times New Roman"/>
        </w:rPr>
        <w:t>761 (далее - Порядок).</w:t>
      </w:r>
    </w:p>
    <w:p w:rsidR="00CA5BB0" w:rsidRDefault="00230FF4" w:rsidP="00CA5BB0">
      <w:pPr>
        <w:pStyle w:val="ConsPlusNormal"/>
        <w:ind w:firstLine="540"/>
        <w:jc w:val="both"/>
        <w:rPr>
          <w:rFonts w:ascii="Times New Roman" w:hAnsi="Times New Roman" w:cs="Times New Roman"/>
        </w:rPr>
      </w:pPr>
      <w:r w:rsidRPr="00647BC6">
        <w:rPr>
          <w:rFonts w:ascii="Times New Roman" w:hAnsi="Times New Roman" w:cs="Times New Roman"/>
        </w:rPr>
        <w:t>Заявление составляется в единственном экземпляре - подлиннике и подписывается заявителями, может быть заполнено от руки или машинописным способом, распечатано посредством электронных печатных устройств.</w:t>
      </w:r>
    </w:p>
    <w:p w:rsidR="00CA5BB0" w:rsidRDefault="00230FF4" w:rsidP="00CA5BB0">
      <w:pPr>
        <w:pStyle w:val="ConsPlusNormal"/>
        <w:ind w:firstLine="540"/>
        <w:jc w:val="both"/>
        <w:rPr>
          <w:rFonts w:ascii="Times New Roman" w:hAnsi="Times New Roman" w:cs="Times New Roman"/>
        </w:rPr>
      </w:pPr>
      <w:r w:rsidRPr="00647BC6">
        <w:rPr>
          <w:rFonts w:ascii="Times New Roman" w:hAnsi="Times New Roman" w:cs="Times New Roman"/>
        </w:rPr>
        <w:t>К Заявлению прилагаются следующие документы, необходимые для предоставления муниципальной услуги:</w:t>
      </w:r>
    </w:p>
    <w:p w:rsidR="00CA5BB0" w:rsidRDefault="008A6F59" w:rsidP="00CA5BB0">
      <w:pPr>
        <w:pStyle w:val="ConsPlusNormal"/>
        <w:ind w:firstLine="540"/>
        <w:jc w:val="both"/>
        <w:rPr>
          <w:rFonts w:ascii="Times New Roman" w:hAnsi="Times New Roman" w:cs="Times New Roman"/>
        </w:rPr>
      </w:pPr>
      <w:hyperlink r:id="rId18">
        <w:r w:rsidR="00230FF4" w:rsidRPr="00647BC6">
          <w:rPr>
            <w:rFonts w:ascii="Times New Roman" w:hAnsi="Times New Roman" w:cs="Times New Roman"/>
            <w:color w:val="0000FF"/>
          </w:rPr>
          <w:t>согласие</w:t>
        </w:r>
      </w:hyperlink>
      <w:r w:rsidR="00230FF4" w:rsidRPr="00647BC6">
        <w:rPr>
          <w:rFonts w:ascii="Times New Roman" w:hAnsi="Times New Roman" w:cs="Times New Roman"/>
        </w:rPr>
        <w:t xml:space="preserve"> на обработку персональных данных по форме согласно приложению </w:t>
      </w:r>
      <w:r w:rsidR="001229F2">
        <w:rPr>
          <w:rFonts w:ascii="Times New Roman" w:hAnsi="Times New Roman" w:cs="Times New Roman"/>
        </w:rPr>
        <w:t>№</w:t>
      </w:r>
      <w:r w:rsidR="00230FF4" w:rsidRPr="00647BC6">
        <w:rPr>
          <w:rFonts w:ascii="Times New Roman" w:hAnsi="Times New Roman" w:cs="Times New Roman"/>
        </w:rPr>
        <w:t>2 Порядка (приложение к Заявлению);</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копии документов, удостоверяющих личность заявителя и всех членов многодетной семьи, достигших возраста 14 лет (копии паспортов страницы, удостоверяющие личность гражданина, регистрацию по месту жительства, семейное положение, дети);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копии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копии свидетельств о рождении несовершеннолетних детей, совершеннолетних детей в возрасте до двадцати трех лет, обучающихся в образовательных организациях по очной форме обучения,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копию документа о постановке многодетной семьи на учет многодетных семей, имеющих право на предоставление земельных участков в собственность бесплатно, при отказе многодетной семьи от права собственности на предоставленный в собственность бесплатно земельный участок, если данный отказ обусловлен намерением получить единовременную денежную выплату взамен предоставления земельного участка в собственность бесплатно;</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справка с места учебы совершеннолетнего ребенка (детей) в возрасте до двадцати трех лет, подтверждающая его (их) обучение по очной форме в образовательной организации, выданная не ранее чем за один месяц до дня подачи заявления (при наличии данного факта).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 случае обращения уполномоченного лица, на основании доверенности, оформленной в соответствии с законодательством Российской Федерации, предоставляется доверенность, подтверждающая полномочия представителя заявителя (копия, 1 экз.).</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Заявление и документы на предоставление муниципальной услуги могут быть представлены заявителем следующими способами: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путем личного обращения;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через МФЦ;</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посредством электронной почты;</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через организации федеральной почтовой связи;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9">
        <w:r w:rsidRPr="00647BC6">
          <w:rPr>
            <w:rFonts w:ascii="Times New Roman" w:hAnsi="Times New Roman" w:cs="Times New Roman"/>
            <w:color w:val="0000FF"/>
          </w:rPr>
          <w:t>закона</w:t>
        </w:r>
      </w:hyperlink>
      <w:r w:rsidRPr="00647BC6">
        <w:rPr>
          <w:rFonts w:ascii="Times New Roman" w:hAnsi="Times New Roman" w:cs="Times New Roman"/>
        </w:rPr>
        <w:t xml:space="preserve"> </w:t>
      </w:r>
      <w:r w:rsidR="001229F2">
        <w:rPr>
          <w:rFonts w:ascii="Times New Roman" w:hAnsi="Times New Roman" w:cs="Times New Roman"/>
        </w:rPr>
        <w:t>«</w:t>
      </w:r>
      <w:r w:rsidRPr="00647BC6">
        <w:rPr>
          <w:rFonts w:ascii="Times New Roman" w:hAnsi="Times New Roman" w:cs="Times New Roman"/>
        </w:rPr>
        <w:t>Об электронной подписи</w:t>
      </w:r>
      <w:r w:rsidR="001229F2">
        <w:rPr>
          <w:rFonts w:ascii="Times New Roman" w:hAnsi="Times New Roman" w:cs="Times New Roman"/>
        </w:rPr>
        <w:t>»</w:t>
      </w:r>
      <w:r w:rsidRPr="00647BC6">
        <w:rPr>
          <w:rFonts w:ascii="Times New Roman" w:hAnsi="Times New Roman" w:cs="Times New Roman"/>
        </w:rPr>
        <w:t xml:space="preserve"> и </w:t>
      </w:r>
      <w:hyperlink r:id="rId20">
        <w:r w:rsidRPr="00647BC6">
          <w:rPr>
            <w:rFonts w:ascii="Times New Roman" w:hAnsi="Times New Roman" w:cs="Times New Roman"/>
            <w:color w:val="0000FF"/>
          </w:rPr>
          <w:t>статьями 21.1</w:t>
        </w:r>
      </w:hyperlink>
      <w:r w:rsidRPr="00647BC6">
        <w:rPr>
          <w:rFonts w:ascii="Times New Roman" w:hAnsi="Times New Roman" w:cs="Times New Roman"/>
        </w:rPr>
        <w:t xml:space="preserve"> и </w:t>
      </w:r>
      <w:hyperlink r:id="rId21">
        <w:r w:rsidRPr="00647BC6">
          <w:rPr>
            <w:rFonts w:ascii="Times New Roman" w:hAnsi="Times New Roman" w:cs="Times New Roman"/>
            <w:color w:val="0000FF"/>
          </w:rPr>
          <w:t>21.2</w:t>
        </w:r>
      </w:hyperlink>
      <w:r w:rsidRPr="00647BC6">
        <w:rPr>
          <w:rFonts w:ascii="Times New Roman" w:hAnsi="Times New Roman" w:cs="Times New Roman"/>
        </w:rPr>
        <w:t xml:space="preserve"> Федерального закона </w:t>
      </w:r>
      <w:r w:rsidR="001229F2">
        <w:rPr>
          <w:rFonts w:ascii="Times New Roman" w:hAnsi="Times New Roman" w:cs="Times New Roman"/>
        </w:rPr>
        <w:t>«</w:t>
      </w:r>
      <w:r w:rsidRPr="00647BC6">
        <w:rPr>
          <w:rFonts w:ascii="Times New Roman" w:hAnsi="Times New Roman" w:cs="Times New Roman"/>
        </w:rPr>
        <w:t>Об организации предоставления государственных и муниципальных услуг</w:t>
      </w:r>
      <w:r w:rsidR="001229F2">
        <w:rPr>
          <w:rFonts w:ascii="Times New Roman" w:hAnsi="Times New Roman" w:cs="Times New Roman"/>
        </w:rPr>
        <w:t>»</w:t>
      </w:r>
      <w:r w:rsidRPr="00647BC6">
        <w:rPr>
          <w:rFonts w:ascii="Times New Roman" w:hAnsi="Times New Roman" w:cs="Times New Roman"/>
        </w:rPr>
        <w:t>.</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3"/>
        <w:rPr>
          <w:rFonts w:ascii="Times New Roman" w:hAnsi="Times New Roman" w:cs="Times New Roman"/>
        </w:rPr>
      </w:pPr>
      <w:bookmarkStart w:id="5" w:name="P136"/>
      <w:bookmarkEnd w:id="5"/>
      <w:r w:rsidRPr="00647BC6">
        <w:rPr>
          <w:rFonts w:ascii="Times New Roman" w:hAnsi="Times New Roman" w:cs="Times New Roman"/>
          <w:sz w:val="22"/>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По собственной инициативе заявителем могут быть представлены сведения и документы:</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из Единого государственного реестра записей актов гражданского состояния сведения о государственной регистрации рождения несовершеннолетних детей, совершеннолетних детей в возрасте до 23 лет, обучающихся в образовательных организациях по очной форме обучения (при наличии);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из Единого государственного реестра записей актов гражданского состояния сведения о государственной регистрации заключения (расторжения) брака;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из Единого государственного реестра недвижимости сведения о правах членов многодетной </w:t>
      </w:r>
      <w:r w:rsidRPr="00647BC6">
        <w:rPr>
          <w:rFonts w:ascii="Times New Roman" w:hAnsi="Times New Roman" w:cs="Times New Roman"/>
        </w:rPr>
        <w:lastRenderedPageBreak/>
        <w:t>семьи на имеющиеся или имевшиеся у них объекты недвижимости на всей территории Российской Федерации;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из органа, осуществляющего учет граждан в качестве нуждающихся в жилых помещениях, сведения о постановке один из родителей в многодетной семье на учет в качестве нуждающегося в жилых помещениях;</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из органа (организации), осуществляющего реализацию права многодетной семьи на предоставление единовременной денежной выплаты взамен предоставления земельного участка в собственность бесплатно, о предоставлении такой меры поддержки;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из органа, осуществляющего учет многодетных семей, имеющих право на предоставление земельных участков в собственность бесплатно, сведения об отказе многодетной семьи от права собственности на предоставленный в собственность бесплатно земельный участок (при наличии данного факта);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из военного комиссариата </w:t>
      </w:r>
      <w:hyperlink r:id="rId22">
        <w:r w:rsidRPr="00647BC6">
          <w:rPr>
            <w:rFonts w:ascii="Times New Roman" w:hAnsi="Times New Roman" w:cs="Times New Roman"/>
            <w:color w:val="0000FF"/>
          </w:rPr>
          <w:t>справку</w:t>
        </w:r>
      </w:hyperlink>
      <w:r w:rsidRPr="00647BC6">
        <w:rPr>
          <w:rFonts w:ascii="Times New Roman" w:hAnsi="Times New Roman" w:cs="Times New Roman"/>
        </w:rPr>
        <w:t xml:space="preserve">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обороны Российской Федерации от 08.12.2022 </w:t>
      </w:r>
      <w:r w:rsidR="001229F2">
        <w:rPr>
          <w:rFonts w:ascii="Times New Roman" w:hAnsi="Times New Roman" w:cs="Times New Roman"/>
        </w:rPr>
        <w:t>№</w:t>
      </w:r>
      <w:r w:rsidRPr="00647BC6">
        <w:rPr>
          <w:rFonts w:ascii="Times New Roman" w:hAnsi="Times New Roman" w:cs="Times New Roman"/>
        </w:rPr>
        <w:t>755 (в случае гибели (смерти)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(при наличии данного факта).</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В случае непредставления заявителем документов и сведений, указанных в </w:t>
      </w:r>
      <w:hyperlink w:anchor="P136">
        <w:r w:rsidRPr="00647BC6">
          <w:rPr>
            <w:rFonts w:ascii="Times New Roman" w:hAnsi="Times New Roman" w:cs="Times New Roman"/>
            <w:color w:val="0000FF"/>
          </w:rPr>
          <w:t>пункте 2.6.2</w:t>
        </w:r>
      </w:hyperlink>
      <w:r w:rsidRPr="00647BC6">
        <w:rPr>
          <w:rFonts w:ascii="Times New Roman" w:hAnsi="Times New Roman" w:cs="Times New Roman"/>
        </w:rPr>
        <w:t xml:space="preserve">, специалистами структурного подразделении администрации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осуществляется межведомственное взаимодействие с органами, предоставляющими указанные документы.</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2.7. Исчерпывающий перечень оснований для отказа в приеме документов, необходимых для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ind w:firstLine="540"/>
        <w:jc w:val="both"/>
        <w:rPr>
          <w:rFonts w:ascii="Times New Roman" w:hAnsi="Times New Roman" w:cs="Times New Roman"/>
        </w:rPr>
      </w:pPr>
      <w:r w:rsidRPr="00647BC6">
        <w:rPr>
          <w:rFonts w:ascii="Times New Roman" w:hAnsi="Times New Roman" w:cs="Times New Roman"/>
        </w:rPr>
        <w:t>Оснований для отказа в приеме документов, необходимых для предоставления муниципальной услуги, не предусмотрено.</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bookmarkStart w:id="6" w:name="P157"/>
      <w:bookmarkEnd w:id="6"/>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2.8.2. Основаниями для отказа в предоставлении муниципальной услуги являются: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несоответствие многодетной семьи на день подачи заявления требованиям, указанным в </w:t>
      </w:r>
      <w:hyperlink w:anchor="P56">
        <w:r w:rsidRPr="00647BC6">
          <w:rPr>
            <w:rFonts w:ascii="Times New Roman" w:hAnsi="Times New Roman" w:cs="Times New Roman"/>
            <w:color w:val="0000FF"/>
          </w:rPr>
          <w:t>подразделе 1.2.1</w:t>
        </w:r>
      </w:hyperlink>
      <w:r w:rsidRPr="00647BC6">
        <w:rPr>
          <w:rFonts w:ascii="Times New Roman" w:hAnsi="Times New Roman" w:cs="Times New Roman"/>
        </w:rPr>
        <w:t xml:space="preserve"> настоящего Административного регламента;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непредставление или представление не в полном объеме документов, указанных в </w:t>
      </w:r>
      <w:hyperlink w:anchor="P111">
        <w:r w:rsidRPr="00647BC6">
          <w:rPr>
            <w:rFonts w:ascii="Times New Roman" w:hAnsi="Times New Roman" w:cs="Times New Roman"/>
            <w:color w:val="0000FF"/>
          </w:rPr>
          <w:t>2.6.1</w:t>
        </w:r>
      </w:hyperlink>
      <w:r w:rsidRPr="00647BC6">
        <w:rPr>
          <w:rFonts w:ascii="Times New Roman" w:hAnsi="Times New Roman" w:cs="Times New Roman"/>
        </w:rPr>
        <w:t xml:space="preserve"> настоящего Административного регламента;</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несоответствие представленных заявителем документов предъявляемым к ним требованиям (разночтение аналогичной информации в разных документах; записи в документах исполнены карандашом;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 дата выдачи, печать, подпись);</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ответ на межведомственный запрос свидетельствует об отсутствии документов (сведений), необходимых для предоставления многодетной семье единовременной денежной выплаты, если соответствующие документы (сведения) не были представлены заявителем по собственной инициативе, за исключением случаев, если отсутствие таких запрашиваемых документов (сведений) подтверждает право многодетной семьи на предоставление единовременной денежной выплаты.</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2.9. Размер платы, взимаемой с заявителя при предоставлении муниципальной услуги, и способы ее взимания</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ind w:firstLine="540"/>
        <w:jc w:val="both"/>
        <w:rPr>
          <w:rFonts w:ascii="Times New Roman" w:hAnsi="Times New Roman" w:cs="Times New Roman"/>
        </w:rPr>
      </w:pPr>
      <w:r w:rsidRPr="00647BC6">
        <w:rPr>
          <w:rFonts w:ascii="Times New Roman" w:hAnsi="Times New Roman" w:cs="Times New Roman"/>
        </w:rPr>
        <w:t>Предоставление муниципальной услуги осуществляется без взимания государственной пошлины или иной платы.</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ind w:firstLine="540"/>
        <w:jc w:val="both"/>
        <w:rPr>
          <w:rFonts w:ascii="Times New Roman" w:hAnsi="Times New Roman" w:cs="Times New Roman"/>
        </w:rPr>
      </w:pPr>
      <w:r w:rsidRPr="00647BC6">
        <w:rPr>
          <w:rFonts w:ascii="Times New Roman" w:hAnsi="Times New Roman" w:cs="Times New Roman"/>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bookmarkStart w:id="7" w:name="P171"/>
      <w:bookmarkEnd w:id="7"/>
      <w:r w:rsidRPr="00647BC6">
        <w:rPr>
          <w:rFonts w:ascii="Times New Roman" w:hAnsi="Times New Roman" w:cs="Times New Roman"/>
          <w:sz w:val="22"/>
        </w:rPr>
        <w:t>2.11. Срок и порядок регистрации заявления, в том числе в электронной форме</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в журнале регистрации и учета заявлений о предоставлении единовременной денежной выплаты (сертификата) многодетным семьям взамен предоставления земельного участка в собственность бесплатно специалистом структурного подразделения администрации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путем присвоения входящего номера и даты поступления документа в день поступления;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sidR="001229F2">
        <w:rPr>
          <w:rFonts w:ascii="Times New Roman" w:hAnsi="Times New Roman" w:cs="Times New Roman"/>
        </w:rPr>
        <w:t>«</w:t>
      </w:r>
      <w:r w:rsidRPr="00647BC6">
        <w:rPr>
          <w:rFonts w:ascii="Times New Roman" w:hAnsi="Times New Roman" w:cs="Times New Roman"/>
        </w:rPr>
        <w:t>зарегистрировано</w:t>
      </w:r>
      <w:r w:rsidR="001229F2">
        <w:rPr>
          <w:rFonts w:ascii="Times New Roman" w:hAnsi="Times New Roman" w:cs="Times New Roman"/>
        </w:rPr>
        <w:t>»</w:t>
      </w:r>
      <w:r w:rsidRPr="00647BC6">
        <w:rPr>
          <w:rFonts w:ascii="Times New Roman" w:hAnsi="Times New Roman" w:cs="Times New Roman"/>
        </w:rPr>
        <w:t>.</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Если заявление поступило после 16 часов, датой регистрации считается следующий рабочий день за днем поступления заявления.</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2.12. Требования к помещениям, в которых предоставляется муниципальная услуга</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граждане, имеющие ограничение способности к самостоятельному передвижению любой степени выраженности (1, 2 или 3 степени);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граждане, получившие до вступления в силу </w:t>
      </w:r>
      <w:hyperlink r:id="rId23">
        <w:r w:rsidRPr="00647BC6">
          <w:rPr>
            <w:rFonts w:ascii="Times New Roman" w:hAnsi="Times New Roman" w:cs="Times New Roman"/>
            <w:color w:val="0000FF"/>
          </w:rPr>
          <w:t>постановления</w:t>
        </w:r>
      </w:hyperlink>
      <w:r w:rsidRPr="00647BC6">
        <w:rPr>
          <w:rFonts w:ascii="Times New Roman" w:hAnsi="Times New Roman" w:cs="Times New Roman"/>
        </w:rPr>
        <w:t xml:space="preserve"> Правительства Российской Федерации от 10.02.2020 </w:t>
      </w:r>
      <w:r w:rsidR="001229F2">
        <w:rPr>
          <w:rFonts w:ascii="Times New Roman" w:hAnsi="Times New Roman" w:cs="Times New Roman"/>
        </w:rPr>
        <w:t>№</w:t>
      </w:r>
      <w:r w:rsidRPr="00647BC6">
        <w:rPr>
          <w:rFonts w:ascii="Times New Roman" w:hAnsi="Times New Roman" w:cs="Times New Roman"/>
        </w:rPr>
        <w:t xml:space="preserve">115 в федеральном учреждении медико-социальной экспертизы опознавательный знак </w:t>
      </w:r>
      <w:r w:rsidR="001229F2">
        <w:rPr>
          <w:rFonts w:ascii="Times New Roman" w:hAnsi="Times New Roman" w:cs="Times New Roman"/>
        </w:rPr>
        <w:t>«</w:t>
      </w:r>
      <w:r w:rsidRPr="00647BC6">
        <w:rPr>
          <w:rFonts w:ascii="Times New Roman" w:hAnsi="Times New Roman" w:cs="Times New Roman"/>
        </w:rPr>
        <w:t>Инвалид</w:t>
      </w:r>
      <w:r w:rsidR="001229F2">
        <w:rPr>
          <w:rFonts w:ascii="Times New Roman" w:hAnsi="Times New Roman" w:cs="Times New Roman"/>
        </w:rPr>
        <w:t>»</w:t>
      </w:r>
      <w:r w:rsidRPr="00647BC6">
        <w:rPr>
          <w:rFonts w:ascii="Times New Roman" w:hAnsi="Times New Roman" w:cs="Times New Roman"/>
        </w:rPr>
        <w:t xml:space="preserve"> для индивидуального использования и пользующиеся правом на бесплатное использование мест для парковки транспортных средств.</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w:t>
      </w:r>
      <w:r w:rsidRPr="00647BC6">
        <w:rPr>
          <w:rFonts w:ascii="Times New Roman" w:hAnsi="Times New Roman" w:cs="Times New Roman"/>
        </w:rPr>
        <w:lastRenderedPageBreak/>
        <w:t>имени, отчества и должности, крепящимися с помощью зажимов к одежде, либо настольными табличками аналогичного содержания.</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Визуальная, текстовая информация о порядке предоставления муниципальной услуги размещается на информационном стенде территориального органа или уполномоченного структурного подразделения,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2.13. Показатели доступности и качества муниципальной услуги</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2.13.1. Показателями доступности муниципальной услуги являются: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обеспечение свободного доступа в здание администрации;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доступность электронных форм документов, необходимых для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возможность подачи запроса на получение муниципальной услуги и документов в электронной форме;</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предоставление муниципальной услуги в соответствии с вариантом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организация предоставления муниципальной услуги через МФЦ.</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2.13.2. Показателями качества муниципальной услуги являются: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компетентность специалистов, предоставляющих муниципальную услугу, в вопросах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строгое соблюдение стандарта и порядка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эффективность и своевременность рассмотрения поступивших обращений по вопросам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своевременное предоставление муниципальной услуги (отсутствие нарушений сроков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удовлетворенность заявителя качеством предоставления муниципальной услуги;</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отсутствие жалоб.</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4">
        <w:r w:rsidRPr="00647BC6">
          <w:rPr>
            <w:rFonts w:ascii="Times New Roman" w:hAnsi="Times New Roman" w:cs="Times New Roman"/>
            <w:color w:val="0000FF"/>
          </w:rPr>
          <w:t>частью 1 статьи 7</w:t>
        </w:r>
      </w:hyperlink>
      <w:r w:rsidRPr="00647BC6">
        <w:rPr>
          <w:rFonts w:ascii="Times New Roman" w:hAnsi="Times New Roman" w:cs="Times New Roman"/>
        </w:rPr>
        <w:t xml:space="preserve"> Федерального закона </w:t>
      </w:r>
      <w:r w:rsidR="001229F2">
        <w:rPr>
          <w:rFonts w:ascii="Times New Roman" w:hAnsi="Times New Roman" w:cs="Times New Roman"/>
        </w:rPr>
        <w:t>«</w:t>
      </w:r>
      <w:r w:rsidRPr="00647BC6">
        <w:rPr>
          <w:rFonts w:ascii="Times New Roman" w:hAnsi="Times New Roman" w:cs="Times New Roman"/>
        </w:rPr>
        <w:t>Об организации предоставления государственных и муниципальных услуг</w:t>
      </w:r>
      <w:r w:rsidR="001229F2">
        <w:rPr>
          <w:rFonts w:ascii="Times New Roman" w:hAnsi="Times New Roman" w:cs="Times New Roman"/>
        </w:rPr>
        <w:t>»</w:t>
      </w:r>
      <w:r w:rsidRPr="00647BC6">
        <w:rPr>
          <w:rFonts w:ascii="Times New Roman" w:hAnsi="Times New Roman" w:cs="Times New Roman"/>
        </w:rPr>
        <w:t>.</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lastRenderedPageBreak/>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 соответствии с соглашением МФЦ осуществляет следующие административные процедуры:</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информирование (консультирование) заявителей о порядке предоставления муниципальной услуги в МФЦ;</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прием и регистрация заявления и документов, необходимых для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выдача результата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5">
        <w:r w:rsidRPr="00647BC6">
          <w:rPr>
            <w:rFonts w:ascii="Times New Roman" w:hAnsi="Times New Roman" w:cs="Times New Roman"/>
            <w:color w:val="0000FF"/>
          </w:rPr>
          <w:t>частью 3 статьи 16</w:t>
        </w:r>
      </w:hyperlink>
      <w:r w:rsidRPr="00647BC6">
        <w:rPr>
          <w:rFonts w:ascii="Times New Roman" w:hAnsi="Times New Roman" w:cs="Times New Roman"/>
        </w:rPr>
        <w:t xml:space="preserve"> Федерального закона </w:t>
      </w:r>
      <w:r w:rsidR="001229F2">
        <w:rPr>
          <w:rFonts w:ascii="Times New Roman" w:hAnsi="Times New Roman" w:cs="Times New Roman"/>
        </w:rPr>
        <w:t>«</w:t>
      </w:r>
      <w:r w:rsidRPr="00647BC6">
        <w:rPr>
          <w:rFonts w:ascii="Times New Roman" w:hAnsi="Times New Roman" w:cs="Times New Roman"/>
        </w:rPr>
        <w:t>Об организации предоставления государственных и муниципальных услуг</w:t>
      </w:r>
      <w:r w:rsidR="001229F2">
        <w:rPr>
          <w:rFonts w:ascii="Times New Roman" w:hAnsi="Times New Roman" w:cs="Times New Roman"/>
        </w:rPr>
        <w:t>»</w:t>
      </w:r>
      <w:r w:rsidRPr="00647BC6">
        <w:rPr>
          <w:rFonts w:ascii="Times New Roman" w:hAnsi="Times New Roman" w:cs="Times New Roman"/>
        </w:rPr>
        <w:t>.</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6">
        <w:r w:rsidRPr="00647BC6">
          <w:rPr>
            <w:rFonts w:ascii="Times New Roman" w:hAnsi="Times New Roman" w:cs="Times New Roman"/>
            <w:color w:val="0000FF"/>
          </w:rPr>
          <w:t>требованиями</w:t>
        </w:r>
      </w:hyperlink>
      <w:r w:rsidRPr="00647BC6">
        <w:rPr>
          <w:rFonts w:ascii="Times New Roman" w:hAnsi="Times New Roman" w:cs="Times New Roman"/>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w:t>
      </w:r>
      <w:r w:rsidR="001229F2">
        <w:rPr>
          <w:rFonts w:ascii="Times New Roman" w:hAnsi="Times New Roman" w:cs="Times New Roman"/>
        </w:rPr>
        <w:t>№</w:t>
      </w:r>
      <w:r w:rsidRPr="00647BC6">
        <w:rPr>
          <w:rFonts w:ascii="Times New Roman" w:hAnsi="Times New Roman" w:cs="Times New Roman"/>
        </w:rPr>
        <w:t>250.</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2.14.4.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w:t>
      </w:r>
      <w:r w:rsidRPr="00647BC6">
        <w:rPr>
          <w:rFonts w:ascii="Times New Roman" w:hAnsi="Times New Roman" w:cs="Times New Roman"/>
        </w:rPr>
        <w:lastRenderedPageBreak/>
        <w:t xml:space="preserve">электронной подписью в соответствии с требованиями Федерального </w:t>
      </w:r>
      <w:hyperlink r:id="rId27">
        <w:r w:rsidRPr="00647BC6">
          <w:rPr>
            <w:rFonts w:ascii="Times New Roman" w:hAnsi="Times New Roman" w:cs="Times New Roman"/>
            <w:color w:val="0000FF"/>
          </w:rPr>
          <w:t>закона</w:t>
        </w:r>
      </w:hyperlink>
      <w:r w:rsidRPr="00647BC6">
        <w:rPr>
          <w:rFonts w:ascii="Times New Roman" w:hAnsi="Times New Roman" w:cs="Times New Roman"/>
        </w:rPr>
        <w:t xml:space="preserve"> </w:t>
      </w:r>
      <w:r w:rsidR="001229F2">
        <w:rPr>
          <w:rFonts w:ascii="Times New Roman" w:hAnsi="Times New Roman" w:cs="Times New Roman"/>
        </w:rPr>
        <w:t>«</w:t>
      </w:r>
      <w:r w:rsidRPr="00647BC6">
        <w:rPr>
          <w:rFonts w:ascii="Times New Roman" w:hAnsi="Times New Roman" w:cs="Times New Roman"/>
        </w:rPr>
        <w:t>Об электронной подписи</w:t>
      </w:r>
      <w:r w:rsidR="001229F2">
        <w:rPr>
          <w:rFonts w:ascii="Times New Roman" w:hAnsi="Times New Roman" w:cs="Times New Roman"/>
        </w:rPr>
        <w:t>»</w:t>
      </w:r>
      <w:r w:rsidRPr="00647BC6">
        <w:rPr>
          <w:rFonts w:ascii="Times New Roman" w:hAnsi="Times New Roman" w:cs="Times New Roman"/>
        </w:rPr>
        <w:t xml:space="preserve"> и требованиями Федерального </w:t>
      </w:r>
      <w:hyperlink r:id="rId28">
        <w:r w:rsidRPr="00647BC6">
          <w:rPr>
            <w:rFonts w:ascii="Times New Roman" w:hAnsi="Times New Roman" w:cs="Times New Roman"/>
            <w:color w:val="0000FF"/>
          </w:rPr>
          <w:t>закона</w:t>
        </w:r>
      </w:hyperlink>
      <w:r w:rsidRPr="00647BC6">
        <w:rPr>
          <w:rFonts w:ascii="Times New Roman" w:hAnsi="Times New Roman" w:cs="Times New Roman"/>
        </w:rPr>
        <w:t xml:space="preserve"> </w:t>
      </w:r>
      <w:r w:rsidR="001229F2">
        <w:rPr>
          <w:rFonts w:ascii="Times New Roman" w:hAnsi="Times New Roman" w:cs="Times New Roman"/>
        </w:rPr>
        <w:t>«</w:t>
      </w:r>
      <w:r w:rsidRPr="00647BC6">
        <w:rPr>
          <w:rFonts w:ascii="Times New Roman" w:hAnsi="Times New Roman" w:cs="Times New Roman"/>
        </w:rPr>
        <w:t>Об организации предоставления государственных и муниципальных услуг</w:t>
      </w:r>
      <w:r w:rsidR="001229F2">
        <w:rPr>
          <w:rFonts w:ascii="Times New Roman" w:hAnsi="Times New Roman" w:cs="Times New Roman"/>
        </w:rPr>
        <w:t>»</w:t>
      </w:r>
      <w:r w:rsidRPr="00647BC6">
        <w:rPr>
          <w:rFonts w:ascii="Times New Roman" w:hAnsi="Times New Roman" w:cs="Times New Roman"/>
        </w:rPr>
        <w:t>.</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 xml:space="preserve">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w:t>
      </w:r>
      <w:r w:rsidR="001229F2">
        <w:rPr>
          <w:rFonts w:ascii="Times New Roman" w:hAnsi="Times New Roman" w:cs="Times New Roman"/>
        </w:rPr>
        <w:t>Красночетайского муниципального округа</w:t>
      </w:r>
      <w:r w:rsidRPr="00647BC6">
        <w:rPr>
          <w:rFonts w:ascii="Times New Roman" w:hAnsi="Times New Roman" w:cs="Times New Roman"/>
        </w:rPr>
        <w:t xml:space="preserve"> в сети </w:t>
      </w:r>
      <w:r w:rsidR="001229F2">
        <w:rPr>
          <w:rFonts w:ascii="Times New Roman" w:hAnsi="Times New Roman" w:cs="Times New Roman"/>
        </w:rPr>
        <w:t>«</w:t>
      </w:r>
      <w:r w:rsidRPr="00647BC6">
        <w:rPr>
          <w:rFonts w:ascii="Times New Roman" w:hAnsi="Times New Roman" w:cs="Times New Roman"/>
        </w:rPr>
        <w:t>Интернет</w:t>
      </w:r>
      <w:r w:rsidR="001229F2">
        <w:rPr>
          <w:rFonts w:ascii="Times New Roman" w:hAnsi="Times New Roman" w:cs="Times New Roman"/>
        </w:rPr>
        <w:t>»</w:t>
      </w:r>
      <w:r w:rsidRPr="00647BC6">
        <w:rPr>
          <w:rFonts w:ascii="Times New Roman" w:hAnsi="Times New Roman" w:cs="Times New Roman"/>
        </w:rPr>
        <w:t>.</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2.14.6.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jc w:val="center"/>
        <w:outlineLvl w:val="1"/>
        <w:rPr>
          <w:rFonts w:ascii="Times New Roman" w:hAnsi="Times New Roman" w:cs="Times New Roman"/>
        </w:rPr>
      </w:pPr>
      <w:r w:rsidRPr="00647BC6">
        <w:rPr>
          <w:rFonts w:ascii="Times New Roman" w:hAnsi="Times New Roman" w:cs="Times New Roman"/>
          <w:sz w:val="22"/>
        </w:rPr>
        <w:t>III. Состав, последовательность и сроки выполнения</w:t>
      </w:r>
    </w:p>
    <w:p w:rsidR="00230FF4" w:rsidRPr="00647BC6" w:rsidRDefault="00230FF4" w:rsidP="00230FF4">
      <w:pPr>
        <w:pStyle w:val="ConsPlusTitle"/>
        <w:jc w:val="center"/>
        <w:rPr>
          <w:rFonts w:ascii="Times New Roman" w:hAnsi="Times New Roman" w:cs="Times New Roman"/>
        </w:rPr>
      </w:pPr>
      <w:r w:rsidRPr="00647BC6">
        <w:rPr>
          <w:rFonts w:ascii="Times New Roman" w:hAnsi="Times New Roman" w:cs="Times New Roman"/>
          <w:sz w:val="22"/>
        </w:rPr>
        <w:t>административных процедур</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3.1. Перечень вариантов предоставления муниципальной услуги</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Варианты предоставления муниципальной услуги:</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1.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230FF4" w:rsidRPr="00647BC6"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2. Исправление допущенных опечаток и ошибок в выданных в результате предоставления муниципальной услуги документах.</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3.2. Профилирование заявителя</w:t>
      </w:r>
    </w:p>
    <w:p w:rsidR="00230FF4" w:rsidRPr="00647BC6" w:rsidRDefault="00230FF4" w:rsidP="00230FF4">
      <w:pPr>
        <w:pStyle w:val="ConsPlusNormal"/>
        <w:jc w:val="both"/>
        <w:rPr>
          <w:rFonts w:ascii="Times New Roman" w:hAnsi="Times New Roman" w:cs="Times New Roman"/>
        </w:rPr>
      </w:pP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Вариант предоставления муниципальной услуги определяется путем анкетирования заявителя в администрации города, уполномоченном структурном подразделении,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5F7E39" w:rsidRDefault="00230FF4" w:rsidP="005F7E39">
      <w:pPr>
        <w:pStyle w:val="ConsPlusNormal"/>
        <w:ind w:firstLine="540"/>
        <w:jc w:val="both"/>
        <w:rPr>
          <w:rFonts w:ascii="Times New Roman" w:hAnsi="Times New Roman" w:cs="Times New Roman"/>
        </w:rPr>
      </w:pPr>
      <w:r w:rsidRPr="00647BC6">
        <w:rPr>
          <w:rFonts w:ascii="Times New Roman" w:hAnsi="Times New Roman" w:cs="Times New Roman"/>
        </w:rPr>
        <w:t>На основании ответов заявителя на вопросы анкетирования определяется вариант предоставления муниципальной услуги.</w:t>
      </w:r>
    </w:p>
    <w:p w:rsidR="00230FF4" w:rsidRPr="00647BC6" w:rsidRDefault="008A6F59" w:rsidP="005F7E39">
      <w:pPr>
        <w:pStyle w:val="ConsPlusNormal"/>
        <w:ind w:firstLine="540"/>
        <w:jc w:val="both"/>
        <w:rPr>
          <w:rFonts w:ascii="Times New Roman" w:hAnsi="Times New Roman" w:cs="Times New Roman"/>
        </w:rPr>
      </w:pPr>
      <w:hyperlink w:anchor="P383">
        <w:r w:rsidR="00230FF4" w:rsidRPr="00647BC6">
          <w:rPr>
            <w:rFonts w:ascii="Times New Roman" w:hAnsi="Times New Roman" w:cs="Times New Roman"/>
            <w:color w:val="0000FF"/>
          </w:rPr>
          <w:t>Перечень</w:t>
        </w:r>
      </w:hyperlink>
      <w:r w:rsidR="00230FF4" w:rsidRPr="00647BC6">
        <w:rPr>
          <w:rFonts w:ascii="Times New Roman" w:hAnsi="Times New Roman" w:cs="Times New Roman"/>
        </w:rPr>
        <w:t xml:space="preserve"> признаков заявителей приведен в приложении </w:t>
      </w:r>
      <w:r w:rsidR="001229F2">
        <w:rPr>
          <w:rFonts w:ascii="Times New Roman" w:hAnsi="Times New Roman" w:cs="Times New Roman"/>
        </w:rPr>
        <w:t>№</w:t>
      </w:r>
      <w:r w:rsidR="005F7E39">
        <w:rPr>
          <w:rFonts w:ascii="Times New Roman" w:hAnsi="Times New Roman" w:cs="Times New Roman"/>
        </w:rPr>
        <w:t>1</w:t>
      </w:r>
      <w:r w:rsidR="00230FF4" w:rsidRPr="00647BC6">
        <w:rPr>
          <w:rFonts w:ascii="Times New Roman" w:hAnsi="Times New Roman" w:cs="Times New Roman"/>
        </w:rPr>
        <w:t xml:space="preserve"> к настоящему Административному регламенту.</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3.3. Вариант 1.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230FF4" w:rsidRPr="00647BC6" w:rsidRDefault="00230FF4" w:rsidP="00230FF4">
      <w:pPr>
        <w:pStyle w:val="ConsPlusNormal"/>
        <w:jc w:val="both"/>
        <w:rPr>
          <w:rFonts w:ascii="Times New Roman" w:hAnsi="Times New Roman" w:cs="Times New Roman"/>
        </w:rPr>
      </w:pP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3.3.1. Максимальный срок предоставления муниципальной услуги в соответствии с вариантом составляет 18 рабочих дней.</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3.3.2. Результатом предоставления муниципальной услуги является выдача заявителю уведомления о включении в список граждан для предоставления единовременной денежной выплаты (сертификата) либо уведомление об отказе в предоставлении муниципальной услуги.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3.3.3. Оснований для отказа в приеме заявления и документов не предусмотрено.</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3.3.4. Оснований для приостановления предоставления муниципальной услуги не предусмотрено.</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3.3.5. Основания для отказа в предоставлении муниципальной услуги предусмотрены </w:t>
      </w:r>
      <w:hyperlink w:anchor="P157">
        <w:r w:rsidRPr="00647BC6">
          <w:rPr>
            <w:rFonts w:ascii="Times New Roman" w:hAnsi="Times New Roman" w:cs="Times New Roman"/>
            <w:color w:val="0000FF"/>
          </w:rPr>
          <w:t xml:space="preserve">пунктом </w:t>
        </w:r>
        <w:r w:rsidRPr="00647BC6">
          <w:rPr>
            <w:rFonts w:ascii="Times New Roman" w:hAnsi="Times New Roman" w:cs="Times New Roman"/>
            <w:color w:val="0000FF"/>
          </w:rPr>
          <w:lastRenderedPageBreak/>
          <w:t>2.8.2 раздела II</w:t>
        </w:r>
      </w:hyperlink>
      <w:r w:rsidRPr="00647BC6">
        <w:rPr>
          <w:rFonts w:ascii="Times New Roman" w:hAnsi="Times New Roman" w:cs="Times New Roman"/>
        </w:rPr>
        <w:t xml:space="preserve"> Административного регламента.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3.3.6. Для предоставления муниципальной услуги осуществляются следующие административные процедуры:</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прием и регистрация заявления и документов, необходимых для предоставления муниципальной услуги;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межведомственное информационное взаимодействие;</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принятие решения о предоставлении либо об отказе в предоставлении муниципальной услуги;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3.3.6.1. Для получения муниципальной услуги в уполномоченное структурное подразделение представляются документы, указанные в </w:t>
      </w:r>
      <w:hyperlink w:anchor="P111">
        <w:r w:rsidRPr="00647BC6">
          <w:rPr>
            <w:rFonts w:ascii="Times New Roman" w:hAnsi="Times New Roman" w:cs="Times New Roman"/>
            <w:color w:val="0000FF"/>
          </w:rPr>
          <w:t>пункте 2.6.1 раздела II</w:t>
        </w:r>
      </w:hyperlink>
      <w:r w:rsidRPr="00647BC6">
        <w:rPr>
          <w:rFonts w:ascii="Times New Roman" w:hAnsi="Times New Roman" w:cs="Times New Roman"/>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29">
        <w:r w:rsidRPr="00647BC6">
          <w:rPr>
            <w:rFonts w:ascii="Times New Roman" w:hAnsi="Times New Roman" w:cs="Times New Roman"/>
            <w:color w:val="0000FF"/>
          </w:rPr>
          <w:t>статьями 9</w:t>
        </w:r>
      </w:hyperlink>
      <w:r w:rsidRPr="00647BC6">
        <w:rPr>
          <w:rFonts w:ascii="Times New Roman" w:hAnsi="Times New Roman" w:cs="Times New Roman"/>
        </w:rPr>
        <w:t xml:space="preserve">, </w:t>
      </w:r>
      <w:hyperlink r:id="rId30">
        <w:r w:rsidRPr="00647BC6">
          <w:rPr>
            <w:rFonts w:ascii="Times New Roman" w:hAnsi="Times New Roman" w:cs="Times New Roman"/>
            <w:color w:val="0000FF"/>
          </w:rPr>
          <w:t>10</w:t>
        </w:r>
      </w:hyperlink>
      <w:r w:rsidRPr="00647BC6">
        <w:rPr>
          <w:rFonts w:ascii="Times New Roman" w:hAnsi="Times New Roman" w:cs="Times New Roman"/>
        </w:rPr>
        <w:t xml:space="preserve"> и </w:t>
      </w:r>
      <w:hyperlink r:id="rId31">
        <w:r w:rsidRPr="00647BC6">
          <w:rPr>
            <w:rFonts w:ascii="Times New Roman" w:hAnsi="Times New Roman" w:cs="Times New Roman"/>
            <w:color w:val="0000FF"/>
          </w:rPr>
          <w:t>14</w:t>
        </w:r>
      </w:hyperlink>
      <w:r w:rsidRPr="00647BC6">
        <w:rPr>
          <w:rFonts w:ascii="Times New Roman" w:hAnsi="Times New Roman" w:cs="Times New Roman"/>
        </w:rPr>
        <w:t xml:space="preserve"> Федерального закона от 29.12.2022 </w:t>
      </w:r>
      <w:r w:rsidR="001229F2">
        <w:rPr>
          <w:rFonts w:ascii="Times New Roman" w:hAnsi="Times New Roman" w:cs="Times New Roman"/>
        </w:rPr>
        <w:t>№</w:t>
      </w:r>
      <w:r w:rsidRPr="00647BC6">
        <w:rPr>
          <w:rFonts w:ascii="Times New Roman" w:hAnsi="Times New Roman" w:cs="Times New Roman"/>
        </w:rPr>
        <w:t xml:space="preserve">572-ФЗ </w:t>
      </w:r>
      <w:r w:rsidR="001229F2">
        <w:rPr>
          <w:rFonts w:ascii="Times New Roman" w:hAnsi="Times New Roman" w:cs="Times New Roman"/>
        </w:rPr>
        <w:t>«</w:t>
      </w:r>
      <w:r w:rsidRPr="00647BC6">
        <w:rPr>
          <w:rFonts w:ascii="Times New Roman" w:hAnsi="Times New Roman" w:cs="Times New Roman"/>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1229F2">
        <w:rPr>
          <w:rFonts w:ascii="Times New Roman" w:hAnsi="Times New Roman" w:cs="Times New Roman"/>
        </w:rPr>
        <w:t>»</w:t>
      </w:r>
      <w:r w:rsidRPr="00647BC6">
        <w:rPr>
          <w:rFonts w:ascii="Times New Roman" w:hAnsi="Times New Roman" w:cs="Times New Roman"/>
        </w:rPr>
        <w:t>.</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71">
        <w:r w:rsidRPr="00647BC6">
          <w:rPr>
            <w:rFonts w:ascii="Times New Roman" w:hAnsi="Times New Roman" w:cs="Times New Roman"/>
            <w:color w:val="0000FF"/>
          </w:rPr>
          <w:t>подразделом 2.11</w:t>
        </w:r>
      </w:hyperlink>
      <w:r w:rsidRPr="00647BC6">
        <w:rPr>
          <w:rFonts w:ascii="Times New Roman" w:hAnsi="Times New Roman" w:cs="Times New Roman"/>
        </w:rPr>
        <w:t xml:space="preserve"> Административного регламента.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Возможность приема уполномоченным структурным подразделением,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 органами, осуществляющими регистрацию актов гражданского состояния, запрашиваются сведения о рождении детей, о заключении брака, о расторжении брака;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 Управлением Росреестра Российской Федерации запрашиваются сведения из Единого государственного реестра недвижимости о правах на объекты недвижимого имущества, принадлежащие заявителю и членам его семьи;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 органами местного самоуправления, запрашиваются сведения о постановке одного из членов многодетной семьи на учет в качестве нуждающегося в жилых помещениях, о предоставление единовременной денежной выплаты взамен предоставления земельного участка в собственность бесплатно, об отказе многодетной семьи от права собственности на предоставленный в собственность бесплатно земельный участок;</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с военным комиссариатом, запрашиваются сведения об обстоятельствах наступления </w:t>
      </w:r>
      <w:r w:rsidRPr="00647BC6">
        <w:rPr>
          <w:rFonts w:ascii="Times New Roman" w:hAnsi="Times New Roman" w:cs="Times New Roman"/>
        </w:rPr>
        <w:lastRenderedPageBreak/>
        <w:t xml:space="preserve">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w:t>
      </w:r>
      <w:hyperlink r:id="rId32">
        <w:r w:rsidRPr="00647BC6">
          <w:rPr>
            <w:rFonts w:ascii="Times New Roman" w:hAnsi="Times New Roman" w:cs="Times New Roman"/>
            <w:color w:val="0000FF"/>
          </w:rPr>
          <w:t>приказом</w:t>
        </w:r>
      </w:hyperlink>
      <w:r w:rsidRPr="00647BC6">
        <w:rPr>
          <w:rFonts w:ascii="Times New Roman" w:hAnsi="Times New Roman" w:cs="Times New Roman"/>
        </w:rPr>
        <w:t xml:space="preserve"> Министра обороны Российской Федерации от 08.12.2022 </w:t>
      </w:r>
      <w:r w:rsidR="001229F2">
        <w:rPr>
          <w:rFonts w:ascii="Times New Roman" w:hAnsi="Times New Roman" w:cs="Times New Roman"/>
        </w:rPr>
        <w:t>№</w:t>
      </w:r>
      <w:r w:rsidRPr="00647BC6">
        <w:rPr>
          <w:rFonts w:ascii="Times New Roman" w:hAnsi="Times New Roman" w:cs="Times New Roman"/>
        </w:rPr>
        <w:t>755 (в случае гибели (смерти)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Специалисты уполномоченного структурного подразделения, ответственного за выполнение указанной административной процедуры, в течение 2-ух рабочих дней со дня регистрации заявления направляют межведомственные запросы о предоставлении сведений, указанных в </w:t>
      </w:r>
      <w:hyperlink w:anchor="P136">
        <w:r w:rsidRPr="00647BC6">
          <w:rPr>
            <w:rFonts w:ascii="Times New Roman" w:hAnsi="Times New Roman" w:cs="Times New Roman"/>
            <w:color w:val="0000FF"/>
          </w:rPr>
          <w:t>пункте 2.6.2 раздела II</w:t>
        </w:r>
      </w:hyperlink>
      <w:r w:rsidRPr="00647BC6">
        <w:rPr>
          <w:rFonts w:ascii="Times New Roman" w:hAnsi="Times New Roman" w:cs="Times New Roman"/>
        </w:rPr>
        <w:t xml:space="preserve"> Административного регламента.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Межведомственный запрос должен содержать следующие сведения:</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наименование органа, направляющего межведомственный запрос;</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наименование органа, в адрес которого направляется межведомственный запрос;</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A6221" w:rsidRDefault="006A6221" w:rsidP="006A6221">
      <w:pPr>
        <w:pStyle w:val="ConsPlusNormal"/>
        <w:ind w:firstLine="540"/>
        <w:jc w:val="both"/>
        <w:rPr>
          <w:rFonts w:ascii="Times New Roman" w:hAnsi="Times New Roman" w:cs="Times New Roman"/>
        </w:rPr>
      </w:pPr>
      <w:r>
        <w:rPr>
          <w:rFonts w:ascii="Times New Roman" w:hAnsi="Times New Roman" w:cs="Times New Roman"/>
        </w:rPr>
        <w:t>о</w:t>
      </w:r>
      <w:r w:rsidR="00230FF4" w:rsidRPr="00647BC6">
        <w:rPr>
          <w:rFonts w:ascii="Times New Roman" w:hAnsi="Times New Roman" w:cs="Times New Roman"/>
        </w:rPr>
        <w:t>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контактная информация для направления ответа на межведомственный запрос;</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дата направления межведомственного запроса;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информация о факте получения согласия, предусмотренного </w:t>
      </w:r>
      <w:hyperlink r:id="rId33">
        <w:r w:rsidRPr="00647BC6">
          <w:rPr>
            <w:rFonts w:ascii="Times New Roman" w:hAnsi="Times New Roman" w:cs="Times New Roman"/>
            <w:color w:val="0000FF"/>
          </w:rPr>
          <w:t>частью 5 статьи 7</w:t>
        </w:r>
      </w:hyperlink>
      <w:r w:rsidRPr="00647BC6">
        <w:rPr>
          <w:rFonts w:ascii="Times New Roman" w:hAnsi="Times New Roman" w:cs="Times New Roman"/>
        </w:rPr>
        <w:t xml:space="preserve"> Федерального закона </w:t>
      </w:r>
      <w:r w:rsidR="001229F2">
        <w:rPr>
          <w:rFonts w:ascii="Times New Roman" w:hAnsi="Times New Roman" w:cs="Times New Roman"/>
        </w:rPr>
        <w:t>«</w:t>
      </w:r>
      <w:r w:rsidRPr="00647BC6">
        <w:rPr>
          <w:rFonts w:ascii="Times New Roman" w:hAnsi="Times New Roman" w:cs="Times New Roman"/>
        </w:rPr>
        <w:t>Об организации предоставления государственных и муниципальных услуг</w:t>
      </w:r>
      <w:r w:rsidR="001229F2">
        <w:rPr>
          <w:rFonts w:ascii="Times New Roman" w:hAnsi="Times New Roman" w:cs="Times New Roman"/>
        </w:rPr>
        <w:t>»</w:t>
      </w:r>
      <w:r w:rsidRPr="00647BC6">
        <w:rPr>
          <w:rFonts w:ascii="Times New Roman" w:hAnsi="Times New Roman" w:cs="Times New Roman"/>
        </w:rPr>
        <w:t xml:space="preserve"> (при направлении межведомственного запроса в случае, предусмотренном частью 5 статьи Федерального закона </w:t>
      </w:r>
      <w:r w:rsidR="001229F2">
        <w:rPr>
          <w:rFonts w:ascii="Times New Roman" w:hAnsi="Times New Roman" w:cs="Times New Roman"/>
        </w:rPr>
        <w:t>«</w:t>
      </w:r>
      <w:r w:rsidRPr="00647BC6">
        <w:rPr>
          <w:rFonts w:ascii="Times New Roman" w:hAnsi="Times New Roman" w:cs="Times New Roman"/>
        </w:rPr>
        <w:t>Об организации предоставления государственных и муниципальных услуг</w:t>
      </w:r>
      <w:r w:rsidR="001229F2">
        <w:rPr>
          <w:rFonts w:ascii="Times New Roman" w:hAnsi="Times New Roman" w:cs="Times New Roman"/>
        </w:rPr>
        <w:t>»</w:t>
      </w:r>
      <w:r w:rsidRPr="00647BC6">
        <w:rPr>
          <w:rFonts w:ascii="Times New Roman" w:hAnsi="Times New Roman" w:cs="Times New Roman"/>
        </w:rPr>
        <w:t>).</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3.3.6.3. Решение о предоставлении (об отказе в предоставлении) муниципальной услуги принимается на основании следующих критериев:</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отсутствие оснований для отказа в предоставлении муниципальной услуги, указанных в </w:t>
      </w:r>
      <w:hyperlink w:anchor="P157">
        <w:r w:rsidRPr="00647BC6">
          <w:rPr>
            <w:rFonts w:ascii="Times New Roman" w:hAnsi="Times New Roman" w:cs="Times New Roman"/>
            <w:color w:val="0000FF"/>
          </w:rPr>
          <w:t>пункте 2.8.2 раздела II</w:t>
        </w:r>
      </w:hyperlink>
      <w:r w:rsidRPr="00647BC6">
        <w:rPr>
          <w:rFonts w:ascii="Times New Roman" w:hAnsi="Times New Roman" w:cs="Times New Roman"/>
        </w:rPr>
        <w:t xml:space="preserve"> Административного регламента.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Срок принятия решения о предоставлении (об отказе в предоставлении)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Специалист уполномоченного структурного подразделения в течение в течение 12 рабочих дней со дня регистрации заявления осуществляет проверку сведений, содержащихся в представленных документах.</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По итогам рассмотрения документов принимает одно из следующих решений:</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о включении в список граждан для предоставления единовременной денежной выплаты (сертификата);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lastRenderedPageBreak/>
        <w:t>об отказе о включении в список граждан для предоставления единовременной денежной выплаты (сертификата).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 xml:space="preserve">Решение принимается в форме письменного уведомления, которое подписывается </w:t>
      </w:r>
      <w:r w:rsidR="006A6221" w:rsidRPr="006A6221">
        <w:rPr>
          <w:rFonts w:ascii="Montserrat" w:hAnsi="Montserrat"/>
          <w:color w:val="000000"/>
          <w:szCs w:val="22"/>
        </w:rPr>
        <w:t>заместителем главы администрации муниципального округа - начальник Управления по благоустройству и развитию территорий</w:t>
      </w:r>
      <w:r w:rsidRPr="00647BC6">
        <w:rPr>
          <w:rFonts w:ascii="Times New Roman" w:hAnsi="Times New Roman" w:cs="Times New Roman"/>
        </w:rPr>
        <w:t>.</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Заявители включаются в список граждан для предоставления единовременной денежной выплаты (сертификата), в порядке очередности исходя из даты подачи заявлений.</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Специалист уполномоченного структурного подразделения в течение 3 рабочих дней со дня формирования списка граждан для предоставления единовременной денежной выплаты (сертификата) уведомляет гражданина о включении в список граждан для предоставления единовременной денежной выплаты (сертификата):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направляет или выдает заявителю (в случае его личной явки) уведомление о включении в список граждан для предоставления единовременной денежной выплаты (сертификата);</w:t>
      </w:r>
    </w:p>
    <w:p w:rsidR="006A6221" w:rsidRDefault="00230FF4" w:rsidP="006A6221">
      <w:pPr>
        <w:pStyle w:val="ConsPlusNormal"/>
        <w:ind w:firstLine="540"/>
        <w:jc w:val="both"/>
        <w:rPr>
          <w:rFonts w:ascii="Times New Roman" w:hAnsi="Times New Roman" w:cs="Times New Roman"/>
        </w:rPr>
      </w:pPr>
      <w:r w:rsidRPr="00647BC6">
        <w:rPr>
          <w:rFonts w:ascii="Times New Roman" w:hAnsi="Times New Roman" w:cs="Times New Roman"/>
        </w:rPr>
        <w:t>заводит учетное дело на каждую многодетную семью, включенную в список граждан для предоставления единовременной денежной выплаты (сертификата), которое содержит все документы, являющиеся основанием для включения в список.</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 xml:space="preserve">В случае установления оснований для отказа в предоставлении муниципальной услуги специалист уполномоченного структурного подразделения в течение 3 рабочих дней готовит письменное уведомление об отказе, которое должно содержать указание на основания отказа, в том числе на наличие недостатков в представленных документах и возможность их устранения, подписывается заместителем </w:t>
      </w:r>
      <w:r w:rsidR="006A6221" w:rsidRPr="006A6221">
        <w:rPr>
          <w:rFonts w:ascii="Times New Roman" w:hAnsi="Times New Roman" w:cs="Times New Roman"/>
        </w:rPr>
        <w:t>главы администрации муниципального округа - начальник Управления по благоустройству и развитию территорий</w:t>
      </w:r>
      <w:r w:rsidRPr="00647BC6">
        <w:rPr>
          <w:rFonts w:ascii="Times New Roman" w:hAnsi="Times New Roman" w:cs="Times New Roman"/>
        </w:rPr>
        <w:t>.</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3.3.6.4. Уведомление о включении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 либо уведомление об отказе в предоставлении муниципальной услуги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3.3.7. Необходимость получения дополнительных сведений от заявителя для предоставления муниципальной услуги не предусмотрена.</w:t>
      </w:r>
    </w:p>
    <w:p w:rsidR="00230FF4" w:rsidRPr="00647BC6"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3.3.8. Предоставление муниципальной услуги в упреждающем (проактивном) режиме не предусмотрено.</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ind w:firstLine="540"/>
        <w:jc w:val="both"/>
        <w:outlineLvl w:val="2"/>
        <w:rPr>
          <w:rFonts w:ascii="Times New Roman" w:hAnsi="Times New Roman" w:cs="Times New Roman"/>
        </w:rPr>
      </w:pPr>
      <w:r w:rsidRPr="00647BC6">
        <w:rPr>
          <w:rFonts w:ascii="Times New Roman" w:hAnsi="Times New Roman" w:cs="Times New Roman"/>
          <w:sz w:val="22"/>
        </w:rPr>
        <w:t>3.4. Вариант 2. Исправление допущенных опечаток и ошибок в выданных в результате предоставления муниципальной услуги документах</w:t>
      </w:r>
    </w:p>
    <w:p w:rsidR="00230FF4" w:rsidRPr="00647BC6" w:rsidRDefault="00230FF4" w:rsidP="00230FF4">
      <w:pPr>
        <w:pStyle w:val="ConsPlusNormal"/>
        <w:jc w:val="both"/>
        <w:rPr>
          <w:rFonts w:ascii="Times New Roman" w:hAnsi="Times New Roman" w:cs="Times New Roman"/>
        </w:rPr>
      </w:pP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3.4.1.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заявления об ошибке.</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3.4.3. Оснований для отказа в приеме заявления не предусмотрено.</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3.4.4. Оснований для приостановления предоставления муниципальной услуги не предусмотрено.</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3.4.6. Для получения муниципальной услуги заявитель представляет в администрацию города заявление в произвольной форме об исправлении опечаток и (или) ошибок.</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 xml:space="preserve">Регистрация заявления в администрации осуществляется в срок, предусмотренный </w:t>
      </w:r>
      <w:hyperlink w:anchor="P171">
        <w:r w:rsidRPr="00647BC6">
          <w:rPr>
            <w:rFonts w:ascii="Times New Roman" w:hAnsi="Times New Roman" w:cs="Times New Roman"/>
            <w:color w:val="0000FF"/>
          </w:rPr>
          <w:t>подразделом 2.11</w:t>
        </w:r>
      </w:hyperlink>
      <w:r w:rsidRPr="00647BC6">
        <w:rPr>
          <w:rFonts w:ascii="Times New Roman" w:hAnsi="Times New Roman" w:cs="Times New Roman"/>
        </w:rPr>
        <w:t xml:space="preserve"> Административного регламента.</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 xml:space="preserve">3.4.7. Критерием принятия решения о предоставлении муниципальной услуги в соответствии </w:t>
      </w:r>
      <w:r w:rsidRPr="00647BC6">
        <w:rPr>
          <w:rFonts w:ascii="Times New Roman" w:hAnsi="Times New Roman" w:cs="Times New Roman"/>
        </w:rPr>
        <w:lastRenderedPageBreak/>
        <w:t>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со дня получения заявления об ошибке.</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CC3DF1"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230FF4" w:rsidRPr="00647BC6" w:rsidRDefault="00230FF4" w:rsidP="00CC3DF1">
      <w:pPr>
        <w:pStyle w:val="ConsPlusNormal"/>
        <w:ind w:firstLine="540"/>
        <w:jc w:val="both"/>
        <w:rPr>
          <w:rFonts w:ascii="Times New Roman" w:hAnsi="Times New Roman" w:cs="Times New Roman"/>
        </w:rPr>
      </w:pPr>
      <w:r w:rsidRPr="00647BC6">
        <w:rPr>
          <w:rFonts w:ascii="Times New Roman" w:hAnsi="Times New Roman" w:cs="Times New Roman"/>
        </w:rP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p w:rsidR="00230FF4" w:rsidRDefault="00230FF4"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D32A0F" w:rsidRDefault="00D32A0F"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Default="006B1653" w:rsidP="00230FF4">
      <w:pPr>
        <w:pStyle w:val="ConsPlusNormal"/>
        <w:jc w:val="both"/>
        <w:rPr>
          <w:rFonts w:ascii="Times New Roman" w:hAnsi="Times New Roman" w:cs="Times New Roman"/>
        </w:rPr>
      </w:pPr>
    </w:p>
    <w:p w:rsidR="006B1653" w:rsidRPr="00647BC6" w:rsidRDefault="006B1653" w:rsidP="00230FF4">
      <w:pPr>
        <w:pStyle w:val="ConsPlusNormal"/>
        <w:jc w:val="both"/>
        <w:rPr>
          <w:rFonts w:ascii="Times New Roman" w:hAnsi="Times New Roman" w:cs="Times New Roman"/>
        </w:rPr>
      </w:pPr>
    </w:p>
    <w:p w:rsidR="00230FF4" w:rsidRPr="00CC3DF1" w:rsidRDefault="00230FF4" w:rsidP="00230FF4">
      <w:pPr>
        <w:pStyle w:val="ConsPlusNormal"/>
        <w:jc w:val="right"/>
        <w:outlineLvl w:val="1"/>
        <w:rPr>
          <w:rFonts w:ascii="Times New Roman" w:hAnsi="Times New Roman" w:cs="Times New Roman"/>
          <w:sz w:val="18"/>
          <w:szCs w:val="18"/>
        </w:rPr>
      </w:pPr>
      <w:r w:rsidRPr="00CC3DF1">
        <w:rPr>
          <w:rFonts w:ascii="Times New Roman" w:hAnsi="Times New Roman" w:cs="Times New Roman"/>
          <w:sz w:val="18"/>
          <w:szCs w:val="18"/>
        </w:rPr>
        <w:lastRenderedPageBreak/>
        <w:t xml:space="preserve">Приложение </w:t>
      </w:r>
      <w:r w:rsidR="001229F2" w:rsidRPr="00CC3DF1">
        <w:rPr>
          <w:rFonts w:ascii="Times New Roman" w:hAnsi="Times New Roman" w:cs="Times New Roman"/>
          <w:sz w:val="18"/>
          <w:szCs w:val="18"/>
        </w:rPr>
        <w:t>№</w:t>
      </w:r>
      <w:r w:rsidRPr="00CC3DF1">
        <w:rPr>
          <w:rFonts w:ascii="Times New Roman" w:hAnsi="Times New Roman" w:cs="Times New Roman"/>
          <w:sz w:val="18"/>
          <w:szCs w:val="18"/>
        </w:rPr>
        <w:t>1</w:t>
      </w:r>
    </w:p>
    <w:p w:rsidR="00230FF4" w:rsidRPr="00CC3DF1" w:rsidRDefault="00230FF4" w:rsidP="00230FF4">
      <w:pPr>
        <w:pStyle w:val="ConsPlusNormal"/>
        <w:jc w:val="right"/>
        <w:rPr>
          <w:rFonts w:ascii="Times New Roman" w:hAnsi="Times New Roman" w:cs="Times New Roman"/>
          <w:sz w:val="18"/>
          <w:szCs w:val="18"/>
        </w:rPr>
      </w:pPr>
      <w:r w:rsidRPr="00CC3DF1">
        <w:rPr>
          <w:rFonts w:ascii="Times New Roman" w:hAnsi="Times New Roman" w:cs="Times New Roman"/>
          <w:sz w:val="18"/>
          <w:szCs w:val="18"/>
        </w:rPr>
        <w:t>к Административному регламенту</w:t>
      </w:r>
    </w:p>
    <w:p w:rsidR="00CC3DF1" w:rsidRDefault="00230FF4" w:rsidP="00230FF4">
      <w:pPr>
        <w:pStyle w:val="ConsPlusNormal"/>
        <w:jc w:val="right"/>
        <w:rPr>
          <w:rFonts w:ascii="Times New Roman" w:hAnsi="Times New Roman" w:cs="Times New Roman"/>
          <w:sz w:val="18"/>
          <w:szCs w:val="18"/>
        </w:rPr>
      </w:pPr>
      <w:r w:rsidRPr="00CC3DF1">
        <w:rPr>
          <w:rFonts w:ascii="Times New Roman" w:hAnsi="Times New Roman" w:cs="Times New Roman"/>
          <w:sz w:val="18"/>
          <w:szCs w:val="18"/>
        </w:rPr>
        <w:t xml:space="preserve">администрации </w:t>
      </w:r>
      <w:r w:rsidR="001229F2" w:rsidRPr="00CC3DF1">
        <w:rPr>
          <w:rFonts w:ascii="Times New Roman" w:hAnsi="Times New Roman" w:cs="Times New Roman"/>
          <w:sz w:val="18"/>
          <w:szCs w:val="18"/>
        </w:rPr>
        <w:t>Красночетайского</w:t>
      </w:r>
    </w:p>
    <w:p w:rsidR="00230FF4" w:rsidRPr="00CC3DF1" w:rsidRDefault="001229F2" w:rsidP="00230FF4">
      <w:pPr>
        <w:pStyle w:val="ConsPlusNormal"/>
        <w:jc w:val="right"/>
        <w:rPr>
          <w:rFonts w:ascii="Times New Roman" w:hAnsi="Times New Roman" w:cs="Times New Roman"/>
          <w:sz w:val="18"/>
          <w:szCs w:val="18"/>
        </w:rPr>
      </w:pPr>
      <w:r w:rsidRPr="00CC3DF1">
        <w:rPr>
          <w:rFonts w:ascii="Times New Roman" w:hAnsi="Times New Roman" w:cs="Times New Roman"/>
          <w:sz w:val="18"/>
          <w:szCs w:val="18"/>
        </w:rPr>
        <w:t xml:space="preserve"> муниципального округа</w:t>
      </w: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Title"/>
        <w:jc w:val="center"/>
        <w:rPr>
          <w:rFonts w:ascii="Times New Roman" w:hAnsi="Times New Roman" w:cs="Times New Roman"/>
        </w:rPr>
      </w:pPr>
      <w:bookmarkStart w:id="8" w:name="P383"/>
      <w:bookmarkEnd w:id="8"/>
      <w:r w:rsidRPr="00647BC6">
        <w:rPr>
          <w:rFonts w:ascii="Times New Roman" w:hAnsi="Times New Roman" w:cs="Times New Roman"/>
          <w:sz w:val="22"/>
        </w:rPr>
        <w:t>ПЕРЕЧЕНЬ</w:t>
      </w:r>
    </w:p>
    <w:p w:rsidR="00230FF4" w:rsidRPr="00647BC6" w:rsidRDefault="00230FF4" w:rsidP="00230FF4">
      <w:pPr>
        <w:pStyle w:val="ConsPlusTitle"/>
        <w:jc w:val="center"/>
        <w:rPr>
          <w:rFonts w:ascii="Times New Roman" w:hAnsi="Times New Roman" w:cs="Times New Roman"/>
        </w:rPr>
      </w:pPr>
      <w:r w:rsidRPr="00647BC6">
        <w:rPr>
          <w:rFonts w:ascii="Times New Roman" w:hAnsi="Times New Roman" w:cs="Times New Roman"/>
          <w:sz w:val="22"/>
        </w:rPr>
        <w:t>ПРИЗНАКОВ ЗАЯВИТЕЛЕЙ</w:t>
      </w:r>
    </w:p>
    <w:p w:rsidR="00230FF4" w:rsidRPr="00647BC6" w:rsidRDefault="00230FF4" w:rsidP="00230FF4">
      <w:pPr>
        <w:pStyle w:val="ConsPlusNormal"/>
        <w:spacing w:after="1"/>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340"/>
        <w:gridCol w:w="6860"/>
      </w:tblGrid>
      <w:tr w:rsidR="00230FF4" w:rsidRPr="00647BC6" w:rsidTr="00EA132C">
        <w:tc>
          <w:tcPr>
            <w:tcW w:w="1871" w:type="dxa"/>
          </w:tcPr>
          <w:p w:rsidR="00230FF4" w:rsidRPr="00647BC6" w:rsidRDefault="00230FF4" w:rsidP="00EA132C">
            <w:pPr>
              <w:pStyle w:val="ConsPlusNormal"/>
              <w:jc w:val="center"/>
              <w:rPr>
                <w:rFonts w:ascii="Times New Roman" w:hAnsi="Times New Roman" w:cs="Times New Roman"/>
              </w:rPr>
            </w:pPr>
            <w:r w:rsidRPr="00647BC6">
              <w:rPr>
                <w:rFonts w:ascii="Times New Roman" w:hAnsi="Times New Roman" w:cs="Times New Roman"/>
              </w:rPr>
              <w:t>Признак заявителя</w:t>
            </w:r>
          </w:p>
        </w:tc>
        <w:tc>
          <w:tcPr>
            <w:tcW w:w="340" w:type="dxa"/>
          </w:tcPr>
          <w:p w:rsidR="00230FF4" w:rsidRPr="00647BC6" w:rsidRDefault="00CC3DF1" w:rsidP="00EA132C">
            <w:pPr>
              <w:pStyle w:val="ConsPlusNormal"/>
              <w:jc w:val="center"/>
              <w:rPr>
                <w:rFonts w:ascii="Times New Roman" w:hAnsi="Times New Roman" w:cs="Times New Roman"/>
              </w:rPr>
            </w:pPr>
            <w:r>
              <w:rPr>
                <w:rFonts w:ascii="Times New Roman" w:hAnsi="Times New Roman" w:cs="Times New Roman"/>
              </w:rPr>
              <w:t>№</w:t>
            </w:r>
          </w:p>
        </w:tc>
        <w:tc>
          <w:tcPr>
            <w:tcW w:w="6860" w:type="dxa"/>
          </w:tcPr>
          <w:p w:rsidR="00230FF4" w:rsidRPr="00647BC6" w:rsidRDefault="00230FF4" w:rsidP="00EA132C">
            <w:pPr>
              <w:pStyle w:val="ConsPlusNormal"/>
              <w:jc w:val="center"/>
              <w:rPr>
                <w:rFonts w:ascii="Times New Roman" w:hAnsi="Times New Roman" w:cs="Times New Roman"/>
              </w:rPr>
            </w:pPr>
            <w:r w:rsidRPr="00647BC6">
              <w:rPr>
                <w:rFonts w:ascii="Times New Roman" w:hAnsi="Times New Roman" w:cs="Times New Roman"/>
              </w:rPr>
              <w:t>Значения признака заявителя</w:t>
            </w:r>
          </w:p>
        </w:tc>
      </w:tr>
      <w:tr w:rsidR="00230FF4" w:rsidRPr="00647BC6" w:rsidTr="00EA132C">
        <w:tblPrEx>
          <w:tblBorders>
            <w:insideH w:val="nil"/>
          </w:tblBorders>
        </w:tblPrEx>
        <w:tc>
          <w:tcPr>
            <w:tcW w:w="1871" w:type="dxa"/>
            <w:tcBorders>
              <w:bottom w:val="nil"/>
            </w:tcBorders>
          </w:tcPr>
          <w:p w:rsidR="00230FF4" w:rsidRPr="00647BC6" w:rsidRDefault="00230FF4" w:rsidP="00EA132C">
            <w:pPr>
              <w:pStyle w:val="ConsPlusNormal"/>
              <w:jc w:val="both"/>
              <w:rPr>
                <w:rFonts w:ascii="Times New Roman" w:hAnsi="Times New Roman" w:cs="Times New Roman"/>
              </w:rPr>
            </w:pPr>
            <w:r w:rsidRPr="00647BC6">
              <w:rPr>
                <w:rFonts w:ascii="Times New Roman" w:hAnsi="Times New Roman" w:cs="Times New Roman"/>
              </w:rPr>
              <w:t>Статус заявителя</w:t>
            </w:r>
          </w:p>
        </w:tc>
        <w:tc>
          <w:tcPr>
            <w:tcW w:w="340" w:type="dxa"/>
            <w:tcBorders>
              <w:bottom w:val="nil"/>
            </w:tcBorders>
          </w:tcPr>
          <w:p w:rsidR="00230FF4" w:rsidRPr="00647BC6" w:rsidRDefault="00230FF4" w:rsidP="00EA132C">
            <w:pPr>
              <w:pStyle w:val="ConsPlusNormal"/>
              <w:jc w:val="center"/>
              <w:rPr>
                <w:rFonts w:ascii="Times New Roman" w:hAnsi="Times New Roman" w:cs="Times New Roman"/>
              </w:rPr>
            </w:pPr>
            <w:r w:rsidRPr="00647BC6">
              <w:rPr>
                <w:rFonts w:ascii="Times New Roman" w:hAnsi="Times New Roman" w:cs="Times New Roman"/>
              </w:rPr>
              <w:t>1</w:t>
            </w:r>
          </w:p>
        </w:tc>
        <w:tc>
          <w:tcPr>
            <w:tcW w:w="6860" w:type="dxa"/>
            <w:tcBorders>
              <w:bottom w:val="nil"/>
            </w:tcBorders>
          </w:tcPr>
          <w:p w:rsidR="00230FF4" w:rsidRPr="00647BC6" w:rsidRDefault="00230FF4" w:rsidP="00EA132C">
            <w:pPr>
              <w:pStyle w:val="ConsPlusNormal"/>
              <w:jc w:val="both"/>
              <w:rPr>
                <w:rFonts w:ascii="Times New Roman" w:hAnsi="Times New Roman" w:cs="Times New Roman"/>
              </w:rPr>
            </w:pPr>
            <w:r w:rsidRPr="00647BC6">
              <w:rPr>
                <w:rFonts w:ascii="Times New Roman" w:hAnsi="Times New Roman" w:cs="Times New Roman"/>
              </w:rPr>
              <w:t>Многодетная семья, если один из родителей, усыновителей (удочерителей), опекунов (попечителей) данной семьи состоит на учете в органах местного самоуправления муниципальных округов и городских округов Чувашской Республики в качестве нуждающегося в жилых помещениях, и такая многодетная семья:</w:t>
            </w:r>
          </w:p>
          <w:p w:rsidR="00230FF4" w:rsidRPr="00647BC6" w:rsidRDefault="00230FF4" w:rsidP="00EA132C">
            <w:pPr>
              <w:pStyle w:val="ConsPlusNormal"/>
              <w:jc w:val="both"/>
              <w:rPr>
                <w:rFonts w:ascii="Times New Roman" w:hAnsi="Times New Roman" w:cs="Times New Roman"/>
              </w:rPr>
            </w:pPr>
            <w:r w:rsidRPr="00647BC6">
              <w:rPr>
                <w:rFonts w:ascii="Times New Roman" w:hAnsi="Times New Roman" w:cs="Times New Roman"/>
              </w:rPr>
              <w:t xml:space="preserve">- 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34">
              <w:r w:rsidRPr="00647BC6">
                <w:rPr>
                  <w:rFonts w:ascii="Times New Roman" w:hAnsi="Times New Roman" w:cs="Times New Roman"/>
                  <w:color w:val="0000FF"/>
                </w:rPr>
                <w:t>Законом</w:t>
              </w:r>
            </w:hyperlink>
            <w:r w:rsidRPr="00647BC6">
              <w:rPr>
                <w:rFonts w:ascii="Times New Roman" w:hAnsi="Times New Roman" w:cs="Times New Roman"/>
              </w:rPr>
              <w:t>;</w:t>
            </w:r>
          </w:p>
          <w:p w:rsidR="00230FF4" w:rsidRPr="00647BC6" w:rsidRDefault="00230FF4" w:rsidP="00EA132C">
            <w:pPr>
              <w:pStyle w:val="ConsPlusNormal"/>
              <w:jc w:val="both"/>
              <w:rPr>
                <w:rFonts w:ascii="Times New Roman" w:hAnsi="Times New Roman" w:cs="Times New Roman"/>
              </w:rPr>
            </w:pPr>
            <w:r w:rsidRPr="00647BC6">
              <w:rPr>
                <w:rFonts w:ascii="Times New Roman" w:hAnsi="Times New Roman" w:cs="Times New Roman"/>
              </w:rPr>
              <w:t xml:space="preserve">- реализовала право на предоставление земельного участка в собственность бесплатно в соответствии с </w:t>
            </w:r>
            <w:hyperlink r:id="rId35">
              <w:r w:rsidRPr="00647BC6">
                <w:rPr>
                  <w:rFonts w:ascii="Times New Roman" w:hAnsi="Times New Roman" w:cs="Times New Roman"/>
                  <w:color w:val="0000FF"/>
                </w:rPr>
                <w:t>Законом</w:t>
              </w:r>
            </w:hyperlink>
            <w:r w:rsidRPr="00647BC6">
              <w:rPr>
                <w:rFonts w:ascii="Times New Roman" w:hAnsi="Times New Roman" w:cs="Times New Roman"/>
              </w:rPr>
              <w:t xml:space="preserve">, в последующем в соответствии с </w:t>
            </w:r>
            <w:hyperlink r:id="rId36">
              <w:r w:rsidRPr="00647BC6">
                <w:rPr>
                  <w:rFonts w:ascii="Times New Roman" w:hAnsi="Times New Roman" w:cs="Times New Roman"/>
                  <w:color w:val="0000FF"/>
                </w:rPr>
                <w:t>частью 2 статьи 2</w:t>
              </w:r>
            </w:hyperlink>
            <w:r w:rsidRPr="00647BC6">
              <w:rPr>
                <w:rFonts w:ascii="Times New Roman" w:hAnsi="Times New Roman" w:cs="Times New Roman"/>
              </w:rPr>
              <w:t xml:space="preserve"> Закона Чувашской Республики от 27.09.2023 </w:t>
            </w:r>
            <w:r w:rsidR="001229F2">
              <w:rPr>
                <w:rFonts w:ascii="Times New Roman" w:hAnsi="Times New Roman" w:cs="Times New Roman"/>
              </w:rPr>
              <w:t>№</w:t>
            </w:r>
            <w:r w:rsidRPr="00647BC6">
              <w:rPr>
                <w:rFonts w:ascii="Times New Roman" w:hAnsi="Times New Roman" w:cs="Times New Roman"/>
              </w:rPr>
              <w:t xml:space="preserve">61 </w:t>
            </w:r>
            <w:r w:rsidR="001229F2">
              <w:rPr>
                <w:rFonts w:ascii="Times New Roman" w:hAnsi="Times New Roman" w:cs="Times New Roman"/>
              </w:rPr>
              <w:t>«</w:t>
            </w:r>
            <w:r w:rsidRPr="00647BC6">
              <w:rPr>
                <w:rFonts w:ascii="Times New Roman" w:hAnsi="Times New Roman" w:cs="Times New Roman"/>
              </w:rPr>
              <w:t xml:space="preserve">О внесении изменений в Закон Чувашской Республики </w:t>
            </w:r>
            <w:r w:rsidR="001229F2">
              <w:rPr>
                <w:rFonts w:ascii="Times New Roman" w:hAnsi="Times New Roman" w:cs="Times New Roman"/>
              </w:rPr>
              <w:t>«</w:t>
            </w:r>
            <w:r w:rsidRPr="00647BC6">
              <w:rPr>
                <w:rFonts w:ascii="Times New Roman" w:hAnsi="Times New Roman" w:cs="Times New Roman"/>
              </w:rPr>
              <w:t>О предоставлении земельных участков многодетным семьям в Чувашской Республике</w:t>
            </w:r>
            <w:r w:rsidR="001229F2">
              <w:rPr>
                <w:rFonts w:ascii="Times New Roman" w:hAnsi="Times New Roman" w:cs="Times New Roman"/>
              </w:rPr>
              <w:t>»</w:t>
            </w:r>
            <w:r w:rsidRPr="00647BC6">
              <w:rPr>
                <w:rFonts w:ascii="Times New Roman" w:hAnsi="Times New Roman" w:cs="Times New Roman"/>
              </w:rPr>
              <w:t xml:space="preserve">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денежной выплаты взамен предоставления земельного участка в собственность бесплатно на основании </w:t>
            </w:r>
            <w:hyperlink r:id="rId37">
              <w:r w:rsidRPr="00647BC6">
                <w:rPr>
                  <w:rFonts w:ascii="Times New Roman" w:hAnsi="Times New Roman" w:cs="Times New Roman"/>
                  <w:color w:val="0000FF"/>
                </w:rPr>
                <w:t>абзаца четвертого статьи 3</w:t>
              </w:r>
            </w:hyperlink>
            <w:r w:rsidRPr="00647BC6">
              <w:rPr>
                <w:rFonts w:ascii="Times New Roman" w:hAnsi="Times New Roman" w:cs="Times New Roman"/>
              </w:rPr>
              <w:t xml:space="preserve"> Закона, и поставлена на учет многодетных семей, имеющих право на предоставление земельных участков в собственность бесплатно</w:t>
            </w:r>
          </w:p>
        </w:tc>
      </w:tr>
    </w:tbl>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p w:rsidR="00230FF4" w:rsidRPr="00647BC6" w:rsidRDefault="00230FF4" w:rsidP="00230FF4">
      <w:pPr>
        <w:pStyle w:val="ConsPlusNormal"/>
        <w:jc w:val="both"/>
        <w:rPr>
          <w:rFonts w:ascii="Times New Roman" w:hAnsi="Times New Roman" w:cs="Times New Roman"/>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CC3DF1" w:rsidRDefault="00CC3DF1" w:rsidP="00CC3DF1">
      <w:pPr>
        <w:autoSpaceDE w:val="0"/>
        <w:autoSpaceDN w:val="0"/>
        <w:adjustRightInd w:val="0"/>
        <w:ind w:left="5529"/>
        <w:jc w:val="right"/>
        <w:outlineLvl w:val="1"/>
        <w:rPr>
          <w:sz w:val="18"/>
          <w:szCs w:val="18"/>
        </w:rPr>
      </w:pPr>
    </w:p>
    <w:p w:rsidR="00BF1112" w:rsidRDefault="008A6F59" w:rsidP="00EE06ED">
      <w:pPr>
        <w:pStyle w:val="ConsPlusNormal"/>
        <w:jc w:val="right"/>
        <w:outlineLvl w:val="1"/>
      </w:pPr>
    </w:p>
    <w:sectPr w:rsidR="00BF11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F59" w:rsidRDefault="008A6F59" w:rsidP="00E72E34">
      <w:r>
        <w:separator/>
      </w:r>
    </w:p>
  </w:endnote>
  <w:endnote w:type="continuationSeparator" w:id="0">
    <w:p w:rsidR="008A6F59" w:rsidRDefault="008A6F59" w:rsidP="00E7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F59" w:rsidRDefault="008A6F59" w:rsidP="00E72E34">
      <w:r>
        <w:separator/>
      </w:r>
    </w:p>
  </w:footnote>
  <w:footnote w:type="continuationSeparator" w:id="0">
    <w:p w:rsidR="008A6F59" w:rsidRDefault="008A6F59" w:rsidP="00E72E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181B71"/>
    <w:multiLevelType w:val="hybridMultilevel"/>
    <w:tmpl w:val="C1C0569E"/>
    <w:lvl w:ilvl="0" w:tplc="7E06209C">
      <w:start w:val="1"/>
      <w:numFmt w:val="decimal"/>
      <w:lvlText w:val="%1."/>
      <w:lvlJc w:val="left"/>
      <w:pPr>
        <w:ind w:left="1744" w:hanging="1035"/>
      </w:pPr>
      <w:rPr>
        <w:lang w:val="ru-RU"/>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FF4"/>
    <w:rsid w:val="000B7A6C"/>
    <w:rsid w:val="001100DE"/>
    <w:rsid w:val="001229F2"/>
    <w:rsid w:val="00182291"/>
    <w:rsid w:val="00195A7B"/>
    <w:rsid w:val="00230FF4"/>
    <w:rsid w:val="003132C5"/>
    <w:rsid w:val="004D5CCE"/>
    <w:rsid w:val="00573A54"/>
    <w:rsid w:val="005F7E39"/>
    <w:rsid w:val="00641A74"/>
    <w:rsid w:val="00666F76"/>
    <w:rsid w:val="00681F77"/>
    <w:rsid w:val="006A6221"/>
    <w:rsid w:val="006B1653"/>
    <w:rsid w:val="007975D5"/>
    <w:rsid w:val="00852241"/>
    <w:rsid w:val="008A6F59"/>
    <w:rsid w:val="00957422"/>
    <w:rsid w:val="009E506A"/>
    <w:rsid w:val="00CA5BB0"/>
    <w:rsid w:val="00CC3DF1"/>
    <w:rsid w:val="00D32A0F"/>
    <w:rsid w:val="00DC47AF"/>
    <w:rsid w:val="00DD44D7"/>
    <w:rsid w:val="00E72E34"/>
    <w:rsid w:val="00EE06ED"/>
    <w:rsid w:val="00EF6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397E81-70A4-4289-8E9B-2BAD196B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0F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230FF4"/>
    <w:pPr>
      <w:autoSpaceDE w:val="0"/>
      <w:autoSpaceDN w:val="0"/>
      <w:adjustRightInd w:val="0"/>
      <w:jc w:val="both"/>
    </w:pPr>
    <w:rPr>
      <w:rFonts w:ascii="Courier New" w:hAnsi="Courier New" w:cs="Courier New"/>
      <w:sz w:val="20"/>
      <w:szCs w:val="20"/>
    </w:rPr>
  </w:style>
  <w:style w:type="paragraph" w:customStyle="1" w:styleId="ConsPlusTitle">
    <w:name w:val="ConsPlusTitle"/>
    <w:rsid w:val="00230FF4"/>
    <w:pPr>
      <w:autoSpaceDE w:val="0"/>
      <w:autoSpaceDN w:val="0"/>
      <w:adjustRightInd w:val="0"/>
      <w:spacing w:after="0" w:line="240" w:lineRule="auto"/>
    </w:pPr>
    <w:rPr>
      <w:rFonts w:ascii="Arial" w:hAnsi="Arial" w:cs="Arial"/>
      <w:b/>
      <w:bCs/>
      <w:sz w:val="20"/>
      <w:szCs w:val="20"/>
    </w:rPr>
  </w:style>
  <w:style w:type="character" w:customStyle="1" w:styleId="a4">
    <w:name w:val="Цветовое выделение"/>
    <w:rsid w:val="00230FF4"/>
    <w:rPr>
      <w:b/>
      <w:bCs/>
      <w:color w:val="000080"/>
    </w:rPr>
  </w:style>
  <w:style w:type="character" w:styleId="a5">
    <w:name w:val="Hyperlink"/>
    <w:basedOn w:val="a0"/>
    <w:uiPriority w:val="99"/>
    <w:unhideWhenUsed/>
    <w:rsid w:val="00230FF4"/>
    <w:rPr>
      <w:color w:val="0563C1" w:themeColor="hyperlink"/>
      <w:u w:val="single"/>
    </w:rPr>
  </w:style>
  <w:style w:type="paragraph" w:customStyle="1" w:styleId="ConsPlusNormal">
    <w:name w:val="ConsPlusNormal"/>
    <w:rsid w:val="00230F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0F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30F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0F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0F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0F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0FF4"/>
    <w:pPr>
      <w:widowControl w:val="0"/>
      <w:autoSpaceDE w:val="0"/>
      <w:autoSpaceDN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E72E34"/>
    <w:pPr>
      <w:tabs>
        <w:tab w:val="center" w:pos="4677"/>
        <w:tab w:val="right" w:pos="9355"/>
      </w:tabs>
    </w:pPr>
  </w:style>
  <w:style w:type="character" w:customStyle="1" w:styleId="a7">
    <w:name w:val="Верхний колонтитул Знак"/>
    <w:basedOn w:val="a0"/>
    <w:link w:val="a6"/>
    <w:uiPriority w:val="99"/>
    <w:rsid w:val="00E72E34"/>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E72E34"/>
    <w:pPr>
      <w:tabs>
        <w:tab w:val="center" w:pos="4677"/>
        <w:tab w:val="right" w:pos="9355"/>
      </w:tabs>
    </w:pPr>
  </w:style>
  <w:style w:type="character" w:customStyle="1" w:styleId="a9">
    <w:name w:val="Нижний колонтитул Знак"/>
    <w:basedOn w:val="a0"/>
    <w:link w:val="a8"/>
    <w:uiPriority w:val="99"/>
    <w:rsid w:val="00E72E34"/>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82291"/>
    <w:rPr>
      <w:rFonts w:ascii="Segoe UI" w:hAnsi="Segoe UI" w:cs="Segoe UI"/>
      <w:sz w:val="18"/>
      <w:szCs w:val="18"/>
    </w:rPr>
  </w:style>
  <w:style w:type="character" w:customStyle="1" w:styleId="ab">
    <w:name w:val="Текст выноски Знак"/>
    <w:basedOn w:val="a0"/>
    <w:link w:val="aa"/>
    <w:uiPriority w:val="99"/>
    <w:semiHidden/>
    <w:rsid w:val="0018229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76871&amp;dst=100203" TargetMode="External"/><Relationship Id="rId18" Type="http://schemas.openxmlformats.org/officeDocument/2006/relationships/hyperlink" Target="https://login.consultant.ru/link/?req=doc&amp;base=RLAW098&amp;n=184153&amp;dst=100129" TargetMode="External"/><Relationship Id="rId26" Type="http://schemas.openxmlformats.org/officeDocument/2006/relationships/hyperlink" Target="https://login.consultant.ru/link/?req=doc&amp;base=LAW&amp;n=197748&amp;dst=100008" TargetMode="External"/><Relationship Id="rId39" Type="http://schemas.openxmlformats.org/officeDocument/2006/relationships/theme" Target="theme/theme1.xml"/><Relationship Id="rId21" Type="http://schemas.openxmlformats.org/officeDocument/2006/relationships/hyperlink" Target="https://login.consultant.ru/link/?req=doc&amp;base=LAW&amp;n=523235&amp;dst=4" TargetMode="External"/><Relationship Id="rId34" Type="http://schemas.openxmlformats.org/officeDocument/2006/relationships/hyperlink" Target="https://login.consultant.ru/link/?req=doc&amp;base=RLAW098&amp;n=176871" TargetMode="External"/><Relationship Id="rId7" Type="http://schemas.openxmlformats.org/officeDocument/2006/relationships/image" Target="media/image1.png"/><Relationship Id="rId12" Type="http://schemas.openxmlformats.org/officeDocument/2006/relationships/hyperlink" Target="https://login.consultant.ru/link/?req=doc&amp;base=RLAW098&amp;n=193594" TargetMode="External"/><Relationship Id="rId17" Type="http://schemas.openxmlformats.org/officeDocument/2006/relationships/hyperlink" Target="https://login.consultant.ru/link/?req=doc&amp;base=RLAW098&amp;n=184153&amp;dst=100112" TargetMode="External"/><Relationship Id="rId25" Type="http://schemas.openxmlformats.org/officeDocument/2006/relationships/hyperlink" Target="https://login.consultant.ru/link/?req=doc&amp;base=LAW&amp;n=523235&amp;dst=171" TargetMode="External"/><Relationship Id="rId33" Type="http://schemas.openxmlformats.org/officeDocument/2006/relationships/hyperlink" Target="https://login.consultant.ru/link/?req=doc&amp;base=LAW&amp;n=523235&amp;dst=328"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LAW098&amp;n=176871&amp;dst=100203" TargetMode="External"/><Relationship Id="rId20" Type="http://schemas.openxmlformats.org/officeDocument/2006/relationships/hyperlink" Target="https://login.consultant.ru/link/?req=doc&amp;base=LAW&amp;n=523235&amp;dst=1" TargetMode="External"/><Relationship Id="rId29" Type="http://schemas.openxmlformats.org/officeDocument/2006/relationships/hyperlink" Target="https://login.consultant.ru/link/?req=doc&amp;base=LAW&amp;n=494999&amp;dst=10018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098&amp;n=184153&amp;dst=100032" TargetMode="External"/><Relationship Id="rId24" Type="http://schemas.openxmlformats.org/officeDocument/2006/relationships/hyperlink" Target="https://login.consultant.ru/link/?req=doc&amp;base=LAW&amp;n=523235&amp;dst=35" TargetMode="External"/><Relationship Id="rId32" Type="http://schemas.openxmlformats.org/officeDocument/2006/relationships/hyperlink" Target="https://login.consultant.ru/link/?req=doc&amp;base=LAW&amp;n=495269" TargetMode="External"/><Relationship Id="rId37" Type="http://schemas.openxmlformats.org/officeDocument/2006/relationships/hyperlink" Target="https://login.consultant.ru/link/?req=doc&amp;base=RLAW098&amp;n=176871&amp;dst=100203" TargetMode="External"/><Relationship Id="rId5" Type="http://schemas.openxmlformats.org/officeDocument/2006/relationships/footnotes" Target="footnotes.xml"/><Relationship Id="rId15" Type="http://schemas.openxmlformats.org/officeDocument/2006/relationships/hyperlink" Target="https://login.consultant.ru/link/?req=doc&amp;base=RLAW098&amp;n=167423&amp;dst=100050" TargetMode="External"/><Relationship Id="rId23" Type="http://schemas.openxmlformats.org/officeDocument/2006/relationships/hyperlink" Target="https://login.consultant.ru/link/?req=doc&amp;base=LAW&amp;n=463596" TargetMode="External"/><Relationship Id="rId28" Type="http://schemas.openxmlformats.org/officeDocument/2006/relationships/hyperlink" Target="https://login.consultant.ru/link/?req=doc&amp;base=LAW&amp;n=523235" TargetMode="External"/><Relationship Id="rId36" Type="http://schemas.openxmlformats.org/officeDocument/2006/relationships/hyperlink" Target="https://login.consultant.ru/link/?req=doc&amp;base=RLAW098&amp;n=167423&amp;dst=100050" TargetMode="External"/><Relationship Id="rId10" Type="http://schemas.openxmlformats.org/officeDocument/2006/relationships/hyperlink" Target="https://login.consultant.ru/link/?req=doc&amp;base=LAW&amp;n=523235&amp;dst=100094" TargetMode="External"/><Relationship Id="rId19" Type="http://schemas.openxmlformats.org/officeDocument/2006/relationships/hyperlink" Target="https://login.consultant.ru/link/?req=doc&amp;base=LAW&amp;n=511602" TargetMode="External"/><Relationship Id="rId31" Type="http://schemas.openxmlformats.org/officeDocument/2006/relationships/hyperlink" Target="https://login.consultant.ru/link/?req=doc&amp;base=LAW&amp;n=494999&amp;dst=10024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1480" TargetMode="External"/><Relationship Id="rId14" Type="http://schemas.openxmlformats.org/officeDocument/2006/relationships/hyperlink" Target="https://login.consultant.ru/link/?req=doc&amp;base=RLAW098&amp;n=176871" TargetMode="External"/><Relationship Id="rId22" Type="http://schemas.openxmlformats.org/officeDocument/2006/relationships/hyperlink" Target="https://login.consultant.ru/link/?req=doc&amp;base=LAW&amp;n=495269&amp;dst=100207" TargetMode="External"/><Relationship Id="rId27" Type="http://schemas.openxmlformats.org/officeDocument/2006/relationships/hyperlink" Target="https://login.consultant.ru/link/?req=doc&amp;base=LAW&amp;n=511602" TargetMode="External"/><Relationship Id="rId30" Type="http://schemas.openxmlformats.org/officeDocument/2006/relationships/hyperlink" Target="https://login.consultant.ru/link/?req=doc&amp;base=LAW&amp;n=494999&amp;dst=100202" TargetMode="External"/><Relationship Id="rId35" Type="http://schemas.openxmlformats.org/officeDocument/2006/relationships/hyperlink" Target="https://login.consultant.ru/link/?req=doc&amp;base=RLAW098&amp;n=176871" TargetMode="External"/><Relationship Id="rId8" Type="http://schemas.openxmlformats.org/officeDocument/2006/relationships/hyperlink" Target="https://login.consultant.ru/link/?req=doc&amp;base=RLAW098&amp;n=193018&amp;dst=10001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8143</Words>
  <Characters>46420</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 Владимир Владимирович</dc:creator>
  <cp:keywords/>
  <dc:description/>
  <cp:lastModifiedBy>Михеев Владимир Владимирович</cp:lastModifiedBy>
  <cp:revision>2</cp:revision>
  <cp:lastPrinted>2026-05-19T11:36:00Z</cp:lastPrinted>
  <dcterms:created xsi:type="dcterms:W3CDTF">2026-05-21T08:23:00Z</dcterms:created>
  <dcterms:modified xsi:type="dcterms:W3CDTF">2026-05-21T08:23:00Z</dcterms:modified>
</cp:coreProperties>
</file>