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9098B" w14:textId="796CD596" w:rsidR="00D43105" w:rsidRPr="00DF5510" w:rsidRDefault="00D43105" w:rsidP="00DF551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510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14:paraId="4EC61B16" w14:textId="4CB070E1" w:rsidR="00D6040E" w:rsidRPr="00DA6308" w:rsidRDefault="00D43105" w:rsidP="00DA6308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DF5510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="00D6040E" w:rsidRPr="00DF5510">
        <w:rPr>
          <w:rFonts w:ascii="Times New Roman" w:hAnsi="Times New Roman" w:cs="Times New Roman"/>
          <w:sz w:val="24"/>
          <w:szCs w:val="24"/>
        </w:rPr>
        <w:t xml:space="preserve">публичных </w:t>
      </w:r>
      <w:r w:rsidR="00D6040E" w:rsidRPr="00DA6308">
        <w:rPr>
          <w:rFonts w:ascii="Times New Roman" w:hAnsi="Times New Roman" w:cs="Times New Roman"/>
          <w:sz w:val="24"/>
          <w:szCs w:val="24"/>
        </w:rPr>
        <w:t>слушаний по</w:t>
      </w:r>
      <w:r w:rsidR="00AB362F" w:rsidRPr="00DA6308">
        <w:rPr>
          <w:rFonts w:ascii="Times New Roman" w:hAnsi="Times New Roman" w:cs="Times New Roman"/>
          <w:sz w:val="24"/>
          <w:szCs w:val="24"/>
        </w:rPr>
        <w:t xml:space="preserve"> рассмотрению</w:t>
      </w:r>
      <w:r w:rsidR="00AB362F" w:rsidRPr="00DA630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вопроса 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</w:r>
    </w:p>
    <w:p w14:paraId="3C105154" w14:textId="77777777" w:rsidR="00AB362F" w:rsidRPr="00DA6308" w:rsidRDefault="00AB362F" w:rsidP="00DA630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076971E" w14:textId="66AFE78D" w:rsidR="00D43105" w:rsidRPr="00DA6308" w:rsidRDefault="00E66E13" w:rsidP="00DA6308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950E85" w:rsidRPr="00DA6308">
        <w:rPr>
          <w:rFonts w:ascii="Times New Roman" w:hAnsi="Times New Roman" w:cs="Times New Roman"/>
          <w:sz w:val="24"/>
          <w:szCs w:val="24"/>
        </w:rPr>
        <w:t>.0</w:t>
      </w:r>
      <w:r w:rsidR="00221E24">
        <w:rPr>
          <w:rFonts w:ascii="Times New Roman" w:hAnsi="Times New Roman" w:cs="Times New Roman"/>
          <w:sz w:val="24"/>
          <w:szCs w:val="24"/>
        </w:rPr>
        <w:t>2.2026</w:t>
      </w:r>
      <w:r w:rsidR="00D43105" w:rsidRPr="00DA6308">
        <w:rPr>
          <w:rFonts w:ascii="Times New Roman" w:hAnsi="Times New Roman" w:cs="Times New Roman"/>
          <w:sz w:val="24"/>
          <w:szCs w:val="24"/>
        </w:rPr>
        <w:t xml:space="preserve"> г.                               </w:t>
      </w:r>
      <w:r w:rsidR="00BC1D3D" w:rsidRPr="00DA630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43105" w:rsidRPr="00DA6308">
        <w:rPr>
          <w:rFonts w:ascii="Times New Roman" w:hAnsi="Times New Roman" w:cs="Times New Roman"/>
          <w:sz w:val="24"/>
          <w:szCs w:val="24"/>
        </w:rPr>
        <w:t xml:space="preserve">  </w:t>
      </w:r>
      <w:r w:rsidR="007E1B89" w:rsidRPr="00DA630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6040E" w:rsidRPr="00DA630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1864" w:rsidRPr="00DA6308">
        <w:rPr>
          <w:rFonts w:ascii="Times New Roman" w:hAnsi="Times New Roman" w:cs="Times New Roman"/>
          <w:sz w:val="24"/>
          <w:szCs w:val="24"/>
        </w:rPr>
        <w:t>с. Янтиково</w:t>
      </w:r>
    </w:p>
    <w:p w14:paraId="5EB85DB5" w14:textId="77777777" w:rsidR="00D43105" w:rsidRPr="00DA6308" w:rsidRDefault="00D43105" w:rsidP="00DA63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710B90" w14:textId="55ED7DFF" w:rsidR="00AB362F" w:rsidRPr="00940CCE" w:rsidRDefault="002B314E" w:rsidP="00940CCE">
      <w:pPr>
        <w:pStyle w:val="a3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статьей 40 Градостроительного Кодекса Российской Федерации, статьей 28 Федерального закона от 06.10.2003 № 131-ФЗ «Об общих принципах организации местного самоуправления в Российской Федерации», статьей 20 Устава Янтиковского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10/19,</w:t>
      </w:r>
      <w:r w:rsidR="008F28AA" w:rsidRPr="00940CCE">
        <w:rPr>
          <w:rFonts w:ascii="Times New Roman" w:hAnsi="Times New Roman" w:cs="Times New Roman"/>
          <w:sz w:val="24"/>
          <w:szCs w:val="24"/>
          <w:lang w:eastAsia="ru-RU"/>
        </w:rPr>
        <w:t xml:space="preserve"> Правилами землепользования и застройки Янтиковского муниципального округа, на основании </w:t>
      </w:r>
      <w:r w:rsidR="008F28AA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постановления</w:t>
      </w:r>
      <w:r w:rsidR="008D1993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главы Янтиковско</w:t>
      </w:r>
      <w:r w:rsidR="00B2342C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го муниципального округа от </w:t>
      </w:r>
      <w:r w:rsidR="00221E24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20.01</w:t>
      </w:r>
      <w:r w:rsidR="00672CA7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.</w:t>
      </w:r>
      <w:r w:rsidR="008D1993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202</w:t>
      </w:r>
      <w:r w:rsidR="00221E24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6 № 0</w:t>
      </w:r>
      <w:r w:rsidR="00672CA7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="008D1993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8F28AA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21:26:</w:t>
      </w:r>
      <w:r w:rsidR="00221E24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110108:867</w:t>
      </w:r>
      <w:r w:rsidR="00AB362F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  <w:r w:rsidR="0033269F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645976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Комиссией по подготовке проекта Правил землепользования и застройки Янтиковского муниципального округа (далее - Комиссия) организовано проведение публичных слушаний по вопросу предоставлению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221E24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26</w:t>
      </w:r>
      <w:r w:rsidR="00645976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.0</w:t>
      </w:r>
      <w:r w:rsidR="00221E24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2</w:t>
      </w:r>
      <w:r w:rsidR="00645976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.2025 в 14.00 в малом зале администрации Янтиковского муниципального округа по адресу: </w:t>
      </w:r>
      <w:r w:rsidR="00001DDD" w:rsidRPr="00940CCE">
        <w:rPr>
          <w:rFonts w:ascii="Times New Roman" w:hAnsi="Times New Roman" w:cs="Times New Roman"/>
          <w:sz w:val="24"/>
          <w:szCs w:val="24"/>
        </w:rPr>
        <w:t>Янтиковский муниципальный округ, с. Янтиково, пр. Ленина, д.13.</w:t>
      </w:r>
    </w:p>
    <w:p w14:paraId="5EDF1046" w14:textId="4AF43346" w:rsidR="00001DDD" w:rsidRPr="00940CCE" w:rsidRDefault="00001DDD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 xml:space="preserve">Председатель слушаний: </w:t>
      </w:r>
      <w:r w:rsidR="00672CA7" w:rsidRPr="00940CCE">
        <w:rPr>
          <w:rFonts w:ascii="Times New Roman" w:hAnsi="Times New Roman" w:cs="Times New Roman"/>
          <w:sz w:val="24"/>
          <w:szCs w:val="24"/>
        </w:rPr>
        <w:t>Петров А.Ю.</w:t>
      </w:r>
      <w:r w:rsidRPr="00940CCE">
        <w:rPr>
          <w:rFonts w:ascii="Times New Roman" w:hAnsi="Times New Roman" w:cs="Times New Roman"/>
          <w:sz w:val="24"/>
          <w:szCs w:val="24"/>
        </w:rPr>
        <w:t xml:space="preserve"> - </w:t>
      </w:r>
      <w:r w:rsidR="00672CA7" w:rsidRPr="00940CCE">
        <w:rPr>
          <w:rFonts w:ascii="Times New Roman" w:hAnsi="Times New Roman" w:cs="Times New Roman"/>
          <w:sz w:val="24"/>
          <w:szCs w:val="24"/>
        </w:rPr>
        <w:t>временно исполняющий обязанности заместителя главы администрации Янтиковского муниципального округа - начальник Управления по благоустройству и развитию территорий.</w:t>
      </w:r>
    </w:p>
    <w:p w14:paraId="6DC89B37" w14:textId="7EDEB47C" w:rsidR="00001DDD" w:rsidRPr="00940CCE" w:rsidRDefault="00001DDD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>Секретарь публичных слушаний: Сергеева Н.М. – главный специалист - эксперт отдела строительства дорожного хозяйства и ЖКХ Управления по благоустройству и развитию территорий администрации Янтиковского муниципального округа Чувашской Республики.</w:t>
      </w:r>
    </w:p>
    <w:p w14:paraId="7BEBECCB" w14:textId="130778E1" w:rsidR="00AB362F" w:rsidRPr="00E66E13" w:rsidRDefault="00001DDD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>В публичных слушаниях приняли участие члены Комиссии по подготовке проекта Правил землепользования и застройка Янтиковского муниципального округа (далее - Комиссия), специалисты администрации Янтиковского муниципального округа, собственники земельных участков и объектов капитального строительства, имеющих отношение к предмету публичных слушаний, иные граждане</w:t>
      </w:r>
      <w:r w:rsidRPr="00E66E13">
        <w:rPr>
          <w:rFonts w:ascii="Times New Roman" w:hAnsi="Times New Roman" w:cs="Times New Roman"/>
          <w:sz w:val="24"/>
          <w:szCs w:val="24"/>
        </w:rPr>
        <w:t>. В публичных</w:t>
      </w:r>
      <w:r w:rsidR="0033269F" w:rsidRPr="00E66E13">
        <w:rPr>
          <w:rFonts w:ascii="Times New Roman" w:hAnsi="Times New Roman" w:cs="Times New Roman"/>
          <w:sz w:val="24"/>
          <w:szCs w:val="24"/>
        </w:rPr>
        <w:t xml:space="preserve"> слушаниях приняли участие - </w:t>
      </w:r>
      <w:r w:rsidR="00672CA7" w:rsidRPr="00E66E13">
        <w:rPr>
          <w:rFonts w:ascii="Times New Roman" w:hAnsi="Times New Roman" w:cs="Times New Roman"/>
          <w:sz w:val="24"/>
          <w:szCs w:val="24"/>
        </w:rPr>
        <w:t>7</w:t>
      </w:r>
      <w:r w:rsidR="0033269F" w:rsidRPr="00E66E13">
        <w:rPr>
          <w:rFonts w:ascii="Times New Roman" w:hAnsi="Times New Roman" w:cs="Times New Roman"/>
          <w:sz w:val="24"/>
          <w:szCs w:val="24"/>
        </w:rPr>
        <w:t xml:space="preserve"> </w:t>
      </w:r>
      <w:r w:rsidRPr="00E66E13">
        <w:rPr>
          <w:rFonts w:ascii="Times New Roman" w:hAnsi="Times New Roman" w:cs="Times New Roman"/>
          <w:sz w:val="24"/>
          <w:szCs w:val="24"/>
        </w:rPr>
        <w:t>чел.</w:t>
      </w:r>
    </w:p>
    <w:p w14:paraId="3211C2E7" w14:textId="77777777" w:rsidR="00E66E13" w:rsidRDefault="00001DDD" w:rsidP="00E66E1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5725508"/>
      <w:bookmarkStart w:id="1" w:name="_Hlk130388246"/>
      <w:bookmarkStart w:id="2" w:name="_Hlk130386606"/>
      <w:bookmarkStart w:id="3" w:name="_Hlk145659962"/>
      <w:r w:rsidRPr="00E66E13">
        <w:rPr>
          <w:rFonts w:ascii="Times New Roman" w:hAnsi="Times New Roman" w:cs="Times New Roman"/>
          <w:sz w:val="24"/>
          <w:szCs w:val="24"/>
        </w:rPr>
        <w:t>Постановление главы Янтиковского муниципального окр</w:t>
      </w:r>
      <w:r w:rsidRPr="00940CCE">
        <w:rPr>
          <w:rFonts w:ascii="Times New Roman" w:hAnsi="Times New Roman" w:cs="Times New Roman"/>
          <w:sz w:val="24"/>
          <w:szCs w:val="24"/>
        </w:rPr>
        <w:t xml:space="preserve">уга от </w:t>
      </w:r>
      <w:bookmarkEnd w:id="0"/>
      <w:bookmarkEnd w:id="1"/>
      <w:bookmarkEnd w:id="2"/>
      <w:bookmarkEnd w:id="3"/>
      <w:r w:rsidR="00221E24" w:rsidRPr="00940CCE">
        <w:rPr>
          <w:rFonts w:ascii="Times New Roman" w:hAnsi="Times New Roman" w:cs="Times New Roman"/>
          <w:sz w:val="24"/>
          <w:szCs w:val="24"/>
        </w:rPr>
        <w:t>20</w:t>
      </w:r>
      <w:r w:rsidR="00672CA7" w:rsidRPr="00940CCE">
        <w:rPr>
          <w:rFonts w:ascii="Times New Roman" w:hAnsi="Times New Roman" w:cs="Times New Roman"/>
          <w:sz w:val="24"/>
          <w:szCs w:val="24"/>
        </w:rPr>
        <w:t>.0</w:t>
      </w:r>
      <w:r w:rsidR="00221E24" w:rsidRPr="00940CCE">
        <w:rPr>
          <w:rFonts w:ascii="Times New Roman" w:hAnsi="Times New Roman" w:cs="Times New Roman"/>
          <w:sz w:val="24"/>
          <w:szCs w:val="24"/>
        </w:rPr>
        <w:t>1</w:t>
      </w:r>
      <w:r w:rsidR="00672CA7" w:rsidRPr="00940CCE">
        <w:rPr>
          <w:rFonts w:ascii="Times New Roman" w:hAnsi="Times New Roman" w:cs="Times New Roman"/>
          <w:sz w:val="24"/>
          <w:szCs w:val="24"/>
        </w:rPr>
        <w:t>.202</w:t>
      </w:r>
      <w:r w:rsidR="00221E24" w:rsidRPr="00940CCE">
        <w:rPr>
          <w:rFonts w:ascii="Times New Roman" w:hAnsi="Times New Roman" w:cs="Times New Roman"/>
          <w:sz w:val="24"/>
          <w:szCs w:val="24"/>
        </w:rPr>
        <w:t>6 № 0</w:t>
      </w:r>
      <w:r w:rsidR="00672CA7" w:rsidRPr="00940CCE">
        <w:rPr>
          <w:rFonts w:ascii="Times New Roman" w:hAnsi="Times New Roman" w:cs="Times New Roman"/>
          <w:sz w:val="24"/>
          <w:szCs w:val="24"/>
        </w:rPr>
        <w:t xml:space="preserve">1 </w:t>
      </w:r>
      <w:r w:rsidRPr="00940CCE">
        <w:rPr>
          <w:rFonts w:ascii="Times New Roman" w:hAnsi="Times New Roman" w:cs="Times New Roman"/>
          <w:sz w:val="24"/>
          <w:szCs w:val="24"/>
        </w:rPr>
        <w:t xml:space="preserve">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</w:t>
      </w:r>
      <w:r w:rsidR="00672CA7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21:26:</w:t>
      </w:r>
      <w:r w:rsidR="00221E24" w:rsidRPr="00940CCE">
        <w:rPr>
          <w:rFonts w:ascii="Times New Roman" w:hAnsi="Times New Roman" w:cs="Times New Roman"/>
          <w:bCs/>
          <w:sz w:val="24"/>
          <w:szCs w:val="24"/>
          <w:lang w:eastAsia="ru-RU"/>
        </w:rPr>
        <w:t>110108:867</w:t>
      </w:r>
      <w:r w:rsidRPr="00940CCE">
        <w:rPr>
          <w:rFonts w:ascii="Times New Roman" w:hAnsi="Times New Roman" w:cs="Times New Roman"/>
          <w:sz w:val="24"/>
          <w:szCs w:val="24"/>
        </w:rPr>
        <w:t xml:space="preserve">» </w:t>
      </w:r>
      <w:r w:rsidR="00E66E13" w:rsidRPr="00E66E13">
        <w:rPr>
          <w:rFonts w:ascii="Times New Roman" w:hAnsi="Times New Roman" w:cs="Times New Roman"/>
          <w:sz w:val="24"/>
          <w:szCs w:val="24"/>
        </w:rPr>
        <w:t>обнародовано (опубликовано) в информационном бюллетене «Вестник Янтиковского муниципального округа Чувашской Республики» № 4 от 26.01.2026 г., на официальном сайте Янтиковского муниципального округа в информационно-телекоммуникационной сети «Интернет» и размещено pos.gosuslugi.ru «Общественное голосование».</w:t>
      </w:r>
      <w:r w:rsidR="00E66E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093F51" w14:textId="6E6EDD73" w:rsidR="00940CCE" w:rsidRPr="00940CCE" w:rsidRDefault="00001DDD" w:rsidP="00E66E1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>На публич</w:t>
      </w:r>
      <w:r w:rsidR="00940CCE" w:rsidRPr="00940CCE">
        <w:rPr>
          <w:rFonts w:ascii="Times New Roman" w:hAnsi="Times New Roman" w:cs="Times New Roman"/>
          <w:sz w:val="24"/>
          <w:szCs w:val="24"/>
        </w:rPr>
        <w:t>ные слушания для обсуждения был</w:t>
      </w:r>
      <w:r w:rsidR="0033269F" w:rsidRPr="00940CCE">
        <w:rPr>
          <w:rFonts w:ascii="Times New Roman" w:hAnsi="Times New Roman" w:cs="Times New Roman"/>
          <w:sz w:val="24"/>
          <w:szCs w:val="24"/>
        </w:rPr>
        <w:t xml:space="preserve"> вынесен</w:t>
      </w:r>
      <w:r w:rsidR="00940CCE" w:rsidRPr="00940CCE">
        <w:rPr>
          <w:rFonts w:ascii="Times New Roman" w:hAnsi="Times New Roman" w:cs="Times New Roman"/>
          <w:sz w:val="24"/>
          <w:szCs w:val="24"/>
        </w:rPr>
        <w:t xml:space="preserve"> вопрос: </w:t>
      </w:r>
      <w:r w:rsidR="00940CCE" w:rsidRPr="00940CCE">
        <w:rPr>
          <w:rFonts w:ascii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по предоставлению </w:t>
      </w:r>
      <w:r w:rsidR="00940CCE" w:rsidRPr="00940CCE">
        <w:rPr>
          <w:rFonts w:ascii="Times New Roman" w:hAnsi="Times New Roman" w:cs="Times New Roman"/>
          <w:kern w:val="1"/>
          <w:sz w:val="24"/>
          <w:szCs w:val="24"/>
          <w:lang w:eastAsia="ar-SA"/>
        </w:rPr>
        <w:t>разрешения на отклонение от предельных параметров разрешенного строительства, реконструкции объекта капитального строительства -</w:t>
      </w:r>
      <w:r w:rsidR="00E66E13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940CCE" w:rsidRPr="00940CCE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«Производственного корпуса № 4» - в границах </w:t>
      </w:r>
      <w:r w:rsidR="00940CCE" w:rsidRPr="00940CCE">
        <w:rPr>
          <w:rFonts w:ascii="Times New Roman" w:hAnsi="Times New Roman" w:cs="Times New Roman"/>
          <w:sz w:val="24"/>
          <w:szCs w:val="24"/>
        </w:rPr>
        <w:t>земельного участка с кадастровым номером 21:26:110108:867, расположенном по адресу: Чувашская Республика, Янтиковский район с. Янтиково, пр. Ленина, дом 49</w:t>
      </w:r>
      <w:r w:rsidR="00940CCE" w:rsidRPr="00940CCE">
        <w:rPr>
          <w:rFonts w:ascii="Times New Roman" w:hAnsi="Times New Roman" w:cs="Times New Roman"/>
          <w:kern w:val="1"/>
          <w:sz w:val="24"/>
          <w:szCs w:val="24"/>
          <w:lang w:eastAsia="ar-SA"/>
        </w:rPr>
        <w:t>, в части уменьшения минимального отступа от границ земельного участка в целях мест размещения здания с юго-восточной стороны с 5,0 м. до 0 м. (исключение минимального отступа).</w:t>
      </w:r>
    </w:p>
    <w:p w14:paraId="5C532947" w14:textId="4ED91618" w:rsidR="0038179F" w:rsidRPr="00940CCE" w:rsidRDefault="0038179F" w:rsidP="00DA6308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lastRenderedPageBreak/>
        <w:t>По результатам публичных слушаний составлен протокол публич</w:t>
      </w:r>
      <w:r w:rsidR="00940CCE" w:rsidRPr="00940CCE">
        <w:rPr>
          <w:rFonts w:ascii="Times New Roman" w:hAnsi="Times New Roman" w:cs="Times New Roman"/>
          <w:sz w:val="24"/>
          <w:szCs w:val="24"/>
        </w:rPr>
        <w:t>ных слушаний от 26.02</w:t>
      </w:r>
      <w:r w:rsidRPr="00940CCE">
        <w:rPr>
          <w:rFonts w:ascii="Times New Roman" w:hAnsi="Times New Roman" w:cs="Times New Roman"/>
          <w:sz w:val="24"/>
          <w:szCs w:val="24"/>
        </w:rPr>
        <w:t>.202</w:t>
      </w:r>
      <w:r w:rsidR="00940CCE" w:rsidRPr="00940CCE">
        <w:rPr>
          <w:rFonts w:ascii="Times New Roman" w:hAnsi="Times New Roman" w:cs="Times New Roman"/>
          <w:sz w:val="24"/>
          <w:szCs w:val="24"/>
        </w:rPr>
        <w:t>6</w:t>
      </w:r>
      <w:r w:rsidRPr="00940CCE">
        <w:rPr>
          <w:rFonts w:ascii="Times New Roman" w:hAnsi="Times New Roman" w:cs="Times New Roman"/>
          <w:sz w:val="24"/>
          <w:szCs w:val="24"/>
        </w:rPr>
        <w:t>, на основании которого подготовлено</w:t>
      </w:r>
      <w:r w:rsidR="0033269F" w:rsidRPr="00940CCE">
        <w:rPr>
          <w:rFonts w:ascii="Times New Roman" w:hAnsi="Times New Roman" w:cs="Times New Roman"/>
          <w:sz w:val="24"/>
          <w:szCs w:val="24"/>
        </w:rPr>
        <w:t xml:space="preserve"> данное </w:t>
      </w:r>
      <w:r w:rsidRPr="00940CCE">
        <w:rPr>
          <w:rFonts w:ascii="Times New Roman" w:hAnsi="Times New Roman" w:cs="Times New Roman"/>
          <w:sz w:val="24"/>
          <w:szCs w:val="24"/>
        </w:rPr>
        <w:t>заключение о результатах публичных слушаний.</w:t>
      </w:r>
    </w:p>
    <w:p w14:paraId="4EE03DDC" w14:textId="479236A9" w:rsidR="0038179F" w:rsidRPr="00940CCE" w:rsidRDefault="0038179F" w:rsidP="00DA6308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 xml:space="preserve">Результаты публичных слушаний: </w:t>
      </w:r>
    </w:p>
    <w:p w14:paraId="37045502" w14:textId="46F443D6" w:rsidR="0038179F" w:rsidRPr="00940CCE" w:rsidRDefault="0038179F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>1) установить, что порядок и процедура публичных слушаний соблюдены, согласно Положения о пор</w:t>
      </w:r>
      <w:bookmarkStart w:id="4" w:name="_GoBack"/>
      <w:bookmarkEnd w:id="4"/>
      <w:r w:rsidRPr="00940CCE">
        <w:rPr>
          <w:rFonts w:ascii="Times New Roman" w:hAnsi="Times New Roman" w:cs="Times New Roman"/>
          <w:sz w:val="24"/>
          <w:szCs w:val="24"/>
        </w:rPr>
        <w:t>ядке организации и проведения общественных обсуждений или публичных слушаний по вопросам градостроительной деятельности на территории Янтиковского муниципального округа Чувашской Республики, утвержденного решением Собрания депутатов Янтиковского муниципального округа от 12.05.2023 № 10/19;</w:t>
      </w:r>
    </w:p>
    <w:p w14:paraId="3C3DFF79" w14:textId="77777777" w:rsidR="0038179F" w:rsidRPr="00940CCE" w:rsidRDefault="0038179F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>2) считать указанные публичные слушания состоявшимися;</w:t>
      </w:r>
    </w:p>
    <w:p w14:paraId="0BDE76EC" w14:textId="766D8F25" w:rsidR="0038179F" w:rsidRPr="00940CCE" w:rsidRDefault="0038179F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 xml:space="preserve">3) Комиссии обеспечить направления рекомендаций </w:t>
      </w:r>
      <w:r w:rsidR="00BD71B3" w:rsidRPr="00940CCE">
        <w:rPr>
          <w:rFonts w:ascii="Times New Roman" w:hAnsi="Times New Roman" w:cs="Times New Roman"/>
          <w:sz w:val="24"/>
          <w:szCs w:val="24"/>
        </w:rPr>
        <w:t xml:space="preserve">(проект постановления) </w:t>
      </w:r>
      <w:r w:rsidRPr="00940CCE">
        <w:rPr>
          <w:rFonts w:ascii="Times New Roman" w:hAnsi="Times New Roman" w:cs="Times New Roman"/>
          <w:sz w:val="24"/>
          <w:szCs w:val="24"/>
        </w:rPr>
        <w:t>в адрес главы Янтиковского муниципального округа по вопросу, рассмотренном</w:t>
      </w:r>
      <w:r w:rsidR="00BD71B3" w:rsidRPr="00940CCE">
        <w:rPr>
          <w:rFonts w:ascii="Times New Roman" w:hAnsi="Times New Roman" w:cs="Times New Roman"/>
          <w:sz w:val="24"/>
          <w:szCs w:val="24"/>
        </w:rPr>
        <w:t>у на данных публичных слушаниях;</w:t>
      </w:r>
    </w:p>
    <w:p w14:paraId="0B0E8CCC" w14:textId="38B71B3C" w:rsidR="00DF5510" w:rsidRPr="00940CCE" w:rsidRDefault="0033269F" w:rsidP="00DA63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0CCE">
        <w:rPr>
          <w:rFonts w:ascii="Times New Roman" w:hAnsi="Times New Roman" w:cs="Times New Roman"/>
          <w:color w:val="000000"/>
          <w:sz w:val="24"/>
          <w:szCs w:val="24"/>
        </w:rPr>
        <w:t>4) з</w:t>
      </w:r>
      <w:r w:rsidR="00DF5510" w:rsidRPr="00940CCE">
        <w:rPr>
          <w:rFonts w:ascii="Times New Roman" w:hAnsi="Times New Roman" w:cs="Times New Roman"/>
          <w:color w:val="000000"/>
          <w:sz w:val="24"/>
          <w:szCs w:val="24"/>
        </w:rPr>
        <w:t xml:space="preserve">аключение опубликовать </w:t>
      </w:r>
      <w:r w:rsidR="00DF5510" w:rsidRPr="00940CCE">
        <w:rPr>
          <w:rFonts w:ascii="Times New Roman" w:hAnsi="Times New Roman" w:cs="Times New Roman"/>
          <w:sz w:val="24"/>
          <w:szCs w:val="24"/>
        </w:rPr>
        <w:t>в информационном бюллетене «Вестник Янтиковского муниципального округа Чувашской Республики»</w:t>
      </w:r>
      <w:r w:rsidR="00DF5510" w:rsidRPr="00940C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510" w:rsidRPr="00940CCE">
        <w:rPr>
          <w:rFonts w:ascii="Times New Roman" w:hAnsi="Times New Roman" w:cs="Times New Roman"/>
          <w:color w:val="000000"/>
          <w:sz w:val="24"/>
          <w:szCs w:val="24"/>
        </w:rPr>
        <w:t>и разместить</w:t>
      </w:r>
      <w:r w:rsidR="00DF5510" w:rsidRPr="00940C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510" w:rsidRPr="00940CCE">
        <w:rPr>
          <w:rFonts w:ascii="Times New Roman" w:hAnsi="Times New Roman" w:cs="Times New Roman"/>
          <w:color w:val="000000"/>
          <w:sz w:val="24"/>
          <w:szCs w:val="24"/>
        </w:rPr>
        <w:t xml:space="preserve">на официальном сайте Янтиковского муниципального округа </w:t>
      </w:r>
      <w:r w:rsidR="00DF5510" w:rsidRPr="00940CCE"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="00DF5510" w:rsidRPr="00940CCE">
        <w:rPr>
          <w:rFonts w:ascii="Times New Roman" w:hAnsi="Times New Roman" w:cs="Times New Roman"/>
          <w:color w:val="000000"/>
          <w:sz w:val="24"/>
          <w:szCs w:val="24"/>
        </w:rPr>
        <w:t xml:space="preserve"> в сети Интернет.</w:t>
      </w:r>
    </w:p>
    <w:p w14:paraId="38D96545" w14:textId="3A3BA7F5" w:rsidR="0038179F" w:rsidRPr="00940CCE" w:rsidRDefault="0038179F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524050" w14:textId="77777777" w:rsidR="00940CCE" w:rsidRPr="00940CCE" w:rsidRDefault="00940CCE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684C1E5" w14:textId="77777777" w:rsidR="00A5791B" w:rsidRPr="00940CCE" w:rsidRDefault="00A5791B" w:rsidP="00DA6308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BA1ED7F" w14:textId="5D0A6A19" w:rsidR="00C51787" w:rsidRPr="00940CCE" w:rsidRDefault="00C51787" w:rsidP="00DA63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                              </w:t>
      </w:r>
      <w:r w:rsidR="00672CA7" w:rsidRPr="00940CCE">
        <w:rPr>
          <w:rFonts w:ascii="Times New Roman" w:hAnsi="Times New Roman" w:cs="Times New Roman"/>
          <w:sz w:val="24"/>
          <w:szCs w:val="24"/>
        </w:rPr>
        <w:t>А.Ю. Петров</w:t>
      </w:r>
      <w:r w:rsidR="0033269F" w:rsidRPr="00940C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0F9C6" w14:textId="77777777" w:rsidR="00C51787" w:rsidRPr="00940CCE" w:rsidRDefault="00C51787" w:rsidP="00DA63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1B1C90" w14:textId="77777777" w:rsidR="00C51787" w:rsidRPr="00940CCE" w:rsidRDefault="00C51787" w:rsidP="00DA63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EFBA71" w14:textId="47DB4267" w:rsidR="00ED0B59" w:rsidRPr="00940CCE" w:rsidRDefault="00C51787" w:rsidP="00DA63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0CCE">
        <w:rPr>
          <w:rFonts w:ascii="Times New Roman" w:hAnsi="Times New Roman" w:cs="Times New Roman"/>
          <w:sz w:val="24"/>
          <w:szCs w:val="24"/>
        </w:rPr>
        <w:t>Протокол вела                                                                                                 Н.М. Сергеева</w:t>
      </w:r>
    </w:p>
    <w:p w14:paraId="53E049B2" w14:textId="483C240F" w:rsidR="00E00A23" w:rsidRPr="00940CCE" w:rsidRDefault="00E00A23" w:rsidP="00DA6308">
      <w:pPr>
        <w:tabs>
          <w:tab w:val="left" w:pos="189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E00A23" w:rsidRPr="00940CCE" w:rsidSect="00DA68A7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6B6"/>
    <w:multiLevelType w:val="hybridMultilevel"/>
    <w:tmpl w:val="B778ED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A1DE4"/>
    <w:multiLevelType w:val="hybridMultilevel"/>
    <w:tmpl w:val="FA04F2DA"/>
    <w:lvl w:ilvl="0" w:tplc="19F2C97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D3465"/>
    <w:multiLevelType w:val="hybridMultilevel"/>
    <w:tmpl w:val="49D4A04A"/>
    <w:lvl w:ilvl="0" w:tplc="0C440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8235EA9"/>
    <w:multiLevelType w:val="hybridMultilevel"/>
    <w:tmpl w:val="EA741030"/>
    <w:lvl w:ilvl="0" w:tplc="9DCE55C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CE39CD"/>
    <w:multiLevelType w:val="hybridMultilevel"/>
    <w:tmpl w:val="1AC09C92"/>
    <w:lvl w:ilvl="0" w:tplc="1D220BAC">
      <w:start w:val="2"/>
      <w:numFmt w:val="decimal"/>
      <w:lvlText w:val="%1)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5" w15:restartNumberingAfterBreak="0">
    <w:nsid w:val="4DF9091C"/>
    <w:multiLevelType w:val="hybridMultilevel"/>
    <w:tmpl w:val="5532C24C"/>
    <w:lvl w:ilvl="0" w:tplc="9C20E2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2664FC"/>
    <w:multiLevelType w:val="hybridMultilevel"/>
    <w:tmpl w:val="199AB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A348F"/>
    <w:multiLevelType w:val="hybridMultilevel"/>
    <w:tmpl w:val="2E2CA118"/>
    <w:lvl w:ilvl="0" w:tplc="2FC042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C676C9F"/>
    <w:multiLevelType w:val="hybridMultilevel"/>
    <w:tmpl w:val="E36ADAE0"/>
    <w:lvl w:ilvl="0" w:tplc="4760808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74"/>
    <w:rsid w:val="00001DDD"/>
    <w:rsid w:val="00076D87"/>
    <w:rsid w:val="000947E5"/>
    <w:rsid w:val="001523B1"/>
    <w:rsid w:val="001D3EAB"/>
    <w:rsid w:val="002133DB"/>
    <w:rsid w:val="00221E24"/>
    <w:rsid w:val="002B314E"/>
    <w:rsid w:val="00301864"/>
    <w:rsid w:val="0033269F"/>
    <w:rsid w:val="0038179F"/>
    <w:rsid w:val="003A17E1"/>
    <w:rsid w:val="005148A2"/>
    <w:rsid w:val="00552839"/>
    <w:rsid w:val="005C57C1"/>
    <w:rsid w:val="005F0690"/>
    <w:rsid w:val="00645976"/>
    <w:rsid w:val="00666655"/>
    <w:rsid w:val="00672CA7"/>
    <w:rsid w:val="006D6A42"/>
    <w:rsid w:val="00761DE3"/>
    <w:rsid w:val="007E1B89"/>
    <w:rsid w:val="00802680"/>
    <w:rsid w:val="008D1993"/>
    <w:rsid w:val="008F28AA"/>
    <w:rsid w:val="008F2F78"/>
    <w:rsid w:val="0092792B"/>
    <w:rsid w:val="00940CCE"/>
    <w:rsid w:val="009451BE"/>
    <w:rsid w:val="00950E85"/>
    <w:rsid w:val="009C772A"/>
    <w:rsid w:val="00A5791B"/>
    <w:rsid w:val="00A9266D"/>
    <w:rsid w:val="00AB362F"/>
    <w:rsid w:val="00B07574"/>
    <w:rsid w:val="00B20E28"/>
    <w:rsid w:val="00B2154F"/>
    <w:rsid w:val="00B2342C"/>
    <w:rsid w:val="00BC1D3D"/>
    <w:rsid w:val="00BD71B3"/>
    <w:rsid w:val="00C33A42"/>
    <w:rsid w:val="00C51787"/>
    <w:rsid w:val="00D43105"/>
    <w:rsid w:val="00D6040E"/>
    <w:rsid w:val="00DA2832"/>
    <w:rsid w:val="00DA6308"/>
    <w:rsid w:val="00DA68A7"/>
    <w:rsid w:val="00DE6D0C"/>
    <w:rsid w:val="00DF5510"/>
    <w:rsid w:val="00DF7562"/>
    <w:rsid w:val="00E00A23"/>
    <w:rsid w:val="00E66E13"/>
    <w:rsid w:val="00E87E93"/>
    <w:rsid w:val="00ED0B59"/>
    <w:rsid w:val="00F3759E"/>
    <w:rsid w:val="00F762A6"/>
    <w:rsid w:val="00F82F4B"/>
    <w:rsid w:val="00F9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3A9A"/>
  <w15:chartTrackingRefBased/>
  <w15:docId w15:val="{78351E25-768F-4356-B375-D493A062B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1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2832"/>
    <w:rPr>
      <w:rFonts w:ascii="Segoe UI" w:hAnsi="Segoe UI" w:cs="Segoe UI"/>
      <w:sz w:val="18"/>
      <w:szCs w:val="18"/>
    </w:rPr>
  </w:style>
  <w:style w:type="paragraph" w:customStyle="1" w:styleId="a6">
    <w:name w:val="П.З."/>
    <w:basedOn w:val="a"/>
    <w:link w:val="a7"/>
    <w:qFormat/>
    <w:rsid w:val="00A9266D"/>
    <w:pPr>
      <w:tabs>
        <w:tab w:val="left" w:pos="0"/>
      </w:tabs>
      <w:suppressAutoHyphens/>
      <w:spacing w:after="0" w:line="276" w:lineRule="auto"/>
      <w:ind w:right="85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.З. Знак"/>
    <w:link w:val="a6"/>
    <w:rsid w:val="00A926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92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qFormat/>
    <w:rsid w:val="00950E85"/>
    <w:rPr>
      <w:b/>
      <w:bCs/>
    </w:rPr>
  </w:style>
  <w:style w:type="character" w:customStyle="1" w:styleId="apple-converted-space">
    <w:name w:val="apple-converted-space"/>
    <w:basedOn w:val="a0"/>
    <w:rsid w:val="00950E85"/>
  </w:style>
  <w:style w:type="paragraph" w:customStyle="1" w:styleId="ConsNormal">
    <w:name w:val="ConsNormal"/>
    <w:rsid w:val="00950E8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character" w:customStyle="1" w:styleId="aa">
    <w:name w:val="Гипертекстовая ссылка"/>
    <w:basedOn w:val="a0"/>
    <w:uiPriority w:val="99"/>
    <w:rsid w:val="00001DDD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Грацилева Надежда Григорьевна</dc:creator>
  <cp:keywords/>
  <dc:description/>
  <cp:lastModifiedBy>Сектор архитектуры, дорожного и ЖКХ администрации Янтиковского района</cp:lastModifiedBy>
  <cp:revision>24</cp:revision>
  <cp:lastPrinted>2023-10-16T08:06:00Z</cp:lastPrinted>
  <dcterms:created xsi:type="dcterms:W3CDTF">2023-10-11T05:53:00Z</dcterms:created>
  <dcterms:modified xsi:type="dcterms:W3CDTF">2026-03-02T13:41:00Z</dcterms:modified>
</cp:coreProperties>
</file>