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70"/>
        <w:gridCol w:w="7038"/>
        <w:gridCol w:w="1630"/>
        <w:gridCol w:w="1690"/>
        <w:gridCol w:w="1690"/>
        <w:gridCol w:w="1690"/>
      </w:tblGrid>
      <w:tr w:rsidR="007A31DF" w:rsidRPr="00AC58A2" w:rsidTr="00014025">
        <w:trPr>
          <w:trHeight w:val="1787"/>
        </w:trPr>
        <w:tc>
          <w:tcPr>
            <w:tcW w:w="5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31DF" w:rsidRPr="00AC58A2" w:rsidRDefault="007A31DF">
            <w:pPr>
              <w:rPr>
                <w:rFonts w:ascii="Arial" w:hAnsi="Arial" w:cs="Arial"/>
              </w:rPr>
            </w:pPr>
          </w:p>
        </w:tc>
        <w:tc>
          <w:tcPr>
            <w:tcW w:w="703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03F" w:rsidRPr="00AC58A2" w:rsidRDefault="00014025" w:rsidP="00014025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AC58A2">
              <w:rPr>
                <w:rFonts w:ascii="Times New Roman" w:hAnsi="Times New Roman"/>
                <w:iCs/>
                <w:color w:val="000000"/>
              </w:rPr>
              <w:t xml:space="preserve">                                           </w:t>
            </w:r>
          </w:p>
          <w:p w:rsidR="0075103F" w:rsidRPr="00AC58A2" w:rsidRDefault="00FF157D" w:rsidP="0075103F">
            <w:pPr>
              <w:ind w:left="8219"/>
              <w:rPr>
                <w:rFonts w:ascii="Times New Roman" w:hAnsi="Times New Roman"/>
              </w:rPr>
            </w:pPr>
            <w:r w:rsidRPr="00AC58A2">
              <w:rPr>
                <w:rFonts w:ascii="Times New Roman" w:hAnsi="Times New Roman"/>
              </w:rPr>
              <w:t xml:space="preserve">Приложение </w:t>
            </w:r>
            <w:r w:rsidR="008C32FC" w:rsidRPr="00AC58A2">
              <w:rPr>
                <w:rFonts w:ascii="Times New Roman" w:hAnsi="Times New Roman"/>
              </w:rPr>
              <w:t>5</w:t>
            </w:r>
          </w:p>
          <w:p w:rsidR="0075103F" w:rsidRPr="00AC58A2" w:rsidRDefault="0075103F" w:rsidP="0075103F">
            <w:pPr>
              <w:ind w:left="8219"/>
              <w:rPr>
                <w:rFonts w:ascii="Times New Roman" w:hAnsi="Times New Roman"/>
                <w:lang w:eastAsia="en-US"/>
              </w:rPr>
            </w:pPr>
            <w:r w:rsidRPr="00AC58A2">
              <w:rPr>
                <w:rFonts w:ascii="Times New Roman" w:hAnsi="Times New Roman"/>
              </w:rPr>
              <w:t>к решению Собрания депутатов Янтиковского муниципального округа «О внесении изменений в решение Собрания депутатов Янтиковского муниципального округа от 10.12.2024 № 30/2 «О бюджете Янтиковского муниципального округа на 2025 год и на плановый период 2026 и 2027 годов»</w:t>
            </w:r>
          </w:p>
          <w:p w:rsidR="0075103F" w:rsidRPr="00AC58A2" w:rsidRDefault="00C33B7C" w:rsidP="0075103F">
            <w:pPr>
              <w:ind w:left="8219"/>
              <w:rPr>
                <w:rFonts w:ascii="Times New Roman" w:hAnsi="Times New Roman"/>
              </w:rPr>
            </w:pPr>
            <w:r w:rsidRPr="00AC58A2">
              <w:rPr>
                <w:rFonts w:ascii="Times New Roman" w:hAnsi="Times New Roman"/>
              </w:rPr>
              <w:t>06.05.2025 № 33/2</w:t>
            </w:r>
          </w:p>
          <w:p w:rsidR="0075103F" w:rsidRPr="00AC58A2" w:rsidRDefault="0075103F" w:rsidP="00014025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</w:p>
          <w:p w:rsidR="00014025" w:rsidRPr="00AC58A2" w:rsidRDefault="008C32FC" w:rsidP="0075103F">
            <w:pPr>
              <w:ind w:left="8219"/>
              <w:rPr>
                <w:rFonts w:ascii="Times New Roman" w:hAnsi="Times New Roman"/>
                <w:iCs/>
                <w:color w:val="000000"/>
              </w:rPr>
            </w:pPr>
            <w:r w:rsidRPr="00AC58A2">
              <w:rPr>
                <w:rFonts w:ascii="Times New Roman" w:hAnsi="Times New Roman"/>
                <w:iCs/>
                <w:color w:val="000000"/>
              </w:rPr>
              <w:t>«Приложение 5</w:t>
            </w:r>
            <w:r w:rsidR="00014025" w:rsidRPr="00AC58A2">
              <w:rPr>
                <w:rFonts w:ascii="Times New Roman" w:hAnsi="Times New Roman"/>
                <w:iCs/>
                <w:color w:val="000000"/>
              </w:rPr>
              <w:t xml:space="preserve">                                                                          к решению Собрания депутатов Янтиковского</w:t>
            </w:r>
          </w:p>
          <w:p w:rsidR="00014025" w:rsidRPr="00AC58A2" w:rsidRDefault="00014025" w:rsidP="008A3E9F">
            <w:pPr>
              <w:rPr>
                <w:rFonts w:ascii="Times New Roman" w:hAnsi="Times New Roman"/>
                <w:iCs/>
                <w:color w:val="000000"/>
              </w:rPr>
            </w:pPr>
            <w:r w:rsidRPr="00AC58A2">
              <w:rPr>
                <w:rFonts w:ascii="Times New Roman" w:hAnsi="Times New Roman"/>
                <w:iCs/>
                <w:color w:val="000000"/>
              </w:rPr>
              <w:t xml:space="preserve">                                                                             </w:t>
            </w:r>
            <w:r w:rsidR="008A3E9F" w:rsidRPr="00AC58A2">
              <w:rPr>
                <w:rFonts w:ascii="Times New Roman" w:hAnsi="Times New Roman"/>
                <w:iCs/>
                <w:color w:val="000000"/>
              </w:rPr>
              <w:t xml:space="preserve">       </w:t>
            </w:r>
            <w:r w:rsidR="00595DC6">
              <w:rPr>
                <w:rFonts w:ascii="Times New Roman" w:hAnsi="Times New Roman"/>
                <w:iCs/>
                <w:color w:val="000000"/>
              </w:rPr>
              <w:t xml:space="preserve">                                                    </w:t>
            </w:r>
            <w:r w:rsidR="008A3E9F" w:rsidRPr="00AC58A2">
              <w:rPr>
                <w:rFonts w:ascii="Times New Roman" w:hAnsi="Times New Roman"/>
                <w:iCs/>
                <w:color w:val="000000"/>
              </w:rPr>
              <w:t xml:space="preserve"> муниципального округа </w:t>
            </w:r>
            <w:r w:rsidR="002B5C0A" w:rsidRPr="00AC58A2">
              <w:rPr>
                <w:rFonts w:ascii="Times New Roman" w:hAnsi="Times New Roman"/>
                <w:iCs/>
                <w:color w:val="000000"/>
              </w:rPr>
              <w:t>«О бюджете</w:t>
            </w:r>
            <w:r w:rsidRPr="00AC58A2">
              <w:rPr>
                <w:rFonts w:ascii="Times New Roman" w:hAnsi="Times New Roman"/>
                <w:iCs/>
                <w:color w:val="000000"/>
              </w:rPr>
              <w:br/>
              <w:t xml:space="preserve">                                                                                 </w:t>
            </w:r>
            <w:r w:rsidR="008A3E9F" w:rsidRPr="00AC58A2">
              <w:rPr>
                <w:rFonts w:ascii="Times New Roman" w:hAnsi="Times New Roman"/>
                <w:iCs/>
                <w:color w:val="000000"/>
              </w:rPr>
              <w:t xml:space="preserve">   </w:t>
            </w:r>
            <w:r w:rsidR="00595DC6">
              <w:rPr>
                <w:rFonts w:ascii="Times New Roman" w:hAnsi="Times New Roman"/>
                <w:iCs/>
                <w:color w:val="000000"/>
              </w:rPr>
              <w:t xml:space="preserve">                                                    </w:t>
            </w:r>
            <w:r w:rsidR="002B5C0A">
              <w:rPr>
                <w:rFonts w:ascii="Times New Roman" w:hAnsi="Times New Roman"/>
                <w:iCs/>
                <w:color w:val="000000"/>
              </w:rPr>
              <w:t xml:space="preserve"> </w:t>
            </w:r>
            <w:bookmarkStart w:id="0" w:name="_GoBack"/>
            <w:bookmarkEnd w:id="0"/>
            <w:r w:rsidRPr="00AC58A2">
              <w:rPr>
                <w:rFonts w:ascii="Times New Roman" w:hAnsi="Times New Roman"/>
                <w:iCs/>
                <w:color w:val="000000"/>
              </w:rPr>
              <w:t>Янтиковского муниципального округа</w:t>
            </w:r>
          </w:p>
          <w:p w:rsidR="00014025" w:rsidRPr="00AC58A2" w:rsidRDefault="00595DC6" w:rsidP="00014025">
            <w:pPr>
              <w:jc w:val="right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 xml:space="preserve"> </w:t>
            </w:r>
            <w:r w:rsidR="00014025" w:rsidRPr="00AC58A2">
              <w:rPr>
                <w:rFonts w:ascii="Times New Roman" w:hAnsi="Times New Roman"/>
                <w:iCs/>
                <w:color w:val="000000"/>
              </w:rPr>
              <w:t>на 2025 год и на плановый период 2026 и 2027 годов»</w:t>
            </w:r>
          </w:p>
          <w:p w:rsidR="00014025" w:rsidRPr="00AC58A2" w:rsidRDefault="00014025" w:rsidP="00014025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AC58A2">
              <w:rPr>
                <w:rFonts w:ascii="Times New Roman" w:hAnsi="Times New Roman"/>
                <w:iCs/>
                <w:color w:val="000000"/>
              </w:rPr>
              <w:t xml:space="preserve">                                      </w:t>
            </w:r>
            <w:r w:rsidR="008A3E9F" w:rsidRPr="00AC58A2">
              <w:rPr>
                <w:rFonts w:ascii="Times New Roman" w:hAnsi="Times New Roman"/>
                <w:iCs/>
                <w:color w:val="000000"/>
              </w:rPr>
              <w:t xml:space="preserve">           </w:t>
            </w:r>
          </w:p>
          <w:p w:rsidR="007A31DF" w:rsidRPr="00AC58A2" w:rsidRDefault="007A31DF">
            <w:pPr>
              <w:jc w:val="right"/>
              <w:rPr>
                <w:rFonts w:ascii="Arial" w:hAnsi="Arial" w:cs="Arial"/>
              </w:rPr>
            </w:pPr>
          </w:p>
        </w:tc>
      </w:tr>
      <w:tr w:rsidR="007A31DF" w:rsidRPr="00AC58A2" w:rsidTr="00014025">
        <w:trPr>
          <w:trHeight w:val="1349"/>
        </w:trPr>
        <w:tc>
          <w:tcPr>
            <w:tcW w:w="570" w:type="dxa"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31DF" w:rsidRPr="00AC58A2" w:rsidRDefault="007A31DF">
            <w:pPr>
              <w:rPr>
                <w:rFonts w:ascii="Arial" w:hAnsi="Arial" w:cs="Arial"/>
              </w:rPr>
            </w:pPr>
          </w:p>
        </w:tc>
        <w:tc>
          <w:tcPr>
            <w:tcW w:w="7038" w:type="dxa"/>
            <w:gridSpan w:val="5"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31DF" w:rsidRPr="00AC58A2" w:rsidRDefault="0001402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C58A2">
              <w:rPr>
                <w:rFonts w:ascii="Times New Roman" w:hAnsi="Times New Roman"/>
                <w:b/>
                <w:bCs/>
                <w:color w:val="000000"/>
              </w:rPr>
              <w:t>Распределение</w:t>
            </w:r>
          </w:p>
          <w:p w:rsidR="007A31DF" w:rsidRPr="00AC58A2" w:rsidRDefault="00014025">
            <w:pPr>
              <w:jc w:val="center"/>
              <w:rPr>
                <w:rFonts w:ascii="Arial" w:hAnsi="Arial" w:cs="Arial"/>
              </w:rPr>
            </w:pPr>
            <w:r w:rsidRPr="00AC58A2">
              <w:rPr>
                <w:rFonts w:ascii="Times New Roman" w:hAnsi="Times New Roman"/>
                <w:b/>
                <w:bCs/>
                <w:color w:val="000000"/>
              </w:rPr>
              <w:t>бюджетных ассигнований по региональным проектам, направленным на реализацию национальных проектов (программ) и федеральных проектов, входящих в состав национальных проектов (программ) бюджета Янтиковского муниципального округа на 2025 год</w:t>
            </w:r>
            <w:r w:rsidR="00DF5EFE" w:rsidRPr="00AC58A2">
              <w:rPr>
                <w:rFonts w:ascii="Times New Roman" w:hAnsi="Times New Roman"/>
                <w:b/>
                <w:bCs/>
                <w:color w:val="000000"/>
              </w:rPr>
              <w:t xml:space="preserve"> и на плановый период 2026 и 2027 годов</w:t>
            </w:r>
          </w:p>
        </w:tc>
      </w:tr>
      <w:tr w:rsidR="007A31DF" w:rsidRPr="00AC58A2">
        <w:trPr>
          <w:trHeight w:val="34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31DF" w:rsidRPr="00AC58A2" w:rsidRDefault="007A31DF">
            <w:pPr>
              <w:rPr>
                <w:rFonts w:ascii="Arial" w:hAnsi="Arial" w:cs="Arial"/>
              </w:rPr>
            </w:pPr>
          </w:p>
        </w:tc>
        <w:tc>
          <w:tcPr>
            <w:tcW w:w="703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31DF" w:rsidRPr="00AC58A2" w:rsidRDefault="00014025">
            <w:pPr>
              <w:jc w:val="right"/>
              <w:rPr>
                <w:rFonts w:ascii="Arial" w:hAnsi="Arial" w:cs="Arial"/>
              </w:rPr>
            </w:pPr>
            <w:r w:rsidRPr="00AC58A2">
              <w:rPr>
                <w:rFonts w:ascii="Times New Roman" w:hAnsi="Times New Roman"/>
                <w:color w:val="000000"/>
              </w:rPr>
              <w:t>(рублей)</w:t>
            </w:r>
          </w:p>
        </w:tc>
      </w:tr>
      <w:tr w:rsidR="007A31DF" w:rsidRPr="00AC58A2">
        <w:trPr>
          <w:trHeight w:val="355"/>
        </w:trPr>
        <w:tc>
          <w:tcPr>
            <w:tcW w:w="5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31DF" w:rsidRPr="00AC58A2" w:rsidRDefault="007A31DF">
            <w:pPr>
              <w:rPr>
                <w:rFonts w:ascii="Arial" w:hAnsi="Arial" w:cs="Arial"/>
              </w:rPr>
            </w:pPr>
          </w:p>
        </w:tc>
        <w:tc>
          <w:tcPr>
            <w:tcW w:w="70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31DF" w:rsidRPr="00AC58A2" w:rsidRDefault="00014025">
            <w:pPr>
              <w:jc w:val="center"/>
              <w:rPr>
                <w:rFonts w:ascii="Arial" w:hAnsi="Arial" w:cs="Arial"/>
              </w:rPr>
            </w:pPr>
            <w:r w:rsidRPr="00AC58A2">
              <w:rPr>
                <w:rFonts w:ascii="Times New Roman" w:hAnsi="Times New Roman"/>
                <w:color w:val="000000"/>
              </w:rPr>
              <w:t>Наименование</w:t>
            </w:r>
          </w:p>
        </w:tc>
        <w:tc>
          <w:tcPr>
            <w:tcW w:w="16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A31DF" w:rsidRPr="00AC58A2" w:rsidRDefault="00014025">
            <w:pPr>
              <w:jc w:val="center"/>
              <w:rPr>
                <w:rFonts w:ascii="Arial" w:hAnsi="Arial" w:cs="Arial"/>
              </w:rPr>
            </w:pPr>
            <w:r w:rsidRPr="00AC58A2">
              <w:rPr>
                <w:rFonts w:ascii="Times New Roman" w:hAnsi="Times New Roman"/>
                <w:color w:val="000000"/>
              </w:rPr>
              <w:t>Целевая статья</w:t>
            </w:r>
          </w:p>
        </w:tc>
        <w:tc>
          <w:tcPr>
            <w:tcW w:w="16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31DF" w:rsidRPr="00AC58A2" w:rsidRDefault="00014025">
            <w:pPr>
              <w:jc w:val="center"/>
              <w:rPr>
                <w:rFonts w:ascii="Arial" w:hAnsi="Arial" w:cs="Arial"/>
              </w:rPr>
            </w:pPr>
            <w:r w:rsidRPr="00AC58A2">
              <w:rPr>
                <w:rFonts w:ascii="Times New Roman" w:hAnsi="Times New Roman"/>
                <w:color w:val="000000"/>
              </w:rPr>
              <w:t>Сумма</w:t>
            </w:r>
          </w:p>
        </w:tc>
      </w:tr>
      <w:tr w:rsidR="007A31DF" w:rsidRPr="00AC58A2">
        <w:trPr>
          <w:trHeight w:val="1977"/>
        </w:trPr>
        <w:tc>
          <w:tcPr>
            <w:tcW w:w="5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31DF" w:rsidRPr="00AC58A2" w:rsidRDefault="007A31DF">
            <w:pPr>
              <w:rPr>
                <w:rFonts w:ascii="Arial" w:hAnsi="Arial" w:cs="Arial"/>
              </w:rPr>
            </w:pPr>
          </w:p>
        </w:tc>
        <w:tc>
          <w:tcPr>
            <w:tcW w:w="7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31DF" w:rsidRPr="00AC58A2" w:rsidRDefault="007A31DF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A31DF" w:rsidRPr="00AC58A2" w:rsidRDefault="007A31DF">
            <w:pPr>
              <w:rPr>
                <w:rFonts w:ascii="Arial" w:hAnsi="Arial" w:cs="Arial"/>
              </w:rPr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31DF" w:rsidRPr="00AC58A2" w:rsidRDefault="00014025">
            <w:pPr>
              <w:jc w:val="center"/>
              <w:rPr>
                <w:rFonts w:ascii="Arial" w:hAnsi="Arial" w:cs="Arial"/>
              </w:rPr>
            </w:pPr>
            <w:r w:rsidRPr="00AC58A2">
              <w:rPr>
                <w:rFonts w:ascii="Times New Roman" w:hAnsi="Times New Roman"/>
                <w:color w:val="000000"/>
              </w:rPr>
              <w:t>2025 год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31DF" w:rsidRPr="00AC58A2" w:rsidRDefault="00014025">
            <w:pPr>
              <w:jc w:val="center"/>
              <w:rPr>
                <w:rFonts w:ascii="Arial" w:hAnsi="Arial" w:cs="Arial"/>
              </w:rPr>
            </w:pPr>
            <w:r w:rsidRPr="00AC58A2">
              <w:rPr>
                <w:rFonts w:ascii="Times New Roman" w:hAnsi="Times New Roman"/>
                <w:color w:val="000000"/>
              </w:rPr>
              <w:t>2026 год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31DF" w:rsidRPr="00AC58A2" w:rsidRDefault="00014025">
            <w:pPr>
              <w:jc w:val="center"/>
              <w:rPr>
                <w:rFonts w:ascii="Arial" w:hAnsi="Arial" w:cs="Arial"/>
              </w:rPr>
            </w:pPr>
            <w:r w:rsidRPr="00AC58A2">
              <w:rPr>
                <w:rFonts w:ascii="Times New Roman" w:hAnsi="Times New Roman"/>
                <w:color w:val="000000"/>
              </w:rPr>
              <w:t>2027 год</w:t>
            </w:r>
          </w:p>
        </w:tc>
      </w:tr>
      <w:tr w:rsidR="007A31DF" w:rsidRPr="00AC58A2">
        <w:trPr>
          <w:trHeight w:val="288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1DF" w:rsidRPr="00AC58A2" w:rsidRDefault="00014025">
            <w:pPr>
              <w:jc w:val="center"/>
              <w:rPr>
                <w:rFonts w:ascii="Arial" w:hAnsi="Arial" w:cs="Arial"/>
              </w:rPr>
            </w:pPr>
            <w:r w:rsidRPr="00AC58A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1DF" w:rsidRPr="00AC58A2" w:rsidRDefault="00014025">
            <w:pPr>
              <w:jc w:val="center"/>
              <w:rPr>
                <w:rFonts w:ascii="Arial" w:hAnsi="Arial" w:cs="Arial"/>
              </w:rPr>
            </w:pPr>
            <w:r w:rsidRPr="00AC58A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1DF" w:rsidRPr="00AC58A2" w:rsidRDefault="00014025">
            <w:pPr>
              <w:jc w:val="center"/>
              <w:rPr>
                <w:rFonts w:ascii="Arial" w:hAnsi="Arial" w:cs="Arial"/>
              </w:rPr>
            </w:pPr>
            <w:r w:rsidRPr="00AC58A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1DF" w:rsidRPr="00AC58A2" w:rsidRDefault="00014025">
            <w:pPr>
              <w:jc w:val="center"/>
              <w:rPr>
                <w:rFonts w:ascii="Arial" w:hAnsi="Arial" w:cs="Arial"/>
              </w:rPr>
            </w:pPr>
            <w:r w:rsidRPr="00AC58A2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1DF" w:rsidRPr="00AC58A2" w:rsidRDefault="00014025">
            <w:pPr>
              <w:jc w:val="center"/>
              <w:rPr>
                <w:rFonts w:ascii="Arial" w:hAnsi="Arial" w:cs="Arial"/>
              </w:rPr>
            </w:pPr>
            <w:r w:rsidRPr="00AC58A2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1DF" w:rsidRPr="00AC58A2" w:rsidRDefault="00014025">
            <w:pPr>
              <w:jc w:val="center"/>
              <w:rPr>
                <w:rFonts w:ascii="Arial" w:hAnsi="Arial" w:cs="Arial"/>
              </w:rPr>
            </w:pPr>
            <w:r w:rsidRPr="00AC58A2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7A31DF" w:rsidRPr="00AC58A2">
        <w:trPr>
          <w:trHeight w:val="288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1DF" w:rsidRPr="00AC58A2" w:rsidRDefault="007A31DF">
            <w:pPr>
              <w:rPr>
                <w:rFonts w:ascii="Arial" w:hAnsi="Arial" w:cs="Arial"/>
              </w:rPr>
            </w:pPr>
          </w:p>
        </w:tc>
        <w:tc>
          <w:tcPr>
            <w:tcW w:w="70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1DF" w:rsidRPr="00AC58A2" w:rsidRDefault="007A31DF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1DF" w:rsidRPr="00AC58A2" w:rsidRDefault="007A31DF">
            <w:pPr>
              <w:rPr>
                <w:rFonts w:ascii="Arial" w:hAnsi="Arial" w:cs="Arial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1DF" w:rsidRPr="00AC58A2" w:rsidRDefault="007A31DF">
            <w:pPr>
              <w:rPr>
                <w:rFonts w:ascii="Arial" w:hAnsi="Arial" w:cs="Arial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1DF" w:rsidRPr="00AC58A2" w:rsidRDefault="007A31DF">
            <w:pPr>
              <w:rPr>
                <w:rFonts w:ascii="Arial" w:hAnsi="Arial" w:cs="Arial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1DF" w:rsidRPr="00AC58A2" w:rsidRDefault="007A31DF">
            <w:pPr>
              <w:rPr>
                <w:rFonts w:ascii="Arial" w:hAnsi="Arial" w:cs="Arial"/>
              </w:rPr>
            </w:pPr>
          </w:p>
        </w:tc>
      </w:tr>
      <w:tr w:rsidR="007A31DF" w:rsidRPr="00AC58A2">
        <w:trPr>
          <w:trHeight w:val="288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1DF" w:rsidRPr="00AC58A2" w:rsidRDefault="007A31DF">
            <w:pPr>
              <w:rPr>
                <w:rFonts w:ascii="Arial" w:hAnsi="Arial" w:cs="Arial"/>
              </w:rPr>
            </w:pPr>
          </w:p>
        </w:tc>
        <w:tc>
          <w:tcPr>
            <w:tcW w:w="70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1DF" w:rsidRPr="00AC58A2" w:rsidRDefault="00014025">
            <w:pPr>
              <w:rPr>
                <w:rFonts w:ascii="Arial" w:hAnsi="Arial" w:cs="Arial"/>
              </w:rPr>
            </w:pPr>
            <w:r w:rsidRPr="00AC58A2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1DF" w:rsidRPr="00AC58A2" w:rsidRDefault="007A31DF">
            <w:pPr>
              <w:rPr>
                <w:rFonts w:ascii="Arial" w:hAnsi="Arial" w:cs="Arial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1DF" w:rsidRPr="00AC58A2" w:rsidRDefault="00014025">
            <w:pPr>
              <w:jc w:val="right"/>
              <w:rPr>
                <w:rFonts w:ascii="Arial" w:hAnsi="Arial" w:cs="Arial"/>
              </w:rPr>
            </w:pPr>
            <w:r w:rsidRPr="00AC58A2">
              <w:rPr>
                <w:rFonts w:ascii="Times New Roman" w:hAnsi="Times New Roman"/>
                <w:b/>
                <w:bCs/>
                <w:color w:val="000000"/>
              </w:rPr>
              <w:t>20 920 853,49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1DF" w:rsidRPr="00AC58A2" w:rsidRDefault="00014025">
            <w:pPr>
              <w:jc w:val="right"/>
              <w:rPr>
                <w:rFonts w:ascii="Arial" w:hAnsi="Arial" w:cs="Arial"/>
              </w:rPr>
            </w:pPr>
            <w:r w:rsidRPr="00AC58A2">
              <w:rPr>
                <w:rFonts w:ascii="Times New Roman" w:hAnsi="Times New Roman"/>
                <w:b/>
                <w:bCs/>
                <w:color w:val="000000"/>
              </w:rPr>
              <w:t>20 667 900,00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1DF" w:rsidRPr="00AC58A2" w:rsidRDefault="00014025">
            <w:pPr>
              <w:jc w:val="right"/>
              <w:rPr>
                <w:rFonts w:ascii="Arial" w:hAnsi="Arial" w:cs="Arial"/>
              </w:rPr>
            </w:pPr>
            <w:r w:rsidRPr="00AC58A2">
              <w:rPr>
                <w:rFonts w:ascii="Times New Roman" w:hAnsi="Times New Roman"/>
                <w:b/>
                <w:bCs/>
                <w:color w:val="000000"/>
              </w:rPr>
              <w:t>20 577 200,00</w:t>
            </w:r>
          </w:p>
        </w:tc>
      </w:tr>
      <w:tr w:rsidR="007A31DF" w:rsidRPr="00AC58A2">
        <w:trPr>
          <w:trHeight w:val="288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1DF" w:rsidRPr="00AC58A2" w:rsidRDefault="007A31DF">
            <w:pPr>
              <w:rPr>
                <w:rFonts w:ascii="Arial" w:hAnsi="Arial" w:cs="Arial"/>
              </w:rPr>
            </w:pPr>
          </w:p>
        </w:tc>
        <w:tc>
          <w:tcPr>
            <w:tcW w:w="70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1DF" w:rsidRPr="00AC58A2" w:rsidRDefault="007A31DF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1DF" w:rsidRPr="00AC58A2" w:rsidRDefault="007A31DF">
            <w:pPr>
              <w:rPr>
                <w:rFonts w:ascii="Arial" w:hAnsi="Arial" w:cs="Arial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1DF" w:rsidRPr="00AC58A2" w:rsidRDefault="007A31DF">
            <w:pPr>
              <w:rPr>
                <w:rFonts w:ascii="Arial" w:hAnsi="Arial" w:cs="Arial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1DF" w:rsidRPr="00AC58A2" w:rsidRDefault="007A31DF">
            <w:pPr>
              <w:rPr>
                <w:rFonts w:ascii="Arial" w:hAnsi="Arial" w:cs="Arial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1DF" w:rsidRPr="00AC58A2" w:rsidRDefault="007A31DF">
            <w:pPr>
              <w:rPr>
                <w:rFonts w:ascii="Arial" w:hAnsi="Arial" w:cs="Arial"/>
              </w:rPr>
            </w:pPr>
          </w:p>
        </w:tc>
      </w:tr>
      <w:tr w:rsidR="007A31DF" w:rsidRPr="00AC58A2">
        <w:trPr>
          <w:trHeight w:val="288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1DF" w:rsidRPr="00AC58A2" w:rsidRDefault="00014025">
            <w:pPr>
              <w:rPr>
                <w:rFonts w:ascii="Arial" w:hAnsi="Arial" w:cs="Arial"/>
              </w:rPr>
            </w:pPr>
            <w:r w:rsidRPr="00AC58A2">
              <w:rPr>
                <w:rFonts w:ascii="Times New Roman" w:hAnsi="Times New Roman"/>
                <w:b/>
                <w:bCs/>
                <w:color w:val="000000"/>
              </w:rPr>
              <w:t>1.</w:t>
            </w:r>
          </w:p>
        </w:tc>
        <w:tc>
          <w:tcPr>
            <w:tcW w:w="70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1DF" w:rsidRPr="00AC58A2" w:rsidRDefault="00014025">
            <w:pPr>
              <w:rPr>
                <w:rFonts w:ascii="Arial" w:hAnsi="Arial" w:cs="Arial"/>
              </w:rPr>
            </w:pPr>
            <w:r w:rsidRPr="00AC58A2">
              <w:rPr>
                <w:rFonts w:ascii="Times New Roman" w:hAnsi="Times New Roman"/>
                <w:b/>
                <w:bCs/>
                <w:color w:val="000000"/>
              </w:rPr>
              <w:t>Национальный проект "Инфраструктура для жизни"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1DF" w:rsidRPr="00AC58A2" w:rsidRDefault="007A31DF">
            <w:pPr>
              <w:rPr>
                <w:rFonts w:ascii="Arial" w:hAnsi="Arial" w:cs="Arial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1DF" w:rsidRPr="00AC58A2" w:rsidRDefault="00014025">
            <w:pPr>
              <w:jc w:val="right"/>
              <w:rPr>
                <w:rFonts w:ascii="Arial" w:hAnsi="Arial" w:cs="Arial"/>
              </w:rPr>
            </w:pPr>
            <w:r w:rsidRPr="00AC58A2">
              <w:rPr>
                <w:rFonts w:ascii="Times New Roman" w:hAnsi="Times New Roman"/>
                <w:b/>
                <w:bCs/>
                <w:color w:val="000000"/>
              </w:rPr>
              <w:t>3 023 050,60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1DF" w:rsidRPr="00AC58A2" w:rsidRDefault="00014025">
            <w:pPr>
              <w:jc w:val="right"/>
              <w:rPr>
                <w:rFonts w:ascii="Arial" w:hAnsi="Arial" w:cs="Arial"/>
              </w:rPr>
            </w:pPr>
            <w:r w:rsidRPr="00AC58A2">
              <w:rPr>
                <w:rFonts w:ascii="Times New Roman" w:hAnsi="Times New Roman"/>
                <w:b/>
                <w:bCs/>
                <w:color w:val="000000"/>
              </w:rPr>
              <w:t>2 906 000,00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1DF" w:rsidRPr="00AC58A2" w:rsidRDefault="00014025">
            <w:pPr>
              <w:jc w:val="right"/>
              <w:rPr>
                <w:rFonts w:ascii="Arial" w:hAnsi="Arial" w:cs="Arial"/>
              </w:rPr>
            </w:pPr>
            <w:r w:rsidRPr="00AC58A2">
              <w:rPr>
                <w:rFonts w:ascii="Times New Roman" w:hAnsi="Times New Roman"/>
                <w:b/>
                <w:bCs/>
                <w:color w:val="000000"/>
              </w:rPr>
              <w:t>2 790 600,00</w:t>
            </w:r>
          </w:p>
        </w:tc>
      </w:tr>
      <w:tr w:rsidR="007A31DF" w:rsidRPr="00AC58A2">
        <w:trPr>
          <w:trHeight w:val="288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1DF" w:rsidRPr="00AC58A2" w:rsidRDefault="007A31DF">
            <w:pPr>
              <w:rPr>
                <w:rFonts w:ascii="Arial" w:hAnsi="Arial" w:cs="Arial"/>
              </w:rPr>
            </w:pPr>
          </w:p>
        </w:tc>
        <w:tc>
          <w:tcPr>
            <w:tcW w:w="7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1DF" w:rsidRPr="00AC58A2" w:rsidRDefault="007A31DF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1DF" w:rsidRPr="00AC58A2" w:rsidRDefault="007A31DF">
            <w:pPr>
              <w:rPr>
                <w:rFonts w:ascii="Arial" w:hAnsi="Arial" w:cs="Arial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1DF" w:rsidRPr="00AC58A2" w:rsidRDefault="007A31DF">
            <w:pPr>
              <w:rPr>
                <w:rFonts w:ascii="Arial" w:hAnsi="Arial" w:cs="Arial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1DF" w:rsidRPr="00AC58A2" w:rsidRDefault="007A31DF">
            <w:pPr>
              <w:rPr>
                <w:rFonts w:ascii="Arial" w:hAnsi="Arial" w:cs="Arial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1DF" w:rsidRPr="00AC58A2" w:rsidRDefault="007A31DF">
            <w:pPr>
              <w:rPr>
                <w:rFonts w:ascii="Arial" w:hAnsi="Arial" w:cs="Arial"/>
              </w:rPr>
            </w:pPr>
          </w:p>
        </w:tc>
      </w:tr>
      <w:tr w:rsidR="007A31DF" w:rsidRPr="00AC58A2">
        <w:trPr>
          <w:trHeight w:val="288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1DF" w:rsidRPr="00AC58A2" w:rsidRDefault="00014025">
            <w:pPr>
              <w:rPr>
                <w:rFonts w:ascii="Arial" w:hAnsi="Arial" w:cs="Arial"/>
              </w:rPr>
            </w:pPr>
            <w:r w:rsidRPr="00AC58A2">
              <w:rPr>
                <w:rFonts w:ascii="Times New Roman" w:hAnsi="Times New Roman"/>
                <w:b/>
                <w:bCs/>
                <w:color w:val="000000"/>
              </w:rPr>
              <w:t>1.1.</w:t>
            </w:r>
          </w:p>
        </w:tc>
        <w:tc>
          <w:tcPr>
            <w:tcW w:w="7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1DF" w:rsidRPr="00AC58A2" w:rsidRDefault="00014025">
            <w:pPr>
              <w:rPr>
                <w:rFonts w:ascii="Arial" w:hAnsi="Arial" w:cs="Arial"/>
              </w:rPr>
            </w:pPr>
            <w:r w:rsidRPr="00AC58A2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Региональный проект "Формирование комфортной городской </w:t>
            </w:r>
            <w:r w:rsidRPr="00AC58A2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lastRenderedPageBreak/>
              <w:t>среды"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1DF" w:rsidRPr="00AC58A2" w:rsidRDefault="007A31DF">
            <w:pPr>
              <w:rPr>
                <w:rFonts w:ascii="Arial" w:hAnsi="Arial" w:cs="Arial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1DF" w:rsidRPr="00AC58A2" w:rsidRDefault="00014025">
            <w:pPr>
              <w:jc w:val="right"/>
              <w:rPr>
                <w:rFonts w:ascii="Arial" w:hAnsi="Arial" w:cs="Arial"/>
              </w:rPr>
            </w:pPr>
            <w:r w:rsidRPr="00AC58A2">
              <w:rPr>
                <w:rFonts w:ascii="Times New Roman" w:hAnsi="Times New Roman"/>
                <w:b/>
                <w:bCs/>
                <w:color w:val="000000"/>
              </w:rPr>
              <w:t>3 023 050,60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1DF" w:rsidRPr="00AC58A2" w:rsidRDefault="00014025">
            <w:pPr>
              <w:jc w:val="right"/>
              <w:rPr>
                <w:rFonts w:ascii="Arial" w:hAnsi="Arial" w:cs="Arial"/>
              </w:rPr>
            </w:pPr>
            <w:r w:rsidRPr="00AC58A2">
              <w:rPr>
                <w:rFonts w:ascii="Times New Roman" w:hAnsi="Times New Roman"/>
                <w:b/>
                <w:bCs/>
                <w:color w:val="000000"/>
              </w:rPr>
              <w:t>2 906 000,00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1DF" w:rsidRPr="00AC58A2" w:rsidRDefault="00014025">
            <w:pPr>
              <w:jc w:val="right"/>
              <w:rPr>
                <w:rFonts w:ascii="Arial" w:hAnsi="Arial" w:cs="Arial"/>
              </w:rPr>
            </w:pPr>
            <w:r w:rsidRPr="00AC58A2">
              <w:rPr>
                <w:rFonts w:ascii="Times New Roman" w:hAnsi="Times New Roman"/>
                <w:b/>
                <w:bCs/>
                <w:color w:val="000000"/>
              </w:rPr>
              <w:t>2 790 600,00</w:t>
            </w:r>
          </w:p>
        </w:tc>
      </w:tr>
      <w:tr w:rsidR="007A31DF" w:rsidRPr="00AC58A2">
        <w:trPr>
          <w:trHeight w:val="288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1DF" w:rsidRPr="00AC58A2" w:rsidRDefault="007A31DF">
            <w:pPr>
              <w:rPr>
                <w:rFonts w:ascii="Arial" w:hAnsi="Arial" w:cs="Arial"/>
              </w:rPr>
            </w:pPr>
          </w:p>
        </w:tc>
        <w:tc>
          <w:tcPr>
            <w:tcW w:w="70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1DF" w:rsidRPr="00AC58A2" w:rsidRDefault="00014025">
            <w:pPr>
              <w:rPr>
                <w:rFonts w:ascii="Arial" w:hAnsi="Arial" w:cs="Arial"/>
              </w:rPr>
            </w:pPr>
            <w:r w:rsidRPr="00AC58A2">
              <w:rPr>
                <w:rFonts w:ascii="Times New Roman" w:hAnsi="Times New Roman"/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1DF" w:rsidRPr="00AC58A2" w:rsidRDefault="00014025">
            <w:pPr>
              <w:jc w:val="center"/>
              <w:rPr>
                <w:rFonts w:ascii="Arial" w:hAnsi="Arial" w:cs="Arial"/>
              </w:rPr>
            </w:pPr>
            <w:r w:rsidRPr="00AC58A2">
              <w:rPr>
                <w:rFonts w:ascii="Times New Roman" w:hAnsi="Times New Roman"/>
                <w:color w:val="000000"/>
              </w:rPr>
              <w:t>A51И455550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1DF" w:rsidRPr="00AC58A2" w:rsidRDefault="00014025">
            <w:pPr>
              <w:jc w:val="right"/>
              <w:rPr>
                <w:rFonts w:ascii="Arial" w:hAnsi="Arial" w:cs="Arial"/>
              </w:rPr>
            </w:pPr>
            <w:r w:rsidRPr="00AC58A2">
              <w:rPr>
                <w:rFonts w:ascii="Times New Roman" w:hAnsi="Times New Roman"/>
                <w:color w:val="000000"/>
              </w:rPr>
              <w:t>3 023 050,60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1DF" w:rsidRPr="00AC58A2" w:rsidRDefault="00014025">
            <w:pPr>
              <w:jc w:val="right"/>
              <w:rPr>
                <w:rFonts w:ascii="Arial" w:hAnsi="Arial" w:cs="Arial"/>
              </w:rPr>
            </w:pPr>
            <w:r w:rsidRPr="00AC58A2">
              <w:rPr>
                <w:rFonts w:ascii="Times New Roman" w:hAnsi="Times New Roman"/>
                <w:color w:val="000000"/>
              </w:rPr>
              <w:t>2 906 000,00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1DF" w:rsidRPr="00AC58A2" w:rsidRDefault="00014025">
            <w:pPr>
              <w:jc w:val="right"/>
              <w:rPr>
                <w:rFonts w:ascii="Arial" w:hAnsi="Arial" w:cs="Arial"/>
              </w:rPr>
            </w:pPr>
            <w:r w:rsidRPr="00AC58A2">
              <w:rPr>
                <w:rFonts w:ascii="Times New Roman" w:hAnsi="Times New Roman"/>
                <w:color w:val="000000"/>
              </w:rPr>
              <w:t>2 790 600,00</w:t>
            </w:r>
          </w:p>
        </w:tc>
      </w:tr>
      <w:tr w:rsidR="007A31DF" w:rsidRPr="00AC58A2">
        <w:trPr>
          <w:trHeight w:val="288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1DF" w:rsidRPr="00AC58A2" w:rsidRDefault="007A31DF">
            <w:pPr>
              <w:rPr>
                <w:rFonts w:ascii="Arial" w:hAnsi="Arial" w:cs="Arial"/>
              </w:rPr>
            </w:pPr>
          </w:p>
        </w:tc>
        <w:tc>
          <w:tcPr>
            <w:tcW w:w="70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1DF" w:rsidRPr="00AC58A2" w:rsidRDefault="007A31DF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1DF" w:rsidRPr="00AC58A2" w:rsidRDefault="007A31DF">
            <w:pPr>
              <w:rPr>
                <w:rFonts w:ascii="Arial" w:hAnsi="Arial" w:cs="Arial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1DF" w:rsidRPr="00AC58A2" w:rsidRDefault="007A31DF">
            <w:pPr>
              <w:rPr>
                <w:rFonts w:ascii="Arial" w:hAnsi="Arial" w:cs="Arial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1DF" w:rsidRPr="00AC58A2" w:rsidRDefault="007A31DF">
            <w:pPr>
              <w:rPr>
                <w:rFonts w:ascii="Arial" w:hAnsi="Arial" w:cs="Arial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1DF" w:rsidRPr="00AC58A2" w:rsidRDefault="007A31DF">
            <w:pPr>
              <w:rPr>
                <w:rFonts w:ascii="Arial" w:hAnsi="Arial" w:cs="Arial"/>
              </w:rPr>
            </w:pPr>
          </w:p>
        </w:tc>
      </w:tr>
      <w:tr w:rsidR="007A31DF" w:rsidRPr="00AC58A2">
        <w:trPr>
          <w:trHeight w:val="288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1DF" w:rsidRPr="00AC58A2" w:rsidRDefault="00014025">
            <w:pPr>
              <w:rPr>
                <w:rFonts w:ascii="Arial" w:hAnsi="Arial" w:cs="Arial"/>
              </w:rPr>
            </w:pPr>
            <w:r w:rsidRPr="00AC58A2">
              <w:rPr>
                <w:rFonts w:ascii="Times New Roman" w:hAnsi="Times New Roman"/>
                <w:b/>
                <w:bCs/>
                <w:color w:val="000000"/>
              </w:rPr>
              <w:t>2.</w:t>
            </w:r>
          </w:p>
        </w:tc>
        <w:tc>
          <w:tcPr>
            <w:tcW w:w="70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1DF" w:rsidRPr="00AC58A2" w:rsidRDefault="00014025">
            <w:pPr>
              <w:rPr>
                <w:rFonts w:ascii="Arial" w:hAnsi="Arial" w:cs="Arial"/>
              </w:rPr>
            </w:pPr>
            <w:r w:rsidRPr="00AC58A2">
              <w:rPr>
                <w:rFonts w:ascii="Times New Roman" w:hAnsi="Times New Roman"/>
                <w:b/>
                <w:bCs/>
                <w:color w:val="000000"/>
              </w:rPr>
              <w:t>Национальный проект "Молодежь и дети"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1DF" w:rsidRPr="00AC58A2" w:rsidRDefault="007A31DF">
            <w:pPr>
              <w:rPr>
                <w:rFonts w:ascii="Arial" w:hAnsi="Arial" w:cs="Arial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1DF" w:rsidRPr="00AC58A2" w:rsidRDefault="00014025">
            <w:pPr>
              <w:jc w:val="right"/>
              <w:rPr>
                <w:rFonts w:ascii="Arial" w:hAnsi="Arial" w:cs="Arial"/>
              </w:rPr>
            </w:pPr>
            <w:r w:rsidRPr="00AC58A2">
              <w:rPr>
                <w:rFonts w:ascii="Times New Roman" w:hAnsi="Times New Roman"/>
                <w:b/>
                <w:bCs/>
                <w:color w:val="000000"/>
              </w:rPr>
              <w:t>17 897 802,89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1DF" w:rsidRPr="00AC58A2" w:rsidRDefault="00014025">
            <w:pPr>
              <w:jc w:val="right"/>
              <w:rPr>
                <w:rFonts w:ascii="Arial" w:hAnsi="Arial" w:cs="Arial"/>
              </w:rPr>
            </w:pPr>
            <w:r w:rsidRPr="00AC58A2">
              <w:rPr>
                <w:rFonts w:ascii="Times New Roman" w:hAnsi="Times New Roman"/>
                <w:b/>
                <w:bCs/>
                <w:color w:val="000000"/>
              </w:rPr>
              <w:t>17 761 900,00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1DF" w:rsidRPr="00AC58A2" w:rsidRDefault="00014025">
            <w:pPr>
              <w:jc w:val="right"/>
              <w:rPr>
                <w:rFonts w:ascii="Arial" w:hAnsi="Arial" w:cs="Arial"/>
              </w:rPr>
            </w:pPr>
            <w:r w:rsidRPr="00AC58A2">
              <w:rPr>
                <w:rFonts w:ascii="Times New Roman" w:hAnsi="Times New Roman"/>
                <w:b/>
                <w:bCs/>
                <w:color w:val="000000"/>
              </w:rPr>
              <w:t>17 786 600,00</w:t>
            </w:r>
          </w:p>
        </w:tc>
      </w:tr>
      <w:tr w:rsidR="007A31DF" w:rsidRPr="00AC58A2">
        <w:trPr>
          <w:trHeight w:val="288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1DF" w:rsidRPr="00AC58A2" w:rsidRDefault="007A31DF">
            <w:pPr>
              <w:rPr>
                <w:rFonts w:ascii="Arial" w:hAnsi="Arial" w:cs="Arial"/>
              </w:rPr>
            </w:pPr>
          </w:p>
        </w:tc>
        <w:tc>
          <w:tcPr>
            <w:tcW w:w="7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1DF" w:rsidRPr="00AC58A2" w:rsidRDefault="007A31DF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1DF" w:rsidRPr="00AC58A2" w:rsidRDefault="007A31DF">
            <w:pPr>
              <w:rPr>
                <w:rFonts w:ascii="Arial" w:hAnsi="Arial" w:cs="Arial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1DF" w:rsidRPr="00AC58A2" w:rsidRDefault="007A31DF">
            <w:pPr>
              <w:rPr>
                <w:rFonts w:ascii="Arial" w:hAnsi="Arial" w:cs="Arial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1DF" w:rsidRPr="00AC58A2" w:rsidRDefault="007A31DF">
            <w:pPr>
              <w:rPr>
                <w:rFonts w:ascii="Arial" w:hAnsi="Arial" w:cs="Arial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1DF" w:rsidRPr="00AC58A2" w:rsidRDefault="007A31DF">
            <w:pPr>
              <w:rPr>
                <w:rFonts w:ascii="Arial" w:hAnsi="Arial" w:cs="Arial"/>
              </w:rPr>
            </w:pPr>
          </w:p>
        </w:tc>
      </w:tr>
      <w:tr w:rsidR="007A31DF" w:rsidRPr="00AC58A2">
        <w:trPr>
          <w:trHeight w:val="288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1DF" w:rsidRPr="00AC58A2" w:rsidRDefault="00014025">
            <w:pPr>
              <w:rPr>
                <w:rFonts w:ascii="Arial" w:hAnsi="Arial" w:cs="Arial"/>
              </w:rPr>
            </w:pPr>
            <w:r w:rsidRPr="00AC58A2">
              <w:rPr>
                <w:rFonts w:ascii="Times New Roman" w:hAnsi="Times New Roman"/>
                <w:b/>
                <w:bCs/>
                <w:color w:val="000000"/>
              </w:rPr>
              <w:t>2.1.</w:t>
            </w:r>
          </w:p>
        </w:tc>
        <w:tc>
          <w:tcPr>
            <w:tcW w:w="7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1DF" w:rsidRPr="00AC58A2" w:rsidRDefault="00014025">
            <w:pPr>
              <w:rPr>
                <w:rFonts w:ascii="Arial" w:hAnsi="Arial" w:cs="Arial"/>
              </w:rPr>
            </w:pPr>
            <w:r w:rsidRPr="00AC58A2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Региональный проект "Педагоги и наставники"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1DF" w:rsidRPr="00AC58A2" w:rsidRDefault="007A31DF">
            <w:pPr>
              <w:rPr>
                <w:rFonts w:ascii="Arial" w:hAnsi="Arial" w:cs="Arial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1DF" w:rsidRPr="00AC58A2" w:rsidRDefault="00014025">
            <w:pPr>
              <w:jc w:val="right"/>
              <w:rPr>
                <w:rFonts w:ascii="Arial" w:hAnsi="Arial" w:cs="Arial"/>
              </w:rPr>
            </w:pPr>
            <w:r w:rsidRPr="00AC58A2">
              <w:rPr>
                <w:rFonts w:ascii="Times New Roman" w:hAnsi="Times New Roman"/>
                <w:b/>
                <w:bCs/>
                <w:color w:val="000000"/>
              </w:rPr>
              <w:t>17 897 802,89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1DF" w:rsidRPr="00AC58A2" w:rsidRDefault="00014025">
            <w:pPr>
              <w:jc w:val="right"/>
              <w:rPr>
                <w:rFonts w:ascii="Arial" w:hAnsi="Arial" w:cs="Arial"/>
              </w:rPr>
            </w:pPr>
            <w:r w:rsidRPr="00AC58A2">
              <w:rPr>
                <w:rFonts w:ascii="Times New Roman" w:hAnsi="Times New Roman"/>
                <w:b/>
                <w:bCs/>
                <w:color w:val="000000"/>
              </w:rPr>
              <w:t>17 761 900,00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1DF" w:rsidRPr="00AC58A2" w:rsidRDefault="00014025">
            <w:pPr>
              <w:jc w:val="right"/>
              <w:rPr>
                <w:rFonts w:ascii="Arial" w:hAnsi="Arial" w:cs="Arial"/>
              </w:rPr>
            </w:pPr>
            <w:r w:rsidRPr="00AC58A2">
              <w:rPr>
                <w:rFonts w:ascii="Times New Roman" w:hAnsi="Times New Roman"/>
                <w:b/>
                <w:bCs/>
                <w:color w:val="000000"/>
              </w:rPr>
              <w:t>17 786 600,00</w:t>
            </w:r>
          </w:p>
        </w:tc>
      </w:tr>
      <w:tr w:rsidR="007A31DF" w:rsidRPr="00AC58A2">
        <w:trPr>
          <w:trHeight w:val="288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1DF" w:rsidRPr="00AC58A2" w:rsidRDefault="007A31DF">
            <w:pPr>
              <w:rPr>
                <w:rFonts w:ascii="Arial" w:hAnsi="Arial" w:cs="Arial"/>
              </w:rPr>
            </w:pPr>
          </w:p>
        </w:tc>
        <w:tc>
          <w:tcPr>
            <w:tcW w:w="70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1DF" w:rsidRPr="00AC58A2" w:rsidRDefault="00014025">
            <w:pPr>
              <w:rPr>
                <w:rFonts w:ascii="Arial" w:hAnsi="Arial" w:cs="Arial"/>
              </w:rPr>
            </w:pPr>
            <w:r w:rsidRPr="00AC58A2">
              <w:rPr>
                <w:rFonts w:ascii="Times New Roman" w:hAnsi="Times New Roman"/>
                <w:color w:val="00000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1DF" w:rsidRPr="00AC58A2" w:rsidRDefault="00014025">
            <w:pPr>
              <w:jc w:val="center"/>
              <w:rPr>
                <w:rFonts w:ascii="Arial" w:hAnsi="Arial" w:cs="Arial"/>
              </w:rPr>
            </w:pPr>
            <w:r w:rsidRPr="00AC58A2">
              <w:rPr>
                <w:rFonts w:ascii="Times New Roman" w:hAnsi="Times New Roman"/>
                <w:color w:val="000000"/>
              </w:rPr>
              <w:t>Ц71Ю650500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1DF" w:rsidRPr="00AC58A2" w:rsidRDefault="00014025">
            <w:pPr>
              <w:jc w:val="right"/>
              <w:rPr>
                <w:rFonts w:ascii="Arial" w:hAnsi="Arial" w:cs="Arial"/>
              </w:rPr>
            </w:pPr>
            <w:r w:rsidRPr="00AC58A2">
              <w:rPr>
                <w:rFonts w:ascii="Times New Roman" w:hAnsi="Times New Roman"/>
                <w:color w:val="000000"/>
              </w:rPr>
              <w:t>781 200,00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1DF" w:rsidRPr="00AC58A2" w:rsidRDefault="00014025">
            <w:pPr>
              <w:jc w:val="right"/>
              <w:rPr>
                <w:rFonts w:ascii="Arial" w:hAnsi="Arial" w:cs="Arial"/>
              </w:rPr>
            </w:pPr>
            <w:r w:rsidRPr="00AC58A2">
              <w:rPr>
                <w:rFonts w:ascii="Times New Roman" w:hAnsi="Times New Roman"/>
                <w:color w:val="000000"/>
              </w:rPr>
              <w:t>781 200,00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1DF" w:rsidRPr="00AC58A2" w:rsidRDefault="00014025">
            <w:pPr>
              <w:jc w:val="right"/>
              <w:rPr>
                <w:rFonts w:ascii="Arial" w:hAnsi="Arial" w:cs="Arial"/>
              </w:rPr>
            </w:pPr>
            <w:r w:rsidRPr="00AC58A2">
              <w:rPr>
                <w:rFonts w:ascii="Times New Roman" w:hAnsi="Times New Roman"/>
                <w:color w:val="000000"/>
              </w:rPr>
              <w:t>781 200,00</w:t>
            </w:r>
          </w:p>
        </w:tc>
      </w:tr>
      <w:tr w:rsidR="007A31DF" w:rsidRPr="00AC58A2">
        <w:trPr>
          <w:trHeight w:val="288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1DF" w:rsidRPr="00AC58A2" w:rsidRDefault="007A31DF">
            <w:pPr>
              <w:rPr>
                <w:rFonts w:ascii="Arial" w:hAnsi="Arial" w:cs="Arial"/>
              </w:rPr>
            </w:pPr>
          </w:p>
        </w:tc>
        <w:tc>
          <w:tcPr>
            <w:tcW w:w="70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1DF" w:rsidRPr="00AC58A2" w:rsidRDefault="00014025">
            <w:pPr>
              <w:rPr>
                <w:rFonts w:ascii="Arial" w:hAnsi="Arial" w:cs="Arial"/>
              </w:rPr>
            </w:pPr>
            <w:r w:rsidRPr="00AC58A2">
              <w:rPr>
                <w:rFonts w:ascii="Times New Roman" w:hAnsi="Times New Roman"/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1DF" w:rsidRPr="00AC58A2" w:rsidRDefault="00014025">
            <w:pPr>
              <w:jc w:val="center"/>
              <w:rPr>
                <w:rFonts w:ascii="Arial" w:hAnsi="Arial" w:cs="Arial"/>
              </w:rPr>
            </w:pPr>
            <w:r w:rsidRPr="00AC58A2">
              <w:rPr>
                <w:rFonts w:ascii="Times New Roman" w:hAnsi="Times New Roman"/>
                <w:color w:val="000000"/>
              </w:rPr>
              <w:t>Ц71Ю651790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1DF" w:rsidRPr="00AC58A2" w:rsidRDefault="00014025">
            <w:pPr>
              <w:jc w:val="right"/>
              <w:rPr>
                <w:rFonts w:ascii="Arial" w:hAnsi="Arial" w:cs="Arial"/>
              </w:rPr>
            </w:pPr>
            <w:r w:rsidRPr="00AC58A2">
              <w:rPr>
                <w:rFonts w:ascii="Times New Roman" w:hAnsi="Times New Roman"/>
                <w:color w:val="000000"/>
              </w:rPr>
              <w:t>1 336 402,89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1DF" w:rsidRPr="00AC58A2" w:rsidRDefault="00014025">
            <w:pPr>
              <w:jc w:val="right"/>
              <w:rPr>
                <w:rFonts w:ascii="Arial" w:hAnsi="Arial" w:cs="Arial"/>
              </w:rPr>
            </w:pPr>
            <w:r w:rsidRPr="00AC58A2">
              <w:rPr>
                <w:rFonts w:ascii="Times New Roman" w:hAnsi="Times New Roman"/>
                <w:color w:val="000000"/>
              </w:rPr>
              <w:t>1 356 700,00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1DF" w:rsidRPr="00AC58A2" w:rsidRDefault="00014025">
            <w:pPr>
              <w:jc w:val="right"/>
              <w:rPr>
                <w:rFonts w:ascii="Arial" w:hAnsi="Arial" w:cs="Arial"/>
              </w:rPr>
            </w:pPr>
            <w:r w:rsidRPr="00AC58A2">
              <w:rPr>
                <w:rFonts w:ascii="Times New Roman" w:hAnsi="Times New Roman"/>
                <w:color w:val="000000"/>
              </w:rPr>
              <w:t>1 381 400,00</w:t>
            </w:r>
          </w:p>
        </w:tc>
      </w:tr>
      <w:tr w:rsidR="007A31DF" w:rsidRPr="00AC58A2">
        <w:trPr>
          <w:trHeight w:val="288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1DF" w:rsidRPr="00AC58A2" w:rsidRDefault="007A31DF">
            <w:pPr>
              <w:rPr>
                <w:rFonts w:ascii="Arial" w:hAnsi="Arial" w:cs="Arial"/>
              </w:rPr>
            </w:pPr>
          </w:p>
        </w:tc>
        <w:tc>
          <w:tcPr>
            <w:tcW w:w="70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1DF" w:rsidRPr="00AC58A2" w:rsidRDefault="00014025">
            <w:pPr>
              <w:rPr>
                <w:rFonts w:ascii="Arial" w:hAnsi="Arial" w:cs="Arial"/>
              </w:rPr>
            </w:pPr>
            <w:r w:rsidRPr="00AC58A2">
              <w:rPr>
                <w:rFonts w:ascii="Times New Roman" w:hAnsi="Times New Roman"/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1DF" w:rsidRPr="00AC58A2" w:rsidRDefault="00014025">
            <w:pPr>
              <w:jc w:val="center"/>
              <w:rPr>
                <w:rFonts w:ascii="Arial" w:hAnsi="Arial" w:cs="Arial"/>
              </w:rPr>
            </w:pPr>
            <w:r w:rsidRPr="00AC58A2">
              <w:rPr>
                <w:rFonts w:ascii="Times New Roman" w:hAnsi="Times New Roman"/>
                <w:color w:val="000000"/>
              </w:rPr>
              <w:t>Ц71Ю653030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1DF" w:rsidRPr="00AC58A2" w:rsidRDefault="00014025">
            <w:pPr>
              <w:jc w:val="right"/>
              <w:rPr>
                <w:rFonts w:ascii="Arial" w:hAnsi="Arial" w:cs="Arial"/>
              </w:rPr>
            </w:pPr>
            <w:r w:rsidRPr="00AC58A2">
              <w:rPr>
                <w:rFonts w:ascii="Times New Roman" w:hAnsi="Times New Roman"/>
                <w:color w:val="000000"/>
              </w:rPr>
              <w:t>15 780 200,00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1DF" w:rsidRPr="00AC58A2" w:rsidRDefault="00014025">
            <w:pPr>
              <w:jc w:val="right"/>
              <w:rPr>
                <w:rFonts w:ascii="Arial" w:hAnsi="Arial" w:cs="Arial"/>
              </w:rPr>
            </w:pPr>
            <w:r w:rsidRPr="00AC58A2">
              <w:rPr>
                <w:rFonts w:ascii="Times New Roman" w:hAnsi="Times New Roman"/>
                <w:color w:val="000000"/>
              </w:rPr>
              <w:t>15 624 000,00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1DF" w:rsidRPr="00AC58A2" w:rsidRDefault="00014025">
            <w:pPr>
              <w:jc w:val="right"/>
              <w:rPr>
                <w:rFonts w:ascii="Arial" w:hAnsi="Arial" w:cs="Arial"/>
              </w:rPr>
            </w:pPr>
            <w:r w:rsidRPr="00AC58A2">
              <w:rPr>
                <w:rFonts w:ascii="Times New Roman" w:hAnsi="Times New Roman"/>
                <w:color w:val="000000"/>
              </w:rPr>
              <w:t>15 624 000,00</w:t>
            </w:r>
            <w:r w:rsidR="0075103F" w:rsidRPr="00AC58A2">
              <w:rPr>
                <w:rFonts w:ascii="Times New Roman" w:hAnsi="Times New Roman"/>
                <w:color w:val="000000"/>
              </w:rPr>
              <w:t>»</w:t>
            </w:r>
          </w:p>
        </w:tc>
      </w:tr>
    </w:tbl>
    <w:p w:rsidR="007A31DF" w:rsidRDefault="007A31DF">
      <w:pPr>
        <w:rPr>
          <w:rFonts w:ascii="Arial" w:hAnsi="Arial" w:cs="Arial"/>
        </w:rPr>
      </w:pPr>
    </w:p>
    <w:sectPr w:rsidR="007A31DF">
      <w:headerReference w:type="default" r:id="rId7"/>
      <w:pgSz w:w="16901" w:h="11950" w:orient="landscape"/>
      <w:pgMar w:top="567" w:right="567" w:bottom="567" w:left="1417" w:header="708" w:footer="708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853" w:rsidRDefault="00385853">
      <w:r>
        <w:separator/>
      </w:r>
    </w:p>
  </w:endnote>
  <w:endnote w:type="continuationSeparator" w:id="0">
    <w:p w:rsidR="00385853" w:rsidRDefault="00385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853" w:rsidRDefault="00385853">
      <w:r>
        <w:separator/>
      </w:r>
    </w:p>
  </w:footnote>
  <w:footnote w:type="continuationSeparator" w:id="0">
    <w:p w:rsidR="00385853" w:rsidRDefault="003858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1DF" w:rsidRDefault="00014025">
    <w:pPr>
      <w:jc w:val="center"/>
      <w:rPr>
        <w:rFonts w:ascii="Arial" w:hAnsi="Arial" w:cs="Arial"/>
      </w:rPr>
    </w:pPr>
    <w:r>
      <w:rPr>
        <w:rFonts w:ascii="Times New Roman" w:hAnsi="Times New Roman"/>
        <w:color w:val="000000"/>
      </w:rPr>
      <w:fldChar w:fldCharType="begin"/>
    </w:r>
    <w:r>
      <w:rPr>
        <w:rFonts w:ascii="Times New Roman" w:hAnsi="Times New Roman"/>
        <w:color w:val="000000"/>
      </w:rPr>
      <w:instrText>PAGE</w:instrText>
    </w:r>
    <w:r>
      <w:rPr>
        <w:rFonts w:ascii="Times New Roman" w:hAnsi="Times New Roman"/>
        <w:color w:val="000000"/>
      </w:rPr>
      <w:fldChar w:fldCharType="separate"/>
    </w:r>
    <w:r w:rsidR="002B5C0A">
      <w:rPr>
        <w:rFonts w:ascii="Times New Roman" w:hAnsi="Times New Roman"/>
        <w:noProof/>
        <w:color w:val="000000"/>
      </w:rPr>
      <w:t>2</w:t>
    </w:r>
    <w:r>
      <w:rPr>
        <w:rFonts w:ascii="Times New Roman" w:hAnsi="Times New Roman"/>
        <w:color w:val="00000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ExpandShiftReturn/>
    <w:footnoteLayoutLikeWW8/>
    <w:shapeLayoutLikeWW8/>
    <w:alignTablesRowByRow/>
    <w:doNotBreakWrappedTab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31DF"/>
    <w:rsid w:val="00014025"/>
    <w:rsid w:val="002B5C0A"/>
    <w:rsid w:val="00385853"/>
    <w:rsid w:val="00595DC6"/>
    <w:rsid w:val="00683D0B"/>
    <w:rsid w:val="0075103F"/>
    <w:rsid w:val="007A31DF"/>
    <w:rsid w:val="00841961"/>
    <w:rsid w:val="008A3E9F"/>
    <w:rsid w:val="008C32FC"/>
    <w:rsid w:val="00AC58A2"/>
    <w:rsid w:val="00C33B7C"/>
    <w:rsid w:val="00DF5EFE"/>
    <w:rsid w:val="00FF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AADF"/>
      </a:accent1>
      <a:accent2>
        <a:srgbClr val="EA726F"/>
      </a:accent2>
      <a:accent3>
        <a:srgbClr val="A9D774"/>
      </a:accent3>
      <a:accent4>
        <a:srgbClr val="A78BC9"/>
      </a:accent4>
      <a:accent5>
        <a:srgbClr val="78CBE1"/>
      </a:accent5>
      <a:accent6>
        <a:srgbClr val="FCBF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441</Words>
  <Characters>2516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yantik_fin2</cp:lastModifiedBy>
  <cp:revision>12</cp:revision>
  <dcterms:created xsi:type="dcterms:W3CDTF">2025-04-25T05:10:00Z</dcterms:created>
  <dcterms:modified xsi:type="dcterms:W3CDTF">2025-05-13T06:18:00Z</dcterms:modified>
</cp:coreProperties>
</file>