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Главы ЧР от 02.06.2015 N 76</w:t>
              <w:br/>
              <w:t xml:space="preserve">(ред. от 01.02.2019)</w:t>
              <w:br/>
              <w:t xml:space="preserve">"Об утверждении перечня должностей государственной гражданской службы Чувашской Республики, при замещении которых государственным гражданским служащим Чувашской Республики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 июня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76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ДОЛЖНОСТЕЙ ГОСУДАРСТВЕННОЙ</w:t>
      </w:r>
    </w:p>
    <w:p>
      <w:pPr>
        <w:pStyle w:val="2"/>
        <w:jc w:val="center"/>
      </w:pPr>
      <w:r>
        <w:rPr>
          <w:sz w:val="20"/>
        </w:rPr>
        <w:t xml:space="preserve">ГРАЖДАНСКОЙ СЛУЖБЫ ЧУВАШСКОЙ РЕСПУБЛИКИ, ПРИ ЗАМЕЩЕНИИ</w:t>
      </w:r>
    </w:p>
    <w:p>
      <w:pPr>
        <w:pStyle w:val="2"/>
        <w:jc w:val="center"/>
      </w:pPr>
      <w:r>
        <w:rPr>
          <w:sz w:val="20"/>
        </w:rPr>
        <w:t xml:space="preserve">КОТОРЫХ ГОСУДАРСТВЕННЫМ ГРАЖДАНСКИМ СЛУЖАЩИМ</w:t>
      </w:r>
    </w:p>
    <w:p>
      <w:pPr>
        <w:pStyle w:val="2"/>
        <w:jc w:val="center"/>
      </w:pPr>
      <w:r>
        <w:rPr>
          <w:sz w:val="20"/>
        </w:rPr>
        <w:t xml:space="preserve">ЧУВАШСКОЙ РЕСПУБЛИКИ ЗАПРЕЩАЕТСЯ ОТКРЫВАТЬ И ИМЕТЬ СЧЕТА</w:t>
      </w:r>
    </w:p>
    <w:p>
      <w:pPr>
        <w:pStyle w:val="2"/>
        <w:jc w:val="center"/>
      </w:pPr>
      <w:r>
        <w:rPr>
          <w:sz w:val="20"/>
        </w:rPr>
        <w:t xml:space="preserve">(ВКЛАДЫ), ХРАНИТЬ НАЛИЧНЫЕ ДЕНЕЖНЫЕ СРЕДСТВА И ЦЕННОСТИ</w:t>
      </w:r>
    </w:p>
    <w:p>
      <w:pPr>
        <w:pStyle w:val="2"/>
        <w:jc w:val="center"/>
      </w:pPr>
      <w:r>
        <w:rPr>
          <w:sz w:val="20"/>
        </w:rPr>
        <w:t xml:space="preserve">В ИНОСТРАННЫХ БАНКАХ, РАСПОЛОЖЕННЫХ ЗА ПРЕДЕЛАМИ ТЕРРИТОРИИ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ВЛАДЕТЬ И (ИЛИ) ПОЛЬЗОВАТЬСЯ</w:t>
      </w:r>
    </w:p>
    <w:p>
      <w:pPr>
        <w:pStyle w:val="2"/>
        <w:jc w:val="center"/>
      </w:pPr>
      <w:r>
        <w:rPr>
          <w:sz w:val="20"/>
        </w:rPr>
        <w:t xml:space="preserve">ИНОСТРАННЫМИ ФИНАНСОВЫМИ ИНСТРУМЕНТАМИ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Указ Главы ЧР от 01.02.2019 N 8 &quot;О внесении изменений в Указ Президента Чувашской Республики от 29 июня 2009 г. N 42 и Указ Главы Чувашской Республики от 2 июня 2015 г. N 76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Главы ЧР от 01.02.2019 N 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подпунктом "и" пункта 1 части 1 статьи 2</w:t>
        </w:r>
      </w:hyperlink>
      <w:r>
        <w:rPr>
          <w:sz w:val="20"/>
        </w:rP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и </w:t>
      </w:r>
      <w:hyperlink w:history="0" r:id="rId9" w:tooltip="Указ Президента РФ от 08.03.2015 N 120 (ред. от 15.07.2015) &quot;О некоторых вопросах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8 марта 2015 г. N 120 "О некоторых вопросах противодействия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государственной гражданской службы Чувашской Республики, при замещении которых государственным гражданским служащим Чувашской Республики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М.ИГНАТЬЕВ</w:t>
      </w:r>
    </w:p>
    <w:p>
      <w:pPr>
        <w:pStyle w:val="0"/>
        <w:jc w:val="both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 июня 2015 года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N 76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Главы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от 02.06.2015 N 76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ГОСУДАРСТВЕННОЙ ГРАЖДАНСКОЙ СЛУЖБЫ</w:t>
      </w:r>
    </w:p>
    <w:p>
      <w:pPr>
        <w:pStyle w:val="2"/>
        <w:jc w:val="center"/>
      </w:pPr>
      <w:r>
        <w:rPr>
          <w:sz w:val="20"/>
        </w:rPr>
        <w:t xml:space="preserve">ЧУВАШСКОЙ РЕСПУБЛИКИ, ПРИ ЗАМЕЩЕНИИ КОТОРЫХ ГОСУДАРСТВЕННЫМ</w:t>
      </w:r>
    </w:p>
    <w:p>
      <w:pPr>
        <w:pStyle w:val="2"/>
        <w:jc w:val="center"/>
      </w:pPr>
      <w:r>
        <w:rPr>
          <w:sz w:val="20"/>
        </w:rPr>
        <w:t xml:space="preserve">ГРАЖДАНСКИМ СЛУЖАЩИМ ЧУВАШСКОЙ РЕСПУБЛИКИ ЗАПРЕЩАЕТСЯ</w:t>
      </w:r>
    </w:p>
    <w:p>
      <w:pPr>
        <w:pStyle w:val="2"/>
        <w:jc w:val="center"/>
      </w:pPr>
      <w:r>
        <w:rPr>
          <w:sz w:val="20"/>
        </w:rPr>
        <w:t xml:space="preserve">ОТКРЫВАТЬ И ИМЕТЬ СЧЕТА (ВКЛАДЫ), ХРАНИТЬ НАЛИЧНЫЕ ДЕНЕЖНЫЕ</w:t>
      </w:r>
    </w:p>
    <w:p>
      <w:pPr>
        <w:pStyle w:val="2"/>
        <w:jc w:val="center"/>
      </w:pPr>
      <w:r>
        <w:rPr>
          <w:sz w:val="20"/>
        </w:rPr>
        <w:t xml:space="preserve">СРЕДСТВА И ЦЕННОСТИ В ИНОСТРАННЫХ БАНКАХ, РАСПОЛОЖЕННЫХ</w:t>
      </w:r>
    </w:p>
    <w:p>
      <w:pPr>
        <w:pStyle w:val="2"/>
        <w:jc w:val="center"/>
      </w:pPr>
      <w:r>
        <w:rPr>
          <w:sz w:val="20"/>
        </w:rPr>
        <w:t xml:space="preserve">ЗА ПРЕДЕЛАМИ ТЕРРИТОРИИ РОССИЙСКОЙ ФЕДЕРАЦИИ, ВЛАДЕТЬ</w:t>
      </w:r>
    </w:p>
    <w:p>
      <w:pPr>
        <w:pStyle w:val="2"/>
        <w:jc w:val="center"/>
      </w:pPr>
      <w:r>
        <w:rPr>
          <w:sz w:val="20"/>
        </w:rPr>
        <w:t xml:space="preserve">И (ИЛИ) ПОЛЬЗОВАТЬСЯ ИНОСТРАННЫМИ ФИНАНСОВЫМИ ИНСТРУМЕНТАМИ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Указ Главы ЧР от 01.02.2019 N 8 &quot;О внесении изменений в Указ Президента Чувашской Республики от 29 июня 2009 г. N 42 и Указ Главы Чувашской Республики от 2 июня 2015 г. N 76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Главы ЧР от 01.02.2019 N 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Должности государственной гражданской службы Чувашской Республики, отнесенные </w:t>
      </w:r>
      <w:hyperlink w:history="0" r:id="rId11" w:tooltip="Указ Президента ЧР от 01.09.2006 N 73 (ред. от 10.11.2023) &quot;О Реестре должностей государственной гражданской службы Чувашской Республики&quot; {КонсультантПлюс}">
        <w:r>
          <w:rPr>
            <w:sz w:val="20"/>
            <w:color w:val="0000ff"/>
          </w:rPr>
          <w:t xml:space="preserve">Реестром</w:t>
        </w:r>
      </w:hyperlink>
      <w:r>
        <w:rPr>
          <w:sz w:val="20"/>
        </w:rPr>
        <w:t xml:space="preserve"> должностей государственной гражданской службы Чувашской Республики, утвержденным Указом Президента Чувашской Республики от 1 сентября 2006 г. N 73 "О Реестре должностей государственной гражданской службы Чувашской Республики", к высшей группе должностей государственной гражданской службы Чувашской Республики.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Указ Главы ЧР от 01.02.2019 N 8 &quot;О внесении изменений в Указ Президента Чувашской Республики от 29 июня 2009 г. N 42 и Указ Главы Чувашской Республики от 2 июня 2015 г. N 76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ЧР от 01.02.2019 N 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Должности государственной гражданской службы Чувашской Республики, исполнение должностных обязанностей по которым предусматривает допуск к сведениям особой важности.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ЧР от 02.06.2015 N 76</w:t>
            <w:br/>
            <w:t>(ред. от 01.02.2019)</w:t>
            <w:br/>
            <w:t>"Об утверждении перечня должностей государственной гражданской слу...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1F73D37B18BD6CA0DBA3A1007EBECABBBD545C21DA5CA4604D59C56FC86230A5527D87C991140C8B6F66839BB544E0F7D000C05BBDCDC38379039B9PBv0L" TargetMode = "External"/>
	<Relationship Id="rId8" Type="http://schemas.openxmlformats.org/officeDocument/2006/relationships/hyperlink" Target="consultantplus://offline/ref=01F73D37B18BD6CA0DBA241D1187B2AFB7DB1AC818A4C1195F869A01A3D6255F1567DE29DA554DCFB1FD3C68F70A175F3D4B0107A1C0DC39P2vDL" TargetMode = "External"/>
	<Relationship Id="rId9" Type="http://schemas.openxmlformats.org/officeDocument/2006/relationships/hyperlink" Target="consultantplus://offline/ref=01F73D37B18BD6CA0DBA241D1187B2AFB2D618CF1EA3C1195F869A01A3D6255F1567DE29DA554DC8B4FD3C68F70A175F3D4B0107A1C0DC39P2vDL" TargetMode = "External"/>
	<Relationship Id="rId10" Type="http://schemas.openxmlformats.org/officeDocument/2006/relationships/hyperlink" Target="consultantplus://offline/ref=01F73D37B18BD6CA0DBA3A1007EBECABBBD545C21DA5CA4604D59C56FC86230A5527D87C991140C8B6F66839BB544E0F7D000C05BBDCDC38379039B9PBv0L" TargetMode = "External"/>
	<Relationship Id="rId11" Type="http://schemas.openxmlformats.org/officeDocument/2006/relationships/hyperlink" Target="consultantplus://offline/ref=01F73D37B18BD6CA0DBA3A1007EBECABBBD545C21DA2C34E01DA9C56FC86230A5527D87C991140C8B6F6683CB1544E0F7D000C05BBDCDC38379039B9PBv0L" TargetMode = "External"/>
	<Relationship Id="rId12" Type="http://schemas.openxmlformats.org/officeDocument/2006/relationships/hyperlink" Target="consultantplus://offline/ref=01F73D37B18BD6CA0DBA3A1007EBECABBBD545C21DA5CA4604D59C56FC86230A5527D87C991140C8B6F66839BB544E0F7D000C05BBDCDC38379039B9PBv0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ЧР от 02.06.2015 N 76
(ред. от 01.02.2019)
"Об утверждении перечня должностей государственной гражданской службы Чувашской Республики, при замещении которых государственным гражданским служащим Чувашской Республики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dc:title>
  <dcterms:created xsi:type="dcterms:W3CDTF">2024-03-14T11:47:15Z</dcterms:created>
</cp:coreProperties>
</file>