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17CCA"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11.03.</w:t>
            </w:r>
            <w:r w:rsidR="00273452">
              <w:rPr>
                <w:noProof/>
                <w:color w:val="000000"/>
                <w:kern w:val="0"/>
                <w:sz w:val="26"/>
                <w:szCs w:val="20"/>
                <w:lang w:eastAsia="ru-RU"/>
              </w:rPr>
              <w:t>2025</w:t>
            </w:r>
            <w:r w:rsidR="003764F9" w:rsidRPr="003764F9">
              <w:rPr>
                <w:noProof/>
                <w:color w:val="000000"/>
                <w:kern w:val="0"/>
                <w:sz w:val="26"/>
                <w:szCs w:val="20"/>
                <w:lang w:eastAsia="ru-RU"/>
              </w:rPr>
              <w:t xml:space="preserve"> № </w:t>
            </w:r>
            <w:r>
              <w:rPr>
                <w:noProof/>
                <w:color w:val="000000"/>
                <w:kern w:val="0"/>
                <w:sz w:val="26"/>
                <w:szCs w:val="20"/>
                <w:lang w:eastAsia="ru-RU"/>
              </w:rPr>
              <w:t>163</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17CCA"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11.03.</w:t>
            </w:r>
            <w:r w:rsidR="00273452">
              <w:rPr>
                <w:noProof/>
                <w:kern w:val="0"/>
                <w:sz w:val="26"/>
                <w:szCs w:val="20"/>
                <w:lang w:eastAsia="ru-RU"/>
              </w:rPr>
              <w:t>2025</w:t>
            </w:r>
            <w:r w:rsidR="003764F9" w:rsidRPr="003764F9">
              <w:rPr>
                <w:noProof/>
                <w:kern w:val="0"/>
                <w:sz w:val="26"/>
                <w:szCs w:val="20"/>
                <w:lang w:eastAsia="ru-RU"/>
              </w:rPr>
              <w:t xml:space="preserve">  </w:t>
            </w:r>
            <w:r>
              <w:rPr>
                <w:noProof/>
                <w:kern w:val="0"/>
                <w:sz w:val="26"/>
                <w:szCs w:val="20"/>
                <w:lang w:eastAsia="ru-RU"/>
              </w:rPr>
              <w:t xml:space="preserve">163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p w:rsidR="00580C65" w:rsidRDefault="00580C65" w:rsidP="002863E9">
      <w:pPr>
        <w:spacing w:line="240" w:lineRule="auto"/>
        <w:ind w:firstLine="0"/>
        <w:rPr>
          <w:kern w:val="2"/>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tblGrid>
      <w:tr w:rsidR="003834C5" w:rsidRPr="003834C5" w:rsidTr="004D16DE">
        <w:trPr>
          <w:trHeight w:val="790"/>
        </w:trPr>
        <w:tc>
          <w:tcPr>
            <w:tcW w:w="4786" w:type="dxa"/>
            <w:tcBorders>
              <w:top w:val="nil"/>
              <w:left w:val="nil"/>
              <w:bottom w:val="nil"/>
              <w:right w:val="nil"/>
            </w:tcBorders>
          </w:tcPr>
          <w:p w:rsidR="003834C5" w:rsidRPr="003834C5" w:rsidRDefault="003834C5" w:rsidP="003834C5">
            <w:pPr>
              <w:widowControl w:val="0"/>
              <w:suppressAutoHyphens w:val="0"/>
              <w:autoSpaceDE w:val="0"/>
              <w:autoSpaceDN w:val="0"/>
              <w:adjustRightInd w:val="0"/>
              <w:spacing w:line="240" w:lineRule="auto"/>
              <w:ind w:firstLine="0"/>
              <w:rPr>
                <w:kern w:val="0"/>
                <w:sz w:val="28"/>
                <w:szCs w:val="28"/>
                <w:lang w:eastAsia="ru-RU"/>
              </w:rPr>
            </w:pPr>
            <w:r w:rsidRPr="003834C5">
              <w:rPr>
                <w:kern w:val="0"/>
                <w:sz w:val="28"/>
                <w:szCs w:val="28"/>
                <w:lang w:eastAsia="ru-RU"/>
              </w:rPr>
              <w:t>Об утверждении Порядка предоставления муниципальной преференции хозяйствующим субъектам, реализующим продукцию агропромышленного комплекса, пищевую продукцию и товары народных художественных промыслов местных производителей, путем передачи в безвозмездное пользование без проведения торгов нестационарных торговых объектов, находящихся в собственности Янтиковского муниципального округа Чувашской Республики</w:t>
            </w:r>
          </w:p>
        </w:tc>
      </w:tr>
    </w:tbl>
    <w:p w:rsidR="003834C5" w:rsidRPr="003834C5" w:rsidRDefault="003834C5" w:rsidP="003834C5">
      <w:pPr>
        <w:widowControl w:val="0"/>
        <w:suppressAutoHyphens w:val="0"/>
        <w:autoSpaceDE w:val="0"/>
        <w:autoSpaceDN w:val="0"/>
        <w:adjustRightInd w:val="0"/>
        <w:spacing w:line="240" w:lineRule="auto"/>
        <w:ind w:firstLine="720"/>
        <w:rPr>
          <w:kern w:val="0"/>
          <w:sz w:val="28"/>
          <w:szCs w:val="28"/>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sz w:val="16"/>
          <w:szCs w:val="16"/>
          <w:lang w:eastAsia="ru-RU"/>
        </w:rPr>
      </w:pPr>
    </w:p>
    <w:p w:rsidR="003834C5" w:rsidRPr="003834C5" w:rsidRDefault="003834C5" w:rsidP="003834C5">
      <w:pPr>
        <w:widowControl w:val="0"/>
        <w:suppressAutoHyphens w:val="0"/>
        <w:autoSpaceDE w:val="0"/>
        <w:autoSpaceDN w:val="0"/>
        <w:adjustRightInd w:val="0"/>
        <w:spacing w:line="360" w:lineRule="auto"/>
        <w:ind w:firstLine="720"/>
        <w:rPr>
          <w:b/>
          <w:kern w:val="0"/>
          <w:sz w:val="28"/>
          <w:szCs w:val="28"/>
          <w:lang w:eastAsia="ru-RU"/>
        </w:rPr>
      </w:pPr>
      <w:r w:rsidRPr="003834C5">
        <w:rPr>
          <w:kern w:val="0"/>
          <w:sz w:val="28"/>
          <w:szCs w:val="28"/>
          <w:lang w:eastAsia="ru-RU"/>
        </w:rPr>
        <w:t xml:space="preserve">В соответствии с Федеральными законами от 6 октября 2003 г. № 131-ФЗ «Об общих принципах организации местного самоуправления в Российской Федерации», от 26 июля 2006 г. № 135-ФЗ «О защите конкуренции», от 24 июля 2007 г. № 209-ФЗ «О развитии малого и среднего предпринимательства в Российской Федерации», от 28 декабря 2009 г. № 381-ФЗ «Об основах государственного регулирования торговой деятельности в Российской Федерации», постановлением Кабинета Министров Чувашской Республики от 22 ноября 2023 г. № 738 «О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w:t>
      </w:r>
      <w:r w:rsidRPr="003834C5">
        <w:rPr>
          <w:kern w:val="0"/>
          <w:sz w:val="28"/>
          <w:szCs w:val="28"/>
          <w:lang w:eastAsia="ru-RU"/>
        </w:rPr>
        <w:lastRenderedPageBreak/>
        <w:t>пищевой продукции местных производителей», Уставом Янтиковского муниципального округа Чувашской Республики, муниципальной программой «Экономическое развитие Янти</w:t>
      </w:r>
      <w:r>
        <w:rPr>
          <w:kern w:val="0"/>
          <w:sz w:val="28"/>
          <w:szCs w:val="28"/>
          <w:lang w:eastAsia="ru-RU"/>
        </w:rPr>
        <w:t xml:space="preserve">ковского муниципального округа» </w:t>
      </w:r>
      <w:r w:rsidRPr="003834C5">
        <w:rPr>
          <w:kern w:val="0"/>
          <w:sz w:val="28"/>
          <w:szCs w:val="28"/>
          <w:lang w:eastAsia="ru-RU"/>
        </w:rPr>
        <w:t xml:space="preserve">администрация Янтиковского муниципального округа Чувашской Республики </w:t>
      </w:r>
      <w:r w:rsidRPr="003834C5">
        <w:rPr>
          <w:b/>
          <w:kern w:val="0"/>
          <w:sz w:val="28"/>
          <w:szCs w:val="28"/>
          <w:lang w:eastAsia="ru-RU"/>
        </w:rPr>
        <w:t>п о с т а н о в л я е т:</w:t>
      </w:r>
    </w:p>
    <w:p w:rsidR="003834C5" w:rsidRPr="003834C5" w:rsidRDefault="003834C5" w:rsidP="003834C5">
      <w:pPr>
        <w:widowControl w:val="0"/>
        <w:suppressAutoHyphens w:val="0"/>
        <w:autoSpaceDE w:val="0"/>
        <w:autoSpaceDN w:val="0"/>
        <w:adjustRightInd w:val="0"/>
        <w:spacing w:line="360" w:lineRule="auto"/>
        <w:ind w:firstLine="720"/>
        <w:rPr>
          <w:kern w:val="0"/>
          <w:sz w:val="28"/>
          <w:szCs w:val="28"/>
          <w:lang w:eastAsia="ru-RU"/>
        </w:rPr>
      </w:pPr>
      <w:r w:rsidRPr="003834C5">
        <w:rPr>
          <w:kern w:val="0"/>
          <w:sz w:val="28"/>
          <w:szCs w:val="28"/>
          <w:lang w:eastAsia="ru-RU"/>
        </w:rPr>
        <w:t>1. Утвердить Порядок предоставления муниципальной преференции хозяйствующим субъектам, реализующим продукцию агропромышленного комплекса, пищевую продукцию и товары народных художественных промыслов местных производителей, путем передачи в безвозмездное пользование без проведения торгов</w:t>
      </w:r>
      <w:r w:rsidRPr="003834C5">
        <w:rPr>
          <w:b/>
          <w:kern w:val="0"/>
          <w:sz w:val="28"/>
          <w:szCs w:val="28"/>
          <w:lang w:eastAsia="ru-RU"/>
        </w:rPr>
        <w:t xml:space="preserve"> </w:t>
      </w:r>
      <w:r w:rsidRPr="003834C5">
        <w:rPr>
          <w:kern w:val="0"/>
          <w:sz w:val="28"/>
          <w:szCs w:val="28"/>
          <w:lang w:eastAsia="ru-RU"/>
        </w:rPr>
        <w:t>нестационарных торговых объектов, находящихся в собственности Янтиковского муниципального округа Чувашской Республики (далее - Порядок), согласно приложению, к настоящему постановлению.</w:t>
      </w:r>
    </w:p>
    <w:p w:rsidR="003834C5" w:rsidRPr="003834C5" w:rsidRDefault="003834C5" w:rsidP="003834C5">
      <w:pPr>
        <w:widowControl w:val="0"/>
        <w:suppressAutoHyphens w:val="0"/>
        <w:autoSpaceDE w:val="0"/>
        <w:autoSpaceDN w:val="0"/>
        <w:adjustRightInd w:val="0"/>
        <w:spacing w:line="360" w:lineRule="auto"/>
        <w:ind w:firstLine="720"/>
        <w:rPr>
          <w:kern w:val="0"/>
          <w:sz w:val="28"/>
          <w:szCs w:val="28"/>
          <w:lang w:eastAsia="ru-RU"/>
        </w:rPr>
      </w:pPr>
      <w:r w:rsidRPr="003834C5">
        <w:rPr>
          <w:kern w:val="0"/>
          <w:sz w:val="28"/>
          <w:szCs w:val="28"/>
          <w:lang w:eastAsia="ru-RU"/>
        </w:rPr>
        <w:t xml:space="preserve">2. Контроль за исполнением настоящего постановления возложить на заместителя главы администрации </w:t>
      </w:r>
      <w:r w:rsidR="00D134ED" w:rsidRPr="003834C5">
        <w:rPr>
          <w:kern w:val="0"/>
          <w:sz w:val="28"/>
          <w:szCs w:val="28"/>
          <w:lang w:eastAsia="ru-RU"/>
        </w:rPr>
        <w:t xml:space="preserve">Янтиковского муниципального округа </w:t>
      </w:r>
      <w:r w:rsidRPr="003834C5">
        <w:rPr>
          <w:kern w:val="0"/>
          <w:sz w:val="28"/>
          <w:szCs w:val="28"/>
          <w:lang w:eastAsia="ru-RU"/>
        </w:rPr>
        <w:t>- начальника отдела экономики, земельных и имущественных отношений администрации.</w:t>
      </w:r>
    </w:p>
    <w:p w:rsidR="003834C5" w:rsidRPr="003834C5" w:rsidRDefault="003834C5" w:rsidP="003834C5">
      <w:pPr>
        <w:widowControl w:val="0"/>
        <w:suppressAutoHyphens w:val="0"/>
        <w:autoSpaceDE w:val="0"/>
        <w:autoSpaceDN w:val="0"/>
        <w:adjustRightInd w:val="0"/>
        <w:spacing w:line="360" w:lineRule="auto"/>
        <w:ind w:firstLine="720"/>
        <w:rPr>
          <w:kern w:val="0"/>
          <w:sz w:val="28"/>
          <w:szCs w:val="28"/>
          <w:lang w:eastAsia="ru-RU"/>
        </w:rPr>
      </w:pPr>
      <w:r w:rsidRPr="003834C5">
        <w:rPr>
          <w:kern w:val="0"/>
          <w:sz w:val="28"/>
          <w:szCs w:val="28"/>
          <w:lang w:eastAsia="ru-RU"/>
        </w:rPr>
        <w:t>3. Настоящее постановление вступает в силу со дня его официального опубликования.</w:t>
      </w:r>
    </w:p>
    <w:p w:rsidR="003834C5" w:rsidRPr="003834C5" w:rsidRDefault="003834C5" w:rsidP="003834C5">
      <w:pPr>
        <w:widowControl w:val="0"/>
        <w:suppressAutoHyphens w:val="0"/>
        <w:autoSpaceDE w:val="0"/>
        <w:autoSpaceDN w:val="0"/>
        <w:adjustRightInd w:val="0"/>
        <w:spacing w:line="240" w:lineRule="auto"/>
        <w:ind w:firstLine="720"/>
        <w:rPr>
          <w:kern w:val="0"/>
          <w:sz w:val="28"/>
          <w:szCs w:val="28"/>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sz w:val="28"/>
          <w:szCs w:val="28"/>
          <w:lang w:eastAsia="ru-RU"/>
        </w:rPr>
      </w:pPr>
    </w:p>
    <w:p w:rsidR="003834C5" w:rsidRPr="003834C5" w:rsidRDefault="003834C5" w:rsidP="003834C5">
      <w:pPr>
        <w:widowControl w:val="0"/>
        <w:suppressAutoHyphens w:val="0"/>
        <w:autoSpaceDE w:val="0"/>
        <w:autoSpaceDN w:val="0"/>
        <w:adjustRightInd w:val="0"/>
        <w:spacing w:line="240" w:lineRule="auto"/>
        <w:ind w:firstLine="0"/>
        <w:rPr>
          <w:kern w:val="0"/>
          <w:sz w:val="28"/>
          <w:szCs w:val="28"/>
          <w:lang w:eastAsia="ru-RU"/>
        </w:rPr>
      </w:pPr>
      <w:r w:rsidRPr="003834C5">
        <w:rPr>
          <w:kern w:val="0"/>
          <w:sz w:val="28"/>
          <w:szCs w:val="28"/>
          <w:lang w:eastAsia="ru-RU"/>
        </w:rPr>
        <w:t xml:space="preserve">Глава Янтиковского </w:t>
      </w:r>
    </w:p>
    <w:p w:rsidR="003834C5" w:rsidRPr="003834C5" w:rsidRDefault="003834C5" w:rsidP="003834C5">
      <w:pPr>
        <w:widowControl w:val="0"/>
        <w:suppressAutoHyphens w:val="0"/>
        <w:autoSpaceDE w:val="0"/>
        <w:autoSpaceDN w:val="0"/>
        <w:adjustRightInd w:val="0"/>
        <w:spacing w:line="240" w:lineRule="auto"/>
        <w:ind w:firstLine="0"/>
        <w:rPr>
          <w:kern w:val="0"/>
          <w:sz w:val="28"/>
          <w:szCs w:val="28"/>
          <w:lang w:eastAsia="ru-RU"/>
        </w:rPr>
      </w:pPr>
      <w:r w:rsidRPr="003834C5">
        <w:rPr>
          <w:kern w:val="0"/>
          <w:sz w:val="28"/>
          <w:szCs w:val="28"/>
          <w:lang w:eastAsia="ru-RU"/>
        </w:rPr>
        <w:t xml:space="preserve">муниципального округа                  </w:t>
      </w:r>
      <w:r>
        <w:rPr>
          <w:kern w:val="0"/>
          <w:sz w:val="28"/>
          <w:szCs w:val="28"/>
          <w:lang w:eastAsia="ru-RU"/>
        </w:rPr>
        <w:t xml:space="preserve">                                  </w:t>
      </w:r>
      <w:r w:rsidRPr="003834C5">
        <w:rPr>
          <w:kern w:val="0"/>
          <w:sz w:val="28"/>
          <w:szCs w:val="28"/>
          <w:lang w:eastAsia="ru-RU"/>
        </w:rPr>
        <w:t xml:space="preserve">                О.А. Ломоносов</w:t>
      </w:r>
    </w:p>
    <w:p w:rsidR="003834C5" w:rsidRPr="003834C5" w:rsidRDefault="003834C5" w:rsidP="003834C5">
      <w:pPr>
        <w:widowControl w:val="0"/>
        <w:suppressAutoHyphens w:val="0"/>
        <w:autoSpaceDE w:val="0"/>
        <w:autoSpaceDN w:val="0"/>
        <w:adjustRightInd w:val="0"/>
        <w:spacing w:line="240" w:lineRule="auto"/>
        <w:ind w:firstLine="0"/>
        <w:rPr>
          <w:kern w:val="0"/>
          <w:sz w:val="28"/>
          <w:szCs w:val="28"/>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Default="003834C5" w:rsidP="003834C5">
      <w:pPr>
        <w:widowControl w:val="0"/>
        <w:suppressAutoHyphens w:val="0"/>
        <w:autoSpaceDE w:val="0"/>
        <w:autoSpaceDN w:val="0"/>
        <w:adjustRightInd w:val="0"/>
        <w:spacing w:line="240" w:lineRule="auto"/>
        <w:ind w:firstLine="720"/>
        <w:rPr>
          <w:kern w:val="0"/>
          <w:lang w:eastAsia="ru-RU"/>
        </w:rPr>
        <w:sectPr w:rsidR="003834C5" w:rsidSect="003834C5">
          <w:headerReference w:type="default" r:id="rId9"/>
          <w:pgSz w:w="11906" w:h="16838"/>
          <w:pgMar w:top="1134" w:right="567" w:bottom="1134" w:left="1701" w:header="567" w:footer="709" w:gutter="0"/>
          <w:cols w:space="708"/>
          <w:titlePg/>
          <w:docGrid w:linePitch="360"/>
        </w:sectPr>
      </w:pPr>
    </w:p>
    <w:p w:rsidR="003834C5" w:rsidRPr="003834C5" w:rsidRDefault="003834C5" w:rsidP="003834C5">
      <w:pPr>
        <w:suppressAutoHyphens w:val="0"/>
        <w:spacing w:line="240" w:lineRule="auto"/>
        <w:ind w:left="5387" w:firstLine="0"/>
        <w:jc w:val="left"/>
        <w:rPr>
          <w:kern w:val="0"/>
          <w:lang w:eastAsia="ru-RU"/>
        </w:rPr>
      </w:pPr>
      <w:bookmarkStart w:id="0" w:name="Par89"/>
      <w:bookmarkEnd w:id="0"/>
      <w:r w:rsidRPr="003834C5">
        <w:rPr>
          <w:kern w:val="0"/>
          <w:lang w:eastAsia="ru-RU"/>
        </w:rPr>
        <w:lastRenderedPageBreak/>
        <w:t>Приложение</w:t>
      </w:r>
    </w:p>
    <w:p w:rsidR="003834C5" w:rsidRPr="003834C5" w:rsidRDefault="003834C5" w:rsidP="003834C5">
      <w:pPr>
        <w:suppressAutoHyphens w:val="0"/>
        <w:spacing w:line="240" w:lineRule="auto"/>
        <w:ind w:left="5387" w:firstLine="0"/>
        <w:rPr>
          <w:kern w:val="0"/>
          <w:lang w:eastAsia="ru-RU"/>
        </w:rPr>
      </w:pPr>
      <w:r w:rsidRPr="003834C5">
        <w:rPr>
          <w:kern w:val="0"/>
          <w:lang w:eastAsia="ru-RU"/>
        </w:rPr>
        <w:t xml:space="preserve">к постановлению администрации Янтиковского муниципального округа </w:t>
      </w:r>
    </w:p>
    <w:p w:rsidR="003834C5" w:rsidRPr="003834C5" w:rsidRDefault="003834C5" w:rsidP="003834C5">
      <w:pPr>
        <w:suppressAutoHyphens w:val="0"/>
        <w:spacing w:line="240" w:lineRule="auto"/>
        <w:ind w:left="5387" w:firstLine="0"/>
        <w:rPr>
          <w:kern w:val="0"/>
          <w:lang w:eastAsia="ru-RU"/>
        </w:rPr>
      </w:pPr>
      <w:r w:rsidRPr="003834C5">
        <w:rPr>
          <w:kern w:val="0"/>
          <w:lang w:eastAsia="ru-RU"/>
        </w:rPr>
        <w:t xml:space="preserve">от </w:t>
      </w:r>
      <w:r w:rsidR="00317CCA">
        <w:rPr>
          <w:kern w:val="0"/>
          <w:lang w:eastAsia="ru-RU"/>
        </w:rPr>
        <w:t xml:space="preserve"> 11.03.</w:t>
      </w:r>
      <w:r>
        <w:rPr>
          <w:kern w:val="0"/>
          <w:lang w:eastAsia="ru-RU"/>
        </w:rPr>
        <w:t xml:space="preserve">2025 № </w:t>
      </w:r>
      <w:r w:rsidR="00317CCA">
        <w:rPr>
          <w:kern w:val="0"/>
          <w:lang w:eastAsia="ru-RU"/>
        </w:rPr>
        <w:t>163</w:t>
      </w:r>
      <w:bookmarkStart w:id="1" w:name="_GoBack"/>
      <w:bookmarkEnd w:id="1"/>
    </w:p>
    <w:p w:rsidR="003834C5" w:rsidRDefault="003834C5" w:rsidP="003834C5">
      <w:pPr>
        <w:widowControl w:val="0"/>
        <w:suppressAutoHyphens w:val="0"/>
        <w:autoSpaceDE w:val="0"/>
        <w:autoSpaceDN w:val="0"/>
        <w:adjustRightInd w:val="0"/>
        <w:spacing w:line="240" w:lineRule="auto"/>
        <w:ind w:left="5954" w:firstLine="0"/>
        <w:rPr>
          <w:kern w:val="0"/>
          <w:lang w:eastAsia="ru-RU"/>
        </w:rPr>
      </w:pPr>
    </w:p>
    <w:p w:rsidR="003834C5" w:rsidRPr="003834C5" w:rsidRDefault="003834C5" w:rsidP="003834C5">
      <w:pPr>
        <w:widowControl w:val="0"/>
        <w:suppressAutoHyphens w:val="0"/>
        <w:autoSpaceDE w:val="0"/>
        <w:autoSpaceDN w:val="0"/>
        <w:adjustRightInd w:val="0"/>
        <w:spacing w:line="240" w:lineRule="auto"/>
        <w:ind w:left="5954" w:firstLine="0"/>
        <w:rPr>
          <w:kern w:val="0"/>
          <w:lang w:eastAsia="ru-RU"/>
        </w:rPr>
      </w:pPr>
    </w:p>
    <w:p w:rsidR="003834C5" w:rsidRPr="003834C5" w:rsidRDefault="003834C5" w:rsidP="003834C5">
      <w:pPr>
        <w:suppressAutoHyphens w:val="0"/>
        <w:spacing w:line="20" w:lineRule="atLeast"/>
        <w:ind w:firstLine="0"/>
        <w:jc w:val="center"/>
        <w:rPr>
          <w:b/>
          <w:kern w:val="0"/>
          <w:lang w:eastAsia="ru-RU"/>
        </w:rPr>
      </w:pPr>
      <w:r w:rsidRPr="003834C5">
        <w:rPr>
          <w:b/>
          <w:kern w:val="0"/>
          <w:lang w:eastAsia="ru-RU"/>
        </w:rPr>
        <w:t>Порядок</w:t>
      </w:r>
    </w:p>
    <w:p w:rsidR="003834C5" w:rsidRPr="003834C5" w:rsidRDefault="003834C5" w:rsidP="003834C5">
      <w:pPr>
        <w:widowControl w:val="0"/>
        <w:suppressAutoHyphens w:val="0"/>
        <w:autoSpaceDE w:val="0"/>
        <w:autoSpaceDN w:val="0"/>
        <w:adjustRightInd w:val="0"/>
        <w:spacing w:line="240" w:lineRule="auto"/>
        <w:ind w:firstLine="0"/>
        <w:jc w:val="center"/>
        <w:rPr>
          <w:b/>
          <w:kern w:val="0"/>
          <w:lang w:eastAsia="ru-RU"/>
        </w:rPr>
      </w:pPr>
      <w:r w:rsidRPr="003834C5">
        <w:rPr>
          <w:b/>
          <w:kern w:val="0"/>
          <w:lang w:eastAsia="ru-RU"/>
        </w:rPr>
        <w:t>предоставления муниципальной преференции хозяйствующим субъектам, реализующим продукцию агропромышленного комплекса, пищевую продукцию и товары народных художественных промыслов местных производителей, путем передачи в безвозмездное пользование без проведения торгов нестационарных торговых объектов, находящихся в собственности Янтиковского муниципального округа</w:t>
      </w:r>
      <w:r>
        <w:rPr>
          <w:b/>
          <w:kern w:val="0"/>
          <w:lang w:eastAsia="ru-RU"/>
        </w:rPr>
        <w:t xml:space="preserve"> </w:t>
      </w:r>
      <w:r w:rsidRPr="003834C5">
        <w:rPr>
          <w:b/>
          <w:kern w:val="0"/>
          <w:lang w:eastAsia="ru-RU"/>
        </w:rPr>
        <w:t>Чувашской Республики</w:t>
      </w:r>
    </w:p>
    <w:p w:rsidR="003834C5" w:rsidRPr="003834C5" w:rsidRDefault="003834C5" w:rsidP="003834C5">
      <w:pPr>
        <w:widowControl w:val="0"/>
        <w:suppressAutoHyphens w:val="0"/>
        <w:autoSpaceDE w:val="0"/>
        <w:autoSpaceDN w:val="0"/>
        <w:adjustRightInd w:val="0"/>
        <w:spacing w:line="20" w:lineRule="atLeast"/>
        <w:ind w:firstLine="0"/>
        <w:jc w:val="center"/>
        <w:outlineLvl w:val="1"/>
        <w:rPr>
          <w:b/>
          <w:bCs/>
          <w:kern w:val="0"/>
          <w:lang w:eastAsia="ru-RU"/>
        </w:rPr>
      </w:pPr>
    </w:p>
    <w:p w:rsidR="003834C5" w:rsidRPr="003834C5" w:rsidRDefault="003834C5" w:rsidP="003834C5">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bookmarkStart w:id="2" w:name="sub_1001"/>
      <w:r w:rsidRPr="003834C5">
        <w:rPr>
          <w:b/>
          <w:bCs/>
          <w:color w:val="26282F"/>
          <w:kern w:val="0"/>
          <w:lang w:eastAsia="ru-RU"/>
        </w:rPr>
        <w:t>1. Общие положения</w:t>
      </w:r>
    </w:p>
    <w:p w:rsidR="003834C5" w:rsidRPr="003834C5" w:rsidRDefault="003834C5" w:rsidP="003834C5">
      <w:pPr>
        <w:widowControl w:val="0"/>
        <w:suppressAutoHyphens w:val="0"/>
        <w:autoSpaceDE w:val="0"/>
        <w:autoSpaceDN w:val="0"/>
        <w:adjustRightInd w:val="0"/>
        <w:spacing w:line="20" w:lineRule="atLeast"/>
        <w:ind w:firstLine="720"/>
        <w:outlineLvl w:val="1"/>
        <w:rPr>
          <w:kern w:val="0"/>
          <w:lang w:eastAsia="ru-RU"/>
        </w:rPr>
      </w:pPr>
      <w:bookmarkStart w:id="3" w:name="sub_11"/>
      <w:bookmarkEnd w:id="2"/>
      <w:r w:rsidRPr="003834C5">
        <w:rPr>
          <w:kern w:val="0"/>
          <w:lang w:eastAsia="ru-RU"/>
        </w:rPr>
        <w:t>1.1. Порядок предоставления муниципальной преференции хозяйствующим субъектам, реализующим продукцию агропромышленного комплекса, пищевую продукцию и товары народных художественных промыслов местных производителей, путем передачи в безвозмездное пользование без проведения торгов нестационарных торговых объектов, находящихся в собственности Янтиковского муниципального округа Чувашской Республики (далее - Порядок) разработан в соответствии с Федеральными законами от 6 октября 2003 г. «Об общих принципах организации местного самоуправления в Российской Федерации», от       26 июля 2006 г. № 135-ФЗ «О защите конкуренции», от 24 июля 2007 г. № 209-ФЗ «О развитии малого и среднего предпринимательства в Российской Федерации», от 28 декабря 2009 г. № 381-ФЗ «Об основах государственного регулирования торговой деятельности в Российской Федерации», письмом Министерства промышленности и торговли Российской Федерации и Федеральной антимонопольной службы от 23 июня 2020 г. №№ ЕВ-43474/15, АД/52718/20 «О предоставлении муниципальных преференций производителям товаров при организации нестационарной и мобильной торговли» в целях реализации постановления Кабинета Министров Чувашской Республики от 22 ноября 2023 г. № 738 «О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муниципальной программы «Экономическое развитие Янтиковского муниципального округа».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 w:name="sub_12"/>
      <w:bookmarkEnd w:id="3"/>
      <w:r w:rsidRPr="003834C5">
        <w:rPr>
          <w:kern w:val="0"/>
          <w:lang w:eastAsia="ru-RU"/>
        </w:rPr>
        <w:t>1.2. Настоящий Порядок определяет условия и устанавливает процедуру предоставления муниципальной преференции путем передачи администрацией Янтиковского муниципального округа в безвозмездное пользование без проведения торгов нестационарных торговых объектов (далее - НТО), приобретенных (установленных, построенных) за счет средств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расположенных на территории Янтиковского муниципального округа, на земельных участках, находящихся в муниципальной собственности, либо на земельных участках, государственная собственность на которые не разграничена, распоряжение которыми отнесено к полномочиям администрации Янтиковского муниципального округа, товаропроизводителям и (или) дистрибьюторам товаропроизводителя, реализующим продукцию агропромышленного комплекса, пищевую продукцию и товары народных художественных промыслов местных производителей.</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5" w:name="sub_13"/>
      <w:bookmarkEnd w:id="4"/>
      <w:r w:rsidRPr="003834C5">
        <w:rPr>
          <w:kern w:val="0"/>
          <w:lang w:eastAsia="ru-RU"/>
        </w:rPr>
        <w:t>1.3. Муниципальные преференции предоставляются без предварительного согласия антимонопольного органа (</w:t>
      </w:r>
      <w:hyperlink r:id="rId10" w:history="1">
        <w:r w:rsidRPr="003834C5">
          <w:rPr>
            <w:kern w:val="0"/>
            <w:lang w:eastAsia="ru-RU"/>
          </w:rPr>
          <w:t>пункт 4 части 3 статьи 19</w:t>
        </w:r>
      </w:hyperlink>
      <w:r w:rsidRPr="003834C5">
        <w:rPr>
          <w:kern w:val="0"/>
          <w:lang w:eastAsia="ru-RU"/>
        </w:rPr>
        <w:t xml:space="preserve"> Федерального закона от 26 июля 2006 г. № 135-ФЗ «О защите конкуренции») путем предоставления права пользования НТО без проведения торгов на безвозмездной основе, в рамках реализации муниципальной </w:t>
      </w:r>
      <w:r w:rsidRPr="003834C5">
        <w:rPr>
          <w:kern w:val="0"/>
          <w:lang w:eastAsia="ru-RU"/>
        </w:rPr>
        <w:lastRenderedPageBreak/>
        <w:t>программы «Экономическое развитие Янтиковского муниципального округа» в целях создания условий для сбыта продукции российских производителей,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6" w:name="sub_14"/>
      <w:bookmarkEnd w:id="5"/>
      <w:r w:rsidRPr="003834C5">
        <w:rPr>
          <w:kern w:val="0"/>
          <w:lang w:eastAsia="ru-RU"/>
        </w:rPr>
        <w:t>1.4. Основные понятия:</w:t>
      </w:r>
    </w:p>
    <w:bookmarkEnd w:id="6"/>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b/>
          <w:bCs/>
          <w:color w:val="26282F"/>
          <w:kern w:val="0"/>
          <w:lang w:eastAsia="ru-RU"/>
        </w:rPr>
        <w:t>субъекты малого и среднего предпринимательства</w:t>
      </w:r>
      <w:r w:rsidRPr="003834C5">
        <w:rPr>
          <w:kern w:val="0"/>
          <w:lang w:eastAsia="ru-RU"/>
        </w:rPr>
        <w:t xml:space="preserve"> (далее - субъекты МСП) – юридические лица, индивидуальные предприниматели, зарегистрированные в соответствии с законодательством Российской Федерации и соответствующие условиям, установленным </w:t>
      </w:r>
      <w:hyperlink r:id="rId11" w:history="1">
        <w:r w:rsidRPr="003834C5">
          <w:rPr>
            <w:kern w:val="0"/>
            <w:lang w:eastAsia="ru-RU"/>
          </w:rPr>
          <w:t>Федеральным законом</w:t>
        </w:r>
      </w:hyperlink>
      <w:r w:rsidRPr="003834C5">
        <w:rPr>
          <w:kern w:val="0"/>
          <w:lang w:eastAsia="ru-RU"/>
        </w:rPr>
        <w:t xml:space="preserve"> от 24 июля 2007 г. № 209-ФЗ «О развитии малого и среднего предпринимательства в Российской Федерации»;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b/>
          <w:bCs/>
          <w:color w:val="26282F"/>
          <w:kern w:val="0"/>
          <w:lang w:eastAsia="ru-RU"/>
        </w:rPr>
        <w:t>муниципальная преференция</w:t>
      </w:r>
      <w:r w:rsidRPr="003834C5">
        <w:rPr>
          <w:kern w:val="0"/>
          <w:lang w:eastAsia="ru-RU"/>
        </w:rPr>
        <w:t xml:space="preserve"> – предоставление органами местного самоуправления, иными осуществляющими функции указанных органов органами или организациями субъектам МСП и физическим лицам, не являющимся индивидуальными предпринимателями и применяющим специальный налоговый режим «Налог на профессиональный доход» преимущества, которое обеспечивает им более выгодные условия деятельности, путем передачи в безвозмездное пользование без проведения торгов НТО для реализации продукции агропромышленного комплекса, пищевой продукции, товаров народных художественных промыслов местных производителей, или для оказания услуг общественного питания на территории Янтиковского муниципального округа;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b/>
          <w:bCs/>
          <w:color w:val="26282F"/>
          <w:kern w:val="0"/>
          <w:lang w:eastAsia="ru-RU"/>
        </w:rPr>
        <w:t>товаропроизводитель</w:t>
      </w:r>
      <w:r w:rsidRPr="003834C5">
        <w:rPr>
          <w:kern w:val="0"/>
          <w:lang w:eastAsia="ru-RU"/>
        </w:rPr>
        <w:t xml:space="preserve"> – зарегистрированное в установленном законодательством Российской Федерации порядке юридическое лицо, индивидуальный предприниматель, крестьянско-фермерское хозяйство или физическое лицо, не являющееся индивидуальным предпринимателем и применяющее специальный налоговый режим «Налог на профессиональный доход», которые являются производителями товаров и осуществляют продажу товаров собственного производства (далее - самозанятый), ведущие производственную деятельность на территории Чувашской Республики;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b/>
          <w:bCs/>
          <w:color w:val="26282F"/>
          <w:kern w:val="0"/>
          <w:lang w:eastAsia="ru-RU"/>
        </w:rPr>
        <w:t>схема размещения нестационарных торговых объектов на территории муниципального образования</w:t>
      </w:r>
      <w:r w:rsidRPr="003834C5">
        <w:rPr>
          <w:kern w:val="0"/>
          <w:lang w:eastAsia="ru-RU"/>
        </w:rPr>
        <w:t xml:space="preserve"> (далее - Схема) – документ, состоящий из текстовой (в виде таблицы) части, содержащий информацию об адресных ориентирах, виде, специализации НТО, периоде размещения НТО, форме собственности земельного участка, о возможности размещения НТО субъектами МСП;</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b/>
          <w:bCs/>
          <w:color w:val="26282F"/>
          <w:kern w:val="0"/>
          <w:lang w:eastAsia="ru-RU"/>
        </w:rPr>
        <w:t>специализация нестационарного торгового объекта</w:t>
      </w:r>
      <w:r w:rsidRPr="003834C5">
        <w:rPr>
          <w:kern w:val="0"/>
          <w:lang w:eastAsia="ru-RU"/>
        </w:rPr>
        <w:t xml:space="preserve"> – торговая деятельность, при которой доля представленности продукции (товаров, услуг) местного производства должна составлять не менее семидесяти процентов в общем ассортименте всех предлагаемых к продаже товаров (услуг).</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bookmarkStart w:id="7" w:name="sub_1002"/>
      <w:r w:rsidRPr="003834C5">
        <w:rPr>
          <w:b/>
          <w:bCs/>
          <w:color w:val="26282F"/>
          <w:kern w:val="0"/>
          <w:lang w:eastAsia="ru-RU"/>
        </w:rPr>
        <w:t>II. Цели предоставления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8" w:name="sub_21"/>
      <w:bookmarkEnd w:id="7"/>
      <w:r w:rsidRPr="003834C5">
        <w:rPr>
          <w:kern w:val="0"/>
          <w:lang w:eastAsia="ru-RU"/>
        </w:rPr>
        <w:t>2.1. Муниципальная преференция предоставляется в целях создания условий для сбыта продукции российских производителей, поддержки субъектов малого и среднего предпринимательства, а также физических лиц, не являющихся индивидуальными предпринимателями и применяющих специальный налоговый режим «Налог на профессиональный доход» в рамках реализации муниципальной программы «Экономическое развитие Янтиковского муниципального округа».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bookmarkStart w:id="9" w:name="sub_1003"/>
      <w:bookmarkEnd w:id="8"/>
      <w:r w:rsidRPr="003834C5">
        <w:rPr>
          <w:b/>
          <w:bCs/>
          <w:color w:val="26282F"/>
          <w:kern w:val="0"/>
          <w:lang w:eastAsia="ru-RU"/>
        </w:rPr>
        <w:t>III. Условия и порядок предоставления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0" w:name="sub_31"/>
      <w:bookmarkEnd w:id="9"/>
      <w:r w:rsidRPr="003834C5">
        <w:rPr>
          <w:kern w:val="0"/>
          <w:lang w:eastAsia="ru-RU"/>
        </w:rPr>
        <w:t>3.1. Муниципальная преференция предоставляется путем передачи в безвозмездное пользование НТО без проведения торгов (конкурсов, аукционов) на безвозмездной основе для реализации продукции агропромышленного комплекса, пищевой продукции и товаров народных художественных промыслов собственного производства товаропроизводителю, и(или) дистрибьютору товаропроизводителя.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1" w:name="sub_32"/>
      <w:bookmarkEnd w:id="10"/>
      <w:r w:rsidRPr="003834C5">
        <w:rPr>
          <w:kern w:val="0"/>
          <w:lang w:eastAsia="ru-RU"/>
        </w:rPr>
        <w:lastRenderedPageBreak/>
        <w:t>3.2. Место, на котором размещен НТО, в отношении которого имеется намерение о предоставлении муниципальной преференции, должно быть включено в Схему.</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2" w:name="sub_33"/>
      <w:bookmarkEnd w:id="11"/>
      <w:r w:rsidRPr="003834C5">
        <w:rPr>
          <w:kern w:val="0"/>
          <w:lang w:eastAsia="ru-RU"/>
        </w:rPr>
        <w:t xml:space="preserve">3.3. НТО должен быть свободен от любых договорных обязательств (за исключением случаев предоставления повторной преференции). </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xml:space="preserve">НТО передается на безвозмездной основе на срок действия Схемы, но не более чем на 5 (пять) лет. Самозанятым НТО передается на срок действия эксперимента (Федеральный закон от 27 ноября 2018 г. № 422-ФЗ «О проведении эксперимента по установлению специального налогового режима «Налог на профессиональный доход»). </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Срок договора уменьшается на основании заявления, поданного получателем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3" w:name="sub_34"/>
      <w:bookmarkEnd w:id="12"/>
      <w:r w:rsidRPr="003834C5">
        <w:rPr>
          <w:kern w:val="0"/>
          <w:lang w:eastAsia="ru-RU"/>
        </w:rPr>
        <w:t>3.4. Получатель муниципальной преференции на день подачи заявления должен одновременно отвечать следующим требованиям и условиям:</w:t>
      </w:r>
    </w:p>
    <w:bookmarkEnd w:id="13"/>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являться товаропроизводителем и (или) дистрибьютором товаропроизводителя;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являться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осуществлять фактическое ведение деятельности на территории Чувашской Республики;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на едином налоговом счете налогоплательщика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по состоянию на дату не ранее чем за 15 рабочих дней до дня подачи заявки (в случае если получателем муниципальной преференции по собственной инициативе представлена справка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(форма по КНД 1160082) (далее также - справка из налогового органа) или на дату окончания приема заявок, указанного в извещении о предоставлении муниципальной преференции (в случае если получателем преференции по собственной инициативе не представлена справка из налогового органа).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отсутствие в отношении товаропроизводителя и (или) дистрибьютора товаропроизводителя процедуры реорганизации, ликвидации, банкротства и ограничения на осуществление хозяйственной деятельности;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деятельность товаропроизводителя не приостановлена в порядке, предусмотренном законодательством Российской Федерации.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4" w:name="sub_35"/>
      <w:r w:rsidRPr="003834C5">
        <w:rPr>
          <w:kern w:val="0"/>
          <w:lang w:eastAsia="ru-RU"/>
        </w:rPr>
        <w:t xml:space="preserve">3.5. Для получения муниципальной преференции товаропроизводитель и (или) дистрибьютор товаропроизводителя предоставляет заявление на получение муниципальной преференции по форме согласно </w:t>
      </w:r>
      <w:hyperlink w:anchor="sub_1100" w:history="1">
        <w:r w:rsidRPr="003834C5">
          <w:rPr>
            <w:kern w:val="0"/>
            <w:lang w:eastAsia="ru-RU"/>
          </w:rPr>
          <w:t>приложению</w:t>
        </w:r>
      </w:hyperlink>
      <w:r w:rsidRPr="003834C5">
        <w:rPr>
          <w:kern w:val="0"/>
          <w:lang w:eastAsia="ru-RU"/>
        </w:rPr>
        <w:t xml:space="preserve"> к настоящему Порядку с приложением следующих документов:</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5" w:name="sub_351"/>
      <w:bookmarkEnd w:id="14"/>
      <w:r w:rsidRPr="003834C5">
        <w:rPr>
          <w:kern w:val="0"/>
          <w:lang w:eastAsia="ru-RU"/>
        </w:rPr>
        <w:t>3.5.1. Для юридических лиц:</w:t>
      </w:r>
    </w:p>
    <w:bookmarkEnd w:id="15"/>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копии учредительных документов, заверенные подписью руководителя и печатью (при наличии) (устав, учредительный договор, приказ о создании юридического лица);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копия документа, подтверждающего полномочия лица на осуществление действий от имени заявителя;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копия пояснительной записки о предполагаемом использовании передаваемого НТО, включая информацию о продукции (услугах), реализация которых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xml:space="preserve">По собственной инициативе может представить: выписку из единого государственного реестра юридических лиц; справку из налогового органа. В случае непредставления указанных документов отдел земельных и имущественных отношений Управления благоустройства и развития территорий администрации Янтиковского </w:t>
      </w:r>
      <w:r w:rsidRPr="003834C5">
        <w:rPr>
          <w:kern w:val="0"/>
          <w:lang w:eastAsia="ru-RU"/>
        </w:rPr>
        <w:lastRenderedPageBreak/>
        <w:t>муниципального округа Чувашской Республики (далее – Отдел земельных и имущественных отношений) запрашивает их в порядке межведомственного взаимодействия.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6" w:name="sub_352"/>
      <w:r w:rsidRPr="003834C5">
        <w:rPr>
          <w:kern w:val="0"/>
          <w:lang w:eastAsia="ru-RU"/>
        </w:rPr>
        <w:t>3.5.2. Для индивидуальных предпринимателей и самозанятых:</w:t>
      </w:r>
    </w:p>
    <w:bookmarkEnd w:id="16"/>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копия паспорта гражданина Российской Федерации (1-й лист и лист с отметкой о регистрации по месту проживания);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копия пояснительной записки о предполагаемом использовании передаваемого НТО, включая информацию о продукции (услугах), реализация которых предусматривается в НТО, об объемах производства, ассортименте, наличии санитарно-эпидемиологических документов на продукцию (при необходимости).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По собственной инициативе может представить: выписку из единого государственного реестра индивидуальных предпринимателей (если заявителем является индивидуальный предприниматель); справку из налогового органа. В случае непредставления указанных документов Отдел экономики, земельных и имущественных отношений запрашивает их в порядке межведомственного взаимодействия.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7" w:name="sub_36"/>
      <w:r w:rsidRPr="003834C5">
        <w:rPr>
          <w:kern w:val="0"/>
          <w:lang w:eastAsia="ru-RU"/>
        </w:rPr>
        <w:t xml:space="preserve">3.6. Муниципальная преференция предоставляется товаропроизводителю и (или) дистрибьютору товаропроизводителя при условии представления документов, предусмотренных </w:t>
      </w:r>
      <w:hyperlink w:anchor="sub_35" w:history="1">
        <w:r w:rsidRPr="003834C5">
          <w:rPr>
            <w:kern w:val="0"/>
            <w:lang w:eastAsia="ru-RU"/>
          </w:rPr>
          <w:t>пунктом 3.5</w:t>
        </w:r>
      </w:hyperlink>
      <w:r w:rsidRPr="003834C5">
        <w:rPr>
          <w:kern w:val="0"/>
          <w:lang w:eastAsia="ru-RU"/>
        </w:rPr>
        <w:t xml:space="preserve"> настоящего Порядка, оформленных с соблюдением требований, предъявляемых настоящим Порядком и действующим законодательством.</w:t>
      </w:r>
    </w:p>
    <w:bookmarkEnd w:id="17"/>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Товаропроизводитель и (или) дистрибьютор товаропроизводителя несет ответственность за достоверность данных, представляемых им для получения муниципальной преференции в соответствии с законодательством Российской Федерации.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8" w:name="sub_37"/>
      <w:r w:rsidRPr="003834C5">
        <w:rPr>
          <w:kern w:val="0"/>
          <w:lang w:eastAsia="ru-RU"/>
        </w:rPr>
        <w:t>3.7. Решение об отказе в предоставлении муниципальной преференции принимается в случаях, если:</w:t>
      </w:r>
    </w:p>
    <w:bookmarkEnd w:id="18"/>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не представлены документы (неполный комплект), установленные пунктом 3.5 настоящего Порядка, или представлены недостоверные сведения и документы;</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не выполнены условия предоставления муниципальной преференции, указанные в пункте 3.4 настоящего Порядка;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с момента признания товаропроизводителя и (или) дистрибьютора товаропроизводителя, допустившим нарушение порядка и условий предоставления муниципальной преференции, в том числе не обеспечившим целевого использования НТО и условий договора на использование НТО, прошло менее 3 лет.</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19" w:name="sub_38"/>
      <w:r w:rsidRPr="003834C5">
        <w:rPr>
          <w:kern w:val="0"/>
          <w:lang w:eastAsia="ru-RU"/>
        </w:rPr>
        <w:t>3.8. При наличии свободных НТО, приобретенных (установленных, построенных) за счет средств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Отдел экономики, земельных и имущественных отношений размещает на официальном сайте Янтиковского муниципального округа в информационно-коммуникационной сети «Интернет» извещение о предоставлении муниципальной преференции, в котором указываются:</w:t>
      </w:r>
    </w:p>
    <w:bookmarkEnd w:id="19"/>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адресные ориентиры места размещения НТО;</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специализация НТО;</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вид НТО;</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условия предоставления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даты и время начала и окончания приема заявлений и документов, место (адрес) подачи заявления;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перечень необходимых документов для получения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0" w:name="sub_39"/>
      <w:r w:rsidRPr="003834C5">
        <w:rPr>
          <w:kern w:val="0"/>
          <w:lang w:eastAsia="ru-RU"/>
        </w:rPr>
        <w:t xml:space="preserve">3.9. Заявление с приложенными документами, указанными в пункте </w:t>
      </w:r>
      <w:hyperlink w:anchor="sub_35" w:history="1">
        <w:r w:rsidRPr="003834C5">
          <w:rPr>
            <w:kern w:val="0"/>
            <w:lang w:eastAsia="ru-RU"/>
          </w:rPr>
          <w:t>3.5</w:t>
        </w:r>
      </w:hyperlink>
      <w:r w:rsidRPr="003834C5">
        <w:rPr>
          <w:kern w:val="0"/>
          <w:lang w:eastAsia="ru-RU"/>
        </w:rPr>
        <w:t xml:space="preserve"> Порядка, товаропроизводитель и (или) дистрибьютор товаропроизводителя (далее - заявитель) направляет в Отдел экономики, земельных и имущественных отношений, который регистрирует принятый пакет документов.</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xml:space="preserve">3.10. В случае предоставления заявителем неполного комплекта документов, указанного в пункте 3.5 настоящего Положения, Отдел экономики, земельных и имущественных отношений в течение 3 (трех) рабочих дней с момента поступления </w:t>
      </w:r>
      <w:r w:rsidRPr="003834C5">
        <w:rPr>
          <w:kern w:val="0"/>
          <w:lang w:eastAsia="ru-RU"/>
        </w:rPr>
        <w:lastRenderedPageBreak/>
        <w:t>заявления письменно извещает заявителя об отказе в предоставлении муниципальной преференции с указанием причин отказа.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3.11. Отдел экономики, земельных и имущественных отношений в течение 5 (пяти) рабочих дней с даты окончания приема заявлений и документов, указанной в извещение о предоставлении муниципальной преференции, проверяет поступившие заявления на соответствие требованиям пунктов 3.4, 3.5 и абзаца 4 пункта 3.7 настоящего Порядка и направляет их с приложением поступившего пакета документов и заключения Отдела экономики, земельных и имущественных отношений на соответствие требованиям пунктов 3.4, 3.5 и абзаца 4 пункта 3.7 настоящего Порядка в комиссию по предоставлению муниципальных преференций, созданную распоряжением администрацией Янтиковского муниципального округа (далее - Комиссия) для принятия решения о предоставлении муниципальной преференции либо об отказе в предоставлении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1" w:name="sub_313"/>
      <w:bookmarkEnd w:id="20"/>
      <w:r w:rsidRPr="003834C5">
        <w:rPr>
          <w:kern w:val="0"/>
          <w:lang w:eastAsia="ru-RU"/>
        </w:rPr>
        <w:t>3.12. Комиссия изучает представленные заявления с пакетом документов и заключения Отдела экономики, земельных и имущественных отношений, и принимает одно из следующих решений:</w:t>
      </w:r>
    </w:p>
    <w:bookmarkEnd w:id="21"/>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согласовать предоставление муниципальной преференции заявителю и заключить с ним договор на право размещения НТО;</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xml:space="preserve">- отказать заявителю в предоставлении муниципальной преференции в случае выявления оснований, указанных в </w:t>
      </w:r>
      <w:hyperlink w:anchor="sub_37" w:history="1">
        <w:r w:rsidRPr="003834C5">
          <w:rPr>
            <w:kern w:val="0"/>
            <w:lang w:eastAsia="ru-RU"/>
          </w:rPr>
          <w:t>пункте 3.7</w:t>
        </w:r>
      </w:hyperlink>
      <w:r w:rsidRPr="003834C5">
        <w:rPr>
          <w:kern w:val="0"/>
          <w:lang w:eastAsia="ru-RU"/>
        </w:rPr>
        <w:t xml:space="preserve"> настоящего Положения.</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2" w:name="sub_314"/>
      <w:r w:rsidRPr="003834C5">
        <w:rPr>
          <w:kern w:val="0"/>
          <w:lang w:eastAsia="ru-RU"/>
        </w:rPr>
        <w:t>3.13. Решение Комиссии оформляется протоколом, который в течение одного рабочего дня после заседания Комиссии подписывается и направляется в Отдел экономики, земельных и имущественных отношений для подготовки договора о передачи НТО в безвозмездное пользование либо направления в адрес заявителя уведомления об отказе в предоставлении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3" w:name="sub_315"/>
      <w:bookmarkEnd w:id="22"/>
      <w:r w:rsidRPr="003834C5">
        <w:rPr>
          <w:kern w:val="0"/>
          <w:lang w:eastAsia="ru-RU"/>
        </w:rPr>
        <w:t>3.14. Отдел экономики, земельных и имущественных отношений уведомляет заявителя о принятом по его заявлению решении в течение 3 (трех) рабочих дней со дня подписания протокола.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4" w:name="sub_316"/>
      <w:bookmarkEnd w:id="23"/>
      <w:r w:rsidRPr="003834C5">
        <w:rPr>
          <w:kern w:val="0"/>
          <w:lang w:eastAsia="ru-RU"/>
        </w:rPr>
        <w:t>3.15. Передача НТО в безвозмездное пользование осуществляется на основании договора на передачу НТО в безвозмездное пользование без проведения торгов, заключенного между администрацией Янтиковского муниципального округа и получателем муниципальной преференции.</w:t>
      </w:r>
    </w:p>
    <w:bookmarkEnd w:id="24"/>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3.16. Контроль за исполнением получателем муниципальной преференции условий предоставления преференции и условий договора на передачу НТО осуществляет Отдел экономики, земельных и имущественных отношений в рамках полномочий заключенного договора.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5" w:name="sub_317"/>
      <w:r w:rsidRPr="003834C5">
        <w:rPr>
          <w:kern w:val="0"/>
          <w:lang w:eastAsia="ru-RU"/>
        </w:rPr>
        <w:t>3.17. В случае если одновременно поступает несколько заявлений на предоставление муниципальной преференции на один и тот же НТО от нескольких заявителей, то муниципальная преференция не предоставляется, и проводятся торги.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6" w:name="sub_318"/>
      <w:bookmarkEnd w:id="25"/>
      <w:r w:rsidRPr="003834C5">
        <w:rPr>
          <w:kern w:val="0"/>
          <w:lang w:eastAsia="ru-RU"/>
        </w:rPr>
        <w:t>3.18. Действие муниципальной преференции прекращается в следующих случаях:</w:t>
      </w:r>
    </w:p>
    <w:bookmarkEnd w:id="26"/>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по инициативе получателя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xml:space="preserve">по инициативе администрации Янтиковского муниципального округа в случае нарушения получателем муниципальной преференции условий, установленных при предоставлении муниципальной преференции, путем расторжения договора передачи НТО в безвозмездное пользование без проведения торгов. </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3.19. Отдел экономики, земельных и имущественных отношений в течение 3 рабочих дней со дня выявления случаев нарушения получателем муниципальной преференции условий, установленных при предоставлении преференции, направляет в адрес получателя преференции уведомление об устранении выявленных нарушений, с указанием срока устранения нарушений.</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3.20. Решение о расторжении договора принимается в течение 10 рабочих дней:</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 xml:space="preserve">со дня получения обращения получателя муниципальной преференции о расторжении </w:t>
      </w:r>
      <w:r w:rsidRPr="003834C5">
        <w:rPr>
          <w:kern w:val="0"/>
          <w:lang w:eastAsia="ru-RU"/>
        </w:rPr>
        <w:lastRenderedPageBreak/>
        <w:t>договора (по инициативе получателя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после истечения срока устранения нарушений, указанного в уведомлении, в случае не устранения выявленных нарушений (по инициативе администрации).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7" w:name="sub_319"/>
      <w:r w:rsidRPr="003834C5">
        <w:rPr>
          <w:kern w:val="0"/>
          <w:lang w:eastAsia="ru-RU"/>
        </w:rPr>
        <w:t>3.21. В случае прекращения действия муниципальной преференции договор считается расторгнутым в одностороннем порядке со дня прекращения действия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r w:rsidRPr="003834C5">
        <w:rPr>
          <w:kern w:val="0"/>
          <w:lang w:eastAsia="ru-RU"/>
        </w:rPr>
        <w:t>Днем прекращения действия муниципальной преференции считается день подписания сторонами соглашения о расторжении договора.</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28" w:name="sub_320"/>
      <w:bookmarkEnd w:id="27"/>
      <w:r w:rsidRPr="003834C5">
        <w:rPr>
          <w:kern w:val="0"/>
          <w:lang w:eastAsia="ru-RU"/>
        </w:rPr>
        <w:t xml:space="preserve">3.22. Повторное предоставление преференции путем заключения нового договора по истечении срока действия ранее заключенного договора осуществляется в соответствии с </w:t>
      </w:r>
      <w:hyperlink w:anchor="sub_35" w:history="1">
        <w:r w:rsidRPr="003834C5">
          <w:rPr>
            <w:kern w:val="0"/>
            <w:lang w:eastAsia="ru-RU"/>
          </w:rPr>
          <w:t>пунктами 3.5 - 3.17</w:t>
        </w:r>
      </w:hyperlink>
      <w:r w:rsidRPr="003834C5">
        <w:rPr>
          <w:kern w:val="0"/>
          <w:lang w:eastAsia="ru-RU"/>
        </w:rPr>
        <w:t xml:space="preserve"> настоящего Положения. Преимущественного права предоставления муниципальной преференции для товаропроизводителя и (или) дистрибьютора товаропроизводителя, ранее получившего НТО в безвозмездное пользование, не предоставляется. При этом извещение о предоставлении муниципальной преференции и принятие решения о ее предоставлении могут осуществляться до окончания действующего договора на передачу НТО в безвозмездное пользование без проведения торгов (в целях обеспечения непрерывного пользования правом на получение НТО в безвозмездное пользование).</w:t>
      </w:r>
    </w:p>
    <w:bookmarkEnd w:id="28"/>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bookmarkStart w:id="29" w:name="sub_1100"/>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Pr="003834C5" w:rsidRDefault="003834C5" w:rsidP="003834C5">
      <w:pPr>
        <w:widowControl w:val="0"/>
        <w:suppressAutoHyphens w:val="0"/>
        <w:autoSpaceDE w:val="0"/>
        <w:autoSpaceDN w:val="0"/>
        <w:adjustRightInd w:val="0"/>
        <w:spacing w:line="240" w:lineRule="auto"/>
        <w:ind w:left="5812" w:firstLine="720"/>
        <w:jc w:val="center"/>
        <w:rPr>
          <w:bCs/>
          <w:color w:val="26282F"/>
          <w:kern w:val="0"/>
          <w:lang w:eastAsia="ru-RU"/>
        </w:rPr>
      </w:pPr>
    </w:p>
    <w:p w:rsidR="003834C5" w:rsidRDefault="003834C5" w:rsidP="003834C5">
      <w:pPr>
        <w:widowControl w:val="0"/>
        <w:suppressAutoHyphens w:val="0"/>
        <w:autoSpaceDE w:val="0"/>
        <w:autoSpaceDN w:val="0"/>
        <w:adjustRightInd w:val="0"/>
        <w:spacing w:line="240" w:lineRule="auto"/>
        <w:ind w:left="5812" w:firstLine="0"/>
        <w:jc w:val="left"/>
        <w:rPr>
          <w:bCs/>
          <w:color w:val="26282F"/>
          <w:kern w:val="0"/>
          <w:lang w:eastAsia="ru-RU"/>
        </w:rPr>
        <w:sectPr w:rsidR="003834C5" w:rsidSect="003834C5">
          <w:pgSz w:w="11906" w:h="16838"/>
          <w:pgMar w:top="1134" w:right="567" w:bottom="1134" w:left="1701" w:header="709" w:footer="709" w:gutter="0"/>
          <w:pgNumType w:start="1"/>
          <w:cols w:space="708"/>
          <w:titlePg/>
          <w:docGrid w:linePitch="360"/>
        </w:sectPr>
      </w:pPr>
    </w:p>
    <w:p w:rsidR="003834C5" w:rsidRPr="003834C5" w:rsidRDefault="003834C5" w:rsidP="003834C5">
      <w:pPr>
        <w:widowControl w:val="0"/>
        <w:suppressAutoHyphens w:val="0"/>
        <w:autoSpaceDE w:val="0"/>
        <w:autoSpaceDN w:val="0"/>
        <w:adjustRightInd w:val="0"/>
        <w:spacing w:line="240" w:lineRule="auto"/>
        <w:ind w:left="5529" w:firstLine="0"/>
        <w:jc w:val="left"/>
        <w:rPr>
          <w:bCs/>
          <w:kern w:val="0"/>
          <w:lang w:eastAsia="ru-RU"/>
        </w:rPr>
      </w:pPr>
      <w:r w:rsidRPr="003834C5">
        <w:rPr>
          <w:bCs/>
          <w:kern w:val="0"/>
          <w:lang w:eastAsia="ru-RU"/>
        </w:rPr>
        <w:lastRenderedPageBreak/>
        <w:t>Приложение</w:t>
      </w:r>
    </w:p>
    <w:p w:rsidR="003834C5" w:rsidRPr="003834C5" w:rsidRDefault="003834C5" w:rsidP="003834C5">
      <w:pPr>
        <w:widowControl w:val="0"/>
        <w:suppressAutoHyphens w:val="0"/>
        <w:autoSpaceDE w:val="0"/>
        <w:autoSpaceDN w:val="0"/>
        <w:adjustRightInd w:val="0"/>
        <w:spacing w:line="20" w:lineRule="atLeast"/>
        <w:ind w:left="5529" w:firstLine="0"/>
        <w:outlineLvl w:val="1"/>
        <w:rPr>
          <w:bCs/>
          <w:kern w:val="0"/>
          <w:lang w:eastAsia="ru-RU"/>
        </w:rPr>
      </w:pPr>
      <w:r w:rsidRPr="003834C5">
        <w:rPr>
          <w:bCs/>
          <w:kern w:val="0"/>
          <w:lang w:eastAsia="ru-RU"/>
        </w:rPr>
        <w:t>к Порядку предоставления муниципальной преференции товаропроизводителям</w:t>
      </w:r>
      <w:r>
        <w:rPr>
          <w:kern w:val="0"/>
          <w:lang w:eastAsia="ru-RU"/>
        </w:rPr>
        <w:t xml:space="preserve">, </w:t>
      </w:r>
      <w:r w:rsidRPr="003834C5">
        <w:rPr>
          <w:kern w:val="0"/>
          <w:lang w:eastAsia="ru-RU"/>
        </w:rPr>
        <w:t>реализующим продукцию агропромышленного комплекса, пищевую продукцию и товары народных художественных промыслов, путем передачи в безвозмездное пользование без проведения торгов нестационарных торговых объектов, находящихся в собственности Янтиковского муниципального округа Чувашской Республики</w:t>
      </w:r>
    </w:p>
    <w:p w:rsidR="003834C5" w:rsidRPr="003834C5" w:rsidRDefault="003834C5" w:rsidP="003834C5">
      <w:pPr>
        <w:widowControl w:val="0"/>
        <w:suppressAutoHyphens w:val="0"/>
        <w:autoSpaceDE w:val="0"/>
        <w:autoSpaceDN w:val="0"/>
        <w:adjustRightInd w:val="0"/>
        <w:spacing w:line="240" w:lineRule="auto"/>
        <w:ind w:left="5812" w:firstLine="720"/>
        <w:jc w:val="right"/>
        <w:rPr>
          <w:b/>
          <w:bCs/>
          <w:color w:val="26282F"/>
          <w:kern w:val="0"/>
          <w:lang w:eastAsia="ru-RU"/>
        </w:rPr>
      </w:pPr>
    </w:p>
    <w:bookmarkEnd w:id="29"/>
    <w:p w:rsidR="003834C5" w:rsidRPr="003834C5" w:rsidRDefault="003834C5" w:rsidP="003834C5">
      <w:pPr>
        <w:widowControl w:val="0"/>
        <w:suppressAutoHyphens w:val="0"/>
        <w:autoSpaceDE w:val="0"/>
        <w:autoSpaceDN w:val="0"/>
        <w:adjustRightInd w:val="0"/>
        <w:spacing w:before="108" w:after="108" w:line="240" w:lineRule="auto"/>
        <w:ind w:firstLine="0"/>
        <w:jc w:val="center"/>
        <w:outlineLvl w:val="0"/>
        <w:rPr>
          <w:b/>
          <w:bCs/>
          <w:color w:val="26282F"/>
          <w:kern w:val="0"/>
          <w:lang w:eastAsia="ru-RU"/>
        </w:rPr>
      </w:pPr>
      <w:r w:rsidRPr="003834C5">
        <w:rPr>
          <w:b/>
          <w:bCs/>
          <w:color w:val="26282F"/>
          <w:kern w:val="0"/>
          <w:lang w:eastAsia="ru-RU"/>
        </w:rPr>
        <w:t>Заявление</w:t>
      </w:r>
      <w:r w:rsidRPr="003834C5">
        <w:rPr>
          <w:b/>
          <w:bCs/>
          <w:color w:val="26282F"/>
          <w:kern w:val="0"/>
          <w:lang w:eastAsia="ru-RU"/>
        </w:rPr>
        <w:br/>
        <w:t>на получение муниципальной преференции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0" w:name="sub_101"/>
      <w:r w:rsidRPr="003834C5">
        <w:rPr>
          <w:kern w:val="0"/>
          <w:lang w:eastAsia="ru-RU"/>
        </w:rPr>
        <w:t xml:space="preserve">1. Организационно-правовая форма и полное наименование юридического </w:t>
      </w:r>
      <w:bookmarkEnd w:id="30"/>
      <w:r w:rsidRPr="003834C5">
        <w:rPr>
          <w:kern w:val="0"/>
          <w:lang w:eastAsia="ru-RU"/>
        </w:rPr>
        <w:t>лица (фамилия, имя, отчество (последнее при наличии) индивидуального предпринимателя, самозанятого), претендующего на получение муниципальной преференции (далее - заявитель) ____</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1" w:name="sub_102"/>
      <w:r w:rsidRPr="003834C5">
        <w:rPr>
          <w:kern w:val="0"/>
          <w:lang w:eastAsia="ru-RU"/>
        </w:rPr>
        <w:t>2. Фамилия, имя, отчество (последнее при наличии), должность руководителя заявителя _________________________________________________________________________</w:t>
      </w:r>
    </w:p>
    <w:bookmarkEnd w:id="31"/>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2" w:name="sub_103"/>
      <w:r w:rsidRPr="003834C5">
        <w:rPr>
          <w:kern w:val="0"/>
          <w:lang w:eastAsia="ru-RU"/>
        </w:rPr>
        <w:t xml:space="preserve">3. Основной государственный регистрационный номер записи о </w:t>
      </w:r>
      <w:bookmarkEnd w:id="32"/>
      <w:r w:rsidRPr="003834C5">
        <w:rPr>
          <w:kern w:val="0"/>
          <w:lang w:eastAsia="ru-RU"/>
        </w:rPr>
        <w:t>государственной регистрации юридического лица (ОГРН) или индивидуального предпринимателя (ОГРНИП)</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3" w:name="sub_104"/>
      <w:r w:rsidRPr="003834C5">
        <w:rPr>
          <w:kern w:val="0"/>
          <w:lang w:eastAsia="ru-RU"/>
        </w:rPr>
        <w:t>4. Идентификационный номер налогоплательщика (ИНН) 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4" w:name="sub_105"/>
      <w:bookmarkEnd w:id="33"/>
      <w:r w:rsidRPr="003834C5">
        <w:rPr>
          <w:kern w:val="0"/>
          <w:lang w:eastAsia="ru-RU"/>
        </w:rPr>
        <w:t xml:space="preserve">5. Код Общероссийского классификатора видов  экономической </w:t>
      </w:r>
      <w:bookmarkEnd w:id="34"/>
      <w:r w:rsidRPr="003834C5">
        <w:rPr>
          <w:kern w:val="0"/>
          <w:lang w:eastAsia="ru-RU"/>
        </w:rPr>
        <w:t>деятельности (</w:t>
      </w:r>
      <w:hyperlink r:id="rId12" w:history="1">
        <w:r w:rsidRPr="003834C5">
          <w:rPr>
            <w:kern w:val="0"/>
            <w:lang w:eastAsia="ru-RU"/>
          </w:rPr>
          <w:t>ОКВЭД</w:t>
        </w:r>
      </w:hyperlink>
      <w:r w:rsidRPr="003834C5">
        <w:rPr>
          <w:kern w:val="0"/>
          <w:lang w:eastAsia="ru-RU"/>
        </w:rPr>
        <w:t>), к которому относится деятельность  заявителя _______________________ 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5" w:name="sub_106"/>
      <w:r w:rsidRPr="003834C5">
        <w:rPr>
          <w:kern w:val="0"/>
          <w:lang w:eastAsia="ru-RU"/>
        </w:rPr>
        <w:t xml:space="preserve">6. Адрес регистрации юридического лица (индивидуального </w:t>
      </w:r>
      <w:bookmarkEnd w:id="35"/>
      <w:r w:rsidRPr="003834C5">
        <w:rPr>
          <w:kern w:val="0"/>
          <w:lang w:eastAsia="ru-RU"/>
        </w:rPr>
        <w:t>предпринимателя) /адрес (фактического ведения деятельности) 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6" w:name="sub_107"/>
      <w:r w:rsidRPr="003834C5">
        <w:rPr>
          <w:kern w:val="0"/>
          <w:lang w:eastAsia="ru-RU"/>
        </w:rPr>
        <w:t>7. Почтовый адрес заявителя _______________________________________________</w:t>
      </w:r>
    </w:p>
    <w:bookmarkEnd w:id="36"/>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7" w:name="sub_108"/>
      <w:r w:rsidRPr="003834C5">
        <w:rPr>
          <w:kern w:val="0"/>
          <w:lang w:eastAsia="ru-RU"/>
        </w:rPr>
        <w:t xml:space="preserve">8.  Адресные ориентиры места размещения НТО, в отношении которого </w:t>
      </w:r>
      <w:bookmarkEnd w:id="37"/>
      <w:r w:rsidRPr="003834C5">
        <w:rPr>
          <w:kern w:val="0"/>
          <w:lang w:eastAsia="ru-RU"/>
        </w:rPr>
        <w:t>заявитель претендует на получение муниципальной преференции (согласно утвержденной Схеме размещения нестационарных торговых объектов</w:t>
      </w:r>
      <w:r w:rsidRPr="003834C5">
        <w:rPr>
          <w:rFonts w:ascii="Arial" w:hAnsi="Arial" w:cs="Arial"/>
          <w:kern w:val="0"/>
          <w:sz w:val="26"/>
          <w:szCs w:val="26"/>
          <w:lang w:eastAsia="ru-RU"/>
        </w:rPr>
        <w:t xml:space="preserve"> </w:t>
      </w:r>
      <w:r w:rsidRPr="003834C5">
        <w:rPr>
          <w:kern w:val="0"/>
          <w:lang w:eastAsia="ru-RU"/>
        </w:rPr>
        <w:t>на территории муниципального образования)___________________________________________________________________________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8" w:name="sub_109"/>
      <w:r w:rsidRPr="003834C5">
        <w:rPr>
          <w:kern w:val="0"/>
          <w:lang w:eastAsia="ru-RU"/>
        </w:rPr>
        <w:t>9. Контактное лицо 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39" w:name="sub_110"/>
      <w:bookmarkEnd w:id="38"/>
      <w:r w:rsidRPr="003834C5">
        <w:rPr>
          <w:kern w:val="0"/>
          <w:lang w:eastAsia="ru-RU"/>
        </w:rPr>
        <w:t xml:space="preserve">10. Контактные телефоны: </w:t>
      </w:r>
      <w:bookmarkEnd w:id="39"/>
      <w:r w:rsidRPr="003834C5">
        <w:rPr>
          <w:kern w:val="0"/>
          <w:lang w:eastAsia="ru-RU"/>
        </w:rPr>
        <w:t>рабочий: _____________ мобильный: _________________</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 xml:space="preserve"> факс: ____________ E-mail: 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0" w:name="sub_111"/>
      <w:r w:rsidRPr="003834C5">
        <w:rPr>
          <w:kern w:val="0"/>
          <w:lang w:eastAsia="ru-RU"/>
        </w:rPr>
        <w:t>11. Банковские реквизиты _________________________________________________</w:t>
      </w:r>
    </w:p>
    <w:bookmarkEnd w:id="40"/>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1" w:name="sub_112"/>
      <w:r w:rsidRPr="003834C5">
        <w:rPr>
          <w:kern w:val="0"/>
          <w:lang w:eastAsia="ru-RU"/>
        </w:rPr>
        <w:lastRenderedPageBreak/>
        <w:t>12. ____________________________________________________________________</w:t>
      </w:r>
    </w:p>
    <w:bookmarkEnd w:id="41"/>
    <w:p w:rsidR="003834C5" w:rsidRPr="003834C5" w:rsidRDefault="003834C5" w:rsidP="003834C5">
      <w:pPr>
        <w:widowControl w:val="0"/>
        <w:suppressAutoHyphens w:val="0"/>
        <w:autoSpaceDE w:val="0"/>
        <w:autoSpaceDN w:val="0"/>
        <w:adjustRightInd w:val="0"/>
        <w:spacing w:line="240" w:lineRule="auto"/>
        <w:ind w:firstLine="0"/>
        <w:rPr>
          <w:kern w:val="0"/>
          <w:sz w:val="16"/>
          <w:szCs w:val="16"/>
          <w:lang w:eastAsia="ru-RU"/>
        </w:rPr>
      </w:pPr>
      <w:r w:rsidRPr="003834C5">
        <w:rPr>
          <w:kern w:val="0"/>
          <w:sz w:val="16"/>
          <w:szCs w:val="16"/>
          <w:lang w:eastAsia="ru-RU"/>
        </w:rPr>
        <w:t xml:space="preserve">                                                                                                                   (наименование заявителя)</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подтверждает следующее:</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2" w:name="sub_121"/>
      <w:r w:rsidRPr="003834C5">
        <w:rPr>
          <w:kern w:val="0"/>
          <w:lang w:eastAsia="ru-RU"/>
        </w:rPr>
        <w:t xml:space="preserve">12.1. Является товаропроизводителем/ дистрибьютором следующей продукции: </w:t>
      </w:r>
    </w:p>
    <w:bookmarkEnd w:id="42"/>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3" w:name="sub_122"/>
      <w:r w:rsidRPr="003834C5">
        <w:rPr>
          <w:kern w:val="0"/>
          <w:lang w:eastAsia="ru-RU"/>
        </w:rPr>
        <w:t>12.2. На день подачи заявления в отношении __________________________________</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bookmarkEnd w:id="43"/>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_____________________________________________________________________________</w:t>
      </w:r>
    </w:p>
    <w:p w:rsidR="003834C5" w:rsidRPr="003834C5" w:rsidRDefault="003834C5" w:rsidP="003834C5">
      <w:pPr>
        <w:widowControl w:val="0"/>
        <w:suppressAutoHyphens w:val="0"/>
        <w:autoSpaceDE w:val="0"/>
        <w:autoSpaceDN w:val="0"/>
        <w:adjustRightInd w:val="0"/>
        <w:spacing w:line="240" w:lineRule="auto"/>
        <w:ind w:firstLine="0"/>
        <w:rPr>
          <w:kern w:val="0"/>
          <w:sz w:val="16"/>
          <w:szCs w:val="16"/>
          <w:lang w:eastAsia="ru-RU"/>
        </w:rPr>
      </w:pPr>
      <w:r w:rsidRPr="003834C5">
        <w:rPr>
          <w:kern w:val="0"/>
          <w:sz w:val="16"/>
          <w:szCs w:val="16"/>
          <w:lang w:eastAsia="ru-RU"/>
        </w:rPr>
        <w:t xml:space="preserve">                                                                                                                   (наименование заявителя)</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отсутствует процедура реорганизации, ликвидации, банкротства и ограничения на осуществление хозяйственной деятельности, деятельность не приостановлена в порядке, предусмотренном законодательством Российской Федерации.</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4" w:name="sub_113"/>
      <w:r w:rsidRPr="003834C5">
        <w:rPr>
          <w:kern w:val="0"/>
          <w:lang w:eastAsia="ru-RU"/>
        </w:rPr>
        <w:t>13. Настоящим ____________________________________ гарантирует достоверность</w:t>
      </w:r>
    </w:p>
    <w:bookmarkEnd w:id="44"/>
    <w:p w:rsidR="003834C5" w:rsidRPr="003834C5" w:rsidRDefault="003834C5" w:rsidP="003834C5">
      <w:pPr>
        <w:widowControl w:val="0"/>
        <w:suppressAutoHyphens w:val="0"/>
        <w:autoSpaceDE w:val="0"/>
        <w:autoSpaceDN w:val="0"/>
        <w:adjustRightInd w:val="0"/>
        <w:spacing w:line="240" w:lineRule="auto"/>
        <w:ind w:firstLine="0"/>
        <w:rPr>
          <w:kern w:val="0"/>
          <w:sz w:val="16"/>
          <w:szCs w:val="16"/>
          <w:lang w:eastAsia="ru-RU"/>
        </w:rPr>
      </w:pPr>
      <w:r w:rsidRPr="003834C5">
        <w:rPr>
          <w:kern w:val="0"/>
          <w:sz w:val="16"/>
          <w:szCs w:val="16"/>
          <w:lang w:eastAsia="ru-RU"/>
        </w:rPr>
        <w:t xml:space="preserve">                                                                                             (наименование заявителя)</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информации, представленной в настоящем заявлении, а также всех приложенных к настоящему заявлению документов и подтверждает право администрации Янтиковского муниципального округа запрашивать у нас, в уполномоченных органах власти, уточняющую представленные сведения информацию.</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bookmarkStart w:id="45" w:name="sub_114"/>
      <w:r w:rsidRPr="003834C5">
        <w:rPr>
          <w:kern w:val="0"/>
          <w:lang w:eastAsia="ru-RU"/>
        </w:rPr>
        <w:t>14. _____________________________________ дает свое согласие на осуществление</w:t>
      </w:r>
    </w:p>
    <w:bookmarkEnd w:id="45"/>
    <w:p w:rsidR="003834C5" w:rsidRPr="003834C5" w:rsidRDefault="003834C5" w:rsidP="003834C5">
      <w:pPr>
        <w:widowControl w:val="0"/>
        <w:suppressAutoHyphens w:val="0"/>
        <w:autoSpaceDE w:val="0"/>
        <w:autoSpaceDN w:val="0"/>
        <w:adjustRightInd w:val="0"/>
        <w:spacing w:line="240" w:lineRule="auto"/>
        <w:ind w:firstLine="0"/>
        <w:rPr>
          <w:kern w:val="0"/>
          <w:sz w:val="16"/>
          <w:szCs w:val="16"/>
          <w:lang w:eastAsia="ru-RU"/>
        </w:rPr>
      </w:pPr>
      <w:r w:rsidRPr="003834C5">
        <w:rPr>
          <w:kern w:val="0"/>
          <w:sz w:val="16"/>
          <w:szCs w:val="16"/>
          <w:lang w:eastAsia="ru-RU"/>
        </w:rPr>
        <w:t xml:space="preserve">                                                              (наименование заявителя)</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 xml:space="preserve">администрацией Янтиковского муниципального округа проверок соблюдения условий предоставления муниципальной преференции. </w:t>
      </w: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firstLine="720"/>
        <w:rPr>
          <w:kern w:val="0"/>
          <w:lang w:eastAsia="ru-RU"/>
        </w:rPr>
      </w:pP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Руководитель юридического лица/</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индивидуальный предприниматель/</w:t>
      </w:r>
    </w:p>
    <w:p w:rsidR="003834C5" w:rsidRPr="003834C5" w:rsidRDefault="003834C5" w:rsidP="003834C5">
      <w:pPr>
        <w:widowControl w:val="0"/>
        <w:suppressAutoHyphens w:val="0"/>
        <w:autoSpaceDE w:val="0"/>
        <w:autoSpaceDN w:val="0"/>
        <w:adjustRightInd w:val="0"/>
        <w:spacing w:line="240" w:lineRule="auto"/>
        <w:ind w:firstLine="0"/>
        <w:rPr>
          <w:kern w:val="0"/>
          <w:lang w:eastAsia="ru-RU"/>
        </w:rPr>
      </w:pPr>
      <w:r w:rsidRPr="003834C5">
        <w:rPr>
          <w:kern w:val="0"/>
          <w:lang w:eastAsia="ru-RU"/>
        </w:rPr>
        <w:t>самозанятый                                       _____________________    ______________________</w:t>
      </w:r>
    </w:p>
    <w:p w:rsidR="003834C5" w:rsidRPr="003834C5" w:rsidRDefault="003834C5" w:rsidP="003834C5">
      <w:pPr>
        <w:widowControl w:val="0"/>
        <w:suppressAutoHyphens w:val="0"/>
        <w:autoSpaceDE w:val="0"/>
        <w:autoSpaceDN w:val="0"/>
        <w:adjustRightInd w:val="0"/>
        <w:spacing w:line="240" w:lineRule="auto"/>
        <w:ind w:firstLine="0"/>
        <w:rPr>
          <w:kern w:val="0"/>
          <w:sz w:val="16"/>
          <w:szCs w:val="16"/>
          <w:lang w:eastAsia="ru-RU"/>
        </w:rPr>
      </w:pPr>
      <w:r w:rsidRPr="003834C5">
        <w:rPr>
          <w:kern w:val="0"/>
          <w:sz w:val="16"/>
          <w:szCs w:val="16"/>
          <w:lang w:eastAsia="ru-RU"/>
        </w:rPr>
        <w:t xml:space="preserve">                                                                                                                 подпись                                                       расшифровка подписи</w:t>
      </w:r>
    </w:p>
    <w:p w:rsidR="003834C5" w:rsidRPr="003834C5" w:rsidRDefault="003834C5" w:rsidP="003834C5">
      <w:pPr>
        <w:widowControl w:val="0"/>
        <w:suppressAutoHyphens w:val="0"/>
        <w:autoSpaceDE w:val="0"/>
        <w:autoSpaceDN w:val="0"/>
        <w:adjustRightInd w:val="0"/>
        <w:spacing w:line="240" w:lineRule="auto"/>
        <w:ind w:firstLine="0"/>
        <w:rPr>
          <w:color w:val="22272F"/>
          <w:kern w:val="0"/>
          <w:sz w:val="20"/>
          <w:szCs w:val="20"/>
          <w:lang w:eastAsia="ru-RU"/>
        </w:rPr>
      </w:pPr>
      <w:r w:rsidRPr="003834C5">
        <w:rPr>
          <w:kern w:val="0"/>
          <w:sz w:val="20"/>
          <w:szCs w:val="20"/>
          <w:lang w:eastAsia="ru-RU"/>
        </w:rPr>
        <w:t>М.П. (при наличии)</w:t>
      </w:r>
    </w:p>
    <w:p w:rsidR="003834C5" w:rsidRPr="003834C5" w:rsidRDefault="003834C5" w:rsidP="002863E9">
      <w:pPr>
        <w:spacing w:line="240" w:lineRule="auto"/>
        <w:ind w:firstLine="0"/>
        <w:rPr>
          <w:kern w:val="2"/>
          <w:sz w:val="28"/>
          <w:szCs w:val="28"/>
        </w:rPr>
      </w:pPr>
    </w:p>
    <w:sectPr w:rsidR="003834C5" w:rsidRPr="003834C5" w:rsidSect="003834C5">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0CD" w:rsidRDefault="000910CD" w:rsidP="002F7E02">
      <w:pPr>
        <w:spacing w:line="240" w:lineRule="auto"/>
      </w:pPr>
      <w:r>
        <w:separator/>
      </w:r>
    </w:p>
  </w:endnote>
  <w:endnote w:type="continuationSeparator" w:id="0">
    <w:p w:rsidR="000910CD" w:rsidRDefault="000910CD"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0CD" w:rsidRDefault="000910CD" w:rsidP="002F7E02">
      <w:pPr>
        <w:spacing w:line="240" w:lineRule="auto"/>
      </w:pPr>
      <w:r>
        <w:separator/>
      </w:r>
    </w:p>
  </w:footnote>
  <w:footnote w:type="continuationSeparator" w:id="0">
    <w:p w:rsidR="000910CD" w:rsidRDefault="000910CD" w:rsidP="002F7E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3867119"/>
      <w:docPartObj>
        <w:docPartGallery w:val="Page Numbers (Top of Page)"/>
        <w:docPartUnique/>
      </w:docPartObj>
    </w:sdtPr>
    <w:sdtEndPr/>
    <w:sdtContent>
      <w:p w:rsidR="003834C5" w:rsidRDefault="003834C5">
        <w:pPr>
          <w:pStyle w:val="af6"/>
          <w:jc w:val="center"/>
        </w:pPr>
        <w:r>
          <w:fldChar w:fldCharType="begin"/>
        </w:r>
        <w:r>
          <w:instrText>PAGE   \* MERGEFORMAT</w:instrText>
        </w:r>
        <w:r>
          <w:fldChar w:fldCharType="separate"/>
        </w:r>
        <w:r w:rsidR="00317CC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15:restartNumberingAfterBreak="0">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15:restartNumberingAfterBreak="0">
    <w:nsid w:val="084B5985"/>
    <w:multiLevelType w:val="multilevel"/>
    <w:tmpl w:val="CF8CA77E"/>
    <w:lvl w:ilvl="0">
      <w:start w:val="1"/>
      <w:numFmt w:val="decimal"/>
      <w:lvlText w:val="%1."/>
      <w:lvlJc w:val="left"/>
      <w:pPr>
        <w:ind w:left="1211"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FE7B9F"/>
    <w:multiLevelType w:val="hybridMultilevel"/>
    <w:tmpl w:val="CE58BFE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4" w15:restartNumberingAfterBreak="0">
    <w:nsid w:val="27B21BF7"/>
    <w:multiLevelType w:val="hybridMultilevel"/>
    <w:tmpl w:val="462EE1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6" w15:restartNumberingAfterBreak="0">
    <w:nsid w:val="3A616CCA"/>
    <w:multiLevelType w:val="hybridMultilevel"/>
    <w:tmpl w:val="C666AD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8" w15:restartNumberingAfterBreak="0">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9074E15"/>
    <w:multiLevelType w:val="hybridMultilevel"/>
    <w:tmpl w:val="9AC872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22" w15:restartNumberingAfterBreak="0">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15:restartNumberingAfterBreak="0">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7"/>
  </w:num>
  <w:num w:numId="2">
    <w:abstractNumId w:val="21"/>
  </w:num>
  <w:num w:numId="3">
    <w:abstractNumId w:val="15"/>
  </w:num>
  <w:num w:numId="4">
    <w:abstractNumId w:val="13"/>
  </w:num>
  <w:num w:numId="5">
    <w:abstractNumId w:val="27"/>
  </w:num>
  <w:num w:numId="6">
    <w:abstractNumId w:val="24"/>
  </w:num>
  <w:num w:numId="7">
    <w:abstractNumId w:val="18"/>
  </w:num>
  <w:num w:numId="8">
    <w:abstractNumId w:val="22"/>
  </w:num>
  <w:num w:numId="9">
    <w:abstractNumId w:val="26"/>
  </w:num>
  <w:num w:numId="10">
    <w:abstractNumId w:val="7"/>
  </w:num>
  <w:num w:numId="11">
    <w:abstractNumId w:val="25"/>
  </w:num>
  <w:num w:numId="12">
    <w:abstractNumId w:val="10"/>
  </w:num>
  <w:num w:numId="13">
    <w:abstractNumId w:val="11"/>
  </w:num>
  <w:num w:numId="14">
    <w:abstractNumId w:val="20"/>
  </w:num>
  <w:num w:numId="15">
    <w:abstractNumId w:val="6"/>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9"/>
  </w:num>
  <w:num w:numId="19">
    <w:abstractNumId w:val="16"/>
  </w:num>
  <w:num w:numId="20">
    <w:abstractNumId w:val="14"/>
  </w:num>
  <w:num w:numId="21">
    <w:abstractNumId w:val="23"/>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0CD"/>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17CCA"/>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834C5"/>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0EB6"/>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922BE"/>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85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5B7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4ED"/>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3FAE30"/>
  <w15:docId w15:val="{5E470426-4BB3-4335-BEA0-9499843D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uiPriority w:val="9"/>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Заголовок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uiPriority w:val="99"/>
    <w:rsid w:val="002F7E02"/>
    <w:rPr>
      <w:rFonts w:ascii="Tahoma" w:hAnsi="Tahoma" w:cs="Tahoma"/>
      <w:sz w:val="16"/>
      <w:szCs w:val="16"/>
    </w:rPr>
  </w:style>
  <w:style w:type="character" w:customStyle="1" w:styleId="af1">
    <w:name w:val="Текст выноски Знак"/>
    <w:basedOn w:val="a0"/>
    <w:link w:val="af0"/>
    <w:uiPriority w:val="99"/>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uiPriority w:val="99"/>
    <w:rsid w:val="002F7E02"/>
    <w:pPr>
      <w:suppressLineNumbers/>
      <w:tabs>
        <w:tab w:val="center" w:pos="5102"/>
        <w:tab w:val="right" w:pos="10204"/>
      </w:tabs>
    </w:pPr>
  </w:style>
  <w:style w:type="character" w:customStyle="1" w:styleId="af4">
    <w:name w:val="Нижний колонтитул Знак"/>
    <w:basedOn w:val="a0"/>
    <w:link w:val="af3"/>
    <w:uiPriority w:val="99"/>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numbering" w:customStyle="1" w:styleId="25">
    <w:name w:val="Нет списка2"/>
    <w:next w:val="a2"/>
    <w:uiPriority w:val="99"/>
    <w:semiHidden/>
    <w:unhideWhenUsed/>
    <w:rsid w:val="003834C5"/>
  </w:style>
  <w:style w:type="paragraph" w:customStyle="1" w:styleId="afff9">
    <w:name w:val="Заголовок статьи"/>
    <w:basedOn w:val="a"/>
    <w:next w:val="a"/>
    <w:uiPriority w:val="99"/>
    <w:rsid w:val="003834C5"/>
    <w:pPr>
      <w:widowControl w:val="0"/>
      <w:suppressAutoHyphens w:val="0"/>
      <w:autoSpaceDE w:val="0"/>
      <w:autoSpaceDN w:val="0"/>
      <w:adjustRightInd w:val="0"/>
      <w:spacing w:line="240" w:lineRule="auto"/>
      <w:ind w:left="1612" w:hanging="892"/>
    </w:pPr>
    <w:rPr>
      <w:rFonts w:ascii="Arial" w:hAnsi="Arial" w:cs="Arial"/>
      <w:kern w:val="0"/>
      <w:sz w:val="26"/>
      <w:szCs w:val="26"/>
      <w:lang w:eastAsia="ru-RU"/>
    </w:rPr>
  </w:style>
  <w:style w:type="paragraph" w:customStyle="1" w:styleId="afffa">
    <w:name w:val="Текст (справка)"/>
    <w:basedOn w:val="a"/>
    <w:next w:val="a"/>
    <w:uiPriority w:val="99"/>
    <w:rsid w:val="003834C5"/>
    <w:pPr>
      <w:widowControl w:val="0"/>
      <w:suppressAutoHyphens w:val="0"/>
      <w:autoSpaceDE w:val="0"/>
      <w:autoSpaceDN w:val="0"/>
      <w:adjustRightInd w:val="0"/>
      <w:spacing w:line="240" w:lineRule="auto"/>
      <w:ind w:left="170" w:right="170" w:firstLine="0"/>
      <w:jc w:val="left"/>
    </w:pPr>
    <w:rPr>
      <w:rFonts w:ascii="Arial" w:hAnsi="Arial" w:cs="Arial"/>
      <w:kern w:val="0"/>
      <w:sz w:val="26"/>
      <w:szCs w:val="26"/>
      <w:lang w:eastAsia="ru-RU"/>
    </w:rPr>
  </w:style>
  <w:style w:type="paragraph" w:customStyle="1" w:styleId="afffb">
    <w:name w:val="Информация о версии"/>
    <w:basedOn w:val="aff6"/>
    <w:next w:val="a"/>
    <w:uiPriority w:val="99"/>
    <w:rsid w:val="003834C5"/>
    <w:pPr>
      <w:spacing w:before="75"/>
    </w:pPr>
    <w:rPr>
      <w:color w:val="353842"/>
      <w:sz w:val="26"/>
      <w:szCs w:val="26"/>
    </w:rPr>
  </w:style>
  <w:style w:type="paragraph" w:customStyle="1" w:styleId="afffc">
    <w:name w:val="Текст информации об изменениях"/>
    <w:basedOn w:val="a"/>
    <w:next w:val="a"/>
    <w:uiPriority w:val="99"/>
    <w:rsid w:val="003834C5"/>
    <w:pPr>
      <w:widowControl w:val="0"/>
      <w:suppressAutoHyphens w:val="0"/>
      <w:autoSpaceDE w:val="0"/>
      <w:autoSpaceDN w:val="0"/>
      <w:adjustRightInd w:val="0"/>
      <w:spacing w:line="240" w:lineRule="auto"/>
      <w:ind w:firstLine="720"/>
    </w:pPr>
    <w:rPr>
      <w:rFonts w:ascii="Arial" w:hAnsi="Arial" w:cs="Arial"/>
      <w:color w:val="353842"/>
      <w:kern w:val="0"/>
      <w:sz w:val="20"/>
      <w:szCs w:val="20"/>
      <w:lang w:eastAsia="ru-RU"/>
    </w:rPr>
  </w:style>
  <w:style w:type="paragraph" w:customStyle="1" w:styleId="afffd">
    <w:name w:val="Информация об изменениях"/>
    <w:basedOn w:val="afffc"/>
    <w:next w:val="a"/>
    <w:uiPriority w:val="99"/>
    <w:rsid w:val="003834C5"/>
    <w:pPr>
      <w:spacing w:before="180"/>
      <w:ind w:left="360" w:right="360" w:firstLine="0"/>
    </w:pPr>
  </w:style>
  <w:style w:type="paragraph" w:customStyle="1" w:styleId="afffe">
    <w:name w:val="Подзаголовок для информации об изменениях"/>
    <w:basedOn w:val="afffc"/>
    <w:next w:val="a"/>
    <w:uiPriority w:val="99"/>
    <w:rsid w:val="003834C5"/>
    <w:rPr>
      <w:b/>
      <w:bCs/>
    </w:rPr>
  </w:style>
  <w:style w:type="character" w:customStyle="1" w:styleId="affff">
    <w:name w:val="Цветовое выделение для Текст"/>
    <w:uiPriority w:val="99"/>
    <w:rsid w:val="003834C5"/>
    <w:rPr>
      <w:sz w:val="26"/>
    </w:rPr>
  </w:style>
  <w:style w:type="table" w:customStyle="1" w:styleId="34">
    <w:name w:val="Сетка таблицы3"/>
    <w:basedOn w:val="a1"/>
    <w:next w:val="af5"/>
    <w:uiPriority w:val="59"/>
    <w:rsid w:val="003834C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uiPriority w:val="1"/>
    <w:qFormat/>
    <w:rsid w:val="003834C5"/>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nternet.garant.ru/document/redirect/7065072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54854/0" TargetMode="External"/><Relationship Id="rId5" Type="http://schemas.openxmlformats.org/officeDocument/2006/relationships/webSettings" Target="webSettings.xml"/><Relationship Id="rId10" Type="http://schemas.openxmlformats.org/officeDocument/2006/relationships/hyperlink" Target="https://internet.garant.ru/document/redirect/12148517/2301028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2AC23-CEC1-4B73-A44F-8B65D7C0E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10</Pages>
  <Words>3945</Words>
  <Characters>22493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yantik_economy</cp:lastModifiedBy>
  <cp:revision>200</cp:revision>
  <cp:lastPrinted>2025-03-11T09:35:00Z</cp:lastPrinted>
  <dcterms:created xsi:type="dcterms:W3CDTF">2023-01-09T05:07:00Z</dcterms:created>
  <dcterms:modified xsi:type="dcterms:W3CDTF">2025-03-11T13:11:00Z</dcterms:modified>
</cp:coreProperties>
</file>