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DD6BD4" w:rsidRPr="00DD6BD4" w:rsidTr="00D63829">
        <w:trPr>
          <w:trHeight w:val="1130"/>
        </w:trPr>
        <w:tc>
          <w:tcPr>
            <w:tcW w:w="3540" w:type="dxa"/>
          </w:tcPr>
          <w:p w:rsidR="00DD6BD4" w:rsidRPr="00DD6BD4" w:rsidRDefault="00DD6BD4" w:rsidP="00DD6B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D6B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DD6B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DD6B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DD6BD4" w:rsidRPr="00DD6BD4" w:rsidRDefault="00DD6BD4" w:rsidP="00DD6B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D6B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DD6B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DD6BD4" w:rsidRPr="00DD6BD4" w:rsidRDefault="00DD6BD4" w:rsidP="00DD6BD4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D6B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DD6B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DD6B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DD6BD4" w:rsidRPr="00DD6BD4" w:rsidRDefault="00DD6BD4" w:rsidP="00DD6B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DD6BD4" w:rsidRPr="00DD6BD4" w:rsidRDefault="00DD6BD4" w:rsidP="00DD6B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D6B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DD6BD4" w:rsidRPr="00DD6BD4" w:rsidRDefault="00DD6BD4" w:rsidP="00DD6B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D6BD4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419F10" wp14:editId="037FE270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DD6BD4" w:rsidRPr="00DD6BD4" w:rsidRDefault="00DD6BD4" w:rsidP="00DD6B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D6B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DD6BD4" w:rsidRPr="00DD6BD4" w:rsidRDefault="00DD6BD4" w:rsidP="00DD6B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D6B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DD6BD4" w:rsidRPr="00DD6BD4" w:rsidRDefault="00DD6BD4" w:rsidP="00DD6B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D6B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DD6BD4" w:rsidRPr="00DD6BD4" w:rsidRDefault="00DD6BD4" w:rsidP="00DD6B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DD6BD4" w:rsidRPr="00DD6BD4" w:rsidRDefault="00DD6BD4" w:rsidP="00DD6BD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D6B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DD6BD4" w:rsidRPr="00DD6BD4" w:rsidRDefault="00DD6BD4" w:rsidP="00DD6BD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A7D15" w:rsidRDefault="00DD6BD4" w:rsidP="00DD6BD4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26.06</w:t>
      </w:r>
      <w:r w:rsidRPr="00DD6B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.2026  №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1804</w:t>
      </w:r>
    </w:p>
    <w:p w:rsidR="00DD6BD4" w:rsidRPr="00DD6BD4" w:rsidRDefault="00DD6BD4" w:rsidP="00DD6BD4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9A7D15" w:rsidRDefault="00172D3C" w:rsidP="00172D3C">
      <w:pPr>
        <w:autoSpaceDE w:val="0"/>
        <w:autoSpaceDN w:val="0"/>
        <w:adjustRightInd w:val="0"/>
        <w:spacing w:after="0" w:line="240" w:lineRule="auto"/>
        <w:ind w:right="4110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О внесении изменений в </w:t>
      </w:r>
      <w:hyperlink r:id="rId8" w:history="1">
        <w:r>
          <w:rPr>
            <w:rFonts w:ascii="Times New Roman" w:hAnsi="Times New Roman"/>
            <w:sz w:val="28"/>
            <w:szCs w:val="28"/>
          </w:rPr>
          <w:t>состав</w:t>
        </w:r>
      </w:hyperlink>
      <w:r>
        <w:rPr>
          <w:rFonts w:ascii="Times New Roman" w:hAnsi="Times New Roman"/>
          <w:sz w:val="28"/>
          <w:szCs w:val="28"/>
        </w:rPr>
        <w:t xml:space="preserve"> комиссии конкурса проектов на получение грантов для поддержки инноваций в сфере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образования, утвержденный постановлением администрации города Чебоксары от 29.10.2018 № 2090</w:t>
      </w:r>
    </w:p>
    <w:p w:rsidR="00172D3C" w:rsidRDefault="00172D3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A7D15" w:rsidRDefault="00172D3C">
      <w:pPr>
        <w:tabs>
          <w:tab w:val="left" w:pos="9360"/>
        </w:tabs>
        <w:spacing w:after="0" w:line="312" w:lineRule="auto"/>
        <w:ind w:right="-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кадровыми изменениями администрация города Чебоксары   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е т:</w:t>
      </w:r>
    </w:p>
    <w:p w:rsidR="009A7D15" w:rsidRDefault="00172D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Внести в </w:t>
      </w:r>
      <w:hyperlink r:id="rId9" w:history="1">
        <w:r>
          <w:rPr>
            <w:rFonts w:ascii="Times New Roman" w:hAnsi="Times New Roman"/>
            <w:sz w:val="28"/>
            <w:szCs w:val="28"/>
          </w:rPr>
          <w:t>состав</w:t>
        </w:r>
      </w:hyperlink>
      <w:r>
        <w:rPr>
          <w:rFonts w:ascii="Times New Roman" w:hAnsi="Times New Roman"/>
          <w:sz w:val="28"/>
          <w:szCs w:val="28"/>
        </w:rPr>
        <w:t xml:space="preserve"> комиссии конкурса проектов на получение грантов для поддержки инноваций в сфере образования, утвержденный постановлением администрации города Чебоксары от 29.10.2018 № 2090 (приложение № 2), следующие изменения:</w:t>
      </w:r>
    </w:p>
    <w:p w:rsidR="009A7D15" w:rsidRDefault="00172D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Исключить из состава </w:t>
      </w:r>
      <w:hyperlink r:id="rId10" w:history="1"/>
      <w:r>
        <w:rPr>
          <w:rFonts w:ascii="Times New Roman" w:hAnsi="Times New Roman"/>
          <w:sz w:val="28"/>
          <w:szCs w:val="28"/>
        </w:rPr>
        <w:t xml:space="preserve">комиссии: </w:t>
      </w:r>
    </w:p>
    <w:p w:rsidR="009A7D15" w:rsidRDefault="00172D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Виштынецкую</w:t>
      </w:r>
      <w:proofErr w:type="spellEnd"/>
      <w:r>
        <w:rPr>
          <w:rFonts w:ascii="Times New Roman" w:hAnsi="Times New Roman"/>
          <w:sz w:val="28"/>
          <w:szCs w:val="28"/>
        </w:rPr>
        <w:t xml:space="preserve"> О.Б. - заведующего сектором обучения и общего образования управления образования администрации города Чебоксары, члена комиссии;</w:t>
      </w:r>
    </w:p>
    <w:p w:rsidR="009A7D15" w:rsidRDefault="00172D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Давыдову Т.Ю. - заместителя руководителя автономного учреждения «Центр мониторинга и развития образования» города Чебоксары Чувашской Республики, секретаря комиссии;</w:t>
      </w:r>
    </w:p>
    <w:p w:rsidR="009A7D15" w:rsidRDefault="00172D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Николаеву А.А. - начальника </w:t>
      </w:r>
      <w:proofErr w:type="gramStart"/>
      <w:r>
        <w:rPr>
          <w:rFonts w:ascii="Times New Roman" w:hAnsi="Times New Roman"/>
          <w:sz w:val="28"/>
          <w:szCs w:val="28"/>
        </w:rPr>
        <w:t>отдела молодежного развития управления образования администрации города</w:t>
      </w:r>
      <w:proofErr w:type="gramEnd"/>
      <w:r>
        <w:rPr>
          <w:rFonts w:ascii="Times New Roman" w:hAnsi="Times New Roman"/>
          <w:sz w:val="28"/>
          <w:szCs w:val="28"/>
        </w:rPr>
        <w:t xml:space="preserve"> Чебоксары, члена комиссии;</w:t>
      </w:r>
    </w:p>
    <w:p w:rsidR="009A7D15" w:rsidRDefault="00172D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1.2. Включить в </w:t>
      </w:r>
      <w:hyperlink r:id="rId11" w:history="1">
        <w:r>
          <w:rPr>
            <w:rFonts w:ascii="Times New Roman" w:hAnsi="Times New Roman"/>
            <w:sz w:val="28"/>
            <w:szCs w:val="28"/>
          </w:rPr>
          <w:t>состав</w:t>
        </w:r>
      </w:hyperlink>
      <w:r>
        <w:rPr>
          <w:rFonts w:ascii="Times New Roman" w:hAnsi="Times New Roman"/>
          <w:sz w:val="28"/>
          <w:szCs w:val="28"/>
        </w:rPr>
        <w:t xml:space="preserve"> комиссии:</w:t>
      </w:r>
    </w:p>
    <w:p w:rsidR="009A7D15" w:rsidRDefault="00172D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Захарову О.В. – руководителя  автономного учреждения «Центр мониторинга и развития образования» города Чебоксары Чувашской Республики, секретарем комиссии; </w:t>
      </w:r>
    </w:p>
    <w:p w:rsidR="009A7D15" w:rsidRDefault="00172D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Давыдову Т.Ю. - заместителя руководителя автономного учреждения «Центр мониторинга и развития образования» города Чебоксары Чувашской Республики, членом комиссии. </w:t>
      </w:r>
    </w:p>
    <w:p w:rsidR="009A7D15" w:rsidRDefault="00172D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 Настоящее постановление вступает в силу со дня его официального 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:rsidR="009A7D15" w:rsidRDefault="00172D3C">
      <w:pPr>
        <w:pStyle w:val="2"/>
        <w:ind w:firstLine="709"/>
        <w:rPr>
          <w:bCs/>
          <w:szCs w:val="28"/>
          <w:lang w:val="ru-RU"/>
        </w:rPr>
      </w:pPr>
      <w:r>
        <w:rPr>
          <w:bCs/>
          <w:szCs w:val="28"/>
          <w:lang w:val="ru-RU"/>
        </w:rPr>
        <w:t>3</w:t>
      </w:r>
      <w:r>
        <w:rPr>
          <w:bCs/>
          <w:szCs w:val="28"/>
        </w:rPr>
        <w:t>.</w:t>
      </w:r>
      <w:r>
        <w:rPr>
          <w:bCs/>
          <w:szCs w:val="28"/>
          <w:lang w:val="ru-RU"/>
        </w:rPr>
        <w:t> </w:t>
      </w:r>
      <w:r>
        <w:rPr>
          <w:bCs/>
          <w:szCs w:val="28"/>
        </w:rPr>
        <w:t>Контроль за выполнением настоящего постановления возложить на</w:t>
      </w:r>
      <w:r>
        <w:rPr>
          <w:bCs/>
          <w:szCs w:val="28"/>
          <w:lang w:val="ru-RU"/>
        </w:rPr>
        <w:t> </w:t>
      </w:r>
      <w:r>
        <w:rPr>
          <w:bCs/>
          <w:szCs w:val="28"/>
        </w:rPr>
        <w:t xml:space="preserve">заместителя главы администрации </w:t>
      </w:r>
      <w:r>
        <w:rPr>
          <w:bCs/>
          <w:szCs w:val="28"/>
          <w:lang w:val="ru-RU"/>
        </w:rPr>
        <w:t xml:space="preserve">города Чебоксары </w:t>
      </w:r>
      <w:r>
        <w:rPr>
          <w:bCs/>
          <w:szCs w:val="28"/>
        </w:rPr>
        <w:t>по социальным вопросам</w:t>
      </w:r>
      <w:r>
        <w:rPr>
          <w:bCs/>
          <w:szCs w:val="28"/>
          <w:lang w:val="ru-RU"/>
        </w:rPr>
        <w:t xml:space="preserve">. </w:t>
      </w:r>
    </w:p>
    <w:p w:rsidR="009A7D15" w:rsidRDefault="009A7D15">
      <w:pPr>
        <w:spacing w:after="0"/>
        <w:rPr>
          <w:rFonts w:ascii="Times New Roman" w:hAnsi="Times New Roman"/>
          <w:sz w:val="28"/>
          <w:szCs w:val="28"/>
        </w:rPr>
      </w:pPr>
    </w:p>
    <w:p w:rsidR="009A7D15" w:rsidRDefault="009A7D15">
      <w:pPr>
        <w:spacing w:after="0"/>
        <w:rPr>
          <w:rFonts w:ascii="Times New Roman" w:hAnsi="Times New Roman"/>
          <w:sz w:val="28"/>
          <w:szCs w:val="28"/>
        </w:rPr>
      </w:pPr>
    </w:p>
    <w:p w:rsidR="00172D3C" w:rsidRDefault="00172D3C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города Чебоксары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С.О. Трофимова</w:t>
      </w:r>
    </w:p>
    <w:sectPr w:rsidR="00172D3C">
      <w:footerReference w:type="default" r:id="rId12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D3C" w:rsidRDefault="00172D3C">
      <w:pPr>
        <w:spacing w:after="0" w:line="240" w:lineRule="auto"/>
      </w:pPr>
      <w:r>
        <w:separator/>
      </w:r>
    </w:p>
  </w:endnote>
  <w:endnote w:type="continuationSeparator" w:id="0">
    <w:p w:rsidR="00172D3C" w:rsidRDefault="00172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D15" w:rsidRDefault="00172D3C">
    <w:pPr>
      <w:pStyle w:val="a5"/>
      <w:jc w:val="right"/>
      <w:rPr>
        <w:sz w:val="16"/>
        <w:szCs w:val="16"/>
      </w:rPr>
    </w:pPr>
    <w:r>
      <w:rPr>
        <w:sz w:val="16"/>
        <w:szCs w:val="16"/>
      </w:rPr>
      <w:t>017-30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D3C" w:rsidRDefault="00172D3C">
      <w:pPr>
        <w:spacing w:after="0" w:line="240" w:lineRule="auto"/>
      </w:pPr>
      <w:r>
        <w:separator/>
      </w:r>
    </w:p>
  </w:footnote>
  <w:footnote w:type="continuationSeparator" w:id="0">
    <w:p w:rsidR="00172D3C" w:rsidRDefault="00172D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D3C"/>
    <w:rsid w:val="000845D4"/>
    <w:rsid w:val="000941E3"/>
    <w:rsid w:val="00142DFB"/>
    <w:rsid w:val="00172D3C"/>
    <w:rsid w:val="00194FE7"/>
    <w:rsid w:val="001B42F1"/>
    <w:rsid w:val="001C7124"/>
    <w:rsid w:val="001D22FE"/>
    <w:rsid w:val="00351465"/>
    <w:rsid w:val="004B09CB"/>
    <w:rsid w:val="004F0AAF"/>
    <w:rsid w:val="00713DAC"/>
    <w:rsid w:val="00734E8D"/>
    <w:rsid w:val="007861C2"/>
    <w:rsid w:val="0087262A"/>
    <w:rsid w:val="00884310"/>
    <w:rsid w:val="008F009F"/>
    <w:rsid w:val="0096015A"/>
    <w:rsid w:val="009A7D15"/>
    <w:rsid w:val="00B31FAA"/>
    <w:rsid w:val="00B401A9"/>
    <w:rsid w:val="00BF754C"/>
    <w:rsid w:val="00C458D2"/>
    <w:rsid w:val="00D249DC"/>
    <w:rsid w:val="00DD6BD4"/>
    <w:rsid w:val="00E24737"/>
    <w:rsid w:val="00E33D0C"/>
    <w:rsid w:val="00E559A1"/>
    <w:rsid w:val="00FB546A"/>
    <w:rsid w:val="00FD1377"/>
    <w:rsid w:val="30344521"/>
    <w:rsid w:val="672018B6"/>
    <w:rsid w:val="6F79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2">
    <w:name w:val="Body Text Indent 2"/>
    <w:basedOn w:val="a"/>
    <w:link w:val="20"/>
    <w:qFormat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4"/>
      <w:lang w:val="zh-CN" w:eastAsia="ru-RU"/>
    </w:rPr>
  </w:style>
  <w:style w:type="character" w:customStyle="1" w:styleId="20">
    <w:name w:val="Основной текст с отступом 2 Знак"/>
    <w:basedOn w:val="a0"/>
    <w:link w:val="2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72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2D3C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2">
    <w:name w:val="Body Text Indent 2"/>
    <w:basedOn w:val="a"/>
    <w:link w:val="20"/>
    <w:qFormat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4"/>
      <w:lang w:val="zh-CN" w:eastAsia="ru-RU"/>
    </w:rPr>
  </w:style>
  <w:style w:type="character" w:customStyle="1" w:styleId="20">
    <w:name w:val="Основной текст с отступом 2 Знак"/>
    <w:basedOn w:val="a0"/>
    <w:link w:val="2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72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2D3C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21284426FB02C9B269A0D590F9349F7368D57CBE820E8D9ABBBCA009FBDED0752B0485F6F38A42ED537CR7v9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721284426FB02C9B269A0D590F9349F7368D57CBE820E8D9ABBBCA009FBDED0752B0485F6F38A42ED537CR7v9K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721284426FB02C9B269A0D590F9349F7368D57CBE820E8D9ABBBCA009FBDED0752B0485F6F38A42ED537CR7v9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721284426FB02C9B269A0D590F9349F7368D57CBE820E8D9ABBBCA009FBDED0752B0485F6F38A42ED537CR7v9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gcheb_delo</dc:creator>
  <cp:lastModifiedBy>gcheb_mashburo2</cp:lastModifiedBy>
  <cp:revision>2</cp:revision>
  <cp:lastPrinted>2026-06-17T12:10:00Z</cp:lastPrinted>
  <dcterms:created xsi:type="dcterms:W3CDTF">2026-06-17T12:06:00Z</dcterms:created>
  <dcterms:modified xsi:type="dcterms:W3CDTF">2026-06-29T11:24:00Z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eyJoZGlkIjoiYWM3NmM2NWFhZTVmYzU1YzBlN2ZjOTc1NzI2NmE4NjIifQ==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FBC6245BD1D44FE4B644FD44014C6D7F_13</vt:lpwstr>
  </property>
</Properties>
</file>