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277D22">
        <w:trPr>
          <w:trHeight w:val="851"/>
        </w:trPr>
        <w:tc>
          <w:tcPr>
            <w:tcW w:w="4253" w:type="dxa"/>
            <w:tcBorders>
              <w:tl2br w:val="nil"/>
              <w:tr2bl w:val="nil"/>
            </w:tcBorders>
          </w:tcPr>
          <w:p w:rsidR="00277D22" w:rsidRPr="00C11B10" w:rsidRDefault="00277D22">
            <w:pPr>
              <w:pStyle w:val="af2"/>
              <w:tabs>
                <w:tab w:val="center" w:pos="2018"/>
                <w:tab w:val="left" w:pos="3206"/>
              </w:tabs>
              <w:rPr>
                <w:rFonts w:hint="default"/>
                <w:lang w:val="en-US"/>
              </w:rPr>
            </w:pPr>
          </w:p>
        </w:tc>
        <w:tc>
          <w:tcPr>
            <w:tcW w:w="1984" w:type="dxa"/>
            <w:tcBorders>
              <w:tl2br w:val="nil"/>
              <w:tr2bl w:val="nil"/>
            </w:tcBorders>
          </w:tcPr>
          <w:p w:rsidR="00277D22" w:rsidRDefault="00EB5340">
            <w:pPr>
              <w:pStyle w:val="af2"/>
              <w:jc w:val="center"/>
              <w:rPr>
                <w:rFonts w:hint="default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95pt;height:46.95pt">
                  <v:imagedata r:id="rId10" o:title="gerb"/>
                </v:shape>
              </w:pict>
            </w:r>
          </w:p>
        </w:tc>
        <w:tc>
          <w:tcPr>
            <w:tcW w:w="4111" w:type="dxa"/>
            <w:tcBorders>
              <w:tl2br w:val="nil"/>
              <w:tr2bl w:val="nil"/>
            </w:tcBorders>
          </w:tcPr>
          <w:p w:rsidR="00277D22" w:rsidRDefault="00277D22">
            <w:pPr>
              <w:pStyle w:val="af2"/>
              <w:jc w:val="center"/>
              <w:rPr>
                <w:rFonts w:hint="default"/>
              </w:rPr>
            </w:pPr>
          </w:p>
        </w:tc>
      </w:tr>
      <w:tr w:rsidR="00277D22">
        <w:trPr>
          <w:trHeight w:val="2118"/>
        </w:trPr>
        <w:tc>
          <w:tcPr>
            <w:tcW w:w="4253" w:type="dxa"/>
            <w:tcBorders>
              <w:tl2br w:val="nil"/>
              <w:tr2bl w:val="nil"/>
            </w:tcBorders>
          </w:tcPr>
          <w:p w:rsidR="00277D22" w:rsidRDefault="002A5D29">
            <w:pPr>
              <w:pStyle w:val="af2"/>
              <w:jc w:val="center"/>
              <w:rPr>
                <w:rFonts w:ascii="Times New Roman" w:hAnsi="Times New Roman" w:hint="default"/>
                <w:sz w:val="24"/>
                <w:szCs w:val="24"/>
              </w:rPr>
            </w:pPr>
            <w:r>
              <w:rPr>
                <w:rFonts w:ascii="Times New Roman" w:hAnsi="Times New Roman" w:hint="default"/>
                <w:sz w:val="24"/>
                <w:szCs w:val="24"/>
              </w:rPr>
              <w:t>АДМИНИСТРАЦИЯ АЛАТЫРСКОГО МУНИЦИПАЛЬНОГО ОКРУГА</w:t>
            </w:r>
          </w:p>
          <w:p w:rsidR="00277D22" w:rsidRDefault="002A5D29">
            <w:pPr>
              <w:pStyle w:val="af2"/>
              <w:jc w:val="center"/>
              <w:rPr>
                <w:rFonts w:ascii="Times New Roman" w:hint="default"/>
                <w:sz w:val="24"/>
                <w:szCs w:val="24"/>
              </w:rPr>
            </w:pPr>
            <w:r>
              <w:rPr>
                <w:rFonts w:ascii="Times New Roman" w:hAnsi="Times New Roman" w:hint="default"/>
                <w:sz w:val="24"/>
                <w:szCs w:val="24"/>
              </w:rPr>
              <w:t>ЧУВАШСКОЙ РЕСПУБЛИКИ</w:t>
            </w:r>
          </w:p>
          <w:p w:rsidR="00277D22" w:rsidRDefault="00277D22">
            <w:pPr>
              <w:pStyle w:val="af2"/>
              <w:jc w:val="center"/>
              <w:rPr>
                <w:rFonts w:ascii="Times New Roman" w:hint="default"/>
                <w:sz w:val="24"/>
                <w:szCs w:val="24"/>
              </w:rPr>
            </w:pPr>
          </w:p>
          <w:p w:rsidR="00277D22" w:rsidRDefault="002A5D29">
            <w:pPr>
              <w:pStyle w:val="af2"/>
              <w:jc w:val="center"/>
              <w:rPr>
                <w:rFonts w:ascii="Times New Roman" w:hAnsi="Times New Roman" w:hint="default"/>
                <w:b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sz w:val="24"/>
                <w:szCs w:val="24"/>
              </w:rPr>
              <w:t>ПОСТАНОВЛЕНИЕ</w:t>
            </w:r>
          </w:p>
          <w:p w:rsidR="00277D22" w:rsidRDefault="00277D22">
            <w:pPr>
              <w:pStyle w:val="af2"/>
              <w:jc w:val="center"/>
              <w:rPr>
                <w:rFonts w:ascii="Times New Roman" w:hint="default"/>
                <w:sz w:val="24"/>
                <w:szCs w:val="24"/>
              </w:rPr>
            </w:pPr>
          </w:p>
          <w:p w:rsidR="00277D22" w:rsidRDefault="003F44AE">
            <w:pPr>
              <w:pStyle w:val="af2"/>
              <w:jc w:val="center"/>
              <w:rPr>
                <w:rFonts w:ascii="Times New Roman" w:hAnsi="Times New Roman" w:hint="default"/>
                <w:sz w:val="24"/>
                <w:szCs w:val="24"/>
              </w:rPr>
            </w:pPr>
            <w:r>
              <w:rPr>
                <w:rFonts w:ascii="Times New Roman" w:hAnsi="Times New Roman" w:hint="default"/>
                <w:sz w:val="24"/>
                <w:szCs w:val="24"/>
              </w:rPr>
              <w:t>__</w:t>
            </w:r>
            <w:r w:rsidR="002A5D29">
              <w:rPr>
                <w:rFonts w:ascii="Times New Roman" w:hAnsi="Times New Roman" w:hint="default"/>
                <w:sz w:val="24"/>
                <w:szCs w:val="24"/>
              </w:rPr>
              <w:t>.</w:t>
            </w:r>
            <w:r w:rsidR="00C56599">
              <w:rPr>
                <w:rFonts w:ascii="Times New Roman" w:hAnsi="Times New Roman" w:hint="default"/>
                <w:sz w:val="24"/>
                <w:szCs w:val="24"/>
              </w:rPr>
              <w:t>0</w:t>
            </w:r>
            <w:r w:rsidR="00EC164E">
              <w:rPr>
                <w:rFonts w:ascii="Times New Roman" w:hAnsi="Times New Roman" w:hint="default"/>
                <w:sz w:val="24"/>
                <w:szCs w:val="24"/>
              </w:rPr>
              <w:t>3</w:t>
            </w:r>
            <w:r w:rsidR="00113C87">
              <w:rPr>
                <w:rFonts w:ascii="Times New Roman" w:hAnsi="Times New Roman" w:hint="default"/>
                <w:sz w:val="24"/>
                <w:szCs w:val="24"/>
              </w:rPr>
              <w:t>.2025</w:t>
            </w:r>
            <w:r w:rsidR="002A5D29">
              <w:rPr>
                <w:rFonts w:ascii="Times New Roman" w:hAnsi="Times New Roman" w:hint="default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hint="default"/>
                <w:sz w:val="24"/>
                <w:szCs w:val="24"/>
              </w:rPr>
              <w:t>___</w:t>
            </w:r>
          </w:p>
          <w:p w:rsidR="00C56599" w:rsidRDefault="00C56599">
            <w:pPr>
              <w:pStyle w:val="af2"/>
              <w:jc w:val="center"/>
              <w:rPr>
                <w:rFonts w:ascii="Times New Roman" w:hint="default"/>
                <w:sz w:val="24"/>
                <w:szCs w:val="24"/>
              </w:rPr>
            </w:pPr>
          </w:p>
          <w:p w:rsidR="00277D22" w:rsidRDefault="002A5D29">
            <w:pPr>
              <w:pStyle w:val="af2"/>
              <w:jc w:val="center"/>
              <w:rPr>
                <w:rFonts w:ascii="Times New Roman" w:hint="default"/>
                <w:sz w:val="24"/>
                <w:szCs w:val="24"/>
              </w:rPr>
            </w:pPr>
            <w:r>
              <w:rPr>
                <w:rFonts w:ascii="Times New Roman" w:hAnsi="Times New Roman" w:hint="default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  <w:tcBorders>
              <w:tl2br w:val="nil"/>
              <w:tr2bl w:val="nil"/>
            </w:tcBorders>
          </w:tcPr>
          <w:p w:rsidR="00277D22" w:rsidRPr="002962B0" w:rsidRDefault="00277D22" w:rsidP="002962B0">
            <w:pPr>
              <w:shd w:val="clear" w:color="auto" w:fill="FFFFFF"/>
              <w:jc w:val="center"/>
              <w:rPr>
                <w:rFonts w:ascii="Times New Roman" w:hAnsi="Times New Roman" w:cs="Times New Roman" w:hint="default"/>
                <w:b/>
                <w:color w:val="000000"/>
                <w:sz w:val="26"/>
                <w:szCs w:val="26"/>
              </w:rPr>
            </w:pPr>
          </w:p>
          <w:p w:rsidR="00277D22" w:rsidRPr="002962B0" w:rsidRDefault="00277D22" w:rsidP="002962B0">
            <w:pPr>
              <w:shd w:val="clear" w:color="auto" w:fill="FFFFFF"/>
              <w:jc w:val="center"/>
              <w:rPr>
                <w:rFonts w:ascii="Times New Roman" w:hAnsi="Times New Roman" w:cs="Times New Roman" w:hint="default"/>
                <w:b/>
                <w:color w:val="000000"/>
                <w:sz w:val="26"/>
                <w:szCs w:val="26"/>
              </w:rPr>
            </w:pPr>
          </w:p>
          <w:p w:rsidR="00277D22" w:rsidRPr="002962B0" w:rsidRDefault="00277D22" w:rsidP="002962B0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 w:hint="default"/>
                <w:b/>
                <w:color w:val="000000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4111" w:type="dxa"/>
            <w:tcBorders>
              <w:tl2br w:val="nil"/>
              <w:tr2bl w:val="nil"/>
            </w:tcBorders>
          </w:tcPr>
          <w:p w:rsidR="00277D22" w:rsidRDefault="002A5D29">
            <w:pPr>
              <w:pStyle w:val="af2"/>
              <w:jc w:val="center"/>
              <w:rPr>
                <w:rFonts w:ascii="Times New Roman" w:hint="default"/>
                <w:sz w:val="24"/>
                <w:szCs w:val="24"/>
              </w:rPr>
            </w:pPr>
            <w:r>
              <w:rPr>
                <w:rFonts w:ascii="Times New Roman" w:hAnsi="Times New Roman" w:hint="default"/>
                <w:sz w:val="24"/>
                <w:szCs w:val="24"/>
              </w:rPr>
              <w:t>УЛАТӐ</w:t>
            </w:r>
            <w:proofErr w:type="gramStart"/>
            <w:r>
              <w:rPr>
                <w:rFonts w:ascii="Times New Roman" w:hAnsi="Times New Roman" w:hint="default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hint="default"/>
                <w:sz w:val="24"/>
                <w:szCs w:val="24"/>
              </w:rPr>
              <w:t xml:space="preserve"> </w:t>
            </w:r>
          </w:p>
          <w:p w:rsidR="00277D22" w:rsidRDefault="002A5D29">
            <w:pPr>
              <w:pStyle w:val="af2"/>
              <w:jc w:val="center"/>
              <w:rPr>
                <w:rFonts w:ascii="Times New Roman" w:hint="default"/>
                <w:sz w:val="24"/>
                <w:szCs w:val="24"/>
              </w:rPr>
            </w:pPr>
            <w:r>
              <w:rPr>
                <w:rFonts w:ascii="Times New Roman" w:hAnsi="Times New Roman" w:hint="default"/>
                <w:sz w:val="24"/>
                <w:szCs w:val="24"/>
              </w:rPr>
              <w:t>МУНИЦИПАЛИТЕТ ОКРУГӖН АДМИНИСТРАЦИЙӖ</w:t>
            </w:r>
          </w:p>
          <w:p w:rsidR="00277D22" w:rsidRDefault="002A5D29">
            <w:pPr>
              <w:pStyle w:val="af2"/>
              <w:jc w:val="center"/>
              <w:rPr>
                <w:rFonts w:ascii="Times New Roman" w:hint="default"/>
                <w:sz w:val="24"/>
                <w:szCs w:val="24"/>
              </w:rPr>
            </w:pPr>
            <w:r>
              <w:rPr>
                <w:rFonts w:ascii="Times New Roman" w:hAnsi="Times New Roman" w:hint="default"/>
                <w:sz w:val="24"/>
                <w:szCs w:val="24"/>
              </w:rPr>
              <w:t>ЧӐВАШ РЕСПУБЛИКИН</w:t>
            </w:r>
          </w:p>
          <w:p w:rsidR="00277D22" w:rsidRDefault="00277D22">
            <w:pPr>
              <w:pStyle w:val="af2"/>
              <w:jc w:val="center"/>
              <w:rPr>
                <w:rFonts w:ascii="Times New Roman" w:hint="default"/>
                <w:b/>
                <w:sz w:val="24"/>
                <w:szCs w:val="24"/>
              </w:rPr>
            </w:pPr>
          </w:p>
          <w:p w:rsidR="00277D22" w:rsidRDefault="002A5D29">
            <w:pPr>
              <w:pStyle w:val="af2"/>
              <w:jc w:val="center"/>
              <w:rPr>
                <w:rFonts w:ascii="Times New Roman" w:hAnsi="Times New Roman" w:hint="default"/>
                <w:b/>
                <w:sz w:val="24"/>
                <w:szCs w:val="24"/>
              </w:rPr>
            </w:pPr>
            <w:r>
              <w:rPr>
                <w:rFonts w:ascii="Times New Roman" w:hAnsi="Times New Roman" w:hint="default"/>
                <w:b/>
                <w:sz w:val="24"/>
                <w:szCs w:val="24"/>
              </w:rPr>
              <w:t>ЙЫШ</w:t>
            </w:r>
            <w:r>
              <w:rPr>
                <w:rFonts w:ascii="Times New Roman CE" w:hAnsi="Times New Roman CE" w:cs="Times New Roman CE" w:hint="default"/>
                <w:b/>
                <w:sz w:val="24"/>
                <w:szCs w:val="24"/>
              </w:rPr>
              <w:t>Ă</w:t>
            </w:r>
            <w:r>
              <w:rPr>
                <w:rFonts w:ascii="Times New Roman" w:hAnsi="Times New Roman" w:hint="default"/>
                <w:b/>
                <w:sz w:val="24"/>
                <w:szCs w:val="24"/>
              </w:rPr>
              <w:t>НУ</w:t>
            </w:r>
          </w:p>
          <w:p w:rsidR="00277D22" w:rsidRDefault="00277D22">
            <w:pPr>
              <w:pStyle w:val="af2"/>
              <w:jc w:val="center"/>
              <w:rPr>
                <w:rFonts w:ascii="Times New Roman" w:hint="default"/>
                <w:sz w:val="24"/>
                <w:szCs w:val="24"/>
              </w:rPr>
            </w:pPr>
          </w:p>
          <w:p w:rsidR="00277D22" w:rsidRDefault="003F44AE">
            <w:pPr>
              <w:pStyle w:val="af2"/>
              <w:jc w:val="center"/>
              <w:rPr>
                <w:rFonts w:ascii="Times New Roman" w:hAnsi="Times New Roman" w:hint="default"/>
                <w:sz w:val="24"/>
                <w:szCs w:val="24"/>
              </w:rPr>
            </w:pPr>
            <w:r>
              <w:rPr>
                <w:rFonts w:ascii="Times New Roman" w:hAnsi="Times New Roman" w:hint="default"/>
                <w:sz w:val="24"/>
                <w:szCs w:val="24"/>
              </w:rPr>
              <w:t>__</w:t>
            </w:r>
            <w:r w:rsidR="002A5D29">
              <w:rPr>
                <w:rFonts w:ascii="Times New Roman" w:hAnsi="Times New Roman" w:hint="default"/>
                <w:sz w:val="24"/>
                <w:szCs w:val="24"/>
              </w:rPr>
              <w:t>.</w:t>
            </w:r>
            <w:r w:rsidR="00C56599">
              <w:rPr>
                <w:rFonts w:ascii="Times New Roman" w:hAnsi="Times New Roman" w:hint="default"/>
                <w:sz w:val="24"/>
                <w:szCs w:val="24"/>
              </w:rPr>
              <w:t>0</w:t>
            </w:r>
            <w:r w:rsidR="00EC164E">
              <w:rPr>
                <w:rFonts w:ascii="Times New Roman" w:hAnsi="Times New Roman" w:hint="default"/>
                <w:sz w:val="24"/>
                <w:szCs w:val="24"/>
              </w:rPr>
              <w:t>3</w:t>
            </w:r>
            <w:r w:rsidR="00113C87">
              <w:rPr>
                <w:rFonts w:ascii="Times New Roman" w:hAnsi="Times New Roman" w:hint="default"/>
                <w:sz w:val="24"/>
                <w:szCs w:val="24"/>
              </w:rPr>
              <w:t>.2025</w:t>
            </w:r>
            <w:r w:rsidR="002A5D29">
              <w:rPr>
                <w:rFonts w:ascii="Times New Roman" w:hAnsi="Times New Roman" w:hint="default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hint="default"/>
                <w:sz w:val="24"/>
                <w:szCs w:val="24"/>
              </w:rPr>
              <w:t xml:space="preserve"> ___</w:t>
            </w:r>
          </w:p>
          <w:p w:rsidR="00C56599" w:rsidRDefault="00C56599">
            <w:pPr>
              <w:pStyle w:val="af2"/>
              <w:jc w:val="center"/>
              <w:rPr>
                <w:rFonts w:hint="default"/>
              </w:rPr>
            </w:pPr>
          </w:p>
          <w:p w:rsidR="00277D22" w:rsidRDefault="002A5D29">
            <w:pPr>
              <w:pStyle w:val="af2"/>
              <w:jc w:val="center"/>
              <w:rPr>
                <w:rFonts w:ascii="Times New Roman" w:hAnsi="Times New Roman" w:hint="default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hint="default"/>
                <w:sz w:val="24"/>
                <w:szCs w:val="24"/>
              </w:rPr>
              <w:t>Улатӑр</w:t>
            </w:r>
            <w:proofErr w:type="spellEnd"/>
            <w:r>
              <w:rPr>
                <w:rFonts w:ascii="Times New Roman" w:hAnsi="Times New Roman" w:hint="default"/>
                <w:sz w:val="24"/>
                <w:szCs w:val="24"/>
              </w:rPr>
              <w:t xml:space="preserve"> г.</w:t>
            </w:r>
          </w:p>
        </w:tc>
      </w:tr>
    </w:tbl>
    <w:p w:rsidR="00277D22" w:rsidRDefault="00277D22">
      <w:pPr>
        <w:rPr>
          <w:rFonts w:ascii="Times New Roman" w:cs="Times New Roman" w:hint="default"/>
        </w:rPr>
      </w:pPr>
    </w:p>
    <w:p w:rsidR="00277D22" w:rsidRDefault="00277D22">
      <w:pPr>
        <w:shd w:val="clear" w:color="auto" w:fill="FFFFFF"/>
        <w:rPr>
          <w:rFonts w:ascii="Times New Roman" w:cs="Times New Roman" w:hint="default"/>
        </w:rPr>
      </w:pPr>
    </w:p>
    <w:p w:rsidR="00277D22" w:rsidRPr="00EC164E" w:rsidRDefault="00EC164E" w:rsidP="00EC164E">
      <w:pPr>
        <w:shd w:val="clear" w:color="auto" w:fill="FFFFFF"/>
        <w:jc w:val="center"/>
        <w:rPr>
          <w:rFonts w:ascii="Times New Roman" w:hAnsi="Times New Roman" w:cs="Times New Roman" w:hint="default"/>
          <w:b/>
          <w:color w:val="000000"/>
          <w:sz w:val="26"/>
          <w:szCs w:val="26"/>
        </w:rPr>
      </w:pPr>
      <w:r w:rsidRPr="007E1430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Об утверждении муниципальной программы цифровой трансформации </w:t>
      </w:r>
      <w:r w:rsidRPr="006F2C01">
        <w:rPr>
          <w:rFonts w:ascii="Times New Roman" w:hAnsi="Times New Roman" w:cs="Times New Roman"/>
          <w:b/>
          <w:sz w:val="26"/>
          <w:szCs w:val="26"/>
        </w:rPr>
        <w:t xml:space="preserve">Алатырского </w:t>
      </w:r>
      <w:r>
        <w:rPr>
          <w:rFonts w:ascii="Times New Roman" w:hAnsi="Times New Roman" w:cs="Times New Roman" w:hint="default"/>
          <w:b/>
          <w:sz w:val="26"/>
          <w:szCs w:val="26"/>
        </w:rPr>
        <w:t>муниципального округа</w:t>
      </w:r>
      <w:r w:rsidRPr="007E1430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Чувашской Республики</w:t>
      </w:r>
      <w:r w:rsidRPr="006F2C0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EC164E" w:rsidRPr="00513E84" w:rsidRDefault="00EC164E" w:rsidP="00EC164E">
      <w:pPr>
        <w:shd w:val="clear" w:color="auto" w:fill="FFFFFF"/>
        <w:spacing w:line="240" w:lineRule="atLeast"/>
        <w:ind w:firstLine="284"/>
        <w:rPr>
          <w:rFonts w:ascii="Times New Roman" w:hAnsi="Times New Roman" w:cs="Times New Roman" w:hint="default"/>
        </w:rPr>
      </w:pPr>
    </w:p>
    <w:p w:rsidR="00080D2D" w:rsidRPr="00513E84" w:rsidRDefault="00080D2D" w:rsidP="00EC164E">
      <w:pPr>
        <w:shd w:val="clear" w:color="auto" w:fill="FFFFFF"/>
        <w:spacing w:line="240" w:lineRule="atLeast"/>
        <w:ind w:firstLine="284"/>
        <w:rPr>
          <w:rFonts w:ascii="Times New Roman" w:hAnsi="Times New Roman" w:cs="Times New Roman" w:hint="default"/>
        </w:rPr>
      </w:pPr>
    </w:p>
    <w:p w:rsidR="00EC164E" w:rsidRPr="00080D2D" w:rsidRDefault="00EC164E" w:rsidP="00EC164E">
      <w:pPr>
        <w:shd w:val="clear" w:color="auto" w:fill="FFFFFF"/>
        <w:spacing w:line="240" w:lineRule="atLeast"/>
        <w:ind w:firstLine="284"/>
        <w:rPr>
          <w:rFonts w:ascii="Times New Roman" w:hAnsi="Times New Roman" w:cs="Times New Roman" w:hint="default"/>
        </w:rPr>
      </w:pPr>
    </w:p>
    <w:p w:rsidR="00EC164E" w:rsidRPr="00080D2D" w:rsidRDefault="00EC164E" w:rsidP="00EC164E">
      <w:pPr>
        <w:shd w:val="clear" w:color="auto" w:fill="FFFFFF"/>
        <w:spacing w:line="240" w:lineRule="atLeast"/>
        <w:ind w:firstLine="567"/>
        <w:rPr>
          <w:rFonts w:ascii="Times New Roman" w:hAnsi="Times New Roman" w:cs="Times New Roman" w:hint="default"/>
          <w:sz w:val="26"/>
          <w:szCs w:val="26"/>
        </w:rPr>
      </w:pPr>
      <w:r w:rsidRPr="00080D2D">
        <w:rPr>
          <w:rFonts w:ascii="Times New Roman" w:hAnsi="Times New Roman" w:cs="Times New Roman" w:hint="default"/>
          <w:sz w:val="26"/>
          <w:szCs w:val="26"/>
        </w:rPr>
        <w:t>В соответствии с Бюджетным кодексом Российской Федерации от 31.08.1998 № 145-ФЗ, Федеральным законом от 06.10.2003 № 131-ФЗ «Об общих принципах организации местного самоуправления в Российской Федерации»</w:t>
      </w:r>
      <w:r w:rsidR="00080D2D" w:rsidRPr="00080D2D">
        <w:rPr>
          <w:rFonts w:ascii="Times New Roman" w:hAnsi="Times New Roman" w:cs="Times New Roman" w:hint="default"/>
          <w:sz w:val="26"/>
          <w:szCs w:val="26"/>
        </w:rPr>
        <w:t>,</w:t>
      </w:r>
      <w:r w:rsidRPr="00080D2D">
        <w:rPr>
          <w:rFonts w:ascii="Times New Roman" w:hAnsi="Times New Roman" w:cs="Times New Roman" w:hint="default"/>
          <w:sz w:val="26"/>
          <w:szCs w:val="26"/>
        </w:rPr>
        <w:t xml:space="preserve"> администрация Алатырского </w:t>
      </w:r>
      <w:r w:rsidR="007A19DA" w:rsidRPr="00080D2D">
        <w:rPr>
          <w:rFonts w:ascii="Times New Roman" w:hAnsi="Times New Roman" w:cs="Times New Roman" w:hint="default"/>
          <w:sz w:val="26"/>
          <w:szCs w:val="26"/>
        </w:rPr>
        <w:t>муниципального округа</w:t>
      </w:r>
    </w:p>
    <w:p w:rsidR="00277D22" w:rsidRPr="00080D2D" w:rsidRDefault="002A5D29" w:rsidP="00C56599">
      <w:pPr>
        <w:shd w:val="clear" w:color="auto" w:fill="FFFFFF"/>
        <w:spacing w:line="240" w:lineRule="atLeast"/>
        <w:ind w:firstLine="0"/>
        <w:jc w:val="center"/>
        <w:rPr>
          <w:rFonts w:ascii="Times New Roman" w:hAnsi="Times New Roman" w:cs="Times New Roman" w:hint="default"/>
          <w:b/>
          <w:snapToGrid w:val="0"/>
          <w:sz w:val="26"/>
          <w:szCs w:val="26"/>
        </w:rPr>
      </w:pPr>
      <w:r w:rsidRPr="00080D2D">
        <w:rPr>
          <w:rFonts w:ascii="Times New Roman" w:hAnsi="Times New Roman" w:cs="Times New Roman" w:hint="default"/>
          <w:b/>
          <w:snapToGrid w:val="0"/>
          <w:sz w:val="26"/>
          <w:szCs w:val="26"/>
        </w:rPr>
        <w:t>постановляет:</w:t>
      </w:r>
    </w:p>
    <w:p w:rsidR="00EC164E" w:rsidRPr="00080D2D" w:rsidRDefault="00EC164E" w:rsidP="00E15388">
      <w:pPr>
        <w:pStyle w:val="af6"/>
        <w:numPr>
          <w:ilvl w:val="0"/>
          <w:numId w:val="2"/>
        </w:numPr>
        <w:tabs>
          <w:tab w:val="left" w:pos="993"/>
        </w:tabs>
        <w:spacing w:line="240" w:lineRule="atLeast"/>
        <w:ind w:left="0" w:firstLine="567"/>
        <w:rPr>
          <w:rFonts w:ascii="Times New Roman" w:hAnsi="Times New Roman" w:cs="Times New Roman" w:hint="default"/>
          <w:sz w:val="26"/>
          <w:szCs w:val="26"/>
        </w:rPr>
      </w:pPr>
      <w:r w:rsidRPr="00080D2D">
        <w:rPr>
          <w:rFonts w:ascii="Times New Roman" w:hAnsi="Times New Roman" w:cs="Times New Roman"/>
          <w:sz w:val="26"/>
          <w:szCs w:val="26"/>
        </w:rPr>
        <w:t xml:space="preserve">Утвердить прилагаемую муниципальную программу цифровой трансформации Алатырского </w:t>
      </w:r>
      <w:r w:rsidR="00AE52E7" w:rsidRPr="00080D2D">
        <w:rPr>
          <w:rFonts w:ascii="Times New Roman" w:hAnsi="Times New Roman" w:cs="Times New Roman" w:hint="default"/>
          <w:sz w:val="26"/>
          <w:szCs w:val="26"/>
        </w:rPr>
        <w:t>муниципального округа</w:t>
      </w:r>
      <w:r w:rsidRPr="00080D2D">
        <w:rPr>
          <w:rFonts w:ascii="Times New Roman" w:hAnsi="Times New Roman" w:cs="Times New Roman"/>
          <w:sz w:val="26"/>
          <w:szCs w:val="26"/>
        </w:rPr>
        <w:t xml:space="preserve"> Чувашской Республики.</w:t>
      </w:r>
    </w:p>
    <w:p w:rsidR="005B7E6B" w:rsidRPr="005B7E6B" w:rsidRDefault="00E726B5" w:rsidP="005B7E6B">
      <w:pPr>
        <w:pStyle w:val="af6"/>
        <w:numPr>
          <w:ilvl w:val="0"/>
          <w:numId w:val="2"/>
        </w:numPr>
        <w:tabs>
          <w:tab w:val="left" w:pos="993"/>
        </w:tabs>
        <w:spacing w:line="240" w:lineRule="atLeast"/>
        <w:ind w:left="0" w:firstLine="567"/>
        <w:rPr>
          <w:rFonts w:ascii="Times New Roman" w:cs="Times New Roman" w:hint="default"/>
          <w:sz w:val="26"/>
          <w:szCs w:val="26"/>
        </w:rPr>
      </w:pPr>
      <w:r w:rsidRPr="00080D2D">
        <w:rPr>
          <w:rFonts w:ascii="Times New Roman" w:cs="Times New Roman" w:hint="default"/>
          <w:sz w:val="26"/>
          <w:szCs w:val="26"/>
        </w:rPr>
        <w:t>Признать</w:t>
      </w:r>
      <w:r w:rsidRPr="00080D2D">
        <w:rPr>
          <w:rFonts w:ascii="Times New Roman" w:cs="Times New Roman" w:hint="default"/>
          <w:sz w:val="26"/>
          <w:szCs w:val="26"/>
        </w:rPr>
        <w:t xml:space="preserve"> </w:t>
      </w:r>
      <w:r w:rsidRPr="00080D2D">
        <w:rPr>
          <w:rFonts w:ascii="Times New Roman" w:cs="Times New Roman" w:hint="default"/>
          <w:sz w:val="26"/>
          <w:szCs w:val="26"/>
        </w:rPr>
        <w:t>утратившим</w:t>
      </w:r>
      <w:r w:rsidRPr="00080D2D">
        <w:rPr>
          <w:rFonts w:ascii="Times New Roman" w:cs="Times New Roman" w:hint="default"/>
          <w:sz w:val="26"/>
          <w:szCs w:val="26"/>
        </w:rPr>
        <w:t xml:space="preserve"> </w:t>
      </w:r>
      <w:r w:rsidRPr="00080D2D">
        <w:rPr>
          <w:rFonts w:ascii="Times New Roman" w:cs="Times New Roman" w:hint="default"/>
          <w:sz w:val="26"/>
          <w:szCs w:val="26"/>
        </w:rPr>
        <w:t>силу</w:t>
      </w:r>
      <w:r w:rsidRPr="00080D2D">
        <w:rPr>
          <w:rFonts w:ascii="Times New Roman" w:cs="Times New Roman" w:hint="default"/>
          <w:sz w:val="26"/>
          <w:szCs w:val="26"/>
        </w:rPr>
        <w:t xml:space="preserve"> </w:t>
      </w:r>
      <w:r w:rsidRPr="00080D2D">
        <w:rPr>
          <w:rFonts w:ascii="Times New Roman" w:cs="Times New Roman" w:hint="default"/>
          <w:sz w:val="26"/>
          <w:szCs w:val="26"/>
        </w:rPr>
        <w:t>постановлен</w:t>
      </w:r>
      <w:r w:rsidR="00FE3325">
        <w:rPr>
          <w:rFonts w:ascii="Times New Roman" w:cs="Times New Roman" w:hint="default"/>
          <w:sz w:val="26"/>
          <w:szCs w:val="26"/>
        </w:rPr>
        <w:t>ия</w:t>
      </w:r>
      <w:r w:rsidR="00FE3325">
        <w:rPr>
          <w:rFonts w:ascii="Times New Roman" w:cs="Times New Roman" w:hint="default"/>
          <w:sz w:val="26"/>
          <w:szCs w:val="26"/>
        </w:rPr>
        <w:t xml:space="preserve"> </w:t>
      </w:r>
      <w:r w:rsidR="00FE3325">
        <w:rPr>
          <w:rFonts w:ascii="Times New Roman" w:cs="Times New Roman" w:hint="default"/>
          <w:sz w:val="26"/>
          <w:szCs w:val="26"/>
        </w:rPr>
        <w:t>администрации</w:t>
      </w:r>
      <w:r w:rsidR="00FE3325">
        <w:rPr>
          <w:rFonts w:ascii="Times New Roman" w:cs="Times New Roman" w:hint="default"/>
          <w:sz w:val="26"/>
          <w:szCs w:val="26"/>
        </w:rPr>
        <w:t xml:space="preserve"> </w:t>
      </w:r>
      <w:r w:rsidR="00FE3325" w:rsidRPr="005B7E6B">
        <w:rPr>
          <w:rFonts w:ascii="Times New Roman" w:cs="Times New Roman" w:hint="default"/>
          <w:sz w:val="26"/>
          <w:szCs w:val="26"/>
        </w:rPr>
        <w:t>Алатырского</w:t>
      </w:r>
      <w:r w:rsidR="00FE3325" w:rsidRPr="005B7E6B">
        <w:rPr>
          <w:rFonts w:ascii="Times New Roman" w:cs="Times New Roman" w:hint="default"/>
          <w:sz w:val="26"/>
          <w:szCs w:val="26"/>
        </w:rPr>
        <w:t xml:space="preserve"> </w:t>
      </w:r>
      <w:r w:rsidR="00FE3325" w:rsidRPr="005B7E6B">
        <w:rPr>
          <w:rFonts w:ascii="Times New Roman" w:cs="Times New Roman" w:hint="default"/>
          <w:sz w:val="26"/>
          <w:szCs w:val="26"/>
        </w:rPr>
        <w:t>муниципального</w:t>
      </w:r>
      <w:r w:rsidR="00FE3325" w:rsidRPr="005B7E6B">
        <w:rPr>
          <w:rFonts w:ascii="Times New Roman" w:cs="Times New Roman" w:hint="default"/>
          <w:sz w:val="26"/>
          <w:szCs w:val="26"/>
        </w:rPr>
        <w:t xml:space="preserve"> </w:t>
      </w:r>
      <w:r w:rsidR="00FE3325" w:rsidRPr="005B7E6B">
        <w:rPr>
          <w:rFonts w:ascii="Times New Roman" w:cs="Times New Roman" w:hint="default"/>
          <w:sz w:val="26"/>
          <w:szCs w:val="26"/>
        </w:rPr>
        <w:t>округа</w:t>
      </w:r>
      <w:r w:rsidR="00FE3325">
        <w:rPr>
          <w:rFonts w:ascii="Times New Roman" w:cs="Times New Roman" w:hint="default"/>
          <w:sz w:val="26"/>
          <w:szCs w:val="26"/>
        </w:rPr>
        <w:t>:</w:t>
      </w:r>
    </w:p>
    <w:p w:rsidR="00E726B5" w:rsidRPr="005B7E6B" w:rsidRDefault="00FE3325" w:rsidP="00FE3325">
      <w:pPr>
        <w:pStyle w:val="af6"/>
        <w:tabs>
          <w:tab w:val="left" w:pos="993"/>
        </w:tabs>
        <w:spacing w:line="240" w:lineRule="atLeast"/>
        <w:ind w:left="0" w:firstLine="567"/>
        <w:rPr>
          <w:rFonts w:ascii="Times New Roman" w:cs="Times New Roman" w:hint="default"/>
          <w:sz w:val="26"/>
          <w:szCs w:val="26"/>
        </w:rPr>
      </w:pPr>
      <w:r>
        <w:rPr>
          <w:rFonts w:ascii="Times New Roman" w:cs="Times New Roman" w:hint="default"/>
          <w:sz w:val="26"/>
          <w:szCs w:val="26"/>
        </w:rPr>
        <w:t xml:space="preserve">- </w:t>
      </w:r>
      <w:r w:rsidR="00E726B5" w:rsidRPr="005B7E6B">
        <w:rPr>
          <w:rFonts w:ascii="Times New Roman" w:cs="Times New Roman" w:hint="default"/>
          <w:sz w:val="26"/>
          <w:szCs w:val="26"/>
        </w:rPr>
        <w:t>от</w:t>
      </w:r>
      <w:r w:rsidR="00E726B5" w:rsidRPr="005B7E6B">
        <w:rPr>
          <w:rFonts w:ascii="Times New Roman" w:cs="Times New Roman" w:hint="default"/>
          <w:sz w:val="26"/>
          <w:szCs w:val="26"/>
        </w:rPr>
        <w:t xml:space="preserve"> </w:t>
      </w:r>
      <w:r w:rsidR="00113C87" w:rsidRPr="005B7E6B">
        <w:rPr>
          <w:rFonts w:ascii="Times New Roman" w:cs="Times New Roman" w:hint="default"/>
          <w:sz w:val="26"/>
          <w:szCs w:val="26"/>
        </w:rPr>
        <w:t>11</w:t>
      </w:r>
      <w:r w:rsidR="006717ED" w:rsidRPr="005B7E6B">
        <w:rPr>
          <w:rFonts w:ascii="Times New Roman" w:cs="Times New Roman" w:hint="default"/>
          <w:sz w:val="26"/>
          <w:szCs w:val="26"/>
        </w:rPr>
        <w:t>.</w:t>
      </w:r>
      <w:r w:rsidR="00113C87" w:rsidRPr="005B7E6B">
        <w:rPr>
          <w:rFonts w:ascii="Times New Roman" w:cs="Times New Roman" w:hint="default"/>
          <w:sz w:val="26"/>
          <w:szCs w:val="26"/>
        </w:rPr>
        <w:t>04</w:t>
      </w:r>
      <w:r w:rsidR="006717ED" w:rsidRPr="005B7E6B">
        <w:rPr>
          <w:rFonts w:ascii="Times New Roman" w:cs="Times New Roman" w:hint="default"/>
          <w:sz w:val="26"/>
          <w:szCs w:val="26"/>
        </w:rPr>
        <w:t>.</w:t>
      </w:r>
      <w:r w:rsidR="00E726B5" w:rsidRPr="005B7E6B">
        <w:rPr>
          <w:rFonts w:ascii="Times New Roman" w:cs="Times New Roman" w:hint="default"/>
          <w:sz w:val="26"/>
          <w:szCs w:val="26"/>
        </w:rPr>
        <w:t>20</w:t>
      </w:r>
      <w:r w:rsidR="00450BCE" w:rsidRPr="005B7E6B">
        <w:rPr>
          <w:rFonts w:ascii="Times New Roman" w:cs="Times New Roman" w:hint="default"/>
          <w:sz w:val="26"/>
          <w:szCs w:val="26"/>
        </w:rPr>
        <w:t>2</w:t>
      </w:r>
      <w:r w:rsidR="00113C87" w:rsidRPr="005B7E6B">
        <w:rPr>
          <w:rFonts w:ascii="Times New Roman" w:cs="Times New Roman" w:hint="default"/>
          <w:sz w:val="26"/>
          <w:szCs w:val="26"/>
        </w:rPr>
        <w:t>3</w:t>
      </w:r>
      <w:r w:rsidR="00E726B5" w:rsidRPr="005B7E6B">
        <w:rPr>
          <w:rFonts w:ascii="Times New Roman" w:cs="Times New Roman" w:hint="default"/>
          <w:sz w:val="26"/>
          <w:szCs w:val="26"/>
        </w:rPr>
        <w:t xml:space="preserve"> </w:t>
      </w:r>
      <w:r w:rsidR="006717ED" w:rsidRPr="005B7E6B">
        <w:rPr>
          <w:rFonts w:ascii="Times New Roman" w:cs="Times New Roman" w:hint="default"/>
          <w:sz w:val="26"/>
          <w:szCs w:val="26"/>
        </w:rPr>
        <w:t>№</w:t>
      </w:r>
      <w:r w:rsidR="00113C87" w:rsidRPr="005B7E6B">
        <w:rPr>
          <w:rFonts w:ascii="Times New Roman" w:cs="Times New Roman" w:hint="default"/>
          <w:sz w:val="26"/>
          <w:szCs w:val="26"/>
        </w:rPr>
        <w:t xml:space="preserve"> 423</w:t>
      </w:r>
      <w:r w:rsidR="00E726B5" w:rsidRPr="005B7E6B">
        <w:rPr>
          <w:rFonts w:ascii="Times New Roman" w:cs="Times New Roman" w:hint="default"/>
          <w:sz w:val="26"/>
          <w:szCs w:val="26"/>
        </w:rPr>
        <w:t xml:space="preserve"> </w:t>
      </w:r>
      <w:r w:rsidR="006717ED" w:rsidRPr="005B7E6B">
        <w:rPr>
          <w:rFonts w:ascii="Times New Roman" w:cs="Times New Roman" w:hint="default"/>
          <w:sz w:val="26"/>
          <w:szCs w:val="26"/>
        </w:rPr>
        <w:t>«</w:t>
      </w:r>
      <w:r w:rsidR="00450BCE" w:rsidRPr="005B7E6B">
        <w:rPr>
          <w:rFonts w:ascii="Times New Roman" w:cs="Times New Roman" w:hint="default"/>
          <w:sz w:val="26"/>
          <w:szCs w:val="26"/>
        </w:rPr>
        <w:t>Об</w:t>
      </w:r>
      <w:r w:rsidR="00450BCE" w:rsidRPr="005B7E6B">
        <w:rPr>
          <w:rFonts w:ascii="Times New Roman" w:cs="Times New Roman" w:hint="default"/>
          <w:sz w:val="26"/>
          <w:szCs w:val="26"/>
        </w:rPr>
        <w:t xml:space="preserve"> </w:t>
      </w:r>
      <w:r w:rsidR="00450BCE" w:rsidRPr="005B7E6B">
        <w:rPr>
          <w:rFonts w:ascii="Times New Roman" w:cs="Times New Roman" w:hint="default"/>
          <w:sz w:val="26"/>
          <w:szCs w:val="26"/>
        </w:rPr>
        <w:t>утверждении</w:t>
      </w:r>
      <w:r w:rsidR="00450BCE" w:rsidRPr="005B7E6B">
        <w:rPr>
          <w:rFonts w:ascii="Times New Roman" w:cs="Times New Roman" w:hint="default"/>
          <w:sz w:val="26"/>
          <w:szCs w:val="26"/>
        </w:rPr>
        <w:t xml:space="preserve"> </w:t>
      </w:r>
      <w:r w:rsidR="00450BCE" w:rsidRPr="005B7E6B">
        <w:rPr>
          <w:rFonts w:ascii="Times New Roman" w:cs="Times New Roman" w:hint="default"/>
          <w:sz w:val="26"/>
          <w:szCs w:val="26"/>
        </w:rPr>
        <w:t>муниципальной</w:t>
      </w:r>
      <w:r w:rsidR="00450BCE" w:rsidRPr="005B7E6B">
        <w:rPr>
          <w:rFonts w:ascii="Times New Roman" w:cs="Times New Roman" w:hint="default"/>
          <w:sz w:val="26"/>
          <w:szCs w:val="26"/>
        </w:rPr>
        <w:t xml:space="preserve"> </w:t>
      </w:r>
      <w:r w:rsidR="00450BCE" w:rsidRPr="005B7E6B">
        <w:rPr>
          <w:rFonts w:ascii="Times New Roman" w:cs="Times New Roman" w:hint="default"/>
          <w:sz w:val="26"/>
          <w:szCs w:val="26"/>
        </w:rPr>
        <w:t>программы</w:t>
      </w:r>
      <w:r w:rsidR="00450BCE" w:rsidRPr="005B7E6B">
        <w:rPr>
          <w:rFonts w:ascii="Times New Roman" w:cs="Times New Roman" w:hint="default"/>
          <w:sz w:val="26"/>
          <w:szCs w:val="26"/>
        </w:rPr>
        <w:t xml:space="preserve"> </w:t>
      </w:r>
      <w:r w:rsidR="00450BCE" w:rsidRPr="005B7E6B">
        <w:rPr>
          <w:rFonts w:ascii="Times New Roman" w:cs="Times New Roman" w:hint="default"/>
          <w:sz w:val="26"/>
          <w:szCs w:val="26"/>
        </w:rPr>
        <w:t>цифровой</w:t>
      </w:r>
      <w:r w:rsidR="00450BCE" w:rsidRPr="005B7E6B">
        <w:rPr>
          <w:rFonts w:ascii="Times New Roman" w:cs="Times New Roman" w:hint="default"/>
          <w:sz w:val="26"/>
          <w:szCs w:val="26"/>
        </w:rPr>
        <w:t xml:space="preserve"> </w:t>
      </w:r>
      <w:r w:rsidR="00450BCE" w:rsidRPr="005B7E6B">
        <w:rPr>
          <w:rFonts w:ascii="Times New Roman" w:cs="Times New Roman" w:hint="default"/>
          <w:sz w:val="26"/>
          <w:szCs w:val="26"/>
        </w:rPr>
        <w:t>трансформации</w:t>
      </w:r>
      <w:r w:rsidR="00450BCE" w:rsidRPr="005B7E6B">
        <w:rPr>
          <w:rFonts w:ascii="Times New Roman" w:cs="Times New Roman" w:hint="default"/>
          <w:sz w:val="26"/>
          <w:szCs w:val="26"/>
        </w:rPr>
        <w:t xml:space="preserve"> </w:t>
      </w:r>
      <w:r w:rsidR="00B50F20" w:rsidRPr="005B7E6B">
        <w:rPr>
          <w:rFonts w:ascii="Times New Roman" w:cs="Times New Roman" w:hint="default"/>
          <w:sz w:val="26"/>
          <w:szCs w:val="26"/>
        </w:rPr>
        <w:t>Алатырского</w:t>
      </w:r>
      <w:r w:rsidR="00B50F20" w:rsidRPr="005B7E6B">
        <w:rPr>
          <w:rFonts w:ascii="Times New Roman" w:cs="Times New Roman" w:hint="default"/>
          <w:sz w:val="26"/>
          <w:szCs w:val="26"/>
        </w:rPr>
        <w:t xml:space="preserve"> </w:t>
      </w:r>
      <w:r w:rsidR="00522A15" w:rsidRPr="005B7E6B">
        <w:rPr>
          <w:rFonts w:ascii="Times New Roman" w:cs="Times New Roman" w:hint="default"/>
          <w:sz w:val="26"/>
          <w:szCs w:val="26"/>
        </w:rPr>
        <w:t>муниципального</w:t>
      </w:r>
      <w:r w:rsidR="00B50F20" w:rsidRPr="005B7E6B">
        <w:rPr>
          <w:rFonts w:ascii="Times New Roman" w:cs="Times New Roman" w:hint="default"/>
          <w:sz w:val="26"/>
          <w:szCs w:val="26"/>
        </w:rPr>
        <w:t xml:space="preserve"> </w:t>
      </w:r>
      <w:r w:rsidR="00B50F20" w:rsidRPr="005B7E6B">
        <w:rPr>
          <w:rFonts w:ascii="Times New Roman" w:cs="Times New Roman" w:hint="default"/>
          <w:sz w:val="26"/>
          <w:szCs w:val="26"/>
        </w:rPr>
        <w:t>округа</w:t>
      </w:r>
      <w:r w:rsidR="00450BCE" w:rsidRPr="005B7E6B">
        <w:rPr>
          <w:rFonts w:ascii="Times New Roman" w:cs="Times New Roman" w:hint="default"/>
          <w:sz w:val="26"/>
          <w:szCs w:val="26"/>
        </w:rPr>
        <w:t xml:space="preserve"> </w:t>
      </w:r>
      <w:r w:rsidR="00450BCE" w:rsidRPr="005B7E6B">
        <w:rPr>
          <w:rFonts w:ascii="Times New Roman" w:cs="Times New Roman" w:hint="default"/>
          <w:sz w:val="26"/>
          <w:szCs w:val="26"/>
        </w:rPr>
        <w:t>Чувашской</w:t>
      </w:r>
      <w:r w:rsidR="00450BCE" w:rsidRPr="005B7E6B">
        <w:rPr>
          <w:rFonts w:ascii="Times New Roman" w:cs="Times New Roman" w:hint="default"/>
          <w:sz w:val="26"/>
          <w:szCs w:val="26"/>
        </w:rPr>
        <w:t xml:space="preserve"> </w:t>
      </w:r>
      <w:r w:rsidR="00450BCE" w:rsidRPr="005B7E6B">
        <w:rPr>
          <w:rFonts w:ascii="Times New Roman" w:cs="Times New Roman" w:hint="default"/>
          <w:sz w:val="26"/>
          <w:szCs w:val="26"/>
        </w:rPr>
        <w:t>Республики</w:t>
      </w:r>
      <w:r w:rsidR="006717ED" w:rsidRPr="005B7E6B">
        <w:rPr>
          <w:rFonts w:ascii="Times New Roman" w:cs="Times New Roman" w:hint="default"/>
          <w:sz w:val="26"/>
          <w:szCs w:val="26"/>
        </w:rPr>
        <w:t>»</w:t>
      </w:r>
      <w:r w:rsidR="00450BCE" w:rsidRPr="005B7E6B">
        <w:rPr>
          <w:rFonts w:ascii="Times New Roman" w:cs="Times New Roman" w:hint="default"/>
          <w:sz w:val="26"/>
          <w:szCs w:val="26"/>
        </w:rPr>
        <w:t>.</w:t>
      </w:r>
    </w:p>
    <w:p w:rsidR="00FE3325" w:rsidRDefault="00FE3325" w:rsidP="005B7E6B">
      <w:pPr>
        <w:pStyle w:val="af6"/>
        <w:tabs>
          <w:tab w:val="left" w:pos="993"/>
        </w:tabs>
        <w:spacing w:line="240" w:lineRule="atLeast"/>
        <w:ind w:left="0" w:firstLine="567"/>
        <w:rPr>
          <w:rFonts w:ascii="Times New Roman" w:hAnsi="Times New Roman" w:cs="Times New Roman" w:hint="default"/>
          <w:sz w:val="26"/>
          <w:szCs w:val="26"/>
        </w:rPr>
      </w:pPr>
      <w:r>
        <w:rPr>
          <w:rFonts w:ascii="Times New Roman" w:cs="Times New Roman" w:hint="default"/>
          <w:sz w:val="26"/>
          <w:szCs w:val="26"/>
        </w:rPr>
        <w:t>Постановления</w:t>
      </w:r>
      <w:r>
        <w:rPr>
          <w:rFonts w:ascii="Times New Roman" w:cs="Times New Roman" w:hint="default"/>
          <w:sz w:val="26"/>
          <w:szCs w:val="26"/>
        </w:rPr>
        <w:t xml:space="preserve"> </w:t>
      </w:r>
      <w:r w:rsidR="005B7E6B" w:rsidRPr="005B7E6B">
        <w:rPr>
          <w:rFonts w:ascii="Times New Roman" w:hAnsi="Times New Roman" w:cs="Times New Roman"/>
          <w:sz w:val="26"/>
          <w:szCs w:val="26"/>
        </w:rPr>
        <w:t>администрации города Алатыря Чувашской Ре</w:t>
      </w:r>
      <w:r>
        <w:rPr>
          <w:rFonts w:ascii="Times New Roman" w:hAnsi="Times New Roman" w:cs="Times New Roman"/>
          <w:sz w:val="26"/>
          <w:szCs w:val="26"/>
        </w:rPr>
        <w:t>спублики</w:t>
      </w:r>
      <w:r>
        <w:rPr>
          <w:rFonts w:ascii="Times New Roman" w:hAnsi="Times New Roman" w:cs="Times New Roman" w:hint="default"/>
          <w:sz w:val="26"/>
          <w:szCs w:val="26"/>
        </w:rPr>
        <w:t>:</w:t>
      </w:r>
    </w:p>
    <w:p w:rsidR="00E52D91" w:rsidRPr="00E52D91" w:rsidRDefault="00914403" w:rsidP="00E52D91">
      <w:pPr>
        <w:pStyle w:val="af6"/>
        <w:spacing w:line="240" w:lineRule="atLeast"/>
        <w:ind w:left="0" w:firstLine="567"/>
        <w:rPr>
          <w:rFonts w:ascii="Times New Roman" w:hAnsi="Times New Roman" w:cs="Times New Roman" w:hint="default"/>
          <w:sz w:val="26"/>
          <w:szCs w:val="26"/>
        </w:rPr>
      </w:pPr>
      <w:r>
        <w:rPr>
          <w:rFonts w:ascii="Times New Roman" w:hAnsi="Times New Roman" w:cs="Times New Roman" w:hint="default"/>
          <w:sz w:val="26"/>
          <w:szCs w:val="26"/>
        </w:rPr>
        <w:t>-</w:t>
      </w:r>
      <w:r w:rsidR="008230AE">
        <w:rPr>
          <w:rFonts w:ascii="Times New Roman" w:hAnsi="Times New Roman" w:cs="Times New Roman" w:hint="default"/>
          <w:sz w:val="26"/>
          <w:szCs w:val="26"/>
        </w:rPr>
        <w:t xml:space="preserve"> от 12.10.2022 № 702 «Об утверждении муниципальной программы города Алатыря Чувашской Республики «Цифровая трансформация города Алатыря Чувашской Республики».</w:t>
      </w:r>
    </w:p>
    <w:p w:rsidR="00E52D91" w:rsidRDefault="00E52D91" w:rsidP="00E52D91">
      <w:pPr>
        <w:pStyle w:val="af6"/>
        <w:spacing w:line="240" w:lineRule="atLeast"/>
        <w:ind w:left="0" w:firstLine="567"/>
        <w:rPr>
          <w:rFonts w:ascii="Times New Roman" w:cs="Times New Roman" w:hint="default"/>
          <w:sz w:val="26"/>
          <w:szCs w:val="26"/>
        </w:rPr>
      </w:pPr>
      <w:r>
        <w:rPr>
          <w:rFonts w:ascii="Times New Roman" w:cs="Times New Roman" w:hint="default"/>
          <w:sz w:val="26"/>
          <w:szCs w:val="26"/>
        </w:rPr>
        <w:t xml:space="preserve">3. </w:t>
      </w:r>
      <w:proofErr w:type="gramStart"/>
      <w:r w:rsidR="00080D2D" w:rsidRPr="00654400">
        <w:rPr>
          <w:rFonts w:ascii="Times New Roman" w:cs="Times New Roman" w:hint="default"/>
          <w:sz w:val="26"/>
          <w:szCs w:val="26"/>
        </w:rPr>
        <w:t>Контроль</w:t>
      </w:r>
      <w:r w:rsidR="00654400" w:rsidRPr="00654400">
        <w:rPr>
          <w:rFonts w:ascii="Times New Roman" w:cs="Times New Roman" w:hint="default"/>
          <w:sz w:val="26"/>
          <w:szCs w:val="26"/>
        </w:rPr>
        <w:t xml:space="preserve"> </w:t>
      </w:r>
      <w:r w:rsidR="00080D2D" w:rsidRPr="00654400">
        <w:rPr>
          <w:rFonts w:ascii="Times New Roman" w:cs="Times New Roman" w:hint="default"/>
          <w:sz w:val="26"/>
          <w:szCs w:val="26"/>
        </w:rPr>
        <w:t>за</w:t>
      </w:r>
      <w:proofErr w:type="gramEnd"/>
      <w:r w:rsidR="00080D2D" w:rsidRPr="00654400">
        <w:rPr>
          <w:rFonts w:ascii="Times New Roman" w:cs="Times New Roman" w:hint="default"/>
          <w:sz w:val="26"/>
          <w:szCs w:val="26"/>
        </w:rPr>
        <w:t xml:space="preserve"> </w:t>
      </w:r>
      <w:r w:rsidR="00080D2D" w:rsidRPr="00654400">
        <w:rPr>
          <w:rFonts w:ascii="Times New Roman" w:cs="Times New Roman" w:hint="default"/>
          <w:sz w:val="26"/>
          <w:szCs w:val="26"/>
        </w:rPr>
        <w:t>исполнением</w:t>
      </w:r>
      <w:r w:rsidR="00080D2D" w:rsidRPr="00654400">
        <w:rPr>
          <w:rFonts w:ascii="Times New Roman" w:cs="Times New Roman" w:hint="default"/>
          <w:sz w:val="26"/>
          <w:szCs w:val="26"/>
        </w:rPr>
        <w:t xml:space="preserve"> </w:t>
      </w:r>
      <w:r w:rsidR="00080D2D" w:rsidRPr="00654400">
        <w:rPr>
          <w:rFonts w:ascii="Times New Roman" w:cs="Times New Roman" w:hint="default"/>
          <w:sz w:val="26"/>
          <w:szCs w:val="26"/>
        </w:rPr>
        <w:t>настоящего</w:t>
      </w:r>
      <w:r w:rsidR="00080D2D" w:rsidRPr="00654400">
        <w:rPr>
          <w:rFonts w:ascii="Times New Roman" w:cs="Times New Roman" w:hint="default"/>
          <w:sz w:val="26"/>
          <w:szCs w:val="26"/>
        </w:rPr>
        <w:t xml:space="preserve"> </w:t>
      </w:r>
      <w:r w:rsidR="00080D2D" w:rsidRPr="00654400">
        <w:rPr>
          <w:rFonts w:ascii="Times New Roman" w:cs="Times New Roman" w:hint="default"/>
          <w:sz w:val="26"/>
          <w:szCs w:val="26"/>
        </w:rPr>
        <w:t>постановления</w:t>
      </w:r>
      <w:r w:rsidR="00080D2D" w:rsidRPr="00654400">
        <w:rPr>
          <w:rFonts w:ascii="Times New Roman" w:cs="Times New Roman" w:hint="default"/>
          <w:sz w:val="26"/>
          <w:szCs w:val="26"/>
        </w:rPr>
        <w:t xml:space="preserve"> </w:t>
      </w:r>
      <w:r w:rsidR="00080D2D" w:rsidRPr="00654400">
        <w:rPr>
          <w:rFonts w:ascii="Times New Roman" w:cs="Times New Roman" w:hint="default"/>
          <w:sz w:val="26"/>
          <w:szCs w:val="26"/>
        </w:rPr>
        <w:t>возложить</w:t>
      </w:r>
      <w:r w:rsidR="00080D2D" w:rsidRPr="00654400">
        <w:rPr>
          <w:rFonts w:ascii="Times New Roman" w:cs="Times New Roman" w:hint="default"/>
          <w:sz w:val="26"/>
          <w:szCs w:val="26"/>
        </w:rPr>
        <w:t xml:space="preserve"> </w:t>
      </w:r>
      <w:r w:rsidR="00080D2D" w:rsidRPr="00654400">
        <w:rPr>
          <w:rFonts w:ascii="Times New Roman" w:cs="Times New Roman" w:hint="default"/>
          <w:sz w:val="26"/>
          <w:szCs w:val="26"/>
        </w:rPr>
        <w:t>на</w:t>
      </w:r>
      <w:r w:rsidR="00080D2D" w:rsidRPr="00654400">
        <w:rPr>
          <w:rFonts w:ascii="Times New Roman" w:cs="Times New Roman" w:hint="default"/>
          <w:sz w:val="26"/>
          <w:szCs w:val="26"/>
        </w:rPr>
        <w:t xml:space="preserve"> </w:t>
      </w:r>
      <w:r w:rsidR="00080D2D" w:rsidRPr="00654400">
        <w:rPr>
          <w:rFonts w:ascii="Times New Roman" w:cs="Times New Roman" w:hint="default"/>
          <w:sz w:val="26"/>
          <w:szCs w:val="26"/>
        </w:rPr>
        <w:t>заместителя</w:t>
      </w:r>
      <w:r w:rsidR="00080D2D" w:rsidRPr="00654400">
        <w:rPr>
          <w:rFonts w:ascii="Times New Roman" w:cs="Times New Roman" w:hint="default"/>
          <w:sz w:val="26"/>
          <w:szCs w:val="26"/>
        </w:rPr>
        <w:t xml:space="preserve"> </w:t>
      </w:r>
      <w:r w:rsidR="00080D2D" w:rsidRPr="00654400">
        <w:rPr>
          <w:rFonts w:ascii="Times New Roman" w:cs="Times New Roman" w:hint="default"/>
          <w:sz w:val="26"/>
          <w:szCs w:val="26"/>
        </w:rPr>
        <w:t>главы</w:t>
      </w:r>
      <w:r w:rsidR="00080D2D" w:rsidRPr="00654400">
        <w:rPr>
          <w:rFonts w:ascii="Times New Roman" w:cs="Times New Roman" w:hint="default"/>
          <w:sz w:val="26"/>
          <w:szCs w:val="26"/>
        </w:rPr>
        <w:t xml:space="preserve"> </w:t>
      </w:r>
      <w:r w:rsidR="00080D2D" w:rsidRPr="00654400">
        <w:rPr>
          <w:rFonts w:ascii="Times New Roman" w:cs="Times New Roman" w:hint="default"/>
          <w:sz w:val="26"/>
          <w:szCs w:val="26"/>
        </w:rPr>
        <w:t>администрации</w:t>
      </w:r>
      <w:r w:rsidR="00080D2D" w:rsidRPr="00654400">
        <w:rPr>
          <w:rFonts w:ascii="Times New Roman" w:cs="Times New Roman" w:hint="default"/>
          <w:sz w:val="26"/>
          <w:szCs w:val="26"/>
        </w:rPr>
        <w:t xml:space="preserve"> </w:t>
      </w:r>
      <w:r w:rsidR="00080D2D" w:rsidRPr="00654400">
        <w:rPr>
          <w:rFonts w:ascii="Times New Roman" w:cs="Times New Roman" w:hint="default"/>
          <w:sz w:val="26"/>
          <w:szCs w:val="26"/>
        </w:rPr>
        <w:t>–</w:t>
      </w:r>
      <w:r w:rsidR="00080D2D" w:rsidRPr="00654400">
        <w:rPr>
          <w:rFonts w:ascii="Times New Roman" w:cs="Times New Roman" w:hint="default"/>
          <w:sz w:val="26"/>
          <w:szCs w:val="26"/>
        </w:rPr>
        <w:t xml:space="preserve"> </w:t>
      </w:r>
      <w:r w:rsidR="00080D2D" w:rsidRPr="00654400">
        <w:rPr>
          <w:rFonts w:ascii="Times New Roman" w:cs="Times New Roman" w:hint="default"/>
          <w:sz w:val="26"/>
          <w:szCs w:val="26"/>
        </w:rPr>
        <w:t>начальника</w:t>
      </w:r>
      <w:r w:rsidR="00080D2D" w:rsidRPr="00654400">
        <w:rPr>
          <w:rFonts w:ascii="Times New Roman" w:cs="Times New Roman" w:hint="default"/>
          <w:sz w:val="26"/>
          <w:szCs w:val="26"/>
        </w:rPr>
        <w:t xml:space="preserve"> </w:t>
      </w:r>
      <w:r w:rsidR="00080D2D" w:rsidRPr="00654400">
        <w:rPr>
          <w:rFonts w:ascii="Times New Roman" w:cs="Times New Roman" w:hint="default"/>
          <w:sz w:val="26"/>
          <w:szCs w:val="26"/>
        </w:rPr>
        <w:t>отдела</w:t>
      </w:r>
      <w:r w:rsidR="00080D2D" w:rsidRPr="00654400">
        <w:rPr>
          <w:rFonts w:ascii="Times New Roman" w:cs="Times New Roman" w:hint="default"/>
          <w:sz w:val="26"/>
          <w:szCs w:val="26"/>
        </w:rPr>
        <w:t xml:space="preserve"> </w:t>
      </w:r>
      <w:r w:rsidR="00654400" w:rsidRPr="00654400">
        <w:rPr>
          <w:rFonts w:ascii="Times New Roman" w:cs="Times New Roman" w:hint="default"/>
          <w:sz w:val="26"/>
          <w:szCs w:val="26"/>
        </w:rPr>
        <w:t>организационно</w:t>
      </w:r>
      <w:r w:rsidR="00654400" w:rsidRPr="00654400">
        <w:rPr>
          <w:rFonts w:ascii="Times New Roman" w:cs="Times New Roman" w:hint="default"/>
          <w:sz w:val="26"/>
          <w:szCs w:val="26"/>
        </w:rPr>
        <w:t>-</w:t>
      </w:r>
      <w:r w:rsidR="00654400" w:rsidRPr="00654400">
        <w:rPr>
          <w:rFonts w:ascii="Times New Roman" w:cs="Times New Roman" w:hint="default"/>
          <w:sz w:val="26"/>
          <w:szCs w:val="26"/>
        </w:rPr>
        <w:t>контрольной</w:t>
      </w:r>
      <w:r w:rsidR="00654400" w:rsidRPr="00654400">
        <w:rPr>
          <w:rFonts w:ascii="Times New Roman" w:cs="Times New Roman" w:hint="default"/>
          <w:sz w:val="26"/>
          <w:szCs w:val="26"/>
        </w:rPr>
        <w:t xml:space="preserve"> </w:t>
      </w:r>
      <w:r w:rsidR="00654400" w:rsidRPr="00654400">
        <w:rPr>
          <w:rFonts w:ascii="Times New Roman" w:cs="Times New Roman" w:hint="default"/>
          <w:sz w:val="26"/>
          <w:szCs w:val="26"/>
        </w:rPr>
        <w:t>и</w:t>
      </w:r>
      <w:r w:rsidR="00654400" w:rsidRPr="00654400">
        <w:rPr>
          <w:rFonts w:ascii="Times New Roman" w:cs="Times New Roman" w:hint="default"/>
          <w:sz w:val="26"/>
          <w:szCs w:val="26"/>
        </w:rPr>
        <w:t xml:space="preserve"> </w:t>
      </w:r>
      <w:r w:rsidR="00654400" w:rsidRPr="00654400">
        <w:rPr>
          <w:rFonts w:ascii="Times New Roman" w:cs="Times New Roman" w:hint="default"/>
          <w:sz w:val="26"/>
          <w:szCs w:val="26"/>
        </w:rPr>
        <w:t>кадровой</w:t>
      </w:r>
      <w:r w:rsidR="00654400" w:rsidRPr="00654400">
        <w:rPr>
          <w:rFonts w:ascii="Times New Roman" w:cs="Times New Roman" w:hint="default"/>
          <w:sz w:val="26"/>
          <w:szCs w:val="26"/>
        </w:rPr>
        <w:t xml:space="preserve"> </w:t>
      </w:r>
      <w:r w:rsidR="00654400" w:rsidRPr="00654400">
        <w:rPr>
          <w:rFonts w:ascii="Times New Roman" w:cs="Times New Roman" w:hint="default"/>
          <w:sz w:val="26"/>
          <w:szCs w:val="26"/>
        </w:rPr>
        <w:t>работы</w:t>
      </w:r>
      <w:r w:rsidR="00080D2D" w:rsidRPr="00654400">
        <w:rPr>
          <w:rFonts w:ascii="Times New Roman" w:cs="Times New Roman" w:hint="default"/>
          <w:sz w:val="26"/>
          <w:szCs w:val="26"/>
        </w:rPr>
        <w:t>.</w:t>
      </w:r>
    </w:p>
    <w:p w:rsidR="00277D22" w:rsidRPr="00E52D91" w:rsidRDefault="00E52D91" w:rsidP="00E52D91">
      <w:pPr>
        <w:pStyle w:val="af6"/>
        <w:spacing w:line="240" w:lineRule="atLeast"/>
        <w:ind w:left="0" w:firstLine="567"/>
        <w:rPr>
          <w:rFonts w:ascii="Times New Roman" w:cs="Times New Roman" w:hint="default"/>
          <w:sz w:val="26"/>
          <w:szCs w:val="26"/>
        </w:rPr>
      </w:pPr>
      <w:r>
        <w:rPr>
          <w:rFonts w:ascii="Times New Roman" w:cs="Times New Roman" w:hint="default"/>
          <w:sz w:val="26"/>
          <w:szCs w:val="26"/>
        </w:rPr>
        <w:t xml:space="preserve">4. </w:t>
      </w:r>
      <w:r w:rsidR="002A5D29" w:rsidRPr="00E52D91">
        <w:rPr>
          <w:rFonts w:ascii="Times New Roman" w:hAnsi="Times New Roman" w:cs="Times New Roman" w:hint="default"/>
          <w:sz w:val="26"/>
          <w:szCs w:val="26"/>
        </w:rPr>
        <w:t>Настоящее постановление вступает в силу после его официального опубликования и распространяется на правоотношения, возникшие с 1 января 202</w:t>
      </w:r>
      <w:r w:rsidR="00113C87" w:rsidRPr="00E52D91">
        <w:rPr>
          <w:rFonts w:ascii="Times New Roman" w:hAnsi="Times New Roman" w:cs="Times New Roman" w:hint="default"/>
          <w:sz w:val="26"/>
          <w:szCs w:val="26"/>
        </w:rPr>
        <w:t>5</w:t>
      </w:r>
      <w:r w:rsidR="002A5D29" w:rsidRPr="00E52D91">
        <w:rPr>
          <w:rFonts w:ascii="Times New Roman" w:hAnsi="Times New Roman" w:cs="Times New Roman" w:hint="default"/>
          <w:sz w:val="26"/>
          <w:szCs w:val="26"/>
        </w:rPr>
        <w:t xml:space="preserve"> года.</w:t>
      </w:r>
    </w:p>
    <w:p w:rsidR="00277D22" w:rsidRPr="00080D2D" w:rsidRDefault="00277D22">
      <w:pPr>
        <w:spacing w:line="240" w:lineRule="atLeast"/>
        <w:rPr>
          <w:rFonts w:ascii="Times New Roman" w:cs="Times New Roman" w:hint="default"/>
          <w:sz w:val="26"/>
          <w:szCs w:val="26"/>
        </w:rPr>
      </w:pPr>
    </w:p>
    <w:p w:rsidR="00277D22" w:rsidRPr="00080D2D" w:rsidRDefault="00277D22">
      <w:pPr>
        <w:spacing w:line="240" w:lineRule="atLeast"/>
        <w:rPr>
          <w:rFonts w:ascii="Times New Roman" w:cs="Times New Roman" w:hint="default"/>
          <w:sz w:val="26"/>
          <w:szCs w:val="26"/>
        </w:rPr>
      </w:pPr>
    </w:p>
    <w:p w:rsidR="00277D22" w:rsidRPr="00080D2D" w:rsidRDefault="00277D22">
      <w:pPr>
        <w:spacing w:line="240" w:lineRule="atLeast"/>
        <w:rPr>
          <w:rFonts w:ascii="Times New Roman" w:cs="Times New Roman" w:hint="default"/>
          <w:sz w:val="26"/>
          <w:szCs w:val="26"/>
        </w:rPr>
      </w:pPr>
    </w:p>
    <w:p w:rsidR="00277D22" w:rsidRPr="00080D2D" w:rsidRDefault="002A5D29">
      <w:pPr>
        <w:spacing w:line="240" w:lineRule="atLeast"/>
        <w:ind w:firstLine="0"/>
        <w:jc w:val="left"/>
        <w:rPr>
          <w:rFonts w:ascii="Times New Roman" w:hAnsi="Times New Roman" w:cs="Times New Roman" w:hint="default"/>
          <w:sz w:val="26"/>
          <w:szCs w:val="26"/>
        </w:rPr>
      </w:pPr>
      <w:r w:rsidRPr="00080D2D">
        <w:rPr>
          <w:rFonts w:ascii="Times New Roman" w:hAnsi="Times New Roman" w:cs="Times New Roman" w:hint="default"/>
          <w:sz w:val="26"/>
          <w:szCs w:val="26"/>
        </w:rPr>
        <w:t xml:space="preserve">Глава Алатырского </w:t>
      </w:r>
    </w:p>
    <w:p w:rsidR="007F379B" w:rsidRPr="00080D2D" w:rsidRDefault="002A5D29" w:rsidP="004D496B">
      <w:pPr>
        <w:spacing w:line="240" w:lineRule="atLeast"/>
        <w:ind w:firstLine="0"/>
        <w:jc w:val="left"/>
        <w:rPr>
          <w:rFonts w:ascii="Times New Roman" w:hAnsi="Times New Roman" w:cs="Times New Roman" w:hint="default"/>
          <w:sz w:val="26"/>
          <w:szCs w:val="26"/>
        </w:rPr>
        <w:sectPr w:rsidR="007F379B" w:rsidRPr="00080D2D" w:rsidSect="006B3136">
          <w:headerReference w:type="default" r:id="rId11"/>
          <w:headerReference w:type="first" r:id="rId12"/>
          <w:pgSz w:w="11900" w:h="16800"/>
          <w:pgMar w:top="567" w:right="567" w:bottom="567" w:left="1134" w:header="720" w:footer="720" w:gutter="0"/>
          <w:cols w:space="720"/>
          <w:titlePg/>
          <w:docGrid w:linePitch="326"/>
        </w:sectPr>
      </w:pPr>
      <w:r w:rsidRPr="00080D2D">
        <w:rPr>
          <w:rFonts w:ascii="Times New Roman" w:hAnsi="Times New Roman" w:cs="Times New Roman" w:hint="default"/>
          <w:sz w:val="26"/>
          <w:szCs w:val="26"/>
        </w:rPr>
        <w:t xml:space="preserve">муниципального округа                                           </w:t>
      </w:r>
      <w:r w:rsidR="00235BCC" w:rsidRPr="00080D2D">
        <w:rPr>
          <w:rFonts w:ascii="Times New Roman" w:hAnsi="Times New Roman" w:cs="Times New Roman" w:hint="default"/>
          <w:sz w:val="26"/>
          <w:szCs w:val="26"/>
        </w:rPr>
        <w:t xml:space="preserve">      </w:t>
      </w:r>
      <w:r w:rsidR="00080D2D">
        <w:rPr>
          <w:rFonts w:ascii="Times New Roman" w:hAnsi="Times New Roman" w:cs="Times New Roman" w:hint="default"/>
          <w:sz w:val="26"/>
          <w:szCs w:val="26"/>
        </w:rPr>
        <w:t xml:space="preserve">       </w:t>
      </w:r>
      <w:r w:rsidR="004D496B">
        <w:rPr>
          <w:rFonts w:ascii="Times New Roman" w:hAnsi="Times New Roman" w:cs="Times New Roman" w:hint="default"/>
          <w:sz w:val="26"/>
          <w:szCs w:val="26"/>
        </w:rPr>
        <w:t>Н.И. Шпилев</w:t>
      </w:r>
    </w:p>
    <w:p w:rsidR="00277D22" w:rsidRPr="00E53C3F" w:rsidRDefault="00277D22">
      <w:pPr>
        <w:spacing w:line="240" w:lineRule="atLeast"/>
        <w:ind w:firstLine="0"/>
        <w:jc w:val="left"/>
        <w:rPr>
          <w:rFonts w:ascii="Times New Roman" w:hAnsi="Times New Roman" w:cs="Times New Roman" w:hint="default"/>
          <w:sz w:val="26"/>
          <w:szCs w:val="26"/>
        </w:rPr>
      </w:pPr>
    </w:p>
    <w:p w:rsidR="005E3CD3" w:rsidRDefault="007F379B" w:rsidP="007F379B">
      <w:pPr>
        <w:jc w:val="right"/>
        <w:rPr>
          <w:rFonts w:ascii="Times New Roman" w:hAnsi="Times New Roman" w:cs="Times New Roman" w:hint="default"/>
        </w:rPr>
      </w:pPr>
      <w:r w:rsidRPr="00372645">
        <w:rPr>
          <w:rFonts w:ascii="Times New Roman" w:hAnsi="Times New Roman" w:cs="Times New Roman"/>
        </w:rPr>
        <w:t xml:space="preserve">Утверждена </w:t>
      </w:r>
      <w:r w:rsidRPr="00372645">
        <w:rPr>
          <w:rFonts w:ascii="Times New Roman" w:hAnsi="Times New Roman" w:cs="Times New Roman"/>
        </w:rPr>
        <w:br/>
        <w:t xml:space="preserve">постановлением администрации </w:t>
      </w:r>
    </w:p>
    <w:p w:rsidR="007F379B" w:rsidRPr="00372645" w:rsidRDefault="007F379B" w:rsidP="007F379B">
      <w:pPr>
        <w:jc w:val="right"/>
        <w:rPr>
          <w:rFonts w:ascii="Times New Roman" w:hAnsi="Times New Roman" w:cs="Times New Roman" w:hint="default"/>
        </w:rPr>
      </w:pPr>
      <w:r w:rsidRPr="00372645">
        <w:rPr>
          <w:rFonts w:ascii="Times New Roman" w:hAnsi="Times New Roman" w:cs="Times New Roman"/>
        </w:rPr>
        <w:t>Алатырского</w:t>
      </w:r>
      <w:r w:rsidR="005E3CD3">
        <w:rPr>
          <w:rFonts w:ascii="Times New Roman" w:hAnsi="Times New Roman" w:cs="Times New Roman" w:hint="default"/>
        </w:rPr>
        <w:t xml:space="preserve"> </w:t>
      </w:r>
      <w:r w:rsidR="007A19DA">
        <w:rPr>
          <w:rFonts w:ascii="Times New Roman" w:hAnsi="Times New Roman" w:cs="Times New Roman" w:hint="default"/>
        </w:rPr>
        <w:t>муниципального округа</w:t>
      </w:r>
      <w:r w:rsidRPr="00372645">
        <w:rPr>
          <w:rFonts w:ascii="Times New Roman" w:hAnsi="Times New Roman" w:cs="Times New Roman"/>
        </w:rPr>
        <w:t xml:space="preserve"> </w:t>
      </w:r>
      <w:r w:rsidRPr="00372645">
        <w:rPr>
          <w:rFonts w:ascii="Times New Roman" w:hAnsi="Times New Roman" w:cs="Times New Roman"/>
        </w:rPr>
        <w:br/>
        <w:t xml:space="preserve">Чувашской Республики  </w:t>
      </w:r>
      <w:r w:rsidRPr="00372645">
        <w:rPr>
          <w:rFonts w:ascii="Times New Roman" w:hAnsi="Times New Roman" w:cs="Times New Roman"/>
        </w:rPr>
        <w:br/>
        <w:t>от</w:t>
      </w:r>
      <w:r>
        <w:rPr>
          <w:rFonts w:ascii="Times New Roman" w:hAnsi="Times New Roman" w:cs="Times New Roman" w:hint="default"/>
        </w:rPr>
        <w:t>__</w:t>
      </w:r>
      <w:r w:rsidRPr="00372645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 w:hint="default"/>
        </w:rPr>
        <w:t>3</w:t>
      </w:r>
      <w:r w:rsidRPr="00372645">
        <w:rPr>
          <w:rFonts w:ascii="Times New Roman" w:hAnsi="Times New Roman" w:cs="Times New Roman"/>
        </w:rPr>
        <w:t>.202</w:t>
      </w:r>
      <w:r w:rsidR="00113C87">
        <w:rPr>
          <w:rFonts w:ascii="Times New Roman" w:hAnsi="Times New Roman" w:cs="Times New Roman" w:hint="default"/>
        </w:rPr>
        <w:t>5</w:t>
      </w:r>
      <w:r w:rsidRPr="00372645">
        <w:rPr>
          <w:rFonts w:ascii="Times New Roman" w:hAnsi="Times New Roman" w:cs="Times New Roman"/>
        </w:rPr>
        <w:t xml:space="preserve"> г. № </w:t>
      </w:r>
      <w:r>
        <w:rPr>
          <w:rFonts w:ascii="Times New Roman" w:hAnsi="Times New Roman" w:cs="Times New Roman" w:hint="default"/>
        </w:rPr>
        <w:t>___</w:t>
      </w:r>
    </w:p>
    <w:p w:rsidR="007F379B" w:rsidRPr="00372645" w:rsidRDefault="007F379B" w:rsidP="007F379B">
      <w:pPr>
        <w:rPr>
          <w:rFonts w:ascii="Times New Roman" w:hAnsi="Times New Roman" w:cs="Times New Roman" w:hint="default"/>
          <w:b/>
        </w:rPr>
      </w:pPr>
    </w:p>
    <w:p w:rsidR="003164C8" w:rsidRDefault="003164C8" w:rsidP="003164C8">
      <w:pPr>
        <w:pStyle w:val="1"/>
        <w:rPr>
          <w:rFonts w:hint="default"/>
        </w:rPr>
      </w:pPr>
      <w:r>
        <w:t>Муниципальная программа</w:t>
      </w:r>
      <w:r>
        <w:br/>
      </w:r>
      <w:r w:rsidR="00ED5394">
        <w:rPr>
          <w:rFonts w:hint="default"/>
        </w:rPr>
        <w:t>Алаты</w:t>
      </w:r>
      <w:r w:rsidR="00B50F20">
        <w:rPr>
          <w:rFonts w:hint="default"/>
        </w:rPr>
        <w:t>р</w:t>
      </w:r>
      <w:r w:rsidR="00ED5394">
        <w:rPr>
          <w:rFonts w:hint="default"/>
        </w:rPr>
        <w:t>ск</w:t>
      </w:r>
      <w:r w:rsidR="00B50F20">
        <w:rPr>
          <w:rFonts w:hint="default"/>
        </w:rPr>
        <w:t>ого</w:t>
      </w:r>
      <w:r>
        <w:t xml:space="preserve"> муниципального округа Чувашской Республики "Цифровое общество </w:t>
      </w:r>
      <w:r>
        <w:rPr>
          <w:rFonts w:hint="default"/>
        </w:rPr>
        <w:t>Алатырского</w:t>
      </w:r>
      <w:r>
        <w:t xml:space="preserve"> муниципального округа"</w:t>
      </w:r>
    </w:p>
    <w:p w:rsidR="003164C8" w:rsidRDefault="003164C8" w:rsidP="003164C8">
      <w:pPr>
        <w:rPr>
          <w:rFonts w:hint="defau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280"/>
        <w:gridCol w:w="6580"/>
      </w:tblGrid>
      <w:tr w:rsidR="003164C8" w:rsidTr="00596DC3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3164C8" w:rsidRDefault="003164C8" w:rsidP="00596DC3">
            <w:pPr>
              <w:pStyle w:val="af1"/>
              <w:rPr>
                <w:rFonts w:hint="default"/>
              </w:rPr>
            </w:pPr>
            <w:r>
              <w:t>Ответственный исполнитель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3164C8" w:rsidRDefault="003164C8" w:rsidP="00596DC3">
            <w:pPr>
              <w:pStyle w:val="ae"/>
              <w:rPr>
                <w:rFonts w:hint="default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</w:tcPr>
          <w:p w:rsidR="003164C8" w:rsidRDefault="003164C8" w:rsidP="00596DC3">
            <w:pPr>
              <w:pStyle w:val="af1"/>
              <w:rPr>
                <w:rFonts w:hint="default"/>
              </w:rPr>
            </w:pPr>
            <w:r>
              <w:t xml:space="preserve">Администрация </w:t>
            </w:r>
            <w:r>
              <w:rPr>
                <w:rFonts w:hint="default"/>
              </w:rPr>
              <w:t>Алатырского</w:t>
            </w:r>
            <w:r>
              <w:t xml:space="preserve"> муниципального округа</w:t>
            </w:r>
          </w:p>
        </w:tc>
      </w:tr>
      <w:tr w:rsidR="003164C8" w:rsidRPr="00EB5340" w:rsidTr="00596DC3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3164C8" w:rsidRDefault="003164C8" w:rsidP="00596DC3">
            <w:pPr>
              <w:pStyle w:val="af1"/>
              <w:rPr>
                <w:rFonts w:hint="default"/>
              </w:rPr>
            </w:pPr>
            <w:r>
              <w:t>Непосредственный исполнитель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3164C8" w:rsidRDefault="003164C8" w:rsidP="00596DC3">
            <w:pPr>
              <w:pStyle w:val="ae"/>
              <w:rPr>
                <w:rFonts w:hint="default"/>
              </w:rPr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</w:tcPr>
          <w:p w:rsidR="003164C8" w:rsidRDefault="003164C8" w:rsidP="00596DC3">
            <w:pPr>
              <w:pStyle w:val="af1"/>
              <w:rPr>
                <w:rFonts w:hint="default"/>
              </w:rPr>
            </w:pPr>
            <w:r>
              <w:t xml:space="preserve">Заведующий сектором информатизации администрации </w:t>
            </w:r>
            <w:r w:rsidR="00226162">
              <w:rPr>
                <w:rFonts w:hint="default"/>
              </w:rPr>
              <w:t>Алатырского</w:t>
            </w:r>
            <w:r>
              <w:t xml:space="preserve"> муниципального округа Чувашской Республики </w:t>
            </w:r>
            <w:r w:rsidR="003C5A88">
              <w:rPr>
                <w:rFonts w:hint="default"/>
              </w:rPr>
              <w:t>Н</w:t>
            </w:r>
            <w:r w:rsidR="003C5A88">
              <w:t>.</w:t>
            </w:r>
            <w:r w:rsidR="003C5A88">
              <w:rPr>
                <w:rFonts w:hint="default"/>
              </w:rPr>
              <w:t>С</w:t>
            </w:r>
            <w:r>
              <w:t>. </w:t>
            </w:r>
            <w:r w:rsidR="003C5A88">
              <w:rPr>
                <w:rFonts w:hint="default"/>
              </w:rPr>
              <w:t>Федяков</w:t>
            </w:r>
          </w:p>
          <w:p w:rsidR="003164C8" w:rsidRPr="00161D27" w:rsidRDefault="003164C8" w:rsidP="00596DC3">
            <w:pPr>
              <w:pStyle w:val="af1"/>
              <w:rPr>
                <w:rFonts w:hint="default"/>
                <w:lang w:val="en-US"/>
              </w:rPr>
            </w:pPr>
            <w:r w:rsidRPr="00161D27">
              <w:rPr>
                <w:lang w:val="en-US"/>
              </w:rPr>
              <w:t>(</w:t>
            </w:r>
            <w:r>
              <w:t>тел</w:t>
            </w:r>
            <w:r w:rsidRPr="00161D27">
              <w:rPr>
                <w:lang w:val="en-US"/>
              </w:rPr>
              <w:t>. </w:t>
            </w:r>
            <w:r>
              <w:rPr>
                <w:lang w:val="en-US"/>
              </w:rPr>
              <w:t>2-</w:t>
            </w:r>
            <w:r w:rsidRPr="003B05A9">
              <w:rPr>
                <w:rFonts w:hint="default"/>
                <w:lang w:val="en-US"/>
              </w:rPr>
              <w:t>00</w:t>
            </w:r>
            <w:r>
              <w:rPr>
                <w:lang w:val="en-US"/>
              </w:rPr>
              <w:t>-6</w:t>
            </w:r>
            <w:r w:rsidRPr="003B05A9">
              <w:rPr>
                <w:rFonts w:hint="default"/>
                <w:lang w:val="en-US"/>
              </w:rPr>
              <w:t>5</w:t>
            </w:r>
            <w:r>
              <w:rPr>
                <w:lang w:val="en-US"/>
              </w:rPr>
              <w:t xml:space="preserve">, e-mail: </w:t>
            </w:r>
            <w:r>
              <w:rPr>
                <w:rFonts w:hint="default"/>
                <w:lang w:val="en-US"/>
              </w:rPr>
              <w:t>alatr</w:t>
            </w:r>
            <w:r>
              <w:rPr>
                <w:lang w:val="en-US"/>
              </w:rPr>
              <w:t>_info</w:t>
            </w:r>
            <w:r w:rsidRPr="00161D27">
              <w:rPr>
                <w:lang w:val="en-US"/>
              </w:rPr>
              <w:t>@cap.ru)</w:t>
            </w:r>
          </w:p>
        </w:tc>
      </w:tr>
    </w:tbl>
    <w:p w:rsidR="003164C8" w:rsidRPr="00161D27" w:rsidRDefault="003164C8" w:rsidP="003164C8">
      <w:pPr>
        <w:rPr>
          <w:rFonts w:hint="default"/>
          <w:lang w:val="en-US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3"/>
        <w:gridCol w:w="3508"/>
      </w:tblGrid>
      <w:tr w:rsidR="003164C8" w:rsidTr="00596DC3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3164C8" w:rsidRDefault="003164C8" w:rsidP="00596DC3">
            <w:pPr>
              <w:pStyle w:val="af1"/>
              <w:rPr>
                <w:rFonts w:hint="default"/>
              </w:rPr>
            </w:pPr>
            <w:r>
              <w:t>Заведующий сектором информатизации</w:t>
            </w:r>
            <w:r>
              <w:br/>
              <w:t xml:space="preserve">администрации </w:t>
            </w:r>
            <w:r>
              <w:rPr>
                <w:rFonts w:hint="default"/>
              </w:rPr>
              <w:t>Алатырского</w:t>
            </w:r>
            <w:r>
              <w:t xml:space="preserve"> муниципального</w:t>
            </w:r>
            <w:r>
              <w:br/>
              <w:t>округа Чувашской Республики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3164C8" w:rsidRDefault="003164C8" w:rsidP="003164C8">
            <w:pPr>
              <w:pStyle w:val="ae"/>
              <w:jc w:val="right"/>
              <w:rPr>
                <w:rFonts w:hint="default"/>
              </w:rPr>
            </w:pPr>
            <w:r>
              <w:rPr>
                <w:rFonts w:hint="default"/>
              </w:rPr>
              <w:t>Н</w:t>
            </w:r>
            <w:r>
              <w:t>.</w:t>
            </w:r>
            <w:r>
              <w:rPr>
                <w:rFonts w:hint="default"/>
              </w:rPr>
              <w:t>С</w:t>
            </w:r>
            <w:r>
              <w:t>. </w:t>
            </w:r>
            <w:r>
              <w:rPr>
                <w:rFonts w:hint="default"/>
              </w:rPr>
              <w:t>Федяков</w:t>
            </w:r>
          </w:p>
        </w:tc>
      </w:tr>
    </w:tbl>
    <w:p w:rsidR="003164C8" w:rsidRDefault="003164C8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Default="0090691E" w:rsidP="003164C8">
      <w:pPr>
        <w:rPr>
          <w:rFonts w:hint="default"/>
          <w:lang w:val="en-US"/>
        </w:rPr>
      </w:pPr>
    </w:p>
    <w:p w:rsidR="0090691E" w:rsidRPr="0090691E" w:rsidRDefault="0090691E" w:rsidP="003164C8">
      <w:pPr>
        <w:rPr>
          <w:rFonts w:hint="default"/>
          <w:lang w:val="en-US"/>
        </w:rPr>
      </w:pPr>
    </w:p>
    <w:p w:rsidR="003164C8" w:rsidRDefault="003164C8" w:rsidP="003164C8">
      <w:pPr>
        <w:pStyle w:val="1"/>
        <w:rPr>
          <w:rFonts w:hint="default"/>
        </w:rPr>
      </w:pPr>
      <w:bookmarkStart w:id="1" w:name="sub_1010"/>
      <w:r>
        <w:lastRenderedPageBreak/>
        <w:t xml:space="preserve">Стратегические приоритеты в сфере реализации муниципальной программы </w:t>
      </w:r>
      <w:r w:rsidR="00596DC3">
        <w:rPr>
          <w:rFonts w:hint="default"/>
        </w:rPr>
        <w:t>Алатырского</w:t>
      </w:r>
      <w:r>
        <w:t xml:space="preserve"> муниципального округа Чувашской Республики "Цифровое общество </w:t>
      </w:r>
      <w:r w:rsidR="001A305A">
        <w:rPr>
          <w:rFonts w:hint="default"/>
        </w:rPr>
        <w:t>Алатырского</w:t>
      </w:r>
      <w:r>
        <w:t xml:space="preserve"> муниципального округа" (далее - Муниципальная программа)</w:t>
      </w:r>
    </w:p>
    <w:bookmarkEnd w:id="1"/>
    <w:p w:rsidR="003164C8" w:rsidRDefault="003164C8" w:rsidP="003164C8">
      <w:pPr>
        <w:rPr>
          <w:rFonts w:hint="default"/>
        </w:rPr>
      </w:pPr>
    </w:p>
    <w:p w:rsidR="003164C8" w:rsidRDefault="003164C8" w:rsidP="003164C8">
      <w:pPr>
        <w:pStyle w:val="1"/>
        <w:rPr>
          <w:rFonts w:hint="default"/>
        </w:rPr>
      </w:pPr>
      <w:bookmarkStart w:id="2" w:name="sub_1001"/>
      <w:r>
        <w:t>I. Оценка текущего состояния сферы реализации Муниципальной программы</w:t>
      </w:r>
    </w:p>
    <w:bookmarkEnd w:id="2"/>
    <w:p w:rsidR="003164C8" w:rsidRDefault="003164C8" w:rsidP="003164C8">
      <w:pPr>
        <w:rPr>
          <w:rFonts w:hint="default"/>
        </w:rPr>
      </w:pPr>
    </w:p>
    <w:p w:rsidR="003164C8" w:rsidRDefault="003164C8" w:rsidP="003164C8">
      <w:pPr>
        <w:rPr>
          <w:rFonts w:hint="default"/>
        </w:rPr>
      </w:pPr>
      <w:r>
        <w:t>Переход от информационной эры в цифровую предоставляет ряд преимуществ, связанных с использованием информации не только для принятия оптимальных решений, но и для обработки большого массива релевантной информации в короткий срок для принятия решений и прогнозирования последствий их реализации. Под влиянием цифровых трансформаций происходят кардинальные изменения в традиционных сферах экономики и социальной жизни общества.</w:t>
      </w:r>
    </w:p>
    <w:p w:rsidR="003164C8" w:rsidRDefault="003164C8" w:rsidP="003164C8">
      <w:pPr>
        <w:rPr>
          <w:rFonts w:hint="default"/>
        </w:rPr>
      </w:pPr>
      <w:r>
        <w:t xml:space="preserve">Для обеспечения высокого качества проводимых изменений в основе реализации цифровых решений лежат следующие принципы: ориентация на людей, доверие и прозрачность, обоснованность управленческих решений, обратная связь, цифровая </w:t>
      </w:r>
      <w:proofErr w:type="spellStart"/>
      <w:r>
        <w:t>прослеживаемость</w:t>
      </w:r>
      <w:proofErr w:type="spellEnd"/>
      <w:r>
        <w:t xml:space="preserve"> и управление рисками.</w:t>
      </w:r>
    </w:p>
    <w:p w:rsidR="003164C8" w:rsidRDefault="003164C8" w:rsidP="003164C8">
      <w:pPr>
        <w:rPr>
          <w:rFonts w:hint="default"/>
        </w:rPr>
      </w:pPr>
      <w:r>
        <w:t xml:space="preserve">Приоритетными направлениями развития цифрового общества в </w:t>
      </w:r>
      <w:r w:rsidR="00B06714">
        <w:rPr>
          <w:rFonts w:hint="default"/>
        </w:rPr>
        <w:t>Алатырском</w:t>
      </w:r>
      <w:r>
        <w:t xml:space="preserve"> муниципальном округе Чувашской Республике являются повышение благосостояния и качества жизни граждан путем повышения степени их информированности и цифровой грамотности, улучшения доступности и качества государственных услуг, обеспечения информационной безопасности.</w:t>
      </w:r>
    </w:p>
    <w:p w:rsidR="003164C8" w:rsidRDefault="003164C8" w:rsidP="003164C8">
      <w:pPr>
        <w:rPr>
          <w:rFonts w:hint="default"/>
        </w:rPr>
      </w:pPr>
      <w:r>
        <w:t>Реализуются мероприятия, способствующие развитию электронного правительства, - проекта, который имеет высокую социальную и экономическую значимость. Возможность предоставления государственных и муниципальных услуг в электронном виде в республике обеспечена с использованием федеральной государственной информационной системы "Единый портал государственных и муниципальных услуг (функций)" (далее также - Единый портал, ЕПГУ). Статистика показывает, что граждане все чаще выбирают именно электронный способ взаимодействия с государством.</w:t>
      </w:r>
    </w:p>
    <w:p w:rsidR="003164C8" w:rsidRDefault="003164C8" w:rsidP="003164C8">
      <w:pPr>
        <w:rPr>
          <w:rFonts w:hint="default"/>
        </w:rPr>
      </w:pPr>
      <w:r>
        <w:t>Платформа обратной связи (далее также - ПОС) - новый цифровой инструмент для оперативного реагирования на обращения населения. Возможность направить обращение в исполнительный орган и получить ответ дает Единый портал. Продолжается работа по подключению к ПОС организаций, реализующих общественно значимые функции.</w:t>
      </w:r>
    </w:p>
    <w:p w:rsidR="003164C8" w:rsidRDefault="003164C8" w:rsidP="003164C8">
      <w:pPr>
        <w:rPr>
          <w:rFonts w:hint="default"/>
        </w:rPr>
      </w:pPr>
      <w:r>
        <w:t xml:space="preserve">При активном развитии информационных технологий требуется постоянное развитие и совершенствование системы защиты информации, наиболее актуальными становятся именно практические подходы к решению задач по обеспечению информационной безопасности и </w:t>
      </w:r>
      <w:r w:rsidR="002F22FD">
        <w:rPr>
          <w:rFonts w:hint="default"/>
        </w:rPr>
        <w:t>импорт замещению</w:t>
      </w:r>
      <w:r>
        <w:t xml:space="preserve"> программного обеспечения.</w:t>
      </w:r>
    </w:p>
    <w:p w:rsidR="003164C8" w:rsidRDefault="003164C8" w:rsidP="003164C8">
      <w:pPr>
        <w:rPr>
          <w:rFonts w:hint="default"/>
        </w:rPr>
      </w:pPr>
      <w:r>
        <w:t>Основными направлениями реализации информационной политики являются обеспечение прав граждан в сфере информации и расширение информационного пространства, а также создание условий для повышения качества предоставляемых жителям Порецкого муниципального округа Чувашской Республики информационных услуг.</w:t>
      </w:r>
    </w:p>
    <w:p w:rsidR="003164C8" w:rsidRDefault="003164C8" w:rsidP="003164C8">
      <w:pPr>
        <w:rPr>
          <w:rFonts w:hint="default"/>
        </w:rPr>
      </w:pPr>
      <w:r>
        <w:t xml:space="preserve">Информационное сопровождение мероприятий национальных проектов, реализуемых в </w:t>
      </w:r>
      <w:proofErr w:type="spellStart"/>
      <w:r w:rsidR="00537972">
        <w:rPr>
          <w:rFonts w:hint="default"/>
        </w:rPr>
        <w:t>Алатырском</w:t>
      </w:r>
      <w:proofErr w:type="spellEnd"/>
      <w:r>
        <w:t xml:space="preserve"> муниципальном округе Чувашской Республики.</w:t>
      </w:r>
    </w:p>
    <w:p w:rsidR="003164C8" w:rsidRDefault="003164C8" w:rsidP="003164C8">
      <w:pPr>
        <w:rPr>
          <w:rFonts w:hint="default"/>
        </w:rPr>
      </w:pPr>
    </w:p>
    <w:p w:rsidR="003164C8" w:rsidRDefault="003164C8" w:rsidP="003164C8">
      <w:pPr>
        <w:pStyle w:val="1"/>
        <w:rPr>
          <w:rFonts w:hint="default"/>
        </w:rPr>
      </w:pPr>
      <w:bookmarkStart w:id="3" w:name="sub_1002"/>
      <w:r>
        <w:t>II. Стратегические приоритеты и цели муниципальной политики в сфере реализации Муниципальной программы</w:t>
      </w:r>
    </w:p>
    <w:bookmarkEnd w:id="3"/>
    <w:p w:rsidR="003164C8" w:rsidRDefault="003164C8" w:rsidP="003164C8">
      <w:pPr>
        <w:rPr>
          <w:rFonts w:hint="default"/>
        </w:rPr>
      </w:pPr>
    </w:p>
    <w:p w:rsidR="003164C8" w:rsidRDefault="003164C8" w:rsidP="003164C8">
      <w:pPr>
        <w:rPr>
          <w:rFonts w:hint="default"/>
        </w:rPr>
      </w:pPr>
      <w:r>
        <w:t>Долгосрочные приоритеты муниципальной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3164C8" w:rsidRDefault="003164C8" w:rsidP="003164C8">
      <w:pPr>
        <w:rPr>
          <w:rFonts w:hint="default"/>
        </w:rPr>
      </w:pPr>
      <w:r>
        <w:lastRenderedPageBreak/>
        <w:t>Постановление Кабинета Министров Чувашской Республики от 10 октября 2018 N 402 "О государственной программе Чувашской Республики "Цифровое общество Чувашии";</w:t>
      </w:r>
    </w:p>
    <w:p w:rsidR="003164C8" w:rsidRDefault="003164C8" w:rsidP="003164C8">
      <w:pPr>
        <w:rPr>
          <w:rFonts w:hint="default"/>
        </w:rPr>
      </w:pPr>
      <w:r>
        <w:t>Закон Чувашской Республики от 26 ноября 2020 г. N 102 "О Стратегии социально-экономического развития Чувашской Республики до 2035 года".</w:t>
      </w:r>
    </w:p>
    <w:p w:rsidR="003164C8" w:rsidRDefault="003164C8" w:rsidP="003164C8">
      <w:pPr>
        <w:rPr>
          <w:rFonts w:hint="default"/>
        </w:rPr>
      </w:pPr>
      <w:r>
        <w:t>С учетом перечисленных документов цели Муниципальной программы определены исходя из необходимости решения проблемных вопросов в сфере внедрения современных отечественных информационных и сквозных цифровых технологий в среднесрочной и долгосрочной перспективе.</w:t>
      </w:r>
    </w:p>
    <w:p w:rsidR="003164C8" w:rsidRDefault="003164C8" w:rsidP="003164C8">
      <w:pPr>
        <w:rPr>
          <w:rFonts w:hint="default"/>
        </w:rPr>
      </w:pPr>
      <w:r>
        <w:t>Целями Муниципальной программы являются:</w:t>
      </w:r>
    </w:p>
    <w:p w:rsidR="003164C8" w:rsidRDefault="003164C8" w:rsidP="003164C8">
      <w:pPr>
        <w:rPr>
          <w:rFonts w:hint="default"/>
        </w:rPr>
      </w:pPr>
      <w:r>
        <w:t>цель 1 - увеличение доли массовых социально значимых услуг, доступных в электронном виде, до 95 процентов;</w:t>
      </w:r>
    </w:p>
    <w:p w:rsidR="003164C8" w:rsidRDefault="003164C8" w:rsidP="003164C8">
      <w:pPr>
        <w:rPr>
          <w:rFonts w:hint="default"/>
        </w:rPr>
      </w:pPr>
      <w:r>
        <w:t>цель 2 - рост доли домохозяйств, которым обеспечена возможность широкополосного доступа к информационно-телекоммуникационной сети "Интернет", до 97 процентов.</w:t>
      </w:r>
    </w:p>
    <w:p w:rsidR="001F2107" w:rsidRDefault="001F2107" w:rsidP="001F2107">
      <w:pPr>
        <w:pStyle w:val="1"/>
        <w:rPr>
          <w:rFonts w:hint="default"/>
        </w:rPr>
      </w:pPr>
      <w:bookmarkStart w:id="4" w:name="sub_1003"/>
    </w:p>
    <w:p w:rsidR="001F2107" w:rsidRPr="00F77088" w:rsidRDefault="001F2107" w:rsidP="001F2107">
      <w:pPr>
        <w:pStyle w:val="1"/>
        <w:rPr>
          <w:rFonts w:ascii="Times New Roman" w:hAnsi="Times New Roman" w:cs="Times New Roman" w:hint="default"/>
        </w:rPr>
      </w:pPr>
      <w:r w:rsidRPr="00F77088">
        <w:rPr>
          <w:rFonts w:ascii="Times New Roman" w:hAnsi="Times New Roman" w:cs="Times New Roman" w:hint="default"/>
        </w:rPr>
        <w:t xml:space="preserve">III. Сведения о взаимосвязи со стратегическими приоритетами, целями и показателями </w:t>
      </w:r>
      <w:r w:rsidR="00C766CB" w:rsidRPr="00F77088">
        <w:rPr>
          <w:rFonts w:ascii="Times New Roman" w:hAnsi="Times New Roman" w:cs="Times New Roman" w:hint="default"/>
        </w:rPr>
        <w:t>государственных программ Чувашской Республики</w:t>
      </w:r>
    </w:p>
    <w:p w:rsidR="001F2107" w:rsidRPr="001F2107" w:rsidRDefault="001F2107" w:rsidP="001F2107">
      <w:pPr>
        <w:rPr>
          <w:rFonts w:hint="default"/>
        </w:rPr>
      </w:pPr>
    </w:p>
    <w:p w:rsidR="001F2107" w:rsidRPr="001F2107" w:rsidRDefault="001F2107" w:rsidP="001F2107">
      <w:pPr>
        <w:rPr>
          <w:rFonts w:hint="default"/>
        </w:rPr>
      </w:pPr>
      <w:r w:rsidRPr="001F2107">
        <w:t>Муниципальная программа направлена на достижение следующих стратегических приоритетов и целей государственной программы Чувашской Республики "Цифровое общество Чувашии":</w:t>
      </w:r>
    </w:p>
    <w:p w:rsidR="001F2107" w:rsidRPr="001F2107" w:rsidRDefault="001F2107" w:rsidP="001F2107">
      <w:pPr>
        <w:rPr>
          <w:rFonts w:hint="default"/>
        </w:rPr>
      </w:pPr>
      <w:r w:rsidRPr="001F2107">
        <w:t>1) увеличение доли массовых социально значимых услуг, доступных в электронном виде, до 95 процентов;</w:t>
      </w:r>
    </w:p>
    <w:p w:rsidR="001F2107" w:rsidRPr="001F2107" w:rsidRDefault="001F2107" w:rsidP="001F2107">
      <w:pPr>
        <w:rPr>
          <w:rFonts w:hint="default"/>
        </w:rPr>
      </w:pPr>
      <w:r w:rsidRPr="001F2107">
        <w:t>2) увеличение вложений в отечественные решения в сфере информационных технологий;</w:t>
      </w:r>
    </w:p>
    <w:p w:rsidR="001F2107" w:rsidRPr="001F2107" w:rsidRDefault="001F2107" w:rsidP="001F2107">
      <w:pPr>
        <w:rPr>
          <w:rFonts w:hint="default"/>
        </w:rPr>
      </w:pPr>
      <w:r w:rsidRPr="001F2107">
        <w:t>3) 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организаций и домохозяйств;</w:t>
      </w:r>
    </w:p>
    <w:p w:rsidR="001F2107" w:rsidRPr="001F2107" w:rsidRDefault="001F2107" w:rsidP="001F2107">
      <w:pPr>
        <w:rPr>
          <w:rFonts w:hint="default"/>
        </w:rPr>
      </w:pPr>
      <w:r w:rsidRPr="001F2107">
        <w:t>4) создание условий для развития в Чувашской Республике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информационно-телекоммуникационных технологий.</w:t>
      </w:r>
    </w:p>
    <w:p w:rsidR="001F2107" w:rsidRDefault="001F2107" w:rsidP="001F2107">
      <w:pPr>
        <w:pStyle w:val="1"/>
        <w:rPr>
          <w:rFonts w:hint="default"/>
        </w:rPr>
      </w:pPr>
      <w:r>
        <w:t xml:space="preserve"> </w:t>
      </w:r>
    </w:p>
    <w:p w:rsidR="003164C8" w:rsidRDefault="001F2107" w:rsidP="001F2107">
      <w:pPr>
        <w:pStyle w:val="1"/>
        <w:rPr>
          <w:rFonts w:hint="default"/>
        </w:rPr>
      </w:pPr>
      <w:r w:rsidRPr="001F2107">
        <w:t>IV</w:t>
      </w:r>
      <w:r w:rsidR="003164C8">
        <w:t>. Задачи муниципального управления и способы их эффективного решения</w:t>
      </w:r>
    </w:p>
    <w:bookmarkEnd w:id="4"/>
    <w:p w:rsidR="003164C8" w:rsidRDefault="003164C8" w:rsidP="003164C8">
      <w:pPr>
        <w:rPr>
          <w:rFonts w:hint="default"/>
        </w:rPr>
      </w:pPr>
    </w:p>
    <w:p w:rsidR="003164C8" w:rsidRDefault="003164C8" w:rsidP="003164C8">
      <w:pPr>
        <w:rPr>
          <w:rFonts w:hint="default"/>
        </w:rPr>
      </w:pPr>
      <w:r>
        <w:t>Для достижения целей Муниципальной программы предусматривается реализация следующих задач:</w:t>
      </w:r>
    </w:p>
    <w:p w:rsidR="003164C8" w:rsidRDefault="003164C8" w:rsidP="003164C8">
      <w:pPr>
        <w:rPr>
          <w:rFonts w:hint="default"/>
        </w:rPr>
      </w:pPr>
      <w:bookmarkStart w:id="5" w:name="sub_31"/>
      <w:r>
        <w:t>1) повышение эффективности муниципального управления в Порецком муниципальном округе, взаимодействия органов власти, граждан и бизнеса на основе использования информационно-телекоммуникационных технологий;</w:t>
      </w:r>
    </w:p>
    <w:p w:rsidR="003164C8" w:rsidRDefault="003164C8" w:rsidP="003164C8">
      <w:pPr>
        <w:rPr>
          <w:rFonts w:hint="default"/>
        </w:rPr>
      </w:pPr>
      <w:bookmarkStart w:id="6" w:name="sub_32"/>
      <w:bookmarkEnd w:id="5"/>
      <w:r>
        <w:t>2) использование преимущественно отечественного программного обеспечения государственными органами, органами местного самоуправления и организациями;</w:t>
      </w:r>
    </w:p>
    <w:p w:rsidR="003164C8" w:rsidRDefault="003164C8" w:rsidP="003164C8">
      <w:pPr>
        <w:rPr>
          <w:rFonts w:hint="default"/>
        </w:rPr>
      </w:pPr>
      <w:bookmarkStart w:id="7" w:name="sub_33"/>
      <w:bookmarkEnd w:id="6"/>
      <w:r>
        <w:t>3) создание условий для повышения качества предоставляемых жителям Чувашской Республики информационных услуг, обеспечение прав граждан в сфере информации и расширение информационного пространства.</w:t>
      </w:r>
    </w:p>
    <w:bookmarkEnd w:id="7"/>
    <w:p w:rsidR="003164C8" w:rsidRDefault="003164C8" w:rsidP="003164C8">
      <w:pPr>
        <w:rPr>
          <w:rFonts w:hint="default"/>
        </w:rPr>
      </w:pPr>
      <w:r>
        <w:t>Обеспечение увеличения доли массовых социально значимых услуг, доступных в электронном виде, будет осуществляться путем:</w:t>
      </w:r>
    </w:p>
    <w:p w:rsidR="003164C8" w:rsidRDefault="003164C8" w:rsidP="003164C8">
      <w:pPr>
        <w:rPr>
          <w:rFonts w:hint="default"/>
        </w:rPr>
      </w:pPr>
      <w:proofErr w:type="spellStart"/>
      <w:r>
        <w:t>цифровизации</w:t>
      </w:r>
      <w:proofErr w:type="spellEnd"/>
      <w:r>
        <w:t xml:space="preserve"> процессов предоставления государственных и муниципальных услуг;</w:t>
      </w:r>
    </w:p>
    <w:p w:rsidR="003164C8" w:rsidRDefault="003164C8" w:rsidP="003164C8">
      <w:pPr>
        <w:rPr>
          <w:rFonts w:hint="default"/>
        </w:rPr>
      </w:pPr>
      <w:r>
        <w:t>стимулирования граждан к получению государственных и муниципальных услуг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3164C8" w:rsidRDefault="003164C8" w:rsidP="003164C8">
      <w:pPr>
        <w:rPr>
          <w:rFonts w:hint="default"/>
        </w:rPr>
      </w:pPr>
      <w:r>
        <w:t xml:space="preserve">обеспечения удовлетворенности граждан качеством предоставления массовых социально </w:t>
      </w:r>
      <w:r>
        <w:lastRenderedPageBreak/>
        <w:t>значимых государственных и муниципальных услуг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:rsidR="003164C8" w:rsidRDefault="003164C8" w:rsidP="003164C8">
      <w:pPr>
        <w:rPr>
          <w:rFonts w:hint="default"/>
        </w:rPr>
      </w:pPr>
      <w:r>
        <w:t>Достижение роста доли домохозяйств, которым обеспечена возможность широкополосного доступа к информационно-телекоммуникационной сети "Интернет", планируется осуществить путем:</w:t>
      </w:r>
    </w:p>
    <w:p w:rsidR="003164C8" w:rsidRDefault="003164C8" w:rsidP="003164C8">
      <w:pPr>
        <w:rPr>
          <w:rFonts w:hint="default"/>
        </w:rPr>
      </w:pPr>
      <w:r>
        <w:t>оказания содействия в создании необходимой телекоммуникационной инфраструктуры для обеспечения широкополосным доступом к сети "Интернет" социально значимых объектов, а также эффективного и безопасного использования ими онлайн-сервисов;</w:t>
      </w:r>
    </w:p>
    <w:p w:rsidR="003164C8" w:rsidRDefault="003164C8" w:rsidP="003164C8">
      <w:pPr>
        <w:rPr>
          <w:rFonts w:hint="default"/>
        </w:rPr>
      </w:pPr>
      <w:r>
        <w:t>оказания содействия при развитии инфраструктуры связи для обеспечения возможности широкополосного доступа к сети "Интернет" домохозяйств в малонаселенных, отдаленных и труднодоступных населенных пунктах.</w:t>
      </w:r>
    </w:p>
    <w:p w:rsidR="003164C8" w:rsidRPr="00372645" w:rsidRDefault="003164C8" w:rsidP="007F379B">
      <w:pPr>
        <w:jc w:val="center"/>
        <w:rPr>
          <w:rFonts w:ascii="Times New Roman" w:hAnsi="Times New Roman" w:cs="Times New Roman" w:hint="default"/>
          <w:b/>
        </w:rPr>
      </w:pPr>
    </w:p>
    <w:p w:rsidR="007F379B" w:rsidRPr="00372645" w:rsidRDefault="007F379B" w:rsidP="007F379B">
      <w:pPr>
        <w:jc w:val="center"/>
        <w:rPr>
          <w:rFonts w:ascii="Times New Roman" w:hAnsi="Times New Roman" w:cs="Times New Roman" w:hint="default"/>
        </w:rPr>
      </w:pPr>
    </w:p>
    <w:p w:rsidR="00596DC3" w:rsidRDefault="00596DC3" w:rsidP="00015298">
      <w:pPr>
        <w:pStyle w:val="1"/>
        <w:rPr>
          <w:rFonts w:hint="default"/>
        </w:rPr>
      </w:pPr>
      <w:bookmarkStart w:id="8" w:name="sub_100"/>
    </w:p>
    <w:p w:rsidR="00596DC3" w:rsidRDefault="00596DC3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C94247" w:rsidRDefault="00C94247" w:rsidP="00015298">
      <w:pPr>
        <w:pStyle w:val="1"/>
        <w:rPr>
          <w:rFonts w:hint="default"/>
        </w:rPr>
      </w:pPr>
    </w:p>
    <w:p w:rsidR="00015298" w:rsidRDefault="00015298" w:rsidP="00015298">
      <w:pPr>
        <w:pStyle w:val="1"/>
        <w:rPr>
          <w:rFonts w:hint="default"/>
        </w:rPr>
      </w:pPr>
      <w:r>
        <w:lastRenderedPageBreak/>
        <w:t>Паспорт</w:t>
      </w:r>
      <w:r>
        <w:br/>
        <w:t xml:space="preserve">муниципальной программы </w:t>
      </w:r>
      <w:r w:rsidR="00821DEA">
        <w:rPr>
          <w:rFonts w:hint="default"/>
        </w:rPr>
        <w:t>Алатырского</w:t>
      </w:r>
      <w:r>
        <w:t xml:space="preserve"> муниципального округа Чувашской Республики "Цифровое общество </w:t>
      </w:r>
      <w:r w:rsidR="00821DEA">
        <w:rPr>
          <w:rFonts w:hint="default"/>
        </w:rPr>
        <w:t>Алатырского</w:t>
      </w:r>
      <w:r>
        <w:t xml:space="preserve"> муниципального округа"</w:t>
      </w:r>
    </w:p>
    <w:bookmarkEnd w:id="8"/>
    <w:p w:rsidR="00015298" w:rsidRDefault="00015298" w:rsidP="00015298">
      <w:pPr>
        <w:rPr>
          <w:rFonts w:hint="default"/>
        </w:rPr>
      </w:pPr>
    </w:p>
    <w:p w:rsidR="00015298" w:rsidRDefault="00015298" w:rsidP="00015298">
      <w:pPr>
        <w:pStyle w:val="1"/>
        <w:rPr>
          <w:rFonts w:hint="default"/>
        </w:rPr>
      </w:pPr>
      <w:bookmarkStart w:id="9" w:name="sub_101"/>
      <w:r>
        <w:t>1. Основные положения</w:t>
      </w:r>
    </w:p>
    <w:bookmarkEnd w:id="9"/>
    <w:p w:rsidR="00015298" w:rsidRDefault="00015298" w:rsidP="00015298">
      <w:pPr>
        <w:rPr>
          <w:rFonts w:hint="defau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7420"/>
      </w:tblGrid>
      <w:tr w:rsidR="00015298" w:rsidTr="00596DC3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98" w:rsidRDefault="00015298" w:rsidP="00596DC3">
            <w:pPr>
              <w:pStyle w:val="af1"/>
              <w:rPr>
                <w:rFonts w:hint="default"/>
              </w:rPr>
            </w:pPr>
            <w:r>
              <w:t>Куратор муниципальной программы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5524" w:rsidRPr="00501CD8" w:rsidRDefault="00B25524" w:rsidP="00B25524">
            <w:pPr>
              <w:pStyle w:val="2"/>
              <w:spacing w:before="0" w:beforeAutospacing="0" w:after="0" w:afterAutospacing="0"/>
              <w:rPr>
                <w:rFonts w:ascii="Times New Roman CYR" w:hAnsi="Times New Roman CYR" w:cs="Times New Roman CYR"/>
                <w:b w:val="0"/>
                <w:bCs w:val="0"/>
                <w:sz w:val="24"/>
                <w:szCs w:val="24"/>
              </w:rPr>
            </w:pPr>
            <w:r w:rsidRPr="00501CD8">
              <w:rPr>
                <w:rFonts w:ascii="Times New Roman CYR" w:hAnsi="Times New Roman CYR" w:cs="Times New Roman CYR"/>
                <w:b w:val="0"/>
                <w:bCs w:val="0"/>
                <w:sz w:val="24"/>
                <w:szCs w:val="24"/>
              </w:rPr>
              <w:t>Заместитель главы администрации - начальник отдела организационно-контрольной и кадровой работы</w:t>
            </w:r>
          </w:p>
          <w:p w:rsidR="00015298" w:rsidRDefault="00B25524" w:rsidP="00B25524">
            <w:pPr>
              <w:pStyle w:val="af1"/>
              <w:rPr>
                <w:rFonts w:hint="default"/>
              </w:rPr>
            </w:pPr>
            <w:r w:rsidRPr="00764C03">
              <w:rPr>
                <w:rFonts w:hint="default"/>
              </w:rPr>
              <w:t>Белякова Клара Михайловна</w:t>
            </w:r>
          </w:p>
        </w:tc>
      </w:tr>
      <w:tr w:rsidR="00015298" w:rsidTr="00596DC3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98" w:rsidRDefault="00015298" w:rsidP="00596DC3">
            <w:pPr>
              <w:pStyle w:val="af1"/>
              <w:rPr>
                <w:rFonts w:hint="default"/>
              </w:rPr>
            </w:pPr>
            <w:r>
              <w:t>Ответственный исполнитель муниципальной программы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5298" w:rsidRDefault="00015298" w:rsidP="00596DC3">
            <w:pPr>
              <w:pStyle w:val="af1"/>
              <w:rPr>
                <w:rFonts w:hint="default"/>
              </w:rPr>
            </w:pPr>
            <w:r>
              <w:t xml:space="preserve">Администрация </w:t>
            </w:r>
            <w:r>
              <w:rPr>
                <w:rFonts w:hint="default"/>
              </w:rPr>
              <w:t>Алатырского</w:t>
            </w:r>
            <w:r>
              <w:t xml:space="preserve"> муниципального округа</w:t>
            </w:r>
          </w:p>
        </w:tc>
      </w:tr>
      <w:tr w:rsidR="0090691E" w:rsidTr="00596DC3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1E" w:rsidRDefault="006A2257" w:rsidP="00596DC3">
            <w:pPr>
              <w:pStyle w:val="af1"/>
              <w:rPr>
                <w:rFonts w:hint="default"/>
              </w:rPr>
            </w:pPr>
            <w:r w:rsidRPr="006A2257">
              <w:t>Период реализации муниципальной программы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2257" w:rsidRPr="006A2257" w:rsidRDefault="006A2257" w:rsidP="006A2257">
            <w:pPr>
              <w:pStyle w:val="af1"/>
              <w:rPr>
                <w:rFonts w:hint="default"/>
              </w:rPr>
            </w:pPr>
            <w:r w:rsidRPr="006A2257">
              <w:t>202</w:t>
            </w:r>
            <w:r w:rsidRPr="006A2257">
              <w:rPr>
                <w:rFonts w:hint="default"/>
              </w:rPr>
              <w:t>5</w:t>
            </w:r>
            <w:r w:rsidRPr="006A2257">
              <w:t> - 2035 годы:</w:t>
            </w:r>
          </w:p>
          <w:p w:rsidR="006A2257" w:rsidRPr="006A2257" w:rsidRDefault="006A2257" w:rsidP="006A2257">
            <w:pPr>
              <w:pStyle w:val="af1"/>
              <w:rPr>
                <w:rFonts w:hint="default"/>
              </w:rPr>
            </w:pPr>
            <w:r w:rsidRPr="006A2257">
              <w:t>I этап - 20</w:t>
            </w:r>
            <w:r w:rsidRPr="006A2257">
              <w:rPr>
                <w:rFonts w:hint="default"/>
              </w:rPr>
              <w:t>25</w:t>
            </w:r>
            <w:r w:rsidRPr="006A2257">
              <w:t> - 20</w:t>
            </w:r>
            <w:r w:rsidRPr="006A2257">
              <w:rPr>
                <w:rFonts w:hint="default"/>
              </w:rPr>
              <w:t>30</w:t>
            </w:r>
            <w:r w:rsidRPr="006A2257">
              <w:t> годы;</w:t>
            </w:r>
          </w:p>
          <w:p w:rsidR="006A2257" w:rsidRPr="006A2257" w:rsidRDefault="006A2257" w:rsidP="006A2257">
            <w:pPr>
              <w:pStyle w:val="af1"/>
              <w:rPr>
                <w:rFonts w:hint="default"/>
              </w:rPr>
            </w:pPr>
            <w:r w:rsidRPr="006A2257">
              <w:t>II этап - 20</w:t>
            </w:r>
            <w:r w:rsidRPr="006A2257">
              <w:rPr>
                <w:rFonts w:hint="default"/>
              </w:rPr>
              <w:t>31</w:t>
            </w:r>
            <w:r w:rsidRPr="006A2257">
              <w:t> - 203</w:t>
            </w:r>
            <w:r w:rsidRPr="006A2257">
              <w:rPr>
                <w:rFonts w:hint="default"/>
              </w:rPr>
              <w:t>5</w:t>
            </w:r>
            <w:r w:rsidRPr="006A2257">
              <w:t> годы;</w:t>
            </w:r>
            <w:r>
              <w:rPr>
                <w:rFonts w:hint="default"/>
              </w:rPr>
              <w:t xml:space="preserve"> </w:t>
            </w:r>
          </w:p>
        </w:tc>
      </w:tr>
      <w:tr w:rsidR="006A2257" w:rsidTr="00596DC3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257" w:rsidRPr="006A2257" w:rsidRDefault="006A2257" w:rsidP="00596DC3">
            <w:pPr>
              <w:pStyle w:val="af1"/>
              <w:rPr>
                <w:rFonts w:hint="default"/>
              </w:rPr>
            </w:pPr>
            <w:r>
              <w:t>Цели муниципальной программы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2257" w:rsidRDefault="006A2257" w:rsidP="006A2257">
            <w:pPr>
              <w:pStyle w:val="af1"/>
              <w:rPr>
                <w:rFonts w:hint="default"/>
              </w:rPr>
            </w:pPr>
            <w:r>
              <w:t>Цель 1 - увеличение доли массовых социально значимых услуг, доступных в электронном виде, до 95 процентов;</w:t>
            </w:r>
          </w:p>
          <w:p w:rsidR="006A2257" w:rsidRPr="006A2257" w:rsidRDefault="006A2257" w:rsidP="006A2257">
            <w:pPr>
              <w:pStyle w:val="af1"/>
              <w:rPr>
                <w:rFonts w:hint="default"/>
              </w:rPr>
            </w:pPr>
            <w:r>
              <w:t>цель 2 - рост доли домохозяйств, которым обеспечена возможность широкополосного доступа к информационно-телекоммуникационной сети "Интернет", до 97 процентов.</w:t>
            </w:r>
          </w:p>
        </w:tc>
      </w:tr>
      <w:tr w:rsidR="00015298" w:rsidTr="00596DC3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98" w:rsidRDefault="00015298" w:rsidP="00596DC3">
            <w:pPr>
              <w:pStyle w:val="af1"/>
              <w:rPr>
                <w:rFonts w:hint="default"/>
              </w:rPr>
            </w:pPr>
            <w:r>
              <w:t>Направления (подпрограммы)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2BD3" w:rsidRDefault="00252BD3" w:rsidP="00252BD3">
            <w:pPr>
              <w:pStyle w:val="af1"/>
              <w:rPr>
                <w:rFonts w:hint="default"/>
              </w:rPr>
            </w:pPr>
            <w:r>
              <w:rPr>
                <w:rFonts w:hint="default"/>
              </w:rPr>
              <w:t>отсутствуют</w:t>
            </w:r>
          </w:p>
          <w:p w:rsidR="00015298" w:rsidRDefault="00015298" w:rsidP="00596DC3">
            <w:pPr>
              <w:pStyle w:val="af1"/>
              <w:rPr>
                <w:rFonts w:hint="default"/>
              </w:rPr>
            </w:pPr>
          </w:p>
        </w:tc>
      </w:tr>
      <w:tr w:rsidR="00252BD3" w:rsidTr="00596DC3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D3" w:rsidRDefault="006A2257" w:rsidP="00596DC3">
            <w:pPr>
              <w:pStyle w:val="af1"/>
              <w:rPr>
                <w:rFonts w:hint="default"/>
              </w:rPr>
            </w:pPr>
            <w: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2257" w:rsidRDefault="006A2257" w:rsidP="006A2257">
            <w:pPr>
              <w:pStyle w:val="af1"/>
              <w:rPr>
                <w:rFonts w:hint="default"/>
              </w:rPr>
            </w:pPr>
            <w:r>
              <w:t>прогнозируемый объем финансирования муниципальной программы в 202</w:t>
            </w:r>
            <w:r>
              <w:rPr>
                <w:rFonts w:hint="default"/>
              </w:rPr>
              <w:t>5-2035</w:t>
            </w:r>
            <w:r>
              <w:t> год составляет</w:t>
            </w:r>
          </w:p>
          <w:p w:rsidR="006A2257" w:rsidRDefault="006A2257" w:rsidP="006A2257">
            <w:pPr>
              <w:pStyle w:val="af1"/>
              <w:rPr>
                <w:rFonts w:hint="default"/>
              </w:rPr>
            </w:pPr>
            <w:r>
              <w:t xml:space="preserve">в 2025 году </w:t>
            </w:r>
            <w:r>
              <w:rPr>
                <w:rFonts w:hint="default"/>
              </w:rPr>
              <w:t>–</w:t>
            </w:r>
            <w:r>
              <w:t xml:space="preserve"> </w:t>
            </w:r>
            <w:r>
              <w:rPr>
                <w:rFonts w:hint="default"/>
              </w:rPr>
              <w:t xml:space="preserve">0 </w:t>
            </w:r>
            <w:r>
              <w:t>тыс. рублей;</w:t>
            </w:r>
          </w:p>
          <w:p w:rsidR="006A2257" w:rsidRDefault="006A2257" w:rsidP="006A2257">
            <w:pPr>
              <w:pStyle w:val="af1"/>
              <w:rPr>
                <w:rFonts w:hint="default"/>
              </w:rPr>
            </w:pPr>
            <w:r>
              <w:t xml:space="preserve">в 2026 году - </w:t>
            </w:r>
            <w:r>
              <w:rPr>
                <w:rFonts w:hint="default"/>
              </w:rPr>
              <w:t xml:space="preserve">0 </w:t>
            </w:r>
            <w:r>
              <w:t>тыс. рублей;</w:t>
            </w:r>
          </w:p>
          <w:p w:rsidR="006A2257" w:rsidRDefault="006A2257" w:rsidP="006A2257">
            <w:pPr>
              <w:pStyle w:val="af1"/>
              <w:rPr>
                <w:rFonts w:hint="default"/>
              </w:rPr>
            </w:pPr>
            <w:r>
              <w:t xml:space="preserve">в 2027 году - </w:t>
            </w:r>
            <w:r>
              <w:rPr>
                <w:rFonts w:hint="default"/>
              </w:rPr>
              <w:t xml:space="preserve">0 </w:t>
            </w:r>
            <w:r>
              <w:t>тыс. рублей;</w:t>
            </w:r>
          </w:p>
          <w:p w:rsidR="006A2257" w:rsidRDefault="006A2257" w:rsidP="006A2257">
            <w:pPr>
              <w:pStyle w:val="af1"/>
              <w:rPr>
                <w:rFonts w:hint="default"/>
              </w:rPr>
            </w:pPr>
            <w:r>
              <w:t xml:space="preserve">в 2028 - 2030 годах - </w:t>
            </w:r>
            <w:r>
              <w:rPr>
                <w:rFonts w:hint="default"/>
              </w:rPr>
              <w:t xml:space="preserve">0 </w:t>
            </w:r>
            <w:r>
              <w:t>тыс. рублей;</w:t>
            </w:r>
          </w:p>
          <w:p w:rsidR="00252BD3" w:rsidRDefault="006A2257" w:rsidP="006A2257">
            <w:pPr>
              <w:pStyle w:val="af1"/>
              <w:rPr>
                <w:rFonts w:hint="default"/>
              </w:rPr>
            </w:pPr>
            <w:r>
              <w:t xml:space="preserve">в 2031 - 2035 годах - </w:t>
            </w:r>
            <w:r>
              <w:rPr>
                <w:rFonts w:hint="default"/>
              </w:rPr>
              <w:t xml:space="preserve">0 </w:t>
            </w:r>
            <w:r>
              <w:t>тыс. рублей.</w:t>
            </w:r>
          </w:p>
        </w:tc>
      </w:tr>
      <w:tr w:rsidR="00015298" w:rsidTr="00596DC3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98" w:rsidRDefault="006A2257" w:rsidP="00596DC3">
            <w:pPr>
              <w:pStyle w:val="af1"/>
              <w:rPr>
                <w:rFonts w:hint="default"/>
              </w:rPr>
            </w:pPr>
            <w:r>
              <w:t>Связь с национальными целями развития Российской Федерации, государственной</w:t>
            </w:r>
            <w:r>
              <w:rPr>
                <w:rFonts w:hint="default"/>
              </w:rPr>
              <w:t xml:space="preserve"> программой Чувашской Республике</w:t>
            </w:r>
          </w:p>
        </w:tc>
        <w:tc>
          <w:tcPr>
            <w:tcW w:w="7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521" w:rsidRPr="004A3521" w:rsidRDefault="00EB5340" w:rsidP="004A3521">
            <w:pPr>
              <w:pStyle w:val="s16"/>
              <w:shd w:val="clear" w:color="auto" w:fill="FFFFFF"/>
              <w:spacing w:before="0" w:beforeAutospacing="0" w:after="0" w:afterAutospacing="0"/>
              <w:rPr>
                <w:rFonts w:ascii="Times New Roman CYR" w:hAnsi="Times New Roman CYR" w:cs="Times New Roman CYR"/>
              </w:rPr>
            </w:pPr>
            <w:hyperlink r:id="rId13" w:anchor="/document/408992634/entry/0" w:history="1">
              <w:r w:rsidR="004A3521" w:rsidRPr="004A3521">
                <w:rPr>
                  <w:rFonts w:ascii="Times New Roman CYR" w:hAnsi="Times New Roman CYR" w:cs="Times New Roman CYR"/>
                </w:rPr>
                <w:t>Указ</w:t>
              </w:r>
            </w:hyperlink>
            <w:r w:rsidR="004A3521" w:rsidRPr="004A3521">
              <w:rPr>
                <w:rFonts w:ascii="Times New Roman CYR" w:hAnsi="Times New Roman CYR" w:cs="Times New Roman CYR"/>
              </w:rPr>
              <w:t> Президента Российской Федерации от 07.05.2024 N 309 "О национальных целях развития Российской Федерации на период до 2030 года и на перспективу до 2036 года"</w:t>
            </w:r>
            <w:r w:rsidR="00C766CB">
              <w:rPr>
                <w:rFonts w:ascii="Times New Roman CYR" w:hAnsi="Times New Roman CYR" w:cs="Times New Roman CYR"/>
              </w:rPr>
              <w:t xml:space="preserve"> ( далее – Указ № 309)</w:t>
            </w:r>
            <w:r w:rsidR="004A3521" w:rsidRPr="004A3521">
              <w:rPr>
                <w:rFonts w:ascii="Times New Roman CYR" w:hAnsi="Times New Roman CYR" w:cs="Times New Roman CYR"/>
              </w:rPr>
              <w:t>, цель:</w:t>
            </w:r>
          </w:p>
          <w:p w:rsidR="004A3521" w:rsidRPr="004A3521" w:rsidRDefault="004A3521" w:rsidP="004A3521">
            <w:pPr>
              <w:pStyle w:val="s16"/>
              <w:shd w:val="clear" w:color="auto" w:fill="FFFFFF"/>
              <w:spacing w:before="0" w:beforeAutospacing="0" w:after="0" w:afterAutospacing="0"/>
              <w:rPr>
                <w:rFonts w:ascii="Times New Roman CYR" w:hAnsi="Times New Roman CYR" w:cs="Times New Roman CYR"/>
              </w:rPr>
            </w:pPr>
            <w:r w:rsidRPr="004A3521">
              <w:rPr>
                <w:rFonts w:ascii="Times New Roman CYR" w:hAnsi="Times New Roman CYR" w:cs="Times New Roman CYR"/>
              </w:rPr>
              <w:t>- цифровая трансформация государственного и муниципального управления, экономики и социальной сферы.</w:t>
            </w:r>
          </w:p>
          <w:p w:rsidR="00015298" w:rsidRDefault="00EB5340" w:rsidP="00C766CB">
            <w:pPr>
              <w:pStyle w:val="s16"/>
              <w:shd w:val="clear" w:color="auto" w:fill="FFFFFF"/>
              <w:spacing w:before="0" w:beforeAutospacing="0" w:after="0" w:afterAutospacing="0"/>
            </w:pPr>
            <w:hyperlink r:id="rId14" w:anchor="/document/48762740/entry/0" w:history="1">
              <w:r w:rsidR="004A3521" w:rsidRPr="004A3521">
                <w:rPr>
                  <w:rFonts w:ascii="Times New Roman CYR" w:hAnsi="Times New Roman CYR" w:cs="Times New Roman CYR"/>
                </w:rPr>
                <w:t>Постановление</w:t>
              </w:r>
            </w:hyperlink>
            <w:r w:rsidR="004A3521" w:rsidRPr="004A3521">
              <w:rPr>
                <w:rFonts w:ascii="Times New Roman CYR" w:hAnsi="Times New Roman CYR" w:cs="Times New Roman CYR"/>
              </w:rPr>
              <w:t xml:space="preserve"> Кабинета Министров Чувашской Республики от 10.10.2018 N 402 "О государственной программе Чувашской Республики "Цифровое общество Чувашии", </w:t>
            </w:r>
          </w:p>
        </w:tc>
      </w:tr>
    </w:tbl>
    <w:p w:rsidR="00645213" w:rsidRDefault="00645213" w:rsidP="006745A0">
      <w:pPr>
        <w:pStyle w:val="1"/>
        <w:jc w:val="both"/>
        <w:rPr>
          <w:rFonts w:hint="default"/>
        </w:rPr>
        <w:sectPr w:rsidR="00645213">
          <w:headerReference w:type="default" r:id="rId15"/>
          <w:footerReference w:type="default" r:id="rId16"/>
          <w:pgSz w:w="11905" w:h="16837"/>
          <w:pgMar w:top="1440" w:right="800" w:bottom="1440" w:left="800" w:header="720" w:footer="720" w:gutter="0"/>
          <w:cols w:space="720"/>
          <w:noEndnote/>
        </w:sectPr>
      </w:pPr>
      <w:bookmarkStart w:id="10" w:name="sub_102"/>
    </w:p>
    <w:bookmarkEnd w:id="10"/>
    <w:p w:rsidR="00F77088" w:rsidRDefault="00821929" w:rsidP="00F77088">
      <w:pPr>
        <w:pStyle w:val="1"/>
        <w:spacing w:before="0" w:after="0"/>
        <w:rPr>
          <w:rFonts w:hint="default"/>
        </w:rPr>
      </w:pPr>
      <w:r>
        <w:lastRenderedPageBreak/>
        <w:t>2. Показатели Муниципальной программы</w:t>
      </w:r>
      <w:r w:rsidR="00F77088">
        <w:rPr>
          <w:rFonts w:hint="default"/>
        </w:rPr>
        <w:t xml:space="preserve"> Алатырского муниципального округа</w:t>
      </w:r>
    </w:p>
    <w:p w:rsidR="00F77088" w:rsidRPr="00F77088" w:rsidRDefault="00F77088" w:rsidP="00F77088">
      <w:pPr>
        <w:jc w:val="center"/>
        <w:rPr>
          <w:rFonts w:hint="default"/>
          <w:b/>
        </w:rPr>
      </w:pPr>
      <w:r w:rsidRPr="00F77088">
        <w:rPr>
          <w:rFonts w:hint="default"/>
          <w:b/>
        </w:rPr>
        <w:t>«</w:t>
      </w:r>
      <w:r w:rsidRPr="00F77088">
        <w:rPr>
          <w:b/>
        </w:rPr>
        <w:t xml:space="preserve">Цифровое общество </w:t>
      </w:r>
      <w:r w:rsidRPr="00F77088">
        <w:rPr>
          <w:rFonts w:hint="default"/>
          <w:b/>
        </w:rPr>
        <w:t>Алатырского</w:t>
      </w:r>
      <w:r w:rsidRPr="00F77088">
        <w:rPr>
          <w:b/>
        </w:rPr>
        <w:t xml:space="preserve"> муниципального округа</w:t>
      </w:r>
      <w:r w:rsidRPr="00F77088">
        <w:rPr>
          <w:rFonts w:hint="default"/>
          <w:b/>
        </w:rPr>
        <w:t>»</w:t>
      </w:r>
    </w:p>
    <w:p w:rsidR="00821929" w:rsidRDefault="00821929" w:rsidP="00F77088">
      <w:pPr>
        <w:ind w:firstLine="0"/>
        <w:rPr>
          <w:rFonts w:hint="default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5"/>
        <w:gridCol w:w="1201"/>
        <w:gridCol w:w="764"/>
        <w:gridCol w:w="764"/>
        <w:gridCol w:w="764"/>
        <w:gridCol w:w="655"/>
        <w:gridCol w:w="655"/>
        <w:gridCol w:w="655"/>
        <w:gridCol w:w="655"/>
        <w:gridCol w:w="655"/>
        <w:gridCol w:w="655"/>
        <w:gridCol w:w="655"/>
        <w:gridCol w:w="656"/>
        <w:gridCol w:w="764"/>
        <w:gridCol w:w="874"/>
        <w:gridCol w:w="1201"/>
        <w:gridCol w:w="2186"/>
        <w:gridCol w:w="45"/>
      </w:tblGrid>
      <w:tr w:rsidR="009143B2" w:rsidTr="006D6849">
        <w:trPr>
          <w:gridAfter w:val="1"/>
          <w:wAfter w:w="45" w:type="dxa"/>
        </w:trPr>
        <w:tc>
          <w:tcPr>
            <w:tcW w:w="65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N </w:t>
            </w:r>
            <w:proofErr w:type="spellStart"/>
            <w:r>
              <w:rPr>
                <w:sz w:val="19"/>
                <w:szCs w:val="19"/>
              </w:rPr>
              <w:t>пп</w:t>
            </w:r>
            <w:proofErr w:type="spellEnd"/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 показателя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Уровень показателя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Признак возрастания/ убывания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Единица измерения (по ОКЕИ)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Базовое значение</w:t>
            </w:r>
          </w:p>
        </w:tc>
        <w:tc>
          <w:tcPr>
            <w:tcW w:w="3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Значение показателя по годам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Документ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Ответственный за достижение показателя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Информационная система</w:t>
            </w:r>
          </w:p>
        </w:tc>
      </w:tr>
      <w:tr w:rsidR="009143B2" w:rsidTr="006D6849">
        <w:trPr>
          <w:gridAfter w:val="1"/>
          <w:wAfter w:w="45" w:type="dxa"/>
        </w:trPr>
        <w:tc>
          <w:tcPr>
            <w:tcW w:w="65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rPr>
                <w:rFonts w:hint="default"/>
                <w:sz w:val="19"/>
                <w:szCs w:val="19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rPr>
                <w:rFonts w:hint="default"/>
                <w:sz w:val="19"/>
                <w:szCs w:val="19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rPr>
                <w:rFonts w:hint="default"/>
                <w:sz w:val="19"/>
                <w:szCs w:val="19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rPr>
                <w:rFonts w:hint="default"/>
                <w:sz w:val="19"/>
                <w:szCs w:val="19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rPr>
                <w:rFonts w:hint="default"/>
                <w:sz w:val="19"/>
                <w:szCs w:val="19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значение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год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202</w:t>
            </w:r>
            <w:r>
              <w:rPr>
                <w:rFonts w:hint="default"/>
                <w:sz w:val="19"/>
                <w:szCs w:val="19"/>
              </w:rPr>
              <w:t>5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202</w:t>
            </w:r>
            <w:r>
              <w:rPr>
                <w:rFonts w:hint="default"/>
                <w:sz w:val="19"/>
                <w:szCs w:val="19"/>
              </w:rPr>
              <w:t>6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202</w:t>
            </w:r>
            <w:r>
              <w:rPr>
                <w:rFonts w:hint="default"/>
                <w:sz w:val="19"/>
                <w:szCs w:val="19"/>
              </w:rPr>
              <w:t>7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202</w:t>
            </w:r>
            <w:r>
              <w:rPr>
                <w:rFonts w:hint="default"/>
                <w:sz w:val="19"/>
                <w:szCs w:val="19"/>
              </w:rPr>
              <w:t>8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2030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2035</w:t>
            </w: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rPr>
                <w:rFonts w:hint="default"/>
                <w:sz w:val="19"/>
                <w:szCs w:val="19"/>
              </w:rPr>
            </w:pP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rPr>
                <w:rFonts w:hint="default"/>
                <w:sz w:val="19"/>
                <w:szCs w:val="19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rPr>
                <w:rFonts w:hint="default"/>
                <w:sz w:val="19"/>
                <w:szCs w:val="19"/>
              </w:rPr>
            </w:pPr>
          </w:p>
        </w:tc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43B2" w:rsidRDefault="009143B2" w:rsidP="00596DC3">
            <w:pPr>
              <w:pStyle w:val="ae"/>
              <w:rPr>
                <w:rFonts w:hint="default"/>
                <w:sz w:val="19"/>
                <w:szCs w:val="19"/>
              </w:rPr>
            </w:pPr>
          </w:p>
        </w:tc>
      </w:tr>
      <w:tr w:rsidR="009143B2" w:rsidTr="006D6849">
        <w:trPr>
          <w:gridAfter w:val="1"/>
          <w:wAfter w:w="45" w:type="dxa"/>
        </w:trPr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16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18</w:t>
            </w:r>
          </w:p>
        </w:tc>
      </w:tr>
      <w:tr w:rsidR="00821929" w:rsidTr="006D6849">
        <w:tc>
          <w:tcPr>
            <w:tcW w:w="14459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821929" w:rsidRDefault="00821929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Цель 1 - увеличение доли массовых социально значимых услуг, доступных в электронном виде, до 95 процентов</w:t>
            </w:r>
          </w:p>
        </w:tc>
      </w:tr>
      <w:tr w:rsidR="009143B2" w:rsidTr="006D6849">
        <w:trPr>
          <w:gridAfter w:val="1"/>
          <w:wAfter w:w="45" w:type="dxa"/>
        </w:trPr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1.1.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Доля массовых социально значимых государственных и муниципальных услуг в электронном виде, предоставляемых с использованием Единого портала государственных и муниципальных услуг (функций), от общего количества таких услуг, предоставляемых в электронно</w:t>
            </w:r>
            <w:r>
              <w:rPr>
                <w:sz w:val="19"/>
                <w:szCs w:val="19"/>
              </w:rPr>
              <w:lastRenderedPageBreak/>
              <w:t>м виде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МП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возрастание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процент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51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rFonts w:hint="default"/>
                <w:sz w:val="19"/>
                <w:szCs w:val="19"/>
              </w:rPr>
              <w:t>2024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51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51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52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52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55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60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537972" w:rsidP="00C766CB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Указ Президента Российской Федерации от 7 мая 2024 </w:t>
            </w:r>
            <w:proofErr w:type="spellStart"/>
            <w:r>
              <w:rPr>
                <w:sz w:val="19"/>
                <w:szCs w:val="19"/>
              </w:rPr>
              <w:t>гN</w:t>
            </w:r>
            <w:proofErr w:type="spellEnd"/>
            <w:r>
              <w:rPr>
                <w:sz w:val="19"/>
                <w:szCs w:val="19"/>
              </w:rPr>
              <w:t> 309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821929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Администрация </w:t>
            </w:r>
            <w:r>
              <w:rPr>
                <w:rFonts w:hint="default"/>
                <w:sz w:val="19"/>
                <w:szCs w:val="19"/>
              </w:rPr>
              <w:t>Алатырского</w:t>
            </w:r>
            <w:r>
              <w:rPr>
                <w:sz w:val="19"/>
                <w:szCs w:val="19"/>
              </w:rPr>
              <w:t xml:space="preserve"> МО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увеличение доли массовых социально значимых услуг, доступных в электронном виде, до 95 процентов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Федеральная государственная информационная система "Федеральный реестр государственных и муниципальных услуг (функций)"</w:t>
            </w:r>
          </w:p>
        </w:tc>
      </w:tr>
      <w:tr w:rsidR="00821929" w:rsidTr="006D6849">
        <w:tc>
          <w:tcPr>
            <w:tcW w:w="14459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821929" w:rsidRDefault="00821929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Цель 2 - рост доли домохозяйств, которым обеспечена возможность широкополосного доступа к информационно-телекоммуникационной сети "Интернет", до 97 процентов</w:t>
            </w:r>
          </w:p>
        </w:tc>
      </w:tr>
      <w:tr w:rsidR="009143B2" w:rsidTr="006D6849">
        <w:trPr>
          <w:gridAfter w:val="1"/>
          <w:wAfter w:w="45" w:type="dxa"/>
        </w:trPr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e"/>
              <w:jc w:val="center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2.1.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Число домашних хозяйств, имеющих широкополосный доступ к информационно-телекоммуникационной сети "Интернет", в расчете на 100 домашних хозяйств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МП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возрастание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единиц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93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9143B2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202</w:t>
            </w:r>
            <w:r>
              <w:rPr>
                <w:rFonts w:hint="default"/>
                <w:sz w:val="19"/>
                <w:szCs w:val="19"/>
              </w:rPr>
              <w:t>4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93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94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95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95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96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98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53797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Указ Президента Российской Федерации от 7 мая 2024 г. N 309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Администрация </w:t>
            </w:r>
            <w:r>
              <w:rPr>
                <w:rFonts w:hint="default"/>
                <w:sz w:val="19"/>
                <w:szCs w:val="19"/>
              </w:rPr>
              <w:t>Алатырского</w:t>
            </w:r>
            <w:r>
              <w:rPr>
                <w:sz w:val="19"/>
                <w:szCs w:val="19"/>
              </w:rPr>
              <w:t xml:space="preserve"> МО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рост доли домохозяйств, которым обеспечена возможность широкополосного доступа к информационно-телекоммуникационной сети "Интернет", до 97 процентов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43B2" w:rsidRDefault="009143B2" w:rsidP="00596DC3">
            <w:pPr>
              <w:pStyle w:val="af1"/>
              <w:rPr>
                <w:rFonts w:hint="default"/>
                <w:sz w:val="19"/>
                <w:szCs w:val="19"/>
              </w:rPr>
            </w:pPr>
            <w:r>
              <w:rPr>
                <w:sz w:val="19"/>
                <w:szCs w:val="19"/>
              </w:rPr>
              <w:t>Единая межведомственная информационно-статистическая система</w:t>
            </w:r>
          </w:p>
        </w:tc>
      </w:tr>
    </w:tbl>
    <w:p w:rsidR="00821929" w:rsidRDefault="00821929" w:rsidP="00F77088">
      <w:pPr>
        <w:ind w:firstLine="0"/>
        <w:rPr>
          <w:rFonts w:hint="default"/>
        </w:rPr>
        <w:sectPr w:rsidR="00821929" w:rsidSect="00821929"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:rsidR="00645213" w:rsidRDefault="00645213" w:rsidP="00645213">
      <w:pPr>
        <w:ind w:firstLine="0"/>
        <w:rPr>
          <w:rFonts w:ascii="Times New Roman" w:hAnsi="Times New Roman" w:cs="Times New Roman" w:hint="default"/>
          <w:b/>
          <w:sz w:val="28"/>
          <w:szCs w:val="28"/>
        </w:rPr>
      </w:pPr>
    </w:p>
    <w:p w:rsidR="00645213" w:rsidRDefault="00645213" w:rsidP="00F77088">
      <w:pPr>
        <w:pStyle w:val="1"/>
        <w:spacing w:before="0" w:after="0"/>
        <w:rPr>
          <w:rFonts w:hint="default"/>
        </w:rPr>
      </w:pPr>
      <w:bookmarkStart w:id="11" w:name="sub_103"/>
      <w:r>
        <w:t>3. Структура Муниципальной программы</w:t>
      </w:r>
      <w:r w:rsidR="00F77088">
        <w:rPr>
          <w:rFonts w:hint="default"/>
        </w:rPr>
        <w:t xml:space="preserve"> Алатырского муниципального округа</w:t>
      </w:r>
    </w:p>
    <w:p w:rsidR="00F77088" w:rsidRPr="00F77088" w:rsidRDefault="00F77088" w:rsidP="00F77088">
      <w:pPr>
        <w:jc w:val="center"/>
        <w:rPr>
          <w:rFonts w:hint="default"/>
          <w:b/>
        </w:rPr>
      </w:pPr>
      <w:r w:rsidRPr="00F77088">
        <w:rPr>
          <w:rFonts w:hint="default"/>
          <w:b/>
        </w:rPr>
        <w:t>«</w:t>
      </w:r>
      <w:r w:rsidRPr="00F77088">
        <w:rPr>
          <w:b/>
        </w:rPr>
        <w:t xml:space="preserve">Цифровое общество </w:t>
      </w:r>
      <w:r w:rsidRPr="00F77088">
        <w:rPr>
          <w:rFonts w:hint="default"/>
          <w:b/>
        </w:rPr>
        <w:t>Алатырского</w:t>
      </w:r>
      <w:r w:rsidRPr="00F77088">
        <w:rPr>
          <w:b/>
        </w:rPr>
        <w:t xml:space="preserve"> муниципального округа</w:t>
      </w:r>
      <w:r w:rsidRPr="00F77088">
        <w:rPr>
          <w:rFonts w:hint="default"/>
          <w:b/>
        </w:rPr>
        <w:t>»</w:t>
      </w:r>
    </w:p>
    <w:bookmarkEnd w:id="11"/>
    <w:p w:rsidR="00645213" w:rsidRDefault="00645213" w:rsidP="00645213">
      <w:pPr>
        <w:rPr>
          <w:rFonts w:hint="defau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940"/>
        <w:gridCol w:w="3920"/>
        <w:gridCol w:w="2520"/>
      </w:tblGrid>
      <w:tr w:rsidR="00645213" w:rsidTr="00596DC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13" w:rsidRDefault="00645213" w:rsidP="00596DC3">
            <w:pPr>
              <w:pStyle w:val="ae"/>
              <w:jc w:val="center"/>
              <w:rPr>
                <w:rFonts w:hint="default"/>
              </w:rPr>
            </w:pPr>
            <w:r>
              <w:t>N п/п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13" w:rsidRDefault="00645213" w:rsidP="00596DC3">
            <w:pPr>
              <w:pStyle w:val="ae"/>
              <w:jc w:val="center"/>
              <w:rPr>
                <w:rFonts w:hint="default"/>
              </w:rPr>
            </w:pPr>
            <w:r>
              <w:t>Задачи структурного элемента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13" w:rsidRDefault="00645213" w:rsidP="00596DC3">
            <w:pPr>
              <w:pStyle w:val="ae"/>
              <w:jc w:val="center"/>
              <w:rPr>
                <w:rFonts w:hint="default"/>
              </w:rPr>
            </w:pPr>
            <w:r>
              <w:t xml:space="preserve">Краткое описание ожидаемых эффектов от реализации задачи структурного элемента </w:t>
            </w:r>
            <w:r>
              <w:rPr>
                <w:vertAlign w:val="superscript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5213" w:rsidRDefault="00645213" w:rsidP="00596DC3">
            <w:pPr>
              <w:pStyle w:val="ae"/>
              <w:jc w:val="center"/>
              <w:rPr>
                <w:rFonts w:hint="default"/>
              </w:rPr>
            </w:pPr>
            <w:r>
              <w:t>Связь с показателями МП</w:t>
            </w:r>
          </w:p>
        </w:tc>
      </w:tr>
      <w:tr w:rsidR="00645213" w:rsidTr="00596DC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13" w:rsidRDefault="00645213" w:rsidP="00596DC3">
            <w:pPr>
              <w:pStyle w:val="ae"/>
              <w:jc w:val="center"/>
              <w:rPr>
                <w:rFonts w:hint="default"/>
              </w:rPr>
            </w:pPr>
            <w:r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13" w:rsidRDefault="00645213" w:rsidP="00596DC3">
            <w:pPr>
              <w:pStyle w:val="ae"/>
              <w:jc w:val="center"/>
              <w:rPr>
                <w:rFonts w:hint="default"/>
              </w:rPr>
            </w:pPr>
            <w:r>
              <w:t>2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13" w:rsidRDefault="00645213" w:rsidP="00596DC3">
            <w:pPr>
              <w:pStyle w:val="ae"/>
              <w:jc w:val="center"/>
              <w:rPr>
                <w:rFonts w:hint="default"/>
              </w:rPr>
            </w:pPr>
            <w: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5213" w:rsidRDefault="00645213" w:rsidP="00596DC3">
            <w:pPr>
              <w:pStyle w:val="ae"/>
              <w:jc w:val="center"/>
              <w:rPr>
                <w:rFonts w:hint="default"/>
              </w:rPr>
            </w:pPr>
            <w:r>
              <w:t>4</w:t>
            </w:r>
          </w:p>
        </w:tc>
      </w:tr>
      <w:tr w:rsidR="00645213" w:rsidTr="00596DC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13" w:rsidRDefault="00645213" w:rsidP="00596DC3">
            <w:pPr>
              <w:pStyle w:val="ae"/>
              <w:jc w:val="center"/>
              <w:rPr>
                <w:rFonts w:hint="default"/>
              </w:rPr>
            </w:pPr>
            <w:r>
              <w:t>1</w:t>
            </w:r>
          </w:p>
        </w:tc>
        <w:tc>
          <w:tcPr>
            <w:tcW w:w="9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5213" w:rsidRDefault="00645213" w:rsidP="00596DC3">
            <w:pPr>
              <w:pStyle w:val="1"/>
              <w:rPr>
                <w:rFonts w:hint="default"/>
              </w:rPr>
            </w:pPr>
            <w:r>
              <w:t>Комплекс процессных мероприятий "Развитие электронного правительства"</w:t>
            </w:r>
          </w:p>
        </w:tc>
      </w:tr>
      <w:tr w:rsidR="00645213" w:rsidTr="00596DC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13" w:rsidRDefault="00645213" w:rsidP="00596DC3">
            <w:pPr>
              <w:pStyle w:val="ae"/>
              <w:rPr>
                <w:rFonts w:hint="default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13" w:rsidRDefault="00645213" w:rsidP="00596DC3">
            <w:pPr>
              <w:pStyle w:val="af1"/>
              <w:rPr>
                <w:rFonts w:hint="default"/>
              </w:rPr>
            </w:pPr>
            <w:r>
              <w:t xml:space="preserve">Ответственный за реализацию: Сектор информатизации администрации </w:t>
            </w:r>
            <w:r w:rsidR="000700C5">
              <w:rPr>
                <w:rFonts w:hint="default"/>
              </w:rPr>
              <w:t>Алатырского</w:t>
            </w:r>
            <w:r w:rsidR="000700C5">
              <w:t xml:space="preserve"> </w:t>
            </w:r>
            <w:r>
              <w:t>муниципального округа Чувашской Республики</w:t>
            </w:r>
          </w:p>
        </w:tc>
        <w:tc>
          <w:tcPr>
            <w:tcW w:w="6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5213" w:rsidRDefault="00645213" w:rsidP="00596DC3">
            <w:pPr>
              <w:pStyle w:val="af1"/>
              <w:rPr>
                <w:rFonts w:hint="default"/>
              </w:rPr>
            </w:pPr>
            <w:r>
              <w:t>Срок реализации: 01.</w:t>
            </w:r>
            <w:r w:rsidR="000F695B">
              <w:t>01.202</w:t>
            </w:r>
            <w:r w:rsidR="000F695B">
              <w:rPr>
                <w:rFonts w:hint="default"/>
              </w:rPr>
              <w:t>5</w:t>
            </w:r>
            <w:r>
              <w:t xml:space="preserve"> - 31.12.2035</w:t>
            </w:r>
          </w:p>
        </w:tc>
      </w:tr>
      <w:tr w:rsidR="00645213" w:rsidTr="00596DC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13" w:rsidRDefault="00645213" w:rsidP="00596DC3">
            <w:pPr>
              <w:pStyle w:val="ae"/>
              <w:jc w:val="center"/>
              <w:rPr>
                <w:rFonts w:hint="default"/>
              </w:rPr>
            </w:pPr>
            <w:r>
              <w:t>1.1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13" w:rsidRDefault="00645213" w:rsidP="00596DC3">
            <w:pPr>
              <w:pStyle w:val="af1"/>
              <w:rPr>
                <w:rFonts w:hint="default"/>
              </w:rPr>
            </w:pPr>
            <w: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13" w:rsidRDefault="00645213" w:rsidP="006D6849">
            <w:pPr>
              <w:pStyle w:val="af1"/>
              <w:rPr>
                <w:rFonts w:hint="default"/>
              </w:rPr>
            </w:pPr>
            <w:r>
              <w:t xml:space="preserve">повышение эффективности муниципального управления в </w:t>
            </w:r>
            <w:r w:rsidR="006D6849">
              <w:rPr>
                <w:rFonts w:hint="default"/>
              </w:rPr>
              <w:t>Алатырском</w:t>
            </w:r>
            <w:r>
              <w:t xml:space="preserve"> муниципальном округе, взаимодействия органов власти, граждан и бизнеса на основе использования информационно-телекоммуникационных технологий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5213" w:rsidRDefault="00645213" w:rsidP="00596DC3">
            <w:pPr>
              <w:pStyle w:val="af1"/>
              <w:rPr>
                <w:rFonts w:hint="default"/>
              </w:rPr>
            </w:pPr>
            <w:r>
              <w:t>Доля массовых социально значимых государственных и муниципальных услуг в электронном виде</w:t>
            </w:r>
          </w:p>
        </w:tc>
      </w:tr>
    </w:tbl>
    <w:p w:rsidR="00645213" w:rsidRDefault="00645213" w:rsidP="00645213">
      <w:pPr>
        <w:rPr>
          <w:rFonts w:hint="default"/>
        </w:rPr>
      </w:pPr>
    </w:p>
    <w:p w:rsidR="00645213" w:rsidRDefault="00645213" w:rsidP="00645213">
      <w:pPr>
        <w:ind w:firstLine="0"/>
        <w:jc w:val="left"/>
        <w:rPr>
          <w:rFonts w:hint="default"/>
        </w:rPr>
        <w:sectPr w:rsidR="00645213"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1044AC" w:rsidRDefault="002D4323" w:rsidP="001044AC">
      <w:pPr>
        <w:pStyle w:val="1"/>
        <w:spacing w:before="0" w:after="0"/>
        <w:rPr>
          <w:rFonts w:hint="default"/>
        </w:rPr>
      </w:pPr>
      <w:bookmarkStart w:id="12" w:name="sub_104"/>
      <w:r>
        <w:lastRenderedPageBreak/>
        <w:t>4. Финансовое обеспечение муниципальной программы</w:t>
      </w:r>
      <w:r w:rsidR="001044AC">
        <w:rPr>
          <w:rFonts w:hint="default"/>
        </w:rPr>
        <w:t xml:space="preserve"> Алатырского муниципального округа</w:t>
      </w:r>
    </w:p>
    <w:p w:rsidR="002D4323" w:rsidRPr="001044AC" w:rsidRDefault="001044AC" w:rsidP="001044AC">
      <w:pPr>
        <w:jc w:val="center"/>
        <w:rPr>
          <w:rFonts w:hint="default"/>
          <w:b/>
        </w:rPr>
      </w:pPr>
      <w:r w:rsidRPr="00F77088">
        <w:rPr>
          <w:rFonts w:hint="default"/>
          <w:b/>
        </w:rPr>
        <w:t>«</w:t>
      </w:r>
      <w:r w:rsidRPr="00F77088">
        <w:rPr>
          <w:b/>
        </w:rPr>
        <w:t xml:space="preserve">Цифровое общество </w:t>
      </w:r>
      <w:r w:rsidRPr="00F77088">
        <w:rPr>
          <w:rFonts w:hint="default"/>
          <w:b/>
        </w:rPr>
        <w:t>Алатырского</w:t>
      </w:r>
      <w:r w:rsidRPr="00F77088">
        <w:rPr>
          <w:b/>
        </w:rPr>
        <w:t xml:space="preserve"> муниципального округа</w:t>
      </w:r>
      <w:r>
        <w:rPr>
          <w:rFonts w:hint="default"/>
          <w:b/>
        </w:rPr>
        <w:t>»</w:t>
      </w:r>
      <w:bookmarkEnd w:id="12"/>
    </w:p>
    <w:tbl>
      <w:tblPr>
        <w:tblpPr w:leftFromText="180" w:rightFromText="180" w:vertAnchor="page" w:horzAnchor="margin" w:tblpXSpec="center" w:tblpY="2230"/>
        <w:tblW w:w="12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1260"/>
        <w:gridCol w:w="1400"/>
        <w:gridCol w:w="1260"/>
        <w:gridCol w:w="1260"/>
        <w:gridCol w:w="1260"/>
        <w:gridCol w:w="1260"/>
        <w:gridCol w:w="11"/>
      </w:tblGrid>
      <w:tr w:rsidR="00A61564" w:rsidTr="00A61564">
        <w:tc>
          <w:tcPr>
            <w:tcW w:w="44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Наименование государственной программы, структурного элемента/ источник финансового обеспечения</w:t>
            </w:r>
          </w:p>
        </w:tc>
        <w:tc>
          <w:tcPr>
            <w:tcW w:w="77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Объем финансового обеспечения по годам реализации, тыс. рублей</w:t>
            </w:r>
          </w:p>
        </w:tc>
      </w:tr>
      <w:tr w:rsidR="00A61564" w:rsidTr="00A61564">
        <w:trPr>
          <w:gridAfter w:val="1"/>
          <w:wAfter w:w="11" w:type="dxa"/>
        </w:trPr>
        <w:tc>
          <w:tcPr>
            <w:tcW w:w="44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rPr>
                <w:rFonts w:hint="defaul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2025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2027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2028 - 2030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2031 - 2035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Всего</w:t>
            </w:r>
          </w:p>
        </w:tc>
      </w:tr>
      <w:tr w:rsidR="00A61564" w:rsidTr="00A61564">
        <w:trPr>
          <w:gridAfter w:val="1"/>
          <w:wAfter w:w="11" w:type="dxa"/>
        </w:trPr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1F2107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1F2107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1F2107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1F2107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1F2107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1564" w:rsidRDefault="001F2107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7</w:t>
            </w:r>
          </w:p>
        </w:tc>
      </w:tr>
      <w:tr w:rsidR="00A61564" w:rsidTr="00A61564">
        <w:trPr>
          <w:gridAfter w:val="1"/>
          <w:wAfter w:w="11" w:type="dxa"/>
        </w:trPr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f1"/>
              <w:rPr>
                <w:rFonts w:hint="default"/>
              </w:rPr>
            </w:pPr>
            <w:r>
              <w:rPr>
                <w:rStyle w:val="af3"/>
                <w:rFonts w:hint="eastAsia"/>
              </w:rPr>
              <w:t xml:space="preserve">Муниципальная программа "Цифровое общество </w:t>
            </w:r>
            <w:r w:rsidR="00BD693A">
              <w:rPr>
                <w:rStyle w:val="af3"/>
                <w:rFonts w:hint="eastAsia"/>
              </w:rPr>
              <w:t>Алатырского</w:t>
            </w:r>
            <w:r>
              <w:rPr>
                <w:rStyle w:val="af3"/>
                <w:rFonts w:hint="eastAsia"/>
              </w:rPr>
              <w:t xml:space="preserve"> муниципального округа" (всего), в том числе: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</w:tr>
      <w:tr w:rsidR="00A61564" w:rsidTr="00A61564">
        <w:trPr>
          <w:gridAfter w:val="1"/>
          <w:wAfter w:w="11" w:type="dxa"/>
        </w:trPr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f1"/>
              <w:rPr>
                <w:rFonts w:hint="default"/>
              </w:rPr>
            </w:pPr>
            <w: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х</w:t>
            </w:r>
          </w:p>
        </w:tc>
      </w:tr>
      <w:tr w:rsidR="00A61564" w:rsidTr="00A61564">
        <w:trPr>
          <w:gridAfter w:val="1"/>
          <w:wAfter w:w="11" w:type="dxa"/>
        </w:trPr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f1"/>
              <w:rPr>
                <w:rFonts w:hint="default"/>
              </w:rPr>
            </w:pPr>
            <w:r>
              <w:t>республиканский бюджет Чувашской Республики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х</w:t>
            </w:r>
          </w:p>
        </w:tc>
      </w:tr>
      <w:tr w:rsidR="00A61564" w:rsidTr="00A61564">
        <w:trPr>
          <w:gridAfter w:val="1"/>
          <w:wAfter w:w="11" w:type="dxa"/>
        </w:trPr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f1"/>
              <w:rPr>
                <w:rFonts w:hint="default"/>
              </w:rPr>
            </w:pPr>
            <w:r>
              <w:t>местные бюджеты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</w:tr>
      <w:tr w:rsidR="00A61564" w:rsidTr="00A61564">
        <w:trPr>
          <w:gridAfter w:val="1"/>
          <w:wAfter w:w="11" w:type="dxa"/>
        </w:trPr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f1"/>
              <w:rPr>
                <w:rFonts w:hint="default"/>
              </w:rPr>
            </w:pPr>
            <w:r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t>х</w:t>
            </w:r>
          </w:p>
        </w:tc>
      </w:tr>
      <w:tr w:rsidR="00A61564" w:rsidTr="00A61564">
        <w:trPr>
          <w:gridAfter w:val="1"/>
          <w:wAfter w:w="11" w:type="dxa"/>
        </w:trPr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f1"/>
              <w:rPr>
                <w:rFonts w:hint="default"/>
              </w:rPr>
            </w:pPr>
            <w:r>
              <w:rPr>
                <w:rStyle w:val="af3"/>
                <w:rFonts w:hint="eastAsia"/>
              </w:rPr>
              <w:t>Комплекс процессных мероприятий "Развитие электронного правительства" (всего),</w:t>
            </w:r>
          </w:p>
          <w:p w:rsidR="00A61564" w:rsidRDefault="00A61564" w:rsidP="00A61564">
            <w:pPr>
              <w:pStyle w:val="af1"/>
              <w:rPr>
                <w:rFonts w:hint="default"/>
              </w:rPr>
            </w:pPr>
            <w:r>
              <w:t>в том числе: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1564" w:rsidRDefault="00A61564" w:rsidP="00A61564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</w:tr>
      <w:tr w:rsidR="0090691E" w:rsidTr="00A61564">
        <w:trPr>
          <w:gridAfter w:val="1"/>
          <w:wAfter w:w="11" w:type="dxa"/>
        </w:trPr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1E" w:rsidRDefault="0090691E" w:rsidP="0090691E">
            <w:pPr>
              <w:pStyle w:val="af1"/>
              <w:rPr>
                <w:rFonts w:hint="default"/>
              </w:rPr>
            </w:pPr>
            <w: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1E" w:rsidRDefault="0090691E" w:rsidP="0090691E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1E" w:rsidRDefault="0090691E" w:rsidP="0090691E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1E" w:rsidRDefault="0090691E" w:rsidP="0090691E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1E" w:rsidRDefault="0090691E" w:rsidP="0090691E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1E" w:rsidRDefault="0090691E" w:rsidP="0090691E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91E" w:rsidRDefault="0090691E" w:rsidP="0090691E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</w:tr>
      <w:tr w:rsidR="004B1897" w:rsidTr="00A61564">
        <w:trPr>
          <w:gridAfter w:val="1"/>
          <w:wAfter w:w="11" w:type="dxa"/>
        </w:trPr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97" w:rsidRDefault="004B1897" w:rsidP="004B1897">
            <w:pPr>
              <w:pStyle w:val="af1"/>
              <w:rPr>
                <w:rFonts w:hint="default"/>
              </w:rPr>
            </w:pPr>
            <w:r>
              <w:t>республиканский бюджет Чувашской Республики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97" w:rsidRDefault="004B1897" w:rsidP="004B1897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97" w:rsidRDefault="004B1897" w:rsidP="004B1897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97" w:rsidRDefault="004B1897" w:rsidP="004B1897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97" w:rsidRDefault="004B1897" w:rsidP="004B1897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97" w:rsidRDefault="004B1897" w:rsidP="004B1897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897" w:rsidRDefault="004B1897" w:rsidP="004B1897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</w:tr>
      <w:tr w:rsidR="004B1897" w:rsidTr="00A61564">
        <w:trPr>
          <w:gridAfter w:val="1"/>
          <w:wAfter w:w="11" w:type="dxa"/>
        </w:trPr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97" w:rsidRDefault="004B1897" w:rsidP="004B1897">
            <w:pPr>
              <w:pStyle w:val="af1"/>
              <w:rPr>
                <w:rFonts w:hint="default"/>
              </w:rPr>
            </w:pPr>
            <w:r>
              <w:t>местные бюджеты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97" w:rsidRDefault="004B1897" w:rsidP="004B1897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97" w:rsidRDefault="004B1897" w:rsidP="004B1897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97" w:rsidRDefault="004B1897" w:rsidP="004B1897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97" w:rsidRDefault="004B1897" w:rsidP="004B1897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97" w:rsidRDefault="004B1897" w:rsidP="004B1897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897" w:rsidRDefault="004B1897" w:rsidP="004B1897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</w:tr>
      <w:tr w:rsidR="004B1897" w:rsidTr="00A61564">
        <w:trPr>
          <w:gridAfter w:val="1"/>
          <w:wAfter w:w="11" w:type="dxa"/>
        </w:trPr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97" w:rsidRDefault="004B1897" w:rsidP="004B1897">
            <w:pPr>
              <w:pStyle w:val="af1"/>
              <w:rPr>
                <w:rFonts w:hint="default"/>
              </w:rPr>
            </w:pPr>
            <w:r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97" w:rsidRDefault="004B1897" w:rsidP="004B1897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97" w:rsidRDefault="004B1897" w:rsidP="004B1897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97" w:rsidRDefault="004B1897" w:rsidP="004B1897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97" w:rsidRDefault="004B1897" w:rsidP="004B1897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97" w:rsidRDefault="004B1897" w:rsidP="004B1897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897" w:rsidRDefault="004B1897" w:rsidP="004B1897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</w:tr>
    </w:tbl>
    <w:p w:rsidR="00645213" w:rsidRDefault="00645213" w:rsidP="001044AC">
      <w:pPr>
        <w:ind w:firstLine="0"/>
        <w:rPr>
          <w:rFonts w:ascii="Times New Roman" w:hAnsi="Times New Roman" w:cs="Times New Roman" w:hint="default"/>
          <w:b/>
          <w:sz w:val="28"/>
          <w:szCs w:val="28"/>
        </w:rPr>
      </w:pPr>
    </w:p>
    <w:p w:rsidR="00994E57" w:rsidRDefault="00994E57" w:rsidP="000F695B">
      <w:pPr>
        <w:rPr>
          <w:rFonts w:ascii="Times New Roman" w:hAnsi="Times New Roman" w:cs="Times New Roman" w:hint="default"/>
          <w:b/>
          <w:sz w:val="28"/>
          <w:szCs w:val="28"/>
        </w:rPr>
      </w:pPr>
    </w:p>
    <w:p w:rsidR="00252BD3" w:rsidRDefault="00252BD3" w:rsidP="000F695B">
      <w:pPr>
        <w:rPr>
          <w:rFonts w:ascii="Times New Roman" w:hAnsi="Times New Roman" w:cs="Times New Roman" w:hint="default"/>
          <w:b/>
          <w:sz w:val="28"/>
          <w:szCs w:val="28"/>
        </w:rPr>
        <w:sectPr w:rsidR="00252BD3" w:rsidSect="002D4323">
          <w:headerReference w:type="default" r:id="rId17"/>
          <w:footerReference w:type="default" r:id="rId18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:rsidR="00994E57" w:rsidRDefault="00994E57" w:rsidP="000F695B">
      <w:pPr>
        <w:ind w:firstLine="0"/>
        <w:rPr>
          <w:rFonts w:ascii="Times New Roman" w:hAnsi="Times New Roman" w:cs="Times New Roman" w:hint="default"/>
          <w:b/>
          <w:sz w:val="28"/>
          <w:szCs w:val="28"/>
        </w:rPr>
      </w:pPr>
    </w:p>
    <w:p w:rsidR="00994E57" w:rsidRDefault="00994E57" w:rsidP="00994E57">
      <w:pPr>
        <w:pStyle w:val="1"/>
        <w:rPr>
          <w:rFonts w:hint="default"/>
        </w:rPr>
      </w:pPr>
      <w:bookmarkStart w:id="13" w:name="sub_200"/>
      <w:r>
        <w:t>Паспорт</w:t>
      </w:r>
      <w:r>
        <w:br/>
        <w:t>комплекса процессных мероприятий "Развитие электронного правительства"</w:t>
      </w:r>
    </w:p>
    <w:bookmarkEnd w:id="13"/>
    <w:p w:rsidR="00994E57" w:rsidRDefault="00994E57" w:rsidP="00994E57">
      <w:pPr>
        <w:rPr>
          <w:rFonts w:hint="default"/>
        </w:rPr>
      </w:pPr>
    </w:p>
    <w:p w:rsidR="00994E57" w:rsidRDefault="00994E57" w:rsidP="00994E57">
      <w:pPr>
        <w:pStyle w:val="1"/>
        <w:rPr>
          <w:rFonts w:hint="default"/>
        </w:rPr>
      </w:pPr>
      <w:bookmarkStart w:id="14" w:name="sub_201"/>
      <w:r>
        <w:t>1. Общие положения</w:t>
      </w:r>
    </w:p>
    <w:bookmarkEnd w:id="14"/>
    <w:p w:rsidR="00994E57" w:rsidRDefault="00994E57" w:rsidP="00994E57">
      <w:pPr>
        <w:rPr>
          <w:rFonts w:hint="defau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180"/>
      </w:tblGrid>
      <w:tr w:rsidR="00994E57" w:rsidTr="00596DC3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57" w:rsidRPr="00764C03" w:rsidRDefault="00764C03" w:rsidP="0090691E">
            <w:pPr>
              <w:pStyle w:val="af1"/>
              <w:rPr>
                <w:rFonts w:hint="default"/>
              </w:rPr>
            </w:pPr>
            <w:r w:rsidRPr="00764C03">
              <w:t>Куратор Муниципальной программы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1CD8" w:rsidRPr="00501CD8" w:rsidRDefault="00501CD8" w:rsidP="00501CD8">
            <w:pPr>
              <w:pStyle w:val="2"/>
              <w:spacing w:before="0" w:beforeAutospacing="0" w:after="0" w:afterAutospacing="0"/>
              <w:rPr>
                <w:rFonts w:ascii="Times New Roman CYR" w:hAnsi="Times New Roman CYR" w:cs="Times New Roman CYR"/>
                <w:b w:val="0"/>
                <w:bCs w:val="0"/>
                <w:sz w:val="24"/>
                <w:szCs w:val="24"/>
              </w:rPr>
            </w:pPr>
            <w:r w:rsidRPr="00501CD8">
              <w:rPr>
                <w:rFonts w:ascii="Times New Roman CYR" w:hAnsi="Times New Roman CYR" w:cs="Times New Roman CYR"/>
                <w:b w:val="0"/>
                <w:bCs w:val="0"/>
                <w:sz w:val="24"/>
                <w:szCs w:val="24"/>
              </w:rPr>
              <w:t>Заместитель главы администрации - начальник отдела организационно-контрольной и кадровой работы</w:t>
            </w:r>
          </w:p>
          <w:p w:rsidR="00994E57" w:rsidRPr="00764C03" w:rsidRDefault="00764C03" w:rsidP="00596DC3">
            <w:pPr>
              <w:pStyle w:val="af1"/>
              <w:rPr>
                <w:rFonts w:hint="default"/>
              </w:rPr>
            </w:pPr>
            <w:r w:rsidRPr="00764C03">
              <w:rPr>
                <w:rFonts w:hint="default"/>
              </w:rPr>
              <w:t>Белякова Клара Михайловна</w:t>
            </w:r>
          </w:p>
        </w:tc>
      </w:tr>
      <w:tr w:rsidR="0090691E" w:rsidTr="00596DC3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1E" w:rsidRPr="00764C03" w:rsidRDefault="00764C03" w:rsidP="00596DC3">
            <w:pPr>
              <w:pStyle w:val="af1"/>
              <w:rPr>
                <w:rFonts w:hint="default"/>
              </w:rPr>
            </w:pPr>
            <w:r w:rsidRPr="00764C03">
              <w:t>Ответственный исполнитель Муниципальной программы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691E" w:rsidRPr="00764C03" w:rsidRDefault="00764C03" w:rsidP="00596DC3">
            <w:pPr>
              <w:pStyle w:val="af1"/>
              <w:rPr>
                <w:rFonts w:hint="default"/>
              </w:rPr>
            </w:pPr>
            <w:r w:rsidRPr="00764C03">
              <w:rPr>
                <w:rFonts w:hint="default"/>
              </w:rPr>
              <w:t>Заведующий - с</w:t>
            </w:r>
            <w:r w:rsidR="0090691E" w:rsidRPr="00764C03">
              <w:t>ектор</w:t>
            </w:r>
            <w:r w:rsidRPr="00764C03">
              <w:rPr>
                <w:rFonts w:hint="default"/>
              </w:rPr>
              <w:t>ом</w:t>
            </w:r>
            <w:r w:rsidR="0090691E" w:rsidRPr="00764C03">
              <w:t xml:space="preserve"> информатизации администрации </w:t>
            </w:r>
            <w:r w:rsidR="0090691E" w:rsidRPr="00764C03">
              <w:rPr>
                <w:rFonts w:hint="default"/>
              </w:rPr>
              <w:t>Алатырского</w:t>
            </w:r>
            <w:r w:rsidR="0090691E" w:rsidRPr="00764C03">
              <w:t xml:space="preserve"> муниципального округа Чувашской Республики</w:t>
            </w:r>
            <w:r w:rsidRPr="00764C03">
              <w:rPr>
                <w:rFonts w:hint="default"/>
              </w:rPr>
              <w:br/>
              <w:t>Федяков Никита Сергеевич</w:t>
            </w:r>
          </w:p>
        </w:tc>
      </w:tr>
      <w:tr w:rsidR="00994E57" w:rsidTr="00596DC3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E57" w:rsidRDefault="00764C03" w:rsidP="00596DC3">
            <w:pPr>
              <w:pStyle w:val="af1"/>
              <w:rPr>
                <w:rFonts w:hint="default"/>
              </w:rPr>
            </w:pPr>
            <w:r w:rsidRPr="0067113E">
              <w:rPr>
                <w:rFonts w:ascii="Times New Roman" w:hAnsi="Times New Roman"/>
              </w:rPr>
              <w:t>Связь с государственной (муниципальной ) программой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4E57" w:rsidRDefault="00994E57" w:rsidP="000D23C4">
            <w:pPr>
              <w:pStyle w:val="af1"/>
              <w:rPr>
                <w:rFonts w:hint="default"/>
              </w:rPr>
            </w:pPr>
            <w:r>
              <w:t xml:space="preserve">программа </w:t>
            </w:r>
            <w:r w:rsidR="000D23C4">
              <w:rPr>
                <w:rFonts w:hint="default"/>
              </w:rPr>
              <w:t>Алатырского</w:t>
            </w:r>
            <w:r>
              <w:t xml:space="preserve"> муниципального округа Чувашской Республики "Цифровое общество </w:t>
            </w:r>
            <w:r w:rsidR="000D23C4">
              <w:rPr>
                <w:rFonts w:hint="default"/>
              </w:rPr>
              <w:t>Алатырского</w:t>
            </w:r>
            <w:r>
              <w:t xml:space="preserve"> муниципального округа"</w:t>
            </w:r>
          </w:p>
        </w:tc>
      </w:tr>
    </w:tbl>
    <w:p w:rsidR="00994E57" w:rsidRDefault="00994E57" w:rsidP="00994E57">
      <w:pPr>
        <w:rPr>
          <w:rFonts w:hint="default"/>
        </w:rPr>
      </w:pPr>
    </w:p>
    <w:p w:rsidR="00994E57" w:rsidRDefault="00994E57" w:rsidP="00994E57">
      <w:pPr>
        <w:ind w:firstLine="0"/>
        <w:jc w:val="left"/>
        <w:rPr>
          <w:rFonts w:hint="default"/>
        </w:rPr>
        <w:sectPr w:rsidR="00994E57"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913393" w:rsidRDefault="00A61564" w:rsidP="00913393">
      <w:pPr>
        <w:pStyle w:val="1"/>
        <w:spacing w:before="0" w:after="0"/>
        <w:rPr>
          <w:rFonts w:hint="default"/>
        </w:rPr>
      </w:pPr>
      <w:bookmarkStart w:id="15" w:name="sub_202"/>
      <w:r>
        <w:lastRenderedPageBreak/>
        <w:t>2. Показатели комплекса процессных мероприятий</w:t>
      </w:r>
      <w:r w:rsidR="00913393">
        <w:rPr>
          <w:rFonts w:hint="default"/>
        </w:rPr>
        <w:t xml:space="preserve"> муниципальной программы </w:t>
      </w:r>
    </w:p>
    <w:p w:rsidR="00913393" w:rsidRPr="005317E8" w:rsidRDefault="00913393" w:rsidP="005317E8">
      <w:pPr>
        <w:pStyle w:val="1"/>
        <w:spacing w:before="0" w:after="0"/>
        <w:rPr>
          <w:rFonts w:hint="default"/>
        </w:rPr>
      </w:pPr>
      <w:r>
        <w:rPr>
          <w:rFonts w:hint="default"/>
        </w:rPr>
        <w:t>Алатырского муниципального округа</w:t>
      </w:r>
      <w:r w:rsidR="005317E8">
        <w:rPr>
          <w:rFonts w:hint="default"/>
        </w:rPr>
        <w:t xml:space="preserve"> </w:t>
      </w:r>
      <w:r w:rsidRPr="005317E8">
        <w:rPr>
          <w:rFonts w:hint="default"/>
        </w:rPr>
        <w:t>«</w:t>
      </w:r>
      <w:r w:rsidRPr="005317E8">
        <w:t xml:space="preserve">Цифровое общество </w:t>
      </w:r>
      <w:r w:rsidRPr="005317E8">
        <w:rPr>
          <w:rFonts w:hint="default"/>
        </w:rPr>
        <w:t>Алатырского</w:t>
      </w:r>
      <w:r w:rsidRPr="005317E8">
        <w:t xml:space="preserve"> муниципального округа</w:t>
      </w:r>
      <w:r w:rsidRPr="005317E8">
        <w:rPr>
          <w:rFonts w:hint="default"/>
        </w:rPr>
        <w:t>»</w:t>
      </w:r>
    </w:p>
    <w:p w:rsidR="00A61564" w:rsidRDefault="00A61564" w:rsidP="00A61564">
      <w:pPr>
        <w:pStyle w:val="1"/>
        <w:rPr>
          <w:rFonts w:hint="default"/>
        </w:rPr>
      </w:pPr>
    </w:p>
    <w:bookmarkEnd w:id="15"/>
    <w:p w:rsidR="00A61564" w:rsidRDefault="00A61564" w:rsidP="00A61564">
      <w:pPr>
        <w:rPr>
          <w:rFonts w:hint="defau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1613"/>
        <w:gridCol w:w="1210"/>
        <w:gridCol w:w="1075"/>
        <w:gridCol w:w="1075"/>
        <w:gridCol w:w="941"/>
        <w:gridCol w:w="941"/>
        <w:gridCol w:w="941"/>
        <w:gridCol w:w="941"/>
        <w:gridCol w:w="941"/>
        <w:gridCol w:w="941"/>
        <w:gridCol w:w="941"/>
        <w:gridCol w:w="1478"/>
        <w:gridCol w:w="1478"/>
      </w:tblGrid>
      <w:tr w:rsidR="00A61564" w:rsidTr="00596DC3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N </w:t>
            </w:r>
            <w:proofErr w:type="spellStart"/>
            <w:r>
              <w:rPr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показателя/задачи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Признак возрастания/ убывания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Уровень показателя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Единица измерения</w:t>
            </w:r>
          </w:p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(по ОКЕИ)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4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 показателей по годам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Ответственный за достижение показателя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Информационная система</w:t>
            </w:r>
          </w:p>
        </w:tc>
      </w:tr>
      <w:tr w:rsidR="00A61564" w:rsidTr="00596DC3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rPr>
                <w:rFonts w:hint="default"/>
                <w:sz w:val="23"/>
                <w:szCs w:val="23"/>
              </w:rPr>
            </w:pP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rPr>
                <w:rFonts w:hint="default"/>
                <w:sz w:val="23"/>
                <w:szCs w:val="23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rPr>
                <w:rFonts w:hint="default"/>
                <w:sz w:val="23"/>
                <w:szCs w:val="23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rPr>
                <w:rFonts w:hint="default"/>
                <w:sz w:val="23"/>
                <w:szCs w:val="23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rPr>
                <w:rFonts w:hint="default"/>
                <w:sz w:val="23"/>
                <w:szCs w:val="23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значение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год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>
              <w:rPr>
                <w:rFonts w:hint="default"/>
                <w:sz w:val="23"/>
                <w:szCs w:val="23"/>
              </w:rPr>
              <w:t>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>
              <w:rPr>
                <w:rFonts w:hint="default"/>
                <w:sz w:val="23"/>
                <w:szCs w:val="23"/>
              </w:rPr>
              <w:t>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>
              <w:rPr>
                <w:rFonts w:hint="default"/>
                <w:sz w:val="23"/>
                <w:szCs w:val="23"/>
              </w:rPr>
              <w:t>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>
              <w:rPr>
                <w:rFonts w:hint="default"/>
                <w:sz w:val="23"/>
                <w:szCs w:val="23"/>
              </w:rPr>
              <w:t>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2035</w:t>
            </w: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rPr>
                <w:rFonts w:hint="default"/>
                <w:sz w:val="23"/>
                <w:szCs w:val="23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1564" w:rsidRDefault="00A61564" w:rsidP="00596DC3">
            <w:pPr>
              <w:pStyle w:val="ae"/>
              <w:rPr>
                <w:rFonts w:hint="default"/>
                <w:sz w:val="23"/>
                <w:szCs w:val="23"/>
              </w:rPr>
            </w:pPr>
          </w:p>
        </w:tc>
      </w:tr>
      <w:tr w:rsidR="00A61564" w:rsidTr="00596DC3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</w:tr>
      <w:tr w:rsidR="00A61564" w:rsidTr="00596DC3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145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1564" w:rsidRDefault="00A61564" w:rsidP="00596DC3">
            <w:pPr>
              <w:pStyle w:val="af1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Задача "Создание и эксплуатация прикладных информационных систем поддержки выполнения (оказания) муниципальными органами основных функций (услуг)"</w:t>
            </w:r>
          </w:p>
        </w:tc>
      </w:tr>
      <w:tr w:rsidR="00A61564" w:rsidTr="00596DC3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1.1.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f1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Повышение эффективности муниципального управления в </w:t>
            </w:r>
            <w:r w:rsidR="000700C5">
              <w:rPr>
                <w:rFonts w:hint="default"/>
              </w:rPr>
              <w:t>Алатырского</w:t>
            </w:r>
            <w:r>
              <w:rPr>
                <w:rFonts w:hint="default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муниципальном округе, взаимодействия органов власти, граждан и бизнеса на основе использования информационно-телекоммуникационных </w:t>
            </w:r>
            <w:r>
              <w:rPr>
                <w:sz w:val="23"/>
                <w:szCs w:val="23"/>
              </w:rPr>
              <w:lastRenderedPageBreak/>
              <w:t>технологий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f1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возрастание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f1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ВДЛ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f1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процентов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4B1897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rFonts w:hint="default"/>
                <w:sz w:val="23"/>
                <w:szCs w:val="23"/>
              </w:rPr>
              <w:t>202</w:t>
            </w:r>
            <w:r w:rsidR="00105E9F">
              <w:rPr>
                <w:rFonts w:hint="default"/>
                <w:sz w:val="23"/>
                <w:szCs w:val="23"/>
              </w:rPr>
              <w:t>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596DC3">
            <w:pPr>
              <w:pStyle w:val="ae"/>
              <w:jc w:val="center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564" w:rsidRDefault="00A61564" w:rsidP="00A61564">
            <w:pPr>
              <w:pStyle w:val="af1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Сектор информатизации администрации </w:t>
            </w:r>
            <w:r>
              <w:rPr>
                <w:rFonts w:hint="default"/>
                <w:sz w:val="23"/>
                <w:szCs w:val="23"/>
              </w:rPr>
              <w:t xml:space="preserve">Алатырского </w:t>
            </w:r>
            <w:r>
              <w:rPr>
                <w:sz w:val="23"/>
                <w:szCs w:val="23"/>
              </w:rPr>
              <w:t>муниципального округа Чувашской Республики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1564" w:rsidRDefault="00A61564" w:rsidP="00596DC3">
            <w:pPr>
              <w:pStyle w:val="af1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федеральная государственная информационная система координации информатизации</w:t>
            </w:r>
          </w:p>
        </w:tc>
      </w:tr>
    </w:tbl>
    <w:p w:rsidR="00994E57" w:rsidRDefault="00994E57" w:rsidP="00913393">
      <w:pPr>
        <w:ind w:firstLine="0"/>
        <w:rPr>
          <w:rFonts w:hint="default"/>
        </w:rPr>
      </w:pPr>
    </w:p>
    <w:p w:rsidR="00994E57" w:rsidRDefault="00994E57" w:rsidP="008E7E85">
      <w:pPr>
        <w:pStyle w:val="1"/>
        <w:spacing w:before="0" w:after="0"/>
        <w:rPr>
          <w:rFonts w:hint="default"/>
        </w:rPr>
      </w:pPr>
      <w:bookmarkStart w:id="16" w:name="sub_203"/>
      <w:r>
        <w:t>3. Перечень мероприятий (результатов) комплекса процессных мероприятий</w:t>
      </w:r>
      <w:r w:rsidR="00913393">
        <w:rPr>
          <w:rFonts w:hint="default"/>
        </w:rPr>
        <w:t xml:space="preserve"> муниципальной программы Алатырского муниципального округа </w:t>
      </w:r>
      <w:r w:rsidR="00913393" w:rsidRPr="00913393">
        <w:rPr>
          <w:rFonts w:hint="default"/>
        </w:rPr>
        <w:t>«</w:t>
      </w:r>
      <w:r w:rsidR="00913393" w:rsidRPr="00913393">
        <w:t xml:space="preserve">Цифровое общество </w:t>
      </w:r>
      <w:r w:rsidR="00913393" w:rsidRPr="00913393">
        <w:rPr>
          <w:rFonts w:hint="default"/>
        </w:rPr>
        <w:t>Алатырского</w:t>
      </w:r>
      <w:r w:rsidR="00913393" w:rsidRPr="00913393">
        <w:t xml:space="preserve"> муниципального округа</w:t>
      </w:r>
      <w:r w:rsidR="00913393" w:rsidRPr="00913393">
        <w:rPr>
          <w:rFonts w:hint="default"/>
        </w:rPr>
        <w:t>»</w:t>
      </w:r>
    </w:p>
    <w:bookmarkEnd w:id="16"/>
    <w:p w:rsidR="00994E57" w:rsidRDefault="00994E57" w:rsidP="00994E57">
      <w:pPr>
        <w:rPr>
          <w:rFonts w:hint="default"/>
        </w:rPr>
      </w:pPr>
    </w:p>
    <w:tbl>
      <w:tblPr>
        <w:tblW w:w="155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080"/>
        <w:gridCol w:w="1680"/>
        <w:gridCol w:w="2800"/>
        <w:gridCol w:w="1260"/>
        <w:gridCol w:w="840"/>
        <w:gridCol w:w="840"/>
        <w:gridCol w:w="840"/>
        <w:gridCol w:w="840"/>
        <w:gridCol w:w="840"/>
        <w:gridCol w:w="840"/>
        <w:gridCol w:w="840"/>
        <w:gridCol w:w="32"/>
      </w:tblGrid>
      <w:tr w:rsidR="0041382D" w:rsidTr="0041382D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N </w:t>
            </w:r>
            <w:proofErr w:type="spellStart"/>
            <w:r>
              <w:t>пп</w:t>
            </w:r>
            <w:proofErr w:type="spellEnd"/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Наименование мероприятия (результата)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Тип мероприятия (результата)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Характеристика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Единица измерения (по ОКЕИ)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Базовое 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Pr="00C766CB" w:rsidRDefault="0041382D" w:rsidP="00596DC3">
            <w:pPr>
              <w:pStyle w:val="ae"/>
              <w:jc w:val="center"/>
              <w:rPr>
                <w:rFonts w:hint="default"/>
                <w:highlight w:val="yellow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Pr="00C766CB" w:rsidRDefault="0041382D" w:rsidP="00596DC3">
            <w:pPr>
              <w:pStyle w:val="ae"/>
              <w:jc w:val="center"/>
              <w:rPr>
                <w:rFonts w:hint="default"/>
                <w:highlight w:val="yellow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Значение мероприятия (результата) по годам</w:t>
            </w:r>
          </w:p>
        </w:tc>
      </w:tr>
      <w:tr w:rsidR="0041382D" w:rsidTr="0041382D">
        <w:trPr>
          <w:gridAfter w:val="1"/>
          <w:wAfter w:w="32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rPr>
                <w:rFonts w:hint="default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rPr>
                <w:rFonts w:hint="default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rPr>
                <w:rFonts w:hint="default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rPr>
                <w:rFonts w:hint="default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rPr>
                <w:rFonts w:hint="default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2035</w:t>
            </w:r>
          </w:p>
        </w:tc>
      </w:tr>
      <w:tr w:rsidR="0041382D" w:rsidTr="0041382D">
        <w:trPr>
          <w:gridAfter w:val="1"/>
          <w:wAfter w:w="32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t>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3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1</w:t>
            </w:r>
            <w:r>
              <w:rPr>
                <w:rFonts w:hint="default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12</w:t>
            </w:r>
          </w:p>
        </w:tc>
      </w:tr>
      <w:tr w:rsidR="0041382D" w:rsidTr="006720F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1.</w:t>
            </w:r>
          </w:p>
        </w:tc>
        <w:tc>
          <w:tcPr>
            <w:tcW w:w="1473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41382D" w:rsidRDefault="0041382D" w:rsidP="00596DC3">
            <w:pPr>
              <w:pStyle w:val="af1"/>
              <w:rPr>
                <w:rFonts w:hint="default"/>
              </w:rPr>
            </w:pPr>
            <w:r>
              <w:t>Задача "Создание и эксплуатация прикладных информационных систем поддержки выполнения (оказания) муниципальными органами основных функций (услуг)"</w:t>
            </w:r>
          </w:p>
        </w:tc>
      </w:tr>
      <w:tr w:rsidR="0041382D" w:rsidTr="0041382D">
        <w:trPr>
          <w:gridAfter w:val="1"/>
          <w:wAfter w:w="32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1.1.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f1"/>
              <w:rPr>
                <w:rFonts w:hint="default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f1"/>
              <w:rPr>
                <w:rFonts w:hint="default"/>
              </w:rPr>
            </w:pPr>
            <w:r>
              <w:t>иные мероприятия (результаты)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A61564">
            <w:pPr>
              <w:pStyle w:val="af1"/>
              <w:rPr>
                <w:rFonts w:hint="default"/>
              </w:rPr>
            </w:pPr>
            <w:r>
              <w:t xml:space="preserve">создание, модернизация и эксплуатация прикладных информационных систем администрации </w:t>
            </w:r>
            <w:r>
              <w:rPr>
                <w:rFonts w:hint="default"/>
              </w:rPr>
              <w:t xml:space="preserve">Алатырского </w:t>
            </w:r>
            <w:r>
              <w:t>муниципального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f1"/>
              <w:rPr>
                <w:rFonts w:hint="default"/>
              </w:rPr>
            </w:pPr>
            <w: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202</w:t>
            </w:r>
            <w:r>
              <w:rPr>
                <w:rFonts w:hint="default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2D" w:rsidRDefault="0041382D" w:rsidP="00596DC3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100</w:t>
            </w:r>
          </w:p>
        </w:tc>
      </w:tr>
    </w:tbl>
    <w:p w:rsidR="00994E57" w:rsidRDefault="00994E57" w:rsidP="00994E57">
      <w:pPr>
        <w:rPr>
          <w:rFonts w:hint="default"/>
        </w:rPr>
      </w:pPr>
    </w:p>
    <w:p w:rsidR="002D4323" w:rsidRDefault="002D4323" w:rsidP="00994E57">
      <w:pPr>
        <w:pStyle w:val="1"/>
        <w:rPr>
          <w:rFonts w:hint="default"/>
        </w:rPr>
      </w:pPr>
      <w:bookmarkStart w:id="17" w:name="sub_204"/>
    </w:p>
    <w:p w:rsidR="002D4323" w:rsidRDefault="002D4323" w:rsidP="00994E57">
      <w:pPr>
        <w:pStyle w:val="1"/>
        <w:rPr>
          <w:rFonts w:hint="default"/>
        </w:rPr>
      </w:pPr>
    </w:p>
    <w:p w:rsidR="002D4323" w:rsidRDefault="002D4323" w:rsidP="00994E57">
      <w:pPr>
        <w:pStyle w:val="1"/>
        <w:rPr>
          <w:rFonts w:hint="default"/>
        </w:rPr>
      </w:pPr>
    </w:p>
    <w:p w:rsidR="002D4323" w:rsidRDefault="002D4323" w:rsidP="00994E57">
      <w:pPr>
        <w:pStyle w:val="1"/>
        <w:rPr>
          <w:rFonts w:hint="default"/>
        </w:rPr>
      </w:pPr>
    </w:p>
    <w:p w:rsidR="002D4323" w:rsidRDefault="002D4323" w:rsidP="00994E57">
      <w:pPr>
        <w:pStyle w:val="1"/>
        <w:rPr>
          <w:rFonts w:hint="default"/>
        </w:rPr>
      </w:pPr>
    </w:p>
    <w:p w:rsidR="002D4323" w:rsidRDefault="002D4323" w:rsidP="00994E57">
      <w:pPr>
        <w:pStyle w:val="1"/>
        <w:rPr>
          <w:rFonts w:hint="default"/>
        </w:rPr>
      </w:pPr>
    </w:p>
    <w:p w:rsidR="002D4323" w:rsidRDefault="002D4323" w:rsidP="00994E57">
      <w:pPr>
        <w:pStyle w:val="1"/>
        <w:rPr>
          <w:rFonts w:hint="default"/>
        </w:rPr>
      </w:pPr>
    </w:p>
    <w:p w:rsidR="00252515" w:rsidRDefault="00252515" w:rsidP="00252515">
      <w:pPr>
        <w:pStyle w:val="1"/>
        <w:jc w:val="both"/>
        <w:rPr>
          <w:rFonts w:hint="default"/>
        </w:rPr>
      </w:pPr>
    </w:p>
    <w:p w:rsidR="008E7E85" w:rsidRDefault="00994E57" w:rsidP="008E7E85">
      <w:pPr>
        <w:pStyle w:val="1"/>
        <w:spacing w:before="0" w:after="0"/>
        <w:rPr>
          <w:rFonts w:hint="default"/>
        </w:rPr>
      </w:pPr>
      <w:r>
        <w:lastRenderedPageBreak/>
        <w:t>4. Финансовое обеспечение комплекса процессных мероприятий</w:t>
      </w:r>
      <w:bookmarkEnd w:id="17"/>
      <w:r w:rsidR="008E7E85">
        <w:rPr>
          <w:rFonts w:hint="default"/>
        </w:rPr>
        <w:t xml:space="preserve"> муниципальной программы Алатырского муниципального округа</w:t>
      </w:r>
    </w:p>
    <w:p w:rsidR="008E7E85" w:rsidRPr="001044AC" w:rsidRDefault="008E7E85" w:rsidP="008E7E85">
      <w:pPr>
        <w:jc w:val="center"/>
        <w:rPr>
          <w:rFonts w:hint="default"/>
          <w:b/>
        </w:rPr>
      </w:pPr>
      <w:r w:rsidRPr="00F77088">
        <w:rPr>
          <w:rFonts w:hint="default"/>
          <w:b/>
        </w:rPr>
        <w:t>«</w:t>
      </w:r>
      <w:r w:rsidRPr="00F77088">
        <w:rPr>
          <w:b/>
        </w:rPr>
        <w:t xml:space="preserve">Цифровое общество </w:t>
      </w:r>
      <w:r w:rsidRPr="00F77088">
        <w:rPr>
          <w:rFonts w:hint="default"/>
          <w:b/>
        </w:rPr>
        <w:t>Алатырского</w:t>
      </w:r>
      <w:r w:rsidRPr="00F77088">
        <w:rPr>
          <w:b/>
        </w:rPr>
        <w:t xml:space="preserve"> муниципального округа</w:t>
      </w:r>
      <w:r>
        <w:rPr>
          <w:rFonts w:hint="default"/>
          <w:b/>
        </w:rPr>
        <w:t>»</w:t>
      </w:r>
    </w:p>
    <w:p w:rsidR="00252515" w:rsidRDefault="00252515" w:rsidP="008E7E85">
      <w:pPr>
        <w:ind w:firstLine="0"/>
        <w:rPr>
          <w:rFonts w:ascii="Times New Roman" w:hAnsi="Times New Roman" w:cs="Times New Roman" w:hint="default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3"/>
        <w:gridCol w:w="1658"/>
        <w:gridCol w:w="1356"/>
        <w:gridCol w:w="1356"/>
        <w:gridCol w:w="1356"/>
        <w:gridCol w:w="1356"/>
        <w:gridCol w:w="1356"/>
        <w:gridCol w:w="1198"/>
        <w:gridCol w:w="8"/>
        <w:gridCol w:w="31"/>
      </w:tblGrid>
      <w:tr w:rsidR="00252515" w:rsidRPr="0018297C" w:rsidTr="00252515">
        <w:trPr>
          <w:trHeight w:val="318"/>
        </w:trPr>
        <w:tc>
          <w:tcPr>
            <w:tcW w:w="48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t>Наименование мероприятия (результата)/ источник финансового обеспечения</w:t>
            </w: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t>КБК</w:t>
            </w:r>
          </w:p>
        </w:tc>
        <w:tc>
          <w:tcPr>
            <w:tcW w:w="80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t>Объем финансового обеспечения по годам реализации, тыс. рублей</w:t>
            </w:r>
          </w:p>
        </w:tc>
      </w:tr>
      <w:tr w:rsidR="00252515" w:rsidRPr="0018297C" w:rsidTr="00252515">
        <w:trPr>
          <w:gridAfter w:val="1"/>
          <w:wAfter w:w="31" w:type="dxa"/>
          <w:trHeight w:val="175"/>
        </w:trPr>
        <w:tc>
          <w:tcPr>
            <w:tcW w:w="48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rPr>
                <w:rFonts w:hint="default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rPr>
                <w:rFonts w:hint="default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t>2025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t>2026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t>2027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t>2028 - 2030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t>2031 - 2035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t>всего</w:t>
            </w:r>
          </w:p>
        </w:tc>
      </w:tr>
      <w:tr w:rsidR="00252515" w:rsidRPr="0018297C" w:rsidTr="00252515">
        <w:trPr>
          <w:gridAfter w:val="1"/>
          <w:wAfter w:w="31" w:type="dxa"/>
          <w:trHeight w:val="341"/>
        </w:trPr>
        <w:tc>
          <w:tcPr>
            <w:tcW w:w="4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t>2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3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t>6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t>7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t>8</w:t>
            </w:r>
          </w:p>
        </w:tc>
      </w:tr>
      <w:tr w:rsidR="00252515" w:rsidRPr="0018297C" w:rsidTr="00FE7926">
        <w:trPr>
          <w:gridAfter w:val="1"/>
          <w:wAfter w:w="31" w:type="dxa"/>
          <w:trHeight w:val="1020"/>
        </w:trPr>
        <w:tc>
          <w:tcPr>
            <w:tcW w:w="4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f1"/>
              <w:rPr>
                <w:rFonts w:hint="default"/>
              </w:rPr>
            </w:pPr>
            <w:r w:rsidRPr="0018297C">
              <w:t>Комплекс процессных мероприятий "Развитие электронного правительства", всего</w:t>
            </w:r>
            <w:r w:rsidRPr="0018297C">
              <w:rPr>
                <w:rFonts w:hint="default"/>
              </w:rPr>
              <w:br/>
            </w:r>
            <w:r w:rsidRPr="0018297C">
              <w:t>в том числе: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t>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</w:tr>
      <w:tr w:rsidR="00252515" w:rsidRPr="0018297C" w:rsidTr="00FE7926">
        <w:trPr>
          <w:gridAfter w:val="1"/>
          <w:wAfter w:w="31" w:type="dxa"/>
          <w:trHeight w:val="327"/>
        </w:trPr>
        <w:tc>
          <w:tcPr>
            <w:tcW w:w="4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f1"/>
              <w:rPr>
                <w:rFonts w:hint="default"/>
              </w:rPr>
            </w:pPr>
            <w:r w:rsidRPr="0018297C">
              <w:t>федеральный бюджет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  <w:p w:rsidR="00252515" w:rsidRPr="0018297C" w:rsidRDefault="00252515" w:rsidP="00733CFD">
            <w:pPr>
              <w:ind w:firstLine="0"/>
              <w:rPr>
                <w:rFonts w:hint="default"/>
              </w:rPr>
            </w:pPr>
          </w:p>
        </w:tc>
      </w:tr>
      <w:tr w:rsidR="00252515" w:rsidRPr="0018297C" w:rsidTr="00252515">
        <w:trPr>
          <w:gridAfter w:val="1"/>
          <w:wAfter w:w="31" w:type="dxa"/>
          <w:trHeight w:val="518"/>
        </w:trPr>
        <w:tc>
          <w:tcPr>
            <w:tcW w:w="4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f1"/>
              <w:rPr>
                <w:rFonts w:hint="default"/>
              </w:rPr>
            </w:pPr>
            <w:r w:rsidRPr="0018297C">
              <w:t>республиканский бюджет Чувашской Республики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</w:tr>
      <w:tr w:rsidR="00252515" w:rsidRPr="0018297C" w:rsidTr="00252515">
        <w:trPr>
          <w:gridAfter w:val="1"/>
          <w:wAfter w:w="31" w:type="dxa"/>
          <w:trHeight w:val="251"/>
        </w:trPr>
        <w:tc>
          <w:tcPr>
            <w:tcW w:w="4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f1"/>
              <w:rPr>
                <w:rFonts w:hint="default"/>
              </w:rPr>
            </w:pPr>
            <w:r w:rsidRPr="0018297C">
              <w:t>местные бюджеты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</w:tr>
      <w:tr w:rsidR="00252515" w:rsidRPr="0018297C" w:rsidTr="00252515">
        <w:trPr>
          <w:gridAfter w:val="1"/>
          <w:wAfter w:w="31" w:type="dxa"/>
          <w:trHeight w:val="301"/>
        </w:trPr>
        <w:tc>
          <w:tcPr>
            <w:tcW w:w="4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f1"/>
              <w:rPr>
                <w:rFonts w:hint="default"/>
              </w:rPr>
            </w:pPr>
            <w:r w:rsidRPr="0018297C">
              <w:t>внебюджетные источники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</w:tr>
      <w:tr w:rsidR="00252515" w:rsidRPr="0018297C" w:rsidTr="00FE7926">
        <w:trPr>
          <w:gridAfter w:val="1"/>
          <w:wAfter w:w="31" w:type="dxa"/>
          <w:trHeight w:val="1401"/>
        </w:trPr>
        <w:tc>
          <w:tcPr>
            <w:tcW w:w="4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f1"/>
              <w:rPr>
                <w:rFonts w:hint="default"/>
              </w:rPr>
            </w:pPr>
            <w:r w:rsidRPr="0018297C"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  <w:p w:rsidR="00252515" w:rsidRPr="0018297C" w:rsidRDefault="00252515" w:rsidP="00733CFD">
            <w:pPr>
              <w:ind w:firstLine="0"/>
              <w:rPr>
                <w:rFonts w:hint="default"/>
              </w:rPr>
            </w:pPr>
            <w:r w:rsidRPr="0018297C">
              <w:t>в том числе: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t>х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</w:tr>
      <w:tr w:rsidR="00252515" w:rsidRPr="0018297C" w:rsidTr="00FE7926">
        <w:trPr>
          <w:gridAfter w:val="1"/>
          <w:wAfter w:w="31" w:type="dxa"/>
          <w:trHeight w:val="428"/>
        </w:trPr>
        <w:tc>
          <w:tcPr>
            <w:tcW w:w="4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f1"/>
              <w:rPr>
                <w:rFonts w:hint="default"/>
              </w:rPr>
            </w:pPr>
            <w:r w:rsidRPr="0018297C">
              <w:t>федеральный бюджет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  <w:p w:rsidR="00252515" w:rsidRPr="0018297C" w:rsidRDefault="00252515" w:rsidP="00252515">
            <w:pPr>
              <w:ind w:firstLine="0"/>
              <w:rPr>
                <w:rFonts w:hint="default"/>
              </w:rPr>
            </w:pPr>
          </w:p>
        </w:tc>
      </w:tr>
      <w:tr w:rsidR="00252515" w:rsidRPr="0018297C" w:rsidTr="00252515">
        <w:trPr>
          <w:gridAfter w:val="1"/>
          <w:wAfter w:w="31" w:type="dxa"/>
          <w:trHeight w:val="496"/>
        </w:trPr>
        <w:tc>
          <w:tcPr>
            <w:tcW w:w="4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f1"/>
              <w:rPr>
                <w:rFonts w:hint="default"/>
              </w:rPr>
            </w:pPr>
            <w:r w:rsidRPr="0018297C">
              <w:t>республиканский бюджет Чувашской Республики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</w:tr>
      <w:tr w:rsidR="00252515" w:rsidRPr="0018297C" w:rsidTr="00252515">
        <w:trPr>
          <w:gridAfter w:val="1"/>
          <w:wAfter w:w="31" w:type="dxa"/>
          <w:trHeight w:val="251"/>
        </w:trPr>
        <w:tc>
          <w:tcPr>
            <w:tcW w:w="4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f1"/>
              <w:rPr>
                <w:rFonts w:hint="default"/>
              </w:rPr>
            </w:pPr>
            <w:r w:rsidRPr="0018297C">
              <w:t>местные бюджеты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</w:tr>
      <w:tr w:rsidR="00252515" w:rsidRPr="0018297C" w:rsidTr="00252515">
        <w:trPr>
          <w:gridAfter w:val="1"/>
          <w:wAfter w:w="31" w:type="dxa"/>
          <w:trHeight w:val="315"/>
        </w:trPr>
        <w:tc>
          <w:tcPr>
            <w:tcW w:w="4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f1"/>
              <w:rPr>
                <w:rFonts w:hint="default"/>
              </w:rPr>
            </w:pPr>
            <w:r w:rsidRPr="0018297C">
              <w:t>внебюджетные источники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</w:tr>
      <w:tr w:rsidR="00252515" w:rsidRPr="0018297C" w:rsidTr="00252515">
        <w:trPr>
          <w:gridAfter w:val="2"/>
          <w:wAfter w:w="39" w:type="dxa"/>
          <w:trHeight w:val="699"/>
        </w:trPr>
        <w:tc>
          <w:tcPr>
            <w:tcW w:w="4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f1"/>
              <w:rPr>
                <w:rFonts w:hint="default"/>
              </w:rPr>
            </w:pPr>
            <w:r w:rsidRPr="0018297C">
              <w:t xml:space="preserve">местный бюджет </w:t>
            </w:r>
            <w:r w:rsidRPr="0018297C">
              <w:rPr>
                <w:rFonts w:hint="default"/>
              </w:rPr>
              <w:t>Алатырского</w:t>
            </w:r>
            <w:r w:rsidRPr="0018297C">
              <w:t xml:space="preserve"> муниципального округа Чувашской Республики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733CFD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</w:tr>
      <w:tr w:rsidR="00252515" w:rsidRPr="0018297C" w:rsidTr="00252515">
        <w:trPr>
          <w:gridAfter w:val="2"/>
          <w:wAfter w:w="39" w:type="dxa"/>
          <w:trHeight w:val="341"/>
        </w:trPr>
        <w:tc>
          <w:tcPr>
            <w:tcW w:w="4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252515">
            <w:pPr>
              <w:pStyle w:val="af1"/>
              <w:rPr>
                <w:rFonts w:hint="default"/>
              </w:rPr>
            </w:pPr>
            <w:r w:rsidRPr="0018297C">
              <w:t>федеральный бюджет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252515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252515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252515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252515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252515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252515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Pr="0018297C" w:rsidRDefault="00252515" w:rsidP="00252515">
            <w:pPr>
              <w:pStyle w:val="ae"/>
              <w:jc w:val="center"/>
              <w:rPr>
                <w:rFonts w:hint="default"/>
              </w:rPr>
            </w:pPr>
            <w:r w:rsidRPr="0018297C">
              <w:rPr>
                <w:rFonts w:hint="default"/>
              </w:rPr>
              <w:t>0</w:t>
            </w:r>
          </w:p>
        </w:tc>
      </w:tr>
      <w:tr w:rsidR="00252515" w:rsidTr="00FE7926">
        <w:trPr>
          <w:gridAfter w:val="2"/>
          <w:wAfter w:w="39" w:type="dxa"/>
          <w:trHeight w:val="558"/>
        </w:trPr>
        <w:tc>
          <w:tcPr>
            <w:tcW w:w="4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f1"/>
              <w:rPr>
                <w:rFonts w:hint="default"/>
              </w:rPr>
            </w:pPr>
            <w:r>
              <w:lastRenderedPageBreak/>
              <w:t>республиканский бюджет Чувашской Республики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</w:tr>
      <w:tr w:rsidR="00252515" w:rsidTr="00252515">
        <w:trPr>
          <w:gridAfter w:val="2"/>
          <w:wAfter w:w="39" w:type="dxa"/>
          <w:trHeight w:val="318"/>
        </w:trPr>
        <w:tc>
          <w:tcPr>
            <w:tcW w:w="4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f1"/>
              <w:rPr>
                <w:rFonts w:hint="default"/>
              </w:rPr>
            </w:pPr>
            <w:r>
              <w:t>местные бюджеты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</w:tr>
      <w:tr w:rsidR="00252515" w:rsidTr="00252515">
        <w:trPr>
          <w:gridAfter w:val="2"/>
          <w:wAfter w:w="39" w:type="dxa"/>
          <w:trHeight w:val="341"/>
        </w:trPr>
        <w:tc>
          <w:tcPr>
            <w:tcW w:w="4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f1"/>
              <w:rPr>
                <w:rFonts w:hint="default"/>
              </w:rPr>
            </w:pPr>
            <w:r>
              <w:t>внебюджетные источники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15" w:rsidRDefault="00252515" w:rsidP="00252515">
            <w:pPr>
              <w:pStyle w:val="ae"/>
              <w:jc w:val="center"/>
              <w:rPr>
                <w:rFonts w:hint="default"/>
              </w:rPr>
            </w:pPr>
            <w:r>
              <w:rPr>
                <w:rFonts w:hint="default"/>
              </w:rPr>
              <w:t>0</w:t>
            </w:r>
          </w:p>
        </w:tc>
      </w:tr>
    </w:tbl>
    <w:p w:rsidR="00252515" w:rsidRPr="001616F8" w:rsidRDefault="00252515" w:rsidP="0090271D">
      <w:pPr>
        <w:jc w:val="center"/>
        <w:rPr>
          <w:rFonts w:ascii="Times New Roman" w:hAnsi="Times New Roman" w:cs="Times New Roman" w:hint="default"/>
          <w:b/>
          <w:sz w:val="28"/>
          <w:szCs w:val="28"/>
        </w:rPr>
      </w:pPr>
    </w:p>
    <w:sectPr w:rsidR="00252515" w:rsidRPr="001616F8">
      <w:headerReference w:type="default" r:id="rId19"/>
      <w:footerReference w:type="default" r:id="rId20"/>
      <w:pgSz w:w="16837" w:h="11905" w:orient="landscape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DC3" w:rsidRDefault="00596DC3">
      <w:pPr>
        <w:rPr>
          <w:rFonts w:hint="default"/>
        </w:rPr>
      </w:pPr>
      <w:r>
        <w:separator/>
      </w:r>
    </w:p>
  </w:endnote>
  <w:endnote w:type="continuationSeparator" w:id="0">
    <w:p w:rsidR="00596DC3" w:rsidRDefault="00596DC3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Times New Roman CE">
    <w:altName w:val="Times New Roman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3334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</w:tblGrid>
    <w:tr w:rsidR="00596DC3" w:rsidTr="00994E57">
      <w:tc>
        <w:tcPr>
          <w:tcW w:w="3437" w:type="dxa"/>
          <w:tcBorders>
            <w:top w:val="nil"/>
            <w:left w:val="nil"/>
            <w:bottom w:val="nil"/>
            <w:right w:val="nil"/>
          </w:tcBorders>
        </w:tcPr>
        <w:p w:rsidR="00596DC3" w:rsidRDefault="00596DC3">
          <w:pPr>
            <w:ind w:firstLine="0"/>
            <w:jc w:val="left"/>
            <w:rPr>
              <w:rFonts w:ascii="Times New Roman" w:hAnsi="Times New Roman" w:cs="Times New Roman" w:hint="default"/>
              <w:sz w:val="20"/>
              <w:szCs w:val="20"/>
            </w:rPr>
          </w:pPr>
        </w:p>
      </w:tc>
      <w:tc>
        <w:tcPr>
          <w:tcW w:w="3434" w:type="dxa"/>
          <w:tcBorders>
            <w:top w:val="nil"/>
            <w:left w:val="nil"/>
            <w:bottom w:val="nil"/>
            <w:right w:val="nil"/>
          </w:tcBorders>
        </w:tcPr>
        <w:p w:rsidR="00596DC3" w:rsidRDefault="00596DC3">
          <w:pPr>
            <w:ind w:firstLine="0"/>
            <w:jc w:val="center"/>
            <w:rPr>
              <w:rFonts w:ascii="Times New Roman" w:hAnsi="Times New Roman" w:cs="Times New Roman" w:hint="default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DC3" w:rsidRDefault="00596DC3">
    <w:pPr>
      <w:rPr>
        <w:rFonts w:hint="default"/>
      </w:rPr>
    </w:pPr>
    <w:r>
      <w:cr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DC3" w:rsidRDefault="00596DC3">
    <w:pPr>
      <w:rPr>
        <w:rFonts w:hint="default"/>
      </w:rPr>
    </w:pPr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DC3" w:rsidRDefault="00596DC3">
      <w:pPr>
        <w:rPr>
          <w:rFonts w:hint="default"/>
        </w:rPr>
      </w:pPr>
      <w:r>
        <w:separator/>
      </w:r>
    </w:p>
  </w:footnote>
  <w:footnote w:type="continuationSeparator" w:id="0">
    <w:p w:rsidR="00596DC3" w:rsidRDefault="00596DC3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5282613"/>
      <w:docPartObj>
        <w:docPartGallery w:val="Page Numbers (Top of Page)"/>
        <w:docPartUnique/>
      </w:docPartObj>
    </w:sdtPr>
    <w:sdtEndPr/>
    <w:sdtContent>
      <w:p w:rsidR="00596DC3" w:rsidRDefault="00596DC3">
        <w:pPr>
          <w:pStyle w:val="a3"/>
          <w:jc w:val="center"/>
          <w:rPr>
            <w:rFonts w:hint="defau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hint="default"/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DC3" w:rsidRDefault="00596DC3">
    <w:pPr>
      <w:pStyle w:val="a3"/>
      <w:jc w:val="center"/>
      <w:rPr>
        <w:rFonts w:hint="defaul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DC3" w:rsidRDefault="00596DC3">
    <w:pPr>
      <w:ind w:firstLine="0"/>
      <w:jc w:val="left"/>
      <w:rPr>
        <w:rFonts w:ascii="Times New Roman" w:hAnsi="Times New Roman" w:cs="Times New Roman" w:hint="default"/>
        <w:sz w:val="20"/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DC3" w:rsidRDefault="00596DC3">
    <w:pPr>
      <w:ind w:firstLine="0"/>
      <w:jc w:val="left"/>
      <w:rPr>
        <w:rFonts w:ascii="Times New Roman" w:hAnsi="Times New Roman" w:cs="Times New Roman" w:hint="default"/>
        <w:sz w:val="20"/>
        <w:szCs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DC3" w:rsidRDefault="00596DC3">
    <w:pPr>
      <w:ind w:firstLine="0"/>
      <w:jc w:val="left"/>
      <w:rPr>
        <w:rFonts w:ascii="Times New Roman" w:hAnsi="Times New Roman" w:cs="Times New Roman" w:hint="default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DF0786"/>
    <w:multiLevelType w:val="hybridMultilevel"/>
    <w:tmpl w:val="6CC89B88"/>
    <w:lvl w:ilvl="0" w:tplc="E4647F5C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117A3A"/>
    <w:multiLevelType w:val="hybridMultilevel"/>
    <w:tmpl w:val="872C4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045ABA"/>
    <w:multiLevelType w:val="hybridMultilevel"/>
    <w:tmpl w:val="0F661062"/>
    <w:lvl w:ilvl="0" w:tplc="229619F4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9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1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11"/>
  </w:num>
  <w:num w:numId="3">
    <w:abstractNumId w:val="6"/>
  </w:num>
  <w:num w:numId="4">
    <w:abstractNumId w:val="22"/>
  </w:num>
  <w:num w:numId="5">
    <w:abstractNumId w:val="13"/>
  </w:num>
  <w:num w:numId="6">
    <w:abstractNumId w:val="19"/>
  </w:num>
  <w:num w:numId="7">
    <w:abstractNumId w:val="3"/>
  </w:num>
  <w:num w:numId="8">
    <w:abstractNumId w:val="25"/>
  </w:num>
  <w:num w:numId="9">
    <w:abstractNumId w:val="29"/>
  </w:num>
  <w:num w:numId="10">
    <w:abstractNumId w:val="8"/>
  </w:num>
  <w:num w:numId="11">
    <w:abstractNumId w:val="23"/>
  </w:num>
  <w:num w:numId="12">
    <w:abstractNumId w:val="9"/>
  </w:num>
  <w:num w:numId="13">
    <w:abstractNumId w:val="10"/>
  </w:num>
  <w:num w:numId="14">
    <w:abstractNumId w:val="4"/>
  </w:num>
  <w:num w:numId="15">
    <w:abstractNumId w:val="28"/>
  </w:num>
  <w:num w:numId="16">
    <w:abstractNumId w:val="2"/>
  </w:num>
  <w:num w:numId="17">
    <w:abstractNumId w:val="15"/>
  </w:num>
  <w:num w:numId="18">
    <w:abstractNumId w:val="20"/>
  </w:num>
  <w:num w:numId="19">
    <w:abstractNumId w:val="27"/>
  </w:num>
  <w:num w:numId="20">
    <w:abstractNumId w:val="31"/>
  </w:num>
  <w:num w:numId="21">
    <w:abstractNumId w:val="17"/>
  </w:num>
  <w:num w:numId="22">
    <w:abstractNumId w:val="16"/>
  </w:num>
  <w:num w:numId="23">
    <w:abstractNumId w:val="32"/>
  </w:num>
  <w:num w:numId="24">
    <w:abstractNumId w:val="0"/>
  </w:num>
  <w:num w:numId="25">
    <w:abstractNumId w:val="5"/>
  </w:num>
  <w:num w:numId="26">
    <w:abstractNumId w:val="30"/>
  </w:num>
  <w:num w:numId="27">
    <w:abstractNumId w:val="24"/>
  </w:num>
  <w:num w:numId="28">
    <w:abstractNumId w:val="1"/>
  </w:num>
  <w:num w:numId="29">
    <w:abstractNumId w:val="18"/>
  </w:num>
  <w:num w:numId="30">
    <w:abstractNumId w:val="7"/>
  </w:num>
  <w:num w:numId="31">
    <w:abstractNumId w:val="21"/>
  </w:num>
  <w:num w:numId="32">
    <w:abstractNumId w:val="12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1D0"/>
    <w:rsid w:val="00012C52"/>
    <w:rsid w:val="00014D57"/>
    <w:rsid w:val="00015298"/>
    <w:rsid w:val="00041EB6"/>
    <w:rsid w:val="00061820"/>
    <w:rsid w:val="00064C4A"/>
    <w:rsid w:val="000700C5"/>
    <w:rsid w:val="00080D2D"/>
    <w:rsid w:val="000C032C"/>
    <w:rsid w:val="000D23C4"/>
    <w:rsid w:val="000D2DA3"/>
    <w:rsid w:val="000F5F78"/>
    <w:rsid w:val="000F695B"/>
    <w:rsid w:val="001044AC"/>
    <w:rsid w:val="00105E9F"/>
    <w:rsid w:val="00110BD5"/>
    <w:rsid w:val="00110E33"/>
    <w:rsid w:val="00113C87"/>
    <w:rsid w:val="00137FC6"/>
    <w:rsid w:val="00155528"/>
    <w:rsid w:val="00157177"/>
    <w:rsid w:val="00164828"/>
    <w:rsid w:val="0017278D"/>
    <w:rsid w:val="00172A27"/>
    <w:rsid w:val="001738E7"/>
    <w:rsid w:val="0018297C"/>
    <w:rsid w:val="00194299"/>
    <w:rsid w:val="001A305A"/>
    <w:rsid w:val="001C1EFD"/>
    <w:rsid w:val="001E5E07"/>
    <w:rsid w:val="001F2107"/>
    <w:rsid w:val="001F2C2E"/>
    <w:rsid w:val="0021034A"/>
    <w:rsid w:val="00226162"/>
    <w:rsid w:val="00235BCC"/>
    <w:rsid w:val="00240E99"/>
    <w:rsid w:val="002412CF"/>
    <w:rsid w:val="00252515"/>
    <w:rsid w:val="00252BD3"/>
    <w:rsid w:val="00255D59"/>
    <w:rsid w:val="00277D22"/>
    <w:rsid w:val="00290D5E"/>
    <w:rsid w:val="00291EB0"/>
    <w:rsid w:val="002962B0"/>
    <w:rsid w:val="002A5D29"/>
    <w:rsid w:val="002B4D30"/>
    <w:rsid w:val="002C4570"/>
    <w:rsid w:val="002C7D48"/>
    <w:rsid w:val="002D302F"/>
    <w:rsid w:val="002D4323"/>
    <w:rsid w:val="002D7629"/>
    <w:rsid w:val="002F1935"/>
    <w:rsid w:val="002F22FD"/>
    <w:rsid w:val="0031023A"/>
    <w:rsid w:val="00313BF4"/>
    <w:rsid w:val="003164C8"/>
    <w:rsid w:val="0032165E"/>
    <w:rsid w:val="0032393B"/>
    <w:rsid w:val="00363505"/>
    <w:rsid w:val="003916DA"/>
    <w:rsid w:val="003A21AB"/>
    <w:rsid w:val="003B05A9"/>
    <w:rsid w:val="003C340F"/>
    <w:rsid w:val="003C5A88"/>
    <w:rsid w:val="003F44AE"/>
    <w:rsid w:val="003F7BD4"/>
    <w:rsid w:val="0041382D"/>
    <w:rsid w:val="00422BA6"/>
    <w:rsid w:val="00442087"/>
    <w:rsid w:val="00444E8A"/>
    <w:rsid w:val="00450BCE"/>
    <w:rsid w:val="0046182B"/>
    <w:rsid w:val="004A3521"/>
    <w:rsid w:val="004B1897"/>
    <w:rsid w:val="004C10C4"/>
    <w:rsid w:val="004D496B"/>
    <w:rsid w:val="004D7E9D"/>
    <w:rsid w:val="004E1E08"/>
    <w:rsid w:val="004E61B6"/>
    <w:rsid w:val="004F5498"/>
    <w:rsid w:val="004F563B"/>
    <w:rsid w:val="00501CD8"/>
    <w:rsid w:val="00513E84"/>
    <w:rsid w:val="00522A15"/>
    <w:rsid w:val="005317E8"/>
    <w:rsid w:val="00537972"/>
    <w:rsid w:val="00596DC3"/>
    <w:rsid w:val="005B7E6B"/>
    <w:rsid w:val="005E25CA"/>
    <w:rsid w:val="005E3CD3"/>
    <w:rsid w:val="005F172F"/>
    <w:rsid w:val="00620CBC"/>
    <w:rsid w:val="006272D0"/>
    <w:rsid w:val="00645213"/>
    <w:rsid w:val="00654400"/>
    <w:rsid w:val="0065477B"/>
    <w:rsid w:val="006717ED"/>
    <w:rsid w:val="006745A0"/>
    <w:rsid w:val="00683C5C"/>
    <w:rsid w:val="0069205C"/>
    <w:rsid w:val="006A2257"/>
    <w:rsid w:val="006A7190"/>
    <w:rsid w:val="006B3136"/>
    <w:rsid w:val="006D6849"/>
    <w:rsid w:val="00731105"/>
    <w:rsid w:val="00742BF4"/>
    <w:rsid w:val="00756CCE"/>
    <w:rsid w:val="00764C03"/>
    <w:rsid w:val="007910CF"/>
    <w:rsid w:val="00797471"/>
    <w:rsid w:val="007A19DA"/>
    <w:rsid w:val="007A1B13"/>
    <w:rsid w:val="007A713E"/>
    <w:rsid w:val="007B4EBB"/>
    <w:rsid w:val="007B6C9C"/>
    <w:rsid w:val="007E0AEC"/>
    <w:rsid w:val="007E2805"/>
    <w:rsid w:val="007F379B"/>
    <w:rsid w:val="00803246"/>
    <w:rsid w:val="00803EC4"/>
    <w:rsid w:val="00815BB6"/>
    <w:rsid w:val="00821929"/>
    <w:rsid w:val="00821DEA"/>
    <w:rsid w:val="008230AE"/>
    <w:rsid w:val="00827417"/>
    <w:rsid w:val="008749EF"/>
    <w:rsid w:val="00885C09"/>
    <w:rsid w:val="008D05BC"/>
    <w:rsid w:val="008E7E85"/>
    <w:rsid w:val="008F36E5"/>
    <w:rsid w:val="0090271D"/>
    <w:rsid w:val="0090691E"/>
    <w:rsid w:val="00913393"/>
    <w:rsid w:val="009143B2"/>
    <w:rsid w:val="00914403"/>
    <w:rsid w:val="0092000B"/>
    <w:rsid w:val="009346D3"/>
    <w:rsid w:val="00937D61"/>
    <w:rsid w:val="009424EE"/>
    <w:rsid w:val="00994E57"/>
    <w:rsid w:val="009A0CB1"/>
    <w:rsid w:val="009B3E07"/>
    <w:rsid w:val="009F690A"/>
    <w:rsid w:val="00A0334F"/>
    <w:rsid w:val="00A23D40"/>
    <w:rsid w:val="00A52186"/>
    <w:rsid w:val="00A61564"/>
    <w:rsid w:val="00A84FCF"/>
    <w:rsid w:val="00AA1076"/>
    <w:rsid w:val="00AA6733"/>
    <w:rsid w:val="00AE52E7"/>
    <w:rsid w:val="00AF7C14"/>
    <w:rsid w:val="00B01975"/>
    <w:rsid w:val="00B06714"/>
    <w:rsid w:val="00B16EB9"/>
    <w:rsid w:val="00B209C6"/>
    <w:rsid w:val="00B25524"/>
    <w:rsid w:val="00B3653D"/>
    <w:rsid w:val="00B44DE8"/>
    <w:rsid w:val="00B50F20"/>
    <w:rsid w:val="00B52852"/>
    <w:rsid w:val="00B70A44"/>
    <w:rsid w:val="00BC65AB"/>
    <w:rsid w:val="00BC668B"/>
    <w:rsid w:val="00BD693A"/>
    <w:rsid w:val="00BE382D"/>
    <w:rsid w:val="00C1045E"/>
    <w:rsid w:val="00C11B10"/>
    <w:rsid w:val="00C30574"/>
    <w:rsid w:val="00C55FA8"/>
    <w:rsid w:val="00C56599"/>
    <w:rsid w:val="00C766CB"/>
    <w:rsid w:val="00C76BA8"/>
    <w:rsid w:val="00C94247"/>
    <w:rsid w:val="00CC048C"/>
    <w:rsid w:val="00CD0512"/>
    <w:rsid w:val="00D028D7"/>
    <w:rsid w:val="00D1378E"/>
    <w:rsid w:val="00D5044D"/>
    <w:rsid w:val="00D8011D"/>
    <w:rsid w:val="00E15388"/>
    <w:rsid w:val="00E16A1A"/>
    <w:rsid w:val="00E2061C"/>
    <w:rsid w:val="00E45B38"/>
    <w:rsid w:val="00E52D91"/>
    <w:rsid w:val="00E53C3F"/>
    <w:rsid w:val="00E726B5"/>
    <w:rsid w:val="00EB5340"/>
    <w:rsid w:val="00EC164E"/>
    <w:rsid w:val="00ED5394"/>
    <w:rsid w:val="00EF3246"/>
    <w:rsid w:val="00EF5301"/>
    <w:rsid w:val="00EF6218"/>
    <w:rsid w:val="00F031E6"/>
    <w:rsid w:val="00F064FE"/>
    <w:rsid w:val="00F1040A"/>
    <w:rsid w:val="00F3263D"/>
    <w:rsid w:val="00F525CF"/>
    <w:rsid w:val="00F63A3E"/>
    <w:rsid w:val="00F77088"/>
    <w:rsid w:val="00F95B65"/>
    <w:rsid w:val="00FA323D"/>
    <w:rsid w:val="00FE3325"/>
    <w:rsid w:val="00FE7926"/>
    <w:rsid w:val="012B1219"/>
    <w:rsid w:val="015462E8"/>
    <w:rsid w:val="01677BE2"/>
    <w:rsid w:val="016A05D9"/>
    <w:rsid w:val="016C0FA1"/>
    <w:rsid w:val="03BE7AAE"/>
    <w:rsid w:val="03EE0393"/>
    <w:rsid w:val="05A607FA"/>
    <w:rsid w:val="05F17CC7"/>
    <w:rsid w:val="06840B3B"/>
    <w:rsid w:val="06957F04"/>
    <w:rsid w:val="073A569E"/>
    <w:rsid w:val="09246605"/>
    <w:rsid w:val="09903C0F"/>
    <w:rsid w:val="09A358EE"/>
    <w:rsid w:val="0A0929BF"/>
    <w:rsid w:val="0A2E773B"/>
    <w:rsid w:val="0BA43F25"/>
    <w:rsid w:val="0BFE6C9A"/>
    <w:rsid w:val="0CE52E0B"/>
    <w:rsid w:val="0DAE649D"/>
    <w:rsid w:val="0E372DD1"/>
    <w:rsid w:val="0E8A2A67"/>
    <w:rsid w:val="0EAD6E7C"/>
    <w:rsid w:val="0FFD7C8E"/>
    <w:rsid w:val="1008257A"/>
    <w:rsid w:val="100F3B6B"/>
    <w:rsid w:val="12E817B6"/>
    <w:rsid w:val="13702B73"/>
    <w:rsid w:val="13A55CD2"/>
    <w:rsid w:val="13D11138"/>
    <w:rsid w:val="153E0A4F"/>
    <w:rsid w:val="160475A2"/>
    <w:rsid w:val="16543395"/>
    <w:rsid w:val="17212BFE"/>
    <w:rsid w:val="173D7B0A"/>
    <w:rsid w:val="176522C3"/>
    <w:rsid w:val="18280631"/>
    <w:rsid w:val="194A1770"/>
    <w:rsid w:val="19FD67E3"/>
    <w:rsid w:val="1B14555F"/>
    <w:rsid w:val="1B307172"/>
    <w:rsid w:val="1C166ABB"/>
    <w:rsid w:val="1C490EF3"/>
    <w:rsid w:val="1D6C1D4D"/>
    <w:rsid w:val="1FDD3A08"/>
    <w:rsid w:val="21842B78"/>
    <w:rsid w:val="22A5266F"/>
    <w:rsid w:val="22BC3B4B"/>
    <w:rsid w:val="24623DDC"/>
    <w:rsid w:val="25207829"/>
    <w:rsid w:val="26345F01"/>
    <w:rsid w:val="2685399C"/>
    <w:rsid w:val="26C07516"/>
    <w:rsid w:val="26C412B6"/>
    <w:rsid w:val="271909D4"/>
    <w:rsid w:val="285F68BA"/>
    <w:rsid w:val="2CAD5E46"/>
    <w:rsid w:val="2F53601A"/>
    <w:rsid w:val="30E65DCB"/>
    <w:rsid w:val="31EA5447"/>
    <w:rsid w:val="33492641"/>
    <w:rsid w:val="33677D24"/>
    <w:rsid w:val="338B4A07"/>
    <w:rsid w:val="33CD6DCE"/>
    <w:rsid w:val="34FC3E0F"/>
    <w:rsid w:val="35B30761"/>
    <w:rsid w:val="3679148F"/>
    <w:rsid w:val="36B10C29"/>
    <w:rsid w:val="37182A56"/>
    <w:rsid w:val="371F5B92"/>
    <w:rsid w:val="37353608"/>
    <w:rsid w:val="39846181"/>
    <w:rsid w:val="3A0D261A"/>
    <w:rsid w:val="3B3622CB"/>
    <w:rsid w:val="3C964B49"/>
    <w:rsid w:val="3DF8713D"/>
    <w:rsid w:val="3E1B5E09"/>
    <w:rsid w:val="3F7E18C4"/>
    <w:rsid w:val="3FF878C8"/>
    <w:rsid w:val="41790595"/>
    <w:rsid w:val="424D3EFC"/>
    <w:rsid w:val="42B51AA1"/>
    <w:rsid w:val="42E47C90"/>
    <w:rsid w:val="441A605F"/>
    <w:rsid w:val="44DF14C8"/>
    <w:rsid w:val="454D3BBD"/>
    <w:rsid w:val="485D476D"/>
    <w:rsid w:val="4873341F"/>
    <w:rsid w:val="492A3C70"/>
    <w:rsid w:val="4A4831FA"/>
    <w:rsid w:val="4C2D08FA"/>
    <w:rsid w:val="4D4E6D7A"/>
    <w:rsid w:val="4EC75D1D"/>
    <w:rsid w:val="4EE72FE2"/>
    <w:rsid w:val="4F0516BA"/>
    <w:rsid w:val="50A8691C"/>
    <w:rsid w:val="514C1822"/>
    <w:rsid w:val="524B3200"/>
    <w:rsid w:val="52A37C23"/>
    <w:rsid w:val="52D27F49"/>
    <w:rsid w:val="53B50981"/>
    <w:rsid w:val="54091C4C"/>
    <w:rsid w:val="559629C8"/>
    <w:rsid w:val="55D156FE"/>
    <w:rsid w:val="57AB491B"/>
    <w:rsid w:val="582E1C82"/>
    <w:rsid w:val="592C1EA7"/>
    <w:rsid w:val="5B0C41F8"/>
    <w:rsid w:val="5B721E85"/>
    <w:rsid w:val="5C134C1F"/>
    <w:rsid w:val="5D7F6ADB"/>
    <w:rsid w:val="5E510478"/>
    <w:rsid w:val="5FA82319"/>
    <w:rsid w:val="605C422D"/>
    <w:rsid w:val="607D5554"/>
    <w:rsid w:val="6162474A"/>
    <w:rsid w:val="62A362DB"/>
    <w:rsid w:val="64EA0F27"/>
    <w:rsid w:val="671250CD"/>
    <w:rsid w:val="67B04461"/>
    <w:rsid w:val="67B13D35"/>
    <w:rsid w:val="68097925"/>
    <w:rsid w:val="683C7E7F"/>
    <w:rsid w:val="69417FC4"/>
    <w:rsid w:val="69847953"/>
    <w:rsid w:val="699A2917"/>
    <w:rsid w:val="69C935B8"/>
    <w:rsid w:val="6A880510"/>
    <w:rsid w:val="6AE83F12"/>
    <w:rsid w:val="6B481BA2"/>
    <w:rsid w:val="6C2E3BA6"/>
    <w:rsid w:val="6C5D448C"/>
    <w:rsid w:val="6CE40709"/>
    <w:rsid w:val="6D9143ED"/>
    <w:rsid w:val="6E146DCC"/>
    <w:rsid w:val="6E447EE9"/>
    <w:rsid w:val="6EFA4214"/>
    <w:rsid w:val="6F667AFB"/>
    <w:rsid w:val="6FEC0000"/>
    <w:rsid w:val="702705FD"/>
    <w:rsid w:val="70E46F2A"/>
    <w:rsid w:val="719E357C"/>
    <w:rsid w:val="71F27E7A"/>
    <w:rsid w:val="72895475"/>
    <w:rsid w:val="7309711B"/>
    <w:rsid w:val="73351CBE"/>
    <w:rsid w:val="738C32BA"/>
    <w:rsid w:val="740D2766"/>
    <w:rsid w:val="742D0BE7"/>
    <w:rsid w:val="75644ADD"/>
    <w:rsid w:val="75D91027"/>
    <w:rsid w:val="76197675"/>
    <w:rsid w:val="76754096"/>
    <w:rsid w:val="768F5B89"/>
    <w:rsid w:val="76DE441B"/>
    <w:rsid w:val="79CB0C87"/>
    <w:rsid w:val="7AD60594"/>
    <w:rsid w:val="7B706BD4"/>
    <w:rsid w:val="7BCE0F02"/>
    <w:rsid w:val="7D7635FF"/>
    <w:rsid w:val="7DAE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semiHidden="0" w:uiPriority="39" w:unhideWhenUsed="0" w:qFormat="1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header" w:semiHidden="0"/>
    <w:lsdException w:name="footer" w:semiHidden="0"/>
    <w:lsdException w:name="caption" w:semiHidden="0" w:uiPriority="35" w:unhideWhenUsed="0" w:qFormat="1"/>
    <w:lsdException w:name="footnote reference" w:uiPriority="0"/>
    <w:lsdException w:name="page number" w:uiPriority="0"/>
    <w:lsdException w:name="Title" w:semiHidden="0" w:uiPriority="10" w:qFormat="1"/>
    <w:lsdException w:name="Default Paragraph Font" w:semiHidden="0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No Spacing" w:semiHidden="0" w:uiPriority="1" w:qFormat="1"/>
    <w:lsdException w:name="List Paragraph" w:uiPriority="34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nhideWhenUsed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 w:hint="eastAsia"/>
      <w:sz w:val="24"/>
      <w:szCs w:val="24"/>
    </w:rPr>
  </w:style>
  <w:style w:type="paragraph" w:styleId="1">
    <w:name w:val="heading 1"/>
    <w:basedOn w:val="a"/>
    <w:next w:val="a"/>
    <w:link w:val="10"/>
    <w:uiPriority w:val="9"/>
    <w:unhideWhenUsed/>
    <w:qFormat/>
    <w:pPr>
      <w:spacing w:before="108" w:after="108"/>
      <w:ind w:firstLine="0"/>
      <w:jc w:val="center"/>
      <w:outlineLvl w:val="0"/>
    </w:pPr>
    <w:rPr>
      <w:b/>
      <w:color w:val="26282F"/>
    </w:rPr>
  </w:style>
  <w:style w:type="paragraph" w:styleId="2">
    <w:name w:val="heading 2"/>
    <w:basedOn w:val="a"/>
    <w:link w:val="20"/>
    <w:uiPriority w:val="9"/>
    <w:qFormat/>
    <w:rsid w:val="0090271D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1"/>
    </w:pPr>
    <w:rPr>
      <w:rFonts w:ascii="Times New Roman" w:hAnsi="Times New Roman" w:cs="Times New Roman" w:hint="default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0271D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2"/>
    </w:pPr>
    <w:rPr>
      <w:rFonts w:ascii="Times New Roman" w:hAnsi="Times New Roman" w:cs="Times New Roman" w:hint="default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0271D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3"/>
    </w:pPr>
    <w:rPr>
      <w:rFonts w:ascii="Times New Roman" w:hAnsi="Times New Roman" w:cs="Times New Roman" w:hint="default"/>
      <w:b/>
      <w:bCs/>
    </w:rPr>
  </w:style>
  <w:style w:type="paragraph" w:styleId="5">
    <w:name w:val="heading 5"/>
    <w:basedOn w:val="a"/>
    <w:link w:val="50"/>
    <w:uiPriority w:val="9"/>
    <w:qFormat/>
    <w:rsid w:val="0090271D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4"/>
    </w:pPr>
    <w:rPr>
      <w:rFonts w:ascii="Times New Roman" w:hAnsi="Times New Roman" w:cs="Times New Roman" w:hint="default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unhideWhenUsed/>
    <w:locked/>
    <w:rPr>
      <w:rFonts w:ascii="Cambria" w:eastAsia="Times New Roman" w:hAnsi="Cambria" w:cs="Times New Roman" w:hint="eastAsia"/>
      <w:b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0271D"/>
    <w:rPr>
      <w:rFonts w:eastAsia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90271D"/>
    <w:rPr>
      <w:rFonts w:eastAsia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90271D"/>
    <w:rPr>
      <w:rFonts w:eastAsia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90271D"/>
    <w:rPr>
      <w:rFonts w:eastAsia="Times New Roman"/>
      <w:b/>
      <w:bCs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unhideWhenUsed/>
    <w:locked/>
    <w:rPr>
      <w:rFonts w:ascii="Times New Roman CYR" w:cs="Times New Roman CYR" w:hint="default"/>
      <w:sz w:val="24"/>
      <w:szCs w:val="24"/>
    </w:rPr>
  </w:style>
  <w:style w:type="paragraph" w:styleId="a5">
    <w:name w:val="Title"/>
    <w:basedOn w:val="a"/>
    <w:next w:val="a"/>
    <w:link w:val="a6"/>
    <w:uiPriority w:val="10"/>
    <w:unhideWhenUsed/>
    <w:qFormat/>
    <w:pPr>
      <w:spacing w:before="240" w:after="60"/>
      <w:jc w:val="center"/>
      <w:outlineLvl w:val="0"/>
    </w:pPr>
    <w:rPr>
      <w:rFonts w:ascii="Cambria" w:hAnsi="Cambria" w:cs="Times New Roman"/>
      <w:b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10"/>
    <w:unhideWhenUsed/>
    <w:locked/>
    <w:rPr>
      <w:rFonts w:ascii="Cambria" w:eastAsia="Times New Roman" w:hAnsi="Cambria" w:cs="Times New Roman" w:hint="eastAsia"/>
      <w:b/>
      <w:kern w:val="28"/>
      <w:sz w:val="32"/>
      <w:szCs w:val="32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unhideWhenUsed/>
    <w:locked/>
    <w:rPr>
      <w:rFonts w:ascii="Times New Roman CYR" w:cs="Times New Roman CYR" w:hint="default"/>
      <w:sz w:val="24"/>
      <w:szCs w:val="24"/>
    </w:rPr>
  </w:style>
  <w:style w:type="paragraph" w:customStyle="1" w:styleId="a9">
    <w:name w:val="Текст (справка)"/>
    <w:basedOn w:val="a"/>
    <w:next w:val="a"/>
    <w:uiPriority w:val="99"/>
    <w:unhideWhenUsed/>
    <w:pPr>
      <w:ind w:left="170" w:right="170" w:firstLine="0"/>
      <w:jc w:val="left"/>
    </w:pPr>
  </w:style>
  <w:style w:type="paragraph" w:customStyle="1" w:styleId="aa">
    <w:name w:val="Комментарий"/>
    <w:basedOn w:val="a9"/>
    <w:next w:val="a"/>
    <w:uiPriority w:val="99"/>
    <w:unhideWhenUsed/>
    <w:pPr>
      <w:spacing w:before="75"/>
      <w:ind w:right="0"/>
      <w:jc w:val="both"/>
    </w:pPr>
    <w:rPr>
      <w:color w:val="353842"/>
    </w:rPr>
  </w:style>
  <w:style w:type="paragraph" w:customStyle="1" w:styleId="ab">
    <w:name w:val="Информация о версии"/>
    <w:basedOn w:val="aa"/>
    <w:next w:val="a"/>
    <w:uiPriority w:val="99"/>
    <w:unhideWhenUsed/>
    <w:rPr>
      <w:i/>
    </w:rPr>
  </w:style>
  <w:style w:type="paragraph" w:customStyle="1" w:styleId="ac">
    <w:name w:val="Текст информации об изменениях"/>
    <w:basedOn w:val="a"/>
    <w:next w:val="a"/>
    <w:uiPriority w:val="99"/>
    <w:unhideWhenUsed/>
    <w:rPr>
      <w:color w:val="353842"/>
      <w:sz w:val="20"/>
      <w:szCs w:val="20"/>
    </w:rPr>
  </w:style>
  <w:style w:type="paragraph" w:customStyle="1" w:styleId="ad">
    <w:name w:val="Информация об изменениях"/>
    <w:basedOn w:val="ac"/>
    <w:next w:val="a"/>
    <w:uiPriority w:val="99"/>
    <w:unhideWhenUsed/>
    <w:pPr>
      <w:spacing w:before="180"/>
      <w:ind w:left="360" w:right="360" w:firstLine="0"/>
    </w:pPr>
  </w:style>
  <w:style w:type="paragraph" w:customStyle="1" w:styleId="ae">
    <w:name w:val="Нормальный (таблица)"/>
    <w:basedOn w:val="a"/>
    <w:next w:val="a"/>
    <w:uiPriority w:val="99"/>
    <w:unhideWhenUsed/>
    <w:pPr>
      <w:ind w:firstLine="0"/>
    </w:pPr>
  </w:style>
  <w:style w:type="paragraph" w:customStyle="1" w:styleId="af">
    <w:name w:val="Таблицы (моноширинный)"/>
    <w:basedOn w:val="a"/>
    <w:next w:val="a"/>
    <w:uiPriority w:val="99"/>
    <w:unhideWhenUsed/>
    <w:pPr>
      <w:ind w:firstLine="0"/>
      <w:jc w:val="left"/>
    </w:pPr>
    <w:rPr>
      <w:rFonts w:ascii="Courier New" w:hAnsi="Courier New" w:cs="Courier New"/>
    </w:rPr>
  </w:style>
  <w:style w:type="paragraph" w:customStyle="1" w:styleId="af0">
    <w:name w:val="Подзаголовок для информации об изменениях"/>
    <w:basedOn w:val="ac"/>
    <w:next w:val="a"/>
    <w:uiPriority w:val="99"/>
    <w:unhideWhenUsed/>
    <w:rPr>
      <w:b/>
    </w:rPr>
  </w:style>
  <w:style w:type="paragraph" w:customStyle="1" w:styleId="af1">
    <w:name w:val="Прижатый влево"/>
    <w:basedOn w:val="a"/>
    <w:next w:val="a"/>
    <w:uiPriority w:val="99"/>
    <w:unhideWhenUsed/>
    <w:pPr>
      <w:ind w:firstLine="0"/>
      <w:jc w:val="left"/>
    </w:pPr>
  </w:style>
  <w:style w:type="paragraph" w:styleId="af2">
    <w:name w:val="No Spacing"/>
    <w:uiPriority w:val="1"/>
    <w:unhideWhenUsed/>
    <w:qFormat/>
    <w:rPr>
      <w:rFonts w:ascii="Calibri" w:eastAsia="Times New Roman" w:hAnsi="Calibri" w:hint="eastAsia"/>
      <w:sz w:val="22"/>
      <w:szCs w:val="22"/>
    </w:rPr>
  </w:style>
  <w:style w:type="character" w:customStyle="1" w:styleId="af3">
    <w:name w:val="Цветовое выделение"/>
    <w:uiPriority w:val="99"/>
    <w:unhideWhenUsed/>
    <w:rPr>
      <w:rFonts w:hint="default"/>
      <w:b/>
      <w:color w:val="26282F"/>
      <w:sz w:val="24"/>
      <w:szCs w:val="24"/>
    </w:rPr>
  </w:style>
  <w:style w:type="character" w:customStyle="1" w:styleId="af4">
    <w:name w:val="Гипертекстовая ссылка"/>
    <w:basedOn w:val="af3"/>
    <w:uiPriority w:val="99"/>
    <w:unhideWhenUsed/>
    <w:rPr>
      <w:rFonts w:cs="Times New Roman" w:hint="default"/>
      <w:b w:val="0"/>
      <w:color w:val="106BBE"/>
      <w:sz w:val="24"/>
      <w:szCs w:val="24"/>
    </w:rPr>
  </w:style>
  <w:style w:type="character" w:customStyle="1" w:styleId="af5">
    <w:name w:val="Цветовое выделение для Текст"/>
    <w:uiPriority w:val="99"/>
    <w:unhideWhenUsed/>
    <w:rPr>
      <w:rFonts w:ascii="Times New Roman CYR" w:hint="default"/>
      <w:sz w:val="24"/>
      <w:szCs w:val="24"/>
    </w:rPr>
  </w:style>
  <w:style w:type="paragraph" w:styleId="af6">
    <w:name w:val="List Paragraph"/>
    <w:basedOn w:val="a"/>
    <w:uiPriority w:val="34"/>
    <w:unhideWhenUsed/>
    <w:qFormat/>
    <w:rsid w:val="00C56599"/>
    <w:pPr>
      <w:ind w:left="720"/>
      <w:contextualSpacing/>
    </w:pPr>
  </w:style>
  <w:style w:type="paragraph" w:styleId="af7">
    <w:name w:val="Balloon Text"/>
    <w:basedOn w:val="a"/>
    <w:link w:val="af8"/>
    <w:uiPriority w:val="99"/>
    <w:semiHidden/>
    <w:unhideWhenUsed/>
    <w:rsid w:val="00C5659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C56599"/>
    <w:rPr>
      <w:rFonts w:ascii="Tahoma" w:eastAsia="Times New Roman" w:hAnsi="Tahoma" w:cs="Tahoma"/>
      <w:sz w:val="16"/>
      <w:szCs w:val="16"/>
    </w:rPr>
  </w:style>
  <w:style w:type="table" w:styleId="af9">
    <w:name w:val="Table Grid"/>
    <w:basedOn w:val="a1"/>
    <w:uiPriority w:val="59"/>
    <w:rsid w:val="00B01975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2"/>
    <w:basedOn w:val="a"/>
    <w:rsid w:val="0090271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Standard">
    <w:name w:val="Standard"/>
    <w:rsid w:val="0090271D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</w:rPr>
  </w:style>
  <w:style w:type="paragraph" w:customStyle="1" w:styleId="Textbody">
    <w:name w:val="Text body"/>
    <w:basedOn w:val="Standard"/>
    <w:rsid w:val="0090271D"/>
    <w:pPr>
      <w:spacing w:after="120"/>
    </w:pPr>
  </w:style>
  <w:style w:type="paragraph" w:customStyle="1" w:styleId="Footnote">
    <w:name w:val="Footnote"/>
    <w:basedOn w:val="Standard"/>
    <w:rsid w:val="0090271D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fa">
    <w:name w:val="footnote reference"/>
    <w:rsid w:val="0090271D"/>
    <w:rPr>
      <w:position w:val="0"/>
      <w:vertAlign w:val="superscript"/>
    </w:rPr>
  </w:style>
  <w:style w:type="paragraph" w:styleId="22">
    <w:name w:val="Body Text 2"/>
    <w:basedOn w:val="Standard"/>
    <w:link w:val="23"/>
    <w:rsid w:val="0090271D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90271D"/>
    <w:rPr>
      <w:rFonts w:eastAsia="Andale Sans UI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90271D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90271D"/>
    <w:rPr>
      <w:rFonts w:eastAsia="Andale Sans UI" w:cs="Tahoma"/>
      <w:kern w:val="3"/>
      <w:szCs w:val="24"/>
      <w:lang w:val="en-US" w:eastAsia="en-US" w:bidi="en-US"/>
    </w:rPr>
  </w:style>
  <w:style w:type="character" w:customStyle="1" w:styleId="FootnoteSymbol">
    <w:name w:val="Footnote Symbol"/>
    <w:rsid w:val="0090271D"/>
    <w:rPr>
      <w:position w:val="0"/>
      <w:vertAlign w:val="superscript"/>
    </w:rPr>
  </w:style>
  <w:style w:type="paragraph" w:customStyle="1" w:styleId="afb">
    <w:name w:val="Знак"/>
    <w:basedOn w:val="a"/>
    <w:rsid w:val="0090271D"/>
    <w:pPr>
      <w:autoSpaceDE/>
      <w:autoSpaceDN/>
      <w:spacing w:after="160" w:line="240" w:lineRule="exact"/>
      <w:ind w:firstLine="0"/>
      <w:jc w:val="right"/>
    </w:pPr>
    <w:rPr>
      <w:rFonts w:ascii="Times New Roman" w:hAnsi="Times New Roman" w:cs="Times New Roman" w:hint="default"/>
      <w:sz w:val="20"/>
      <w:szCs w:val="20"/>
      <w:lang w:val="en-GB" w:eastAsia="en-US"/>
    </w:rPr>
  </w:style>
  <w:style w:type="character" w:styleId="afc">
    <w:name w:val="page number"/>
    <w:basedOn w:val="a0"/>
    <w:rsid w:val="0090271D"/>
  </w:style>
  <w:style w:type="character" w:customStyle="1" w:styleId="afd">
    <w:name w:val="Текст сноски Знак"/>
    <w:basedOn w:val="a0"/>
    <w:link w:val="afe"/>
    <w:uiPriority w:val="99"/>
    <w:semiHidden/>
    <w:rsid w:val="0090271D"/>
    <w:rPr>
      <w:rFonts w:asciiTheme="minorHAnsi" w:eastAsiaTheme="minorEastAsia" w:hAnsiTheme="minorHAnsi" w:cstheme="minorBidi"/>
    </w:rPr>
  </w:style>
  <w:style w:type="paragraph" w:styleId="afe">
    <w:name w:val="footnote text"/>
    <w:basedOn w:val="a"/>
    <w:link w:val="afd"/>
    <w:uiPriority w:val="99"/>
    <w:semiHidden/>
    <w:unhideWhenUsed/>
    <w:rsid w:val="0090271D"/>
    <w:pPr>
      <w:widowControl/>
      <w:autoSpaceDE/>
      <w:autoSpaceDN/>
      <w:adjustRightInd/>
      <w:ind w:firstLine="0"/>
      <w:jc w:val="left"/>
    </w:pPr>
    <w:rPr>
      <w:rFonts w:asciiTheme="minorHAnsi" w:eastAsiaTheme="minorEastAsia" w:hAnsiTheme="minorHAnsi" w:cstheme="minorBidi" w:hint="default"/>
      <w:sz w:val="20"/>
      <w:szCs w:val="20"/>
    </w:rPr>
  </w:style>
  <w:style w:type="character" w:customStyle="1" w:styleId="aff">
    <w:name w:val="Основной текст_"/>
    <w:basedOn w:val="a0"/>
    <w:link w:val="11"/>
    <w:rsid w:val="0090271D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f"/>
    <w:rsid w:val="0090271D"/>
    <w:pPr>
      <w:widowControl/>
      <w:shd w:val="clear" w:color="auto" w:fill="FFFFFF"/>
      <w:autoSpaceDE/>
      <w:autoSpaceDN/>
      <w:adjustRightInd/>
      <w:spacing w:line="0" w:lineRule="atLeast"/>
      <w:ind w:firstLine="0"/>
    </w:pPr>
    <w:rPr>
      <w:rFonts w:ascii="Times New Roman" w:eastAsia="SimSun" w:hAnsi="Times New Roman" w:cs="Times New Roman" w:hint="default"/>
      <w:sz w:val="23"/>
      <w:szCs w:val="23"/>
    </w:rPr>
  </w:style>
  <w:style w:type="character" w:styleId="aff0">
    <w:name w:val="Strong"/>
    <w:basedOn w:val="a0"/>
    <w:uiPriority w:val="22"/>
    <w:qFormat/>
    <w:rsid w:val="0090271D"/>
    <w:rPr>
      <w:b/>
      <w:bCs/>
    </w:rPr>
  </w:style>
  <w:style w:type="paragraph" w:customStyle="1" w:styleId="font5">
    <w:name w:val="font5"/>
    <w:basedOn w:val="a"/>
    <w:rsid w:val="0090271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65">
    <w:name w:val="xl65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66">
    <w:name w:val="xl66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67">
    <w:name w:val="xl67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68">
    <w:name w:val="xl68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69">
    <w:name w:val="xl69"/>
    <w:basedOn w:val="a"/>
    <w:rsid w:val="009027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70">
    <w:name w:val="xl70"/>
    <w:basedOn w:val="a"/>
    <w:rsid w:val="0090271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71">
    <w:name w:val="xl71"/>
    <w:basedOn w:val="a"/>
    <w:rsid w:val="0090271D"/>
    <w:pPr>
      <w:widowControl/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Chars="300" w:firstLine="30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72">
    <w:name w:val="xl72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73">
    <w:name w:val="xl73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74">
    <w:name w:val="xl74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75">
    <w:name w:val="xl75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76">
    <w:name w:val="xl76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77">
    <w:name w:val="xl77"/>
    <w:basedOn w:val="a"/>
    <w:rsid w:val="0090271D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xl78">
    <w:name w:val="xl78"/>
    <w:basedOn w:val="a"/>
    <w:rsid w:val="0090271D"/>
    <w:pPr>
      <w:widowControl/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Chars="300" w:firstLine="30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79">
    <w:name w:val="xl79"/>
    <w:basedOn w:val="a"/>
    <w:rsid w:val="009027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80">
    <w:name w:val="xl80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81">
    <w:name w:val="xl81"/>
    <w:basedOn w:val="a"/>
    <w:rsid w:val="009027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82">
    <w:name w:val="xl82"/>
    <w:basedOn w:val="a"/>
    <w:rsid w:val="0090271D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i/>
      <w:iCs/>
    </w:rPr>
  </w:style>
  <w:style w:type="paragraph" w:customStyle="1" w:styleId="xl83">
    <w:name w:val="xl83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84">
    <w:name w:val="xl84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85">
    <w:name w:val="xl85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86">
    <w:name w:val="xl86"/>
    <w:basedOn w:val="a"/>
    <w:rsid w:val="0090271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b/>
      <w:bCs/>
    </w:rPr>
  </w:style>
  <w:style w:type="paragraph" w:customStyle="1" w:styleId="xl87">
    <w:name w:val="xl87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sz w:val="20"/>
      <w:szCs w:val="20"/>
    </w:rPr>
  </w:style>
  <w:style w:type="paragraph" w:customStyle="1" w:styleId="xl88">
    <w:name w:val="xl88"/>
    <w:basedOn w:val="a"/>
    <w:rsid w:val="0090271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89">
    <w:name w:val="xl89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90271D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b/>
      <w:bCs/>
    </w:rPr>
  </w:style>
  <w:style w:type="paragraph" w:customStyle="1" w:styleId="xl91">
    <w:name w:val="xl91"/>
    <w:basedOn w:val="a"/>
    <w:rsid w:val="0090271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92">
    <w:name w:val="xl92"/>
    <w:basedOn w:val="a"/>
    <w:rsid w:val="009027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xl93">
    <w:name w:val="xl93"/>
    <w:basedOn w:val="a"/>
    <w:rsid w:val="0090271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xl94">
    <w:name w:val="xl94"/>
    <w:basedOn w:val="a"/>
    <w:rsid w:val="0090271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xl95">
    <w:name w:val="xl95"/>
    <w:basedOn w:val="a"/>
    <w:rsid w:val="009027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xl96">
    <w:name w:val="xl96"/>
    <w:basedOn w:val="a"/>
    <w:rsid w:val="0090271D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xl97">
    <w:name w:val="xl97"/>
    <w:basedOn w:val="a"/>
    <w:rsid w:val="0090271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xl98">
    <w:name w:val="xl98"/>
    <w:basedOn w:val="a"/>
    <w:rsid w:val="009027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i/>
      <w:iCs/>
    </w:rPr>
  </w:style>
  <w:style w:type="paragraph" w:customStyle="1" w:styleId="xl99">
    <w:name w:val="xl99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sz w:val="18"/>
      <w:szCs w:val="18"/>
    </w:rPr>
  </w:style>
  <w:style w:type="paragraph" w:customStyle="1" w:styleId="xl100">
    <w:name w:val="xl100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sz w:val="18"/>
      <w:szCs w:val="18"/>
    </w:rPr>
  </w:style>
  <w:style w:type="paragraph" w:customStyle="1" w:styleId="xl101">
    <w:name w:val="xl101"/>
    <w:basedOn w:val="a"/>
    <w:rsid w:val="009027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sz w:val="18"/>
      <w:szCs w:val="18"/>
    </w:rPr>
  </w:style>
  <w:style w:type="paragraph" w:customStyle="1" w:styleId="xl102">
    <w:name w:val="xl102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hAnsi="Times New Roman" w:cs="Times New Roman" w:hint="default"/>
      <w:b/>
      <w:bCs/>
      <w:sz w:val="18"/>
      <w:szCs w:val="18"/>
    </w:rPr>
  </w:style>
  <w:style w:type="paragraph" w:customStyle="1" w:styleId="xl103">
    <w:name w:val="xl103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hAnsi="Times New Roman" w:cs="Times New Roman" w:hint="default"/>
      <w:sz w:val="18"/>
      <w:szCs w:val="18"/>
    </w:rPr>
  </w:style>
  <w:style w:type="paragraph" w:customStyle="1" w:styleId="xl104">
    <w:name w:val="xl104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b/>
      <w:bCs/>
      <w:sz w:val="18"/>
      <w:szCs w:val="18"/>
    </w:rPr>
  </w:style>
  <w:style w:type="paragraph" w:customStyle="1" w:styleId="xl105">
    <w:name w:val="xl105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106">
    <w:name w:val="xl106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b/>
      <w:bCs/>
      <w:sz w:val="18"/>
      <w:szCs w:val="18"/>
    </w:rPr>
  </w:style>
  <w:style w:type="paragraph" w:customStyle="1" w:styleId="xl107">
    <w:name w:val="xl107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hAnsi="Times New Roman" w:cs="Times New Roman" w:hint="default"/>
      <w:b/>
      <w:bCs/>
      <w:sz w:val="18"/>
      <w:szCs w:val="18"/>
    </w:rPr>
  </w:style>
  <w:style w:type="paragraph" w:customStyle="1" w:styleId="xl108">
    <w:name w:val="xl108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hAnsi="Times New Roman" w:cs="Times New Roman" w:hint="default"/>
      <w:sz w:val="18"/>
      <w:szCs w:val="18"/>
    </w:rPr>
  </w:style>
  <w:style w:type="paragraph" w:customStyle="1" w:styleId="xl109">
    <w:name w:val="xl109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18"/>
      <w:szCs w:val="18"/>
    </w:rPr>
  </w:style>
  <w:style w:type="paragraph" w:customStyle="1" w:styleId="xl111">
    <w:name w:val="xl111"/>
    <w:basedOn w:val="a"/>
    <w:rsid w:val="0090271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sz w:val="18"/>
      <w:szCs w:val="18"/>
    </w:rPr>
  </w:style>
  <w:style w:type="paragraph" w:customStyle="1" w:styleId="xl112">
    <w:name w:val="xl112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113">
    <w:name w:val="xl113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114">
    <w:name w:val="xl114"/>
    <w:basedOn w:val="a"/>
    <w:rsid w:val="009027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 w:hint="default"/>
      <w:sz w:val="20"/>
      <w:szCs w:val="20"/>
    </w:rPr>
  </w:style>
  <w:style w:type="paragraph" w:customStyle="1" w:styleId="xl115">
    <w:name w:val="xl115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 w:hint="default"/>
      <w:sz w:val="18"/>
      <w:szCs w:val="18"/>
    </w:rPr>
  </w:style>
  <w:style w:type="paragraph" w:customStyle="1" w:styleId="xl116">
    <w:name w:val="xl116"/>
    <w:basedOn w:val="a"/>
    <w:rsid w:val="009027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18"/>
      <w:szCs w:val="18"/>
    </w:rPr>
  </w:style>
  <w:style w:type="paragraph" w:customStyle="1" w:styleId="xl117">
    <w:name w:val="xl117"/>
    <w:basedOn w:val="a"/>
    <w:rsid w:val="0090271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xl118">
    <w:name w:val="xl118"/>
    <w:basedOn w:val="a"/>
    <w:rsid w:val="0090271D"/>
    <w:pPr>
      <w:widowControl/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119">
    <w:name w:val="xl119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120">
    <w:name w:val="xl120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Chars="300" w:firstLine="300"/>
      <w:jc w:val="righ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121">
    <w:name w:val="xl121"/>
    <w:basedOn w:val="a"/>
    <w:rsid w:val="0090271D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Chars="300" w:firstLine="300"/>
      <w:jc w:val="righ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122">
    <w:name w:val="xl122"/>
    <w:basedOn w:val="a"/>
    <w:rsid w:val="0090271D"/>
    <w:pPr>
      <w:widowControl/>
      <w:pBdr>
        <w:top w:val="single" w:sz="4" w:space="0" w:color="auto"/>
        <w:bottom w:val="single" w:sz="4" w:space="0" w:color="auto"/>
        <w:right w:val="single" w:sz="4" w:space="20" w:color="auto"/>
      </w:pBdr>
      <w:autoSpaceDE/>
      <w:autoSpaceDN/>
      <w:adjustRightInd/>
      <w:spacing w:before="100" w:beforeAutospacing="1" w:after="100" w:afterAutospacing="1"/>
      <w:ind w:firstLineChars="300" w:firstLine="300"/>
      <w:jc w:val="righ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123">
    <w:name w:val="xl123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124">
    <w:name w:val="xl124"/>
    <w:basedOn w:val="a"/>
    <w:rsid w:val="0090271D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125">
    <w:name w:val="xl125"/>
    <w:basedOn w:val="a"/>
    <w:rsid w:val="0090271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126">
    <w:name w:val="xl126"/>
    <w:basedOn w:val="a"/>
    <w:rsid w:val="009027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sz w:val="18"/>
      <w:szCs w:val="18"/>
    </w:rPr>
  </w:style>
  <w:style w:type="paragraph" w:customStyle="1" w:styleId="xl127">
    <w:name w:val="xl127"/>
    <w:basedOn w:val="a"/>
    <w:rsid w:val="0090271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sz w:val="18"/>
      <w:szCs w:val="18"/>
    </w:rPr>
  </w:style>
  <w:style w:type="paragraph" w:customStyle="1" w:styleId="xl128">
    <w:name w:val="xl128"/>
    <w:basedOn w:val="a"/>
    <w:rsid w:val="0090271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sz w:val="18"/>
      <w:szCs w:val="18"/>
    </w:rPr>
  </w:style>
  <w:style w:type="character" w:styleId="aff1">
    <w:name w:val="Emphasis"/>
    <w:basedOn w:val="a0"/>
    <w:uiPriority w:val="20"/>
    <w:qFormat/>
    <w:rsid w:val="005B7E6B"/>
    <w:rPr>
      <w:i/>
      <w:iCs/>
    </w:rPr>
  </w:style>
  <w:style w:type="paragraph" w:customStyle="1" w:styleId="s3">
    <w:name w:val="s_3"/>
    <w:basedOn w:val="a"/>
    <w:rsid w:val="001F210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s1">
    <w:name w:val="s_1"/>
    <w:basedOn w:val="a"/>
    <w:rsid w:val="001F210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s16">
    <w:name w:val="s_16"/>
    <w:basedOn w:val="a"/>
    <w:rsid w:val="004A352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character" w:styleId="aff2">
    <w:name w:val="Hyperlink"/>
    <w:basedOn w:val="a0"/>
    <w:uiPriority w:val="99"/>
    <w:semiHidden/>
    <w:unhideWhenUsed/>
    <w:rsid w:val="004A35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semiHidden="0" w:uiPriority="39" w:unhideWhenUsed="0" w:qFormat="1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header" w:semiHidden="0"/>
    <w:lsdException w:name="footer" w:semiHidden="0"/>
    <w:lsdException w:name="caption" w:semiHidden="0" w:uiPriority="35" w:unhideWhenUsed="0" w:qFormat="1"/>
    <w:lsdException w:name="footnote reference" w:uiPriority="0"/>
    <w:lsdException w:name="page number" w:uiPriority="0"/>
    <w:lsdException w:name="Title" w:semiHidden="0" w:uiPriority="10" w:qFormat="1"/>
    <w:lsdException w:name="Default Paragraph Font" w:semiHidden="0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No Spacing" w:semiHidden="0" w:uiPriority="1" w:qFormat="1"/>
    <w:lsdException w:name="List Paragraph" w:uiPriority="34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nhideWhenUsed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 w:hint="eastAsia"/>
      <w:sz w:val="24"/>
      <w:szCs w:val="24"/>
    </w:rPr>
  </w:style>
  <w:style w:type="paragraph" w:styleId="1">
    <w:name w:val="heading 1"/>
    <w:basedOn w:val="a"/>
    <w:next w:val="a"/>
    <w:link w:val="10"/>
    <w:uiPriority w:val="9"/>
    <w:unhideWhenUsed/>
    <w:qFormat/>
    <w:pPr>
      <w:spacing w:before="108" w:after="108"/>
      <w:ind w:firstLine="0"/>
      <w:jc w:val="center"/>
      <w:outlineLvl w:val="0"/>
    </w:pPr>
    <w:rPr>
      <w:b/>
      <w:color w:val="26282F"/>
    </w:rPr>
  </w:style>
  <w:style w:type="paragraph" w:styleId="2">
    <w:name w:val="heading 2"/>
    <w:basedOn w:val="a"/>
    <w:link w:val="20"/>
    <w:uiPriority w:val="9"/>
    <w:qFormat/>
    <w:rsid w:val="0090271D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1"/>
    </w:pPr>
    <w:rPr>
      <w:rFonts w:ascii="Times New Roman" w:hAnsi="Times New Roman" w:cs="Times New Roman" w:hint="default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0271D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2"/>
    </w:pPr>
    <w:rPr>
      <w:rFonts w:ascii="Times New Roman" w:hAnsi="Times New Roman" w:cs="Times New Roman" w:hint="default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0271D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3"/>
    </w:pPr>
    <w:rPr>
      <w:rFonts w:ascii="Times New Roman" w:hAnsi="Times New Roman" w:cs="Times New Roman" w:hint="default"/>
      <w:b/>
      <w:bCs/>
    </w:rPr>
  </w:style>
  <w:style w:type="paragraph" w:styleId="5">
    <w:name w:val="heading 5"/>
    <w:basedOn w:val="a"/>
    <w:link w:val="50"/>
    <w:uiPriority w:val="9"/>
    <w:qFormat/>
    <w:rsid w:val="0090271D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4"/>
    </w:pPr>
    <w:rPr>
      <w:rFonts w:ascii="Times New Roman" w:hAnsi="Times New Roman" w:cs="Times New Roman" w:hint="default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unhideWhenUsed/>
    <w:locked/>
    <w:rPr>
      <w:rFonts w:ascii="Cambria" w:eastAsia="Times New Roman" w:hAnsi="Cambria" w:cs="Times New Roman" w:hint="eastAsia"/>
      <w:b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0271D"/>
    <w:rPr>
      <w:rFonts w:eastAsia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90271D"/>
    <w:rPr>
      <w:rFonts w:eastAsia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90271D"/>
    <w:rPr>
      <w:rFonts w:eastAsia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90271D"/>
    <w:rPr>
      <w:rFonts w:eastAsia="Times New Roman"/>
      <w:b/>
      <w:bCs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unhideWhenUsed/>
    <w:locked/>
    <w:rPr>
      <w:rFonts w:ascii="Times New Roman CYR" w:cs="Times New Roman CYR" w:hint="default"/>
      <w:sz w:val="24"/>
      <w:szCs w:val="24"/>
    </w:rPr>
  </w:style>
  <w:style w:type="paragraph" w:styleId="a5">
    <w:name w:val="Title"/>
    <w:basedOn w:val="a"/>
    <w:next w:val="a"/>
    <w:link w:val="a6"/>
    <w:uiPriority w:val="10"/>
    <w:unhideWhenUsed/>
    <w:qFormat/>
    <w:pPr>
      <w:spacing w:before="240" w:after="60"/>
      <w:jc w:val="center"/>
      <w:outlineLvl w:val="0"/>
    </w:pPr>
    <w:rPr>
      <w:rFonts w:ascii="Cambria" w:hAnsi="Cambria" w:cs="Times New Roman"/>
      <w:b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10"/>
    <w:unhideWhenUsed/>
    <w:locked/>
    <w:rPr>
      <w:rFonts w:ascii="Cambria" w:eastAsia="Times New Roman" w:hAnsi="Cambria" w:cs="Times New Roman" w:hint="eastAsia"/>
      <w:b/>
      <w:kern w:val="28"/>
      <w:sz w:val="32"/>
      <w:szCs w:val="32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unhideWhenUsed/>
    <w:locked/>
    <w:rPr>
      <w:rFonts w:ascii="Times New Roman CYR" w:cs="Times New Roman CYR" w:hint="default"/>
      <w:sz w:val="24"/>
      <w:szCs w:val="24"/>
    </w:rPr>
  </w:style>
  <w:style w:type="paragraph" w:customStyle="1" w:styleId="a9">
    <w:name w:val="Текст (справка)"/>
    <w:basedOn w:val="a"/>
    <w:next w:val="a"/>
    <w:uiPriority w:val="99"/>
    <w:unhideWhenUsed/>
    <w:pPr>
      <w:ind w:left="170" w:right="170" w:firstLine="0"/>
      <w:jc w:val="left"/>
    </w:pPr>
  </w:style>
  <w:style w:type="paragraph" w:customStyle="1" w:styleId="aa">
    <w:name w:val="Комментарий"/>
    <w:basedOn w:val="a9"/>
    <w:next w:val="a"/>
    <w:uiPriority w:val="99"/>
    <w:unhideWhenUsed/>
    <w:pPr>
      <w:spacing w:before="75"/>
      <w:ind w:right="0"/>
      <w:jc w:val="both"/>
    </w:pPr>
    <w:rPr>
      <w:color w:val="353842"/>
    </w:rPr>
  </w:style>
  <w:style w:type="paragraph" w:customStyle="1" w:styleId="ab">
    <w:name w:val="Информация о версии"/>
    <w:basedOn w:val="aa"/>
    <w:next w:val="a"/>
    <w:uiPriority w:val="99"/>
    <w:unhideWhenUsed/>
    <w:rPr>
      <w:i/>
    </w:rPr>
  </w:style>
  <w:style w:type="paragraph" w:customStyle="1" w:styleId="ac">
    <w:name w:val="Текст информации об изменениях"/>
    <w:basedOn w:val="a"/>
    <w:next w:val="a"/>
    <w:uiPriority w:val="99"/>
    <w:unhideWhenUsed/>
    <w:rPr>
      <w:color w:val="353842"/>
      <w:sz w:val="20"/>
      <w:szCs w:val="20"/>
    </w:rPr>
  </w:style>
  <w:style w:type="paragraph" w:customStyle="1" w:styleId="ad">
    <w:name w:val="Информация об изменениях"/>
    <w:basedOn w:val="ac"/>
    <w:next w:val="a"/>
    <w:uiPriority w:val="99"/>
    <w:unhideWhenUsed/>
    <w:pPr>
      <w:spacing w:before="180"/>
      <w:ind w:left="360" w:right="360" w:firstLine="0"/>
    </w:pPr>
  </w:style>
  <w:style w:type="paragraph" w:customStyle="1" w:styleId="ae">
    <w:name w:val="Нормальный (таблица)"/>
    <w:basedOn w:val="a"/>
    <w:next w:val="a"/>
    <w:uiPriority w:val="99"/>
    <w:unhideWhenUsed/>
    <w:pPr>
      <w:ind w:firstLine="0"/>
    </w:pPr>
  </w:style>
  <w:style w:type="paragraph" w:customStyle="1" w:styleId="af">
    <w:name w:val="Таблицы (моноширинный)"/>
    <w:basedOn w:val="a"/>
    <w:next w:val="a"/>
    <w:uiPriority w:val="99"/>
    <w:unhideWhenUsed/>
    <w:pPr>
      <w:ind w:firstLine="0"/>
      <w:jc w:val="left"/>
    </w:pPr>
    <w:rPr>
      <w:rFonts w:ascii="Courier New" w:hAnsi="Courier New" w:cs="Courier New"/>
    </w:rPr>
  </w:style>
  <w:style w:type="paragraph" w:customStyle="1" w:styleId="af0">
    <w:name w:val="Подзаголовок для информации об изменениях"/>
    <w:basedOn w:val="ac"/>
    <w:next w:val="a"/>
    <w:uiPriority w:val="99"/>
    <w:unhideWhenUsed/>
    <w:rPr>
      <w:b/>
    </w:rPr>
  </w:style>
  <w:style w:type="paragraph" w:customStyle="1" w:styleId="af1">
    <w:name w:val="Прижатый влево"/>
    <w:basedOn w:val="a"/>
    <w:next w:val="a"/>
    <w:uiPriority w:val="99"/>
    <w:unhideWhenUsed/>
    <w:pPr>
      <w:ind w:firstLine="0"/>
      <w:jc w:val="left"/>
    </w:pPr>
  </w:style>
  <w:style w:type="paragraph" w:styleId="af2">
    <w:name w:val="No Spacing"/>
    <w:uiPriority w:val="1"/>
    <w:unhideWhenUsed/>
    <w:qFormat/>
    <w:rPr>
      <w:rFonts w:ascii="Calibri" w:eastAsia="Times New Roman" w:hAnsi="Calibri" w:hint="eastAsia"/>
      <w:sz w:val="22"/>
      <w:szCs w:val="22"/>
    </w:rPr>
  </w:style>
  <w:style w:type="character" w:customStyle="1" w:styleId="af3">
    <w:name w:val="Цветовое выделение"/>
    <w:uiPriority w:val="99"/>
    <w:unhideWhenUsed/>
    <w:rPr>
      <w:rFonts w:hint="default"/>
      <w:b/>
      <w:color w:val="26282F"/>
      <w:sz w:val="24"/>
      <w:szCs w:val="24"/>
    </w:rPr>
  </w:style>
  <w:style w:type="character" w:customStyle="1" w:styleId="af4">
    <w:name w:val="Гипертекстовая ссылка"/>
    <w:basedOn w:val="af3"/>
    <w:uiPriority w:val="99"/>
    <w:unhideWhenUsed/>
    <w:rPr>
      <w:rFonts w:cs="Times New Roman" w:hint="default"/>
      <w:b w:val="0"/>
      <w:color w:val="106BBE"/>
      <w:sz w:val="24"/>
      <w:szCs w:val="24"/>
    </w:rPr>
  </w:style>
  <w:style w:type="character" w:customStyle="1" w:styleId="af5">
    <w:name w:val="Цветовое выделение для Текст"/>
    <w:uiPriority w:val="99"/>
    <w:unhideWhenUsed/>
    <w:rPr>
      <w:rFonts w:ascii="Times New Roman CYR" w:hint="default"/>
      <w:sz w:val="24"/>
      <w:szCs w:val="24"/>
    </w:rPr>
  </w:style>
  <w:style w:type="paragraph" w:styleId="af6">
    <w:name w:val="List Paragraph"/>
    <w:basedOn w:val="a"/>
    <w:uiPriority w:val="34"/>
    <w:unhideWhenUsed/>
    <w:qFormat/>
    <w:rsid w:val="00C56599"/>
    <w:pPr>
      <w:ind w:left="720"/>
      <w:contextualSpacing/>
    </w:pPr>
  </w:style>
  <w:style w:type="paragraph" w:styleId="af7">
    <w:name w:val="Balloon Text"/>
    <w:basedOn w:val="a"/>
    <w:link w:val="af8"/>
    <w:uiPriority w:val="99"/>
    <w:semiHidden/>
    <w:unhideWhenUsed/>
    <w:rsid w:val="00C5659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C56599"/>
    <w:rPr>
      <w:rFonts w:ascii="Tahoma" w:eastAsia="Times New Roman" w:hAnsi="Tahoma" w:cs="Tahoma"/>
      <w:sz w:val="16"/>
      <w:szCs w:val="16"/>
    </w:rPr>
  </w:style>
  <w:style w:type="table" w:styleId="af9">
    <w:name w:val="Table Grid"/>
    <w:basedOn w:val="a1"/>
    <w:uiPriority w:val="59"/>
    <w:rsid w:val="00B01975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2"/>
    <w:basedOn w:val="a"/>
    <w:rsid w:val="0090271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Standard">
    <w:name w:val="Standard"/>
    <w:rsid w:val="0090271D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</w:rPr>
  </w:style>
  <w:style w:type="paragraph" w:customStyle="1" w:styleId="Textbody">
    <w:name w:val="Text body"/>
    <w:basedOn w:val="Standard"/>
    <w:rsid w:val="0090271D"/>
    <w:pPr>
      <w:spacing w:after="120"/>
    </w:pPr>
  </w:style>
  <w:style w:type="paragraph" w:customStyle="1" w:styleId="Footnote">
    <w:name w:val="Footnote"/>
    <w:basedOn w:val="Standard"/>
    <w:rsid w:val="0090271D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fa">
    <w:name w:val="footnote reference"/>
    <w:rsid w:val="0090271D"/>
    <w:rPr>
      <w:position w:val="0"/>
      <w:vertAlign w:val="superscript"/>
    </w:rPr>
  </w:style>
  <w:style w:type="paragraph" w:styleId="22">
    <w:name w:val="Body Text 2"/>
    <w:basedOn w:val="Standard"/>
    <w:link w:val="23"/>
    <w:rsid w:val="0090271D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90271D"/>
    <w:rPr>
      <w:rFonts w:eastAsia="Andale Sans UI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90271D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90271D"/>
    <w:rPr>
      <w:rFonts w:eastAsia="Andale Sans UI" w:cs="Tahoma"/>
      <w:kern w:val="3"/>
      <w:szCs w:val="24"/>
      <w:lang w:val="en-US" w:eastAsia="en-US" w:bidi="en-US"/>
    </w:rPr>
  </w:style>
  <w:style w:type="character" w:customStyle="1" w:styleId="FootnoteSymbol">
    <w:name w:val="Footnote Symbol"/>
    <w:rsid w:val="0090271D"/>
    <w:rPr>
      <w:position w:val="0"/>
      <w:vertAlign w:val="superscript"/>
    </w:rPr>
  </w:style>
  <w:style w:type="paragraph" w:customStyle="1" w:styleId="afb">
    <w:name w:val="Знак"/>
    <w:basedOn w:val="a"/>
    <w:rsid w:val="0090271D"/>
    <w:pPr>
      <w:autoSpaceDE/>
      <w:autoSpaceDN/>
      <w:spacing w:after="160" w:line="240" w:lineRule="exact"/>
      <w:ind w:firstLine="0"/>
      <w:jc w:val="right"/>
    </w:pPr>
    <w:rPr>
      <w:rFonts w:ascii="Times New Roman" w:hAnsi="Times New Roman" w:cs="Times New Roman" w:hint="default"/>
      <w:sz w:val="20"/>
      <w:szCs w:val="20"/>
      <w:lang w:val="en-GB" w:eastAsia="en-US"/>
    </w:rPr>
  </w:style>
  <w:style w:type="character" w:styleId="afc">
    <w:name w:val="page number"/>
    <w:basedOn w:val="a0"/>
    <w:rsid w:val="0090271D"/>
  </w:style>
  <w:style w:type="character" w:customStyle="1" w:styleId="afd">
    <w:name w:val="Текст сноски Знак"/>
    <w:basedOn w:val="a0"/>
    <w:link w:val="afe"/>
    <w:uiPriority w:val="99"/>
    <w:semiHidden/>
    <w:rsid w:val="0090271D"/>
    <w:rPr>
      <w:rFonts w:asciiTheme="minorHAnsi" w:eastAsiaTheme="minorEastAsia" w:hAnsiTheme="minorHAnsi" w:cstheme="minorBidi"/>
    </w:rPr>
  </w:style>
  <w:style w:type="paragraph" w:styleId="afe">
    <w:name w:val="footnote text"/>
    <w:basedOn w:val="a"/>
    <w:link w:val="afd"/>
    <w:uiPriority w:val="99"/>
    <w:semiHidden/>
    <w:unhideWhenUsed/>
    <w:rsid w:val="0090271D"/>
    <w:pPr>
      <w:widowControl/>
      <w:autoSpaceDE/>
      <w:autoSpaceDN/>
      <w:adjustRightInd/>
      <w:ind w:firstLine="0"/>
      <w:jc w:val="left"/>
    </w:pPr>
    <w:rPr>
      <w:rFonts w:asciiTheme="minorHAnsi" w:eastAsiaTheme="minorEastAsia" w:hAnsiTheme="minorHAnsi" w:cstheme="minorBidi" w:hint="default"/>
      <w:sz w:val="20"/>
      <w:szCs w:val="20"/>
    </w:rPr>
  </w:style>
  <w:style w:type="character" w:customStyle="1" w:styleId="aff">
    <w:name w:val="Основной текст_"/>
    <w:basedOn w:val="a0"/>
    <w:link w:val="11"/>
    <w:rsid w:val="0090271D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f"/>
    <w:rsid w:val="0090271D"/>
    <w:pPr>
      <w:widowControl/>
      <w:shd w:val="clear" w:color="auto" w:fill="FFFFFF"/>
      <w:autoSpaceDE/>
      <w:autoSpaceDN/>
      <w:adjustRightInd/>
      <w:spacing w:line="0" w:lineRule="atLeast"/>
      <w:ind w:firstLine="0"/>
    </w:pPr>
    <w:rPr>
      <w:rFonts w:ascii="Times New Roman" w:eastAsia="SimSun" w:hAnsi="Times New Roman" w:cs="Times New Roman" w:hint="default"/>
      <w:sz w:val="23"/>
      <w:szCs w:val="23"/>
    </w:rPr>
  </w:style>
  <w:style w:type="character" w:styleId="aff0">
    <w:name w:val="Strong"/>
    <w:basedOn w:val="a0"/>
    <w:uiPriority w:val="22"/>
    <w:qFormat/>
    <w:rsid w:val="0090271D"/>
    <w:rPr>
      <w:b/>
      <w:bCs/>
    </w:rPr>
  </w:style>
  <w:style w:type="paragraph" w:customStyle="1" w:styleId="font5">
    <w:name w:val="font5"/>
    <w:basedOn w:val="a"/>
    <w:rsid w:val="0090271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65">
    <w:name w:val="xl65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66">
    <w:name w:val="xl66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67">
    <w:name w:val="xl67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68">
    <w:name w:val="xl68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69">
    <w:name w:val="xl69"/>
    <w:basedOn w:val="a"/>
    <w:rsid w:val="009027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70">
    <w:name w:val="xl70"/>
    <w:basedOn w:val="a"/>
    <w:rsid w:val="0090271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71">
    <w:name w:val="xl71"/>
    <w:basedOn w:val="a"/>
    <w:rsid w:val="0090271D"/>
    <w:pPr>
      <w:widowControl/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Chars="300" w:firstLine="30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72">
    <w:name w:val="xl72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73">
    <w:name w:val="xl73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74">
    <w:name w:val="xl74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75">
    <w:name w:val="xl75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76">
    <w:name w:val="xl76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77">
    <w:name w:val="xl77"/>
    <w:basedOn w:val="a"/>
    <w:rsid w:val="0090271D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xl78">
    <w:name w:val="xl78"/>
    <w:basedOn w:val="a"/>
    <w:rsid w:val="0090271D"/>
    <w:pPr>
      <w:widowControl/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Chars="300" w:firstLine="30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79">
    <w:name w:val="xl79"/>
    <w:basedOn w:val="a"/>
    <w:rsid w:val="009027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80">
    <w:name w:val="xl80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81">
    <w:name w:val="xl81"/>
    <w:basedOn w:val="a"/>
    <w:rsid w:val="009027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82">
    <w:name w:val="xl82"/>
    <w:basedOn w:val="a"/>
    <w:rsid w:val="0090271D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i/>
      <w:iCs/>
    </w:rPr>
  </w:style>
  <w:style w:type="paragraph" w:customStyle="1" w:styleId="xl83">
    <w:name w:val="xl83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84">
    <w:name w:val="xl84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85">
    <w:name w:val="xl85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86">
    <w:name w:val="xl86"/>
    <w:basedOn w:val="a"/>
    <w:rsid w:val="0090271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b/>
      <w:bCs/>
    </w:rPr>
  </w:style>
  <w:style w:type="paragraph" w:customStyle="1" w:styleId="xl87">
    <w:name w:val="xl87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sz w:val="20"/>
      <w:szCs w:val="20"/>
    </w:rPr>
  </w:style>
  <w:style w:type="paragraph" w:customStyle="1" w:styleId="xl88">
    <w:name w:val="xl88"/>
    <w:basedOn w:val="a"/>
    <w:rsid w:val="0090271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89">
    <w:name w:val="xl89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90271D"/>
    <w:pPr>
      <w:widowControl/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b/>
      <w:bCs/>
    </w:rPr>
  </w:style>
  <w:style w:type="paragraph" w:customStyle="1" w:styleId="xl91">
    <w:name w:val="xl91"/>
    <w:basedOn w:val="a"/>
    <w:rsid w:val="0090271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92">
    <w:name w:val="xl92"/>
    <w:basedOn w:val="a"/>
    <w:rsid w:val="009027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xl93">
    <w:name w:val="xl93"/>
    <w:basedOn w:val="a"/>
    <w:rsid w:val="0090271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xl94">
    <w:name w:val="xl94"/>
    <w:basedOn w:val="a"/>
    <w:rsid w:val="0090271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xl95">
    <w:name w:val="xl95"/>
    <w:basedOn w:val="a"/>
    <w:rsid w:val="009027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xl96">
    <w:name w:val="xl96"/>
    <w:basedOn w:val="a"/>
    <w:rsid w:val="0090271D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xl97">
    <w:name w:val="xl97"/>
    <w:basedOn w:val="a"/>
    <w:rsid w:val="0090271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xl98">
    <w:name w:val="xl98"/>
    <w:basedOn w:val="a"/>
    <w:rsid w:val="009027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i/>
      <w:iCs/>
    </w:rPr>
  </w:style>
  <w:style w:type="paragraph" w:customStyle="1" w:styleId="xl99">
    <w:name w:val="xl99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sz w:val="18"/>
      <w:szCs w:val="18"/>
    </w:rPr>
  </w:style>
  <w:style w:type="paragraph" w:customStyle="1" w:styleId="xl100">
    <w:name w:val="xl100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sz w:val="18"/>
      <w:szCs w:val="18"/>
    </w:rPr>
  </w:style>
  <w:style w:type="paragraph" w:customStyle="1" w:styleId="xl101">
    <w:name w:val="xl101"/>
    <w:basedOn w:val="a"/>
    <w:rsid w:val="009027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sz w:val="18"/>
      <w:szCs w:val="18"/>
    </w:rPr>
  </w:style>
  <w:style w:type="paragraph" w:customStyle="1" w:styleId="xl102">
    <w:name w:val="xl102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hAnsi="Times New Roman" w:cs="Times New Roman" w:hint="default"/>
      <w:b/>
      <w:bCs/>
      <w:sz w:val="18"/>
      <w:szCs w:val="18"/>
    </w:rPr>
  </w:style>
  <w:style w:type="paragraph" w:customStyle="1" w:styleId="xl103">
    <w:name w:val="xl103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hAnsi="Times New Roman" w:cs="Times New Roman" w:hint="default"/>
      <w:sz w:val="18"/>
      <w:szCs w:val="18"/>
    </w:rPr>
  </w:style>
  <w:style w:type="paragraph" w:customStyle="1" w:styleId="xl104">
    <w:name w:val="xl104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b/>
      <w:bCs/>
      <w:sz w:val="18"/>
      <w:szCs w:val="18"/>
    </w:rPr>
  </w:style>
  <w:style w:type="paragraph" w:customStyle="1" w:styleId="xl105">
    <w:name w:val="xl105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106">
    <w:name w:val="xl106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b/>
      <w:bCs/>
      <w:sz w:val="18"/>
      <w:szCs w:val="18"/>
    </w:rPr>
  </w:style>
  <w:style w:type="paragraph" w:customStyle="1" w:styleId="xl107">
    <w:name w:val="xl107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hAnsi="Times New Roman" w:cs="Times New Roman" w:hint="default"/>
      <w:b/>
      <w:bCs/>
      <w:sz w:val="18"/>
      <w:szCs w:val="18"/>
    </w:rPr>
  </w:style>
  <w:style w:type="paragraph" w:customStyle="1" w:styleId="xl108">
    <w:name w:val="xl108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textAlignment w:val="center"/>
    </w:pPr>
    <w:rPr>
      <w:rFonts w:ascii="Times New Roman" w:hAnsi="Times New Roman" w:cs="Times New Roman" w:hint="default"/>
      <w:sz w:val="18"/>
      <w:szCs w:val="18"/>
    </w:rPr>
  </w:style>
  <w:style w:type="paragraph" w:customStyle="1" w:styleId="xl109">
    <w:name w:val="xl109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18"/>
      <w:szCs w:val="18"/>
    </w:rPr>
  </w:style>
  <w:style w:type="paragraph" w:customStyle="1" w:styleId="xl111">
    <w:name w:val="xl111"/>
    <w:basedOn w:val="a"/>
    <w:rsid w:val="0090271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  <w:sz w:val="18"/>
      <w:szCs w:val="18"/>
    </w:rPr>
  </w:style>
  <w:style w:type="paragraph" w:customStyle="1" w:styleId="xl112">
    <w:name w:val="xl112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113">
    <w:name w:val="xl113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114">
    <w:name w:val="xl114"/>
    <w:basedOn w:val="a"/>
    <w:rsid w:val="009027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 w:hint="default"/>
      <w:sz w:val="20"/>
      <w:szCs w:val="20"/>
    </w:rPr>
  </w:style>
  <w:style w:type="paragraph" w:customStyle="1" w:styleId="xl115">
    <w:name w:val="xl115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 w:hint="default"/>
      <w:sz w:val="18"/>
      <w:szCs w:val="18"/>
    </w:rPr>
  </w:style>
  <w:style w:type="paragraph" w:customStyle="1" w:styleId="xl116">
    <w:name w:val="xl116"/>
    <w:basedOn w:val="a"/>
    <w:rsid w:val="009027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color w:val="000000"/>
      <w:sz w:val="18"/>
      <w:szCs w:val="18"/>
    </w:rPr>
  </w:style>
  <w:style w:type="paragraph" w:customStyle="1" w:styleId="xl117">
    <w:name w:val="xl117"/>
    <w:basedOn w:val="a"/>
    <w:rsid w:val="0090271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xl118">
    <w:name w:val="xl118"/>
    <w:basedOn w:val="a"/>
    <w:rsid w:val="0090271D"/>
    <w:pPr>
      <w:widowControl/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119">
    <w:name w:val="xl119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120">
    <w:name w:val="xl120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Chars="300" w:firstLine="300"/>
      <w:jc w:val="righ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121">
    <w:name w:val="xl121"/>
    <w:basedOn w:val="a"/>
    <w:rsid w:val="0090271D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Chars="300" w:firstLine="300"/>
      <w:jc w:val="righ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122">
    <w:name w:val="xl122"/>
    <w:basedOn w:val="a"/>
    <w:rsid w:val="0090271D"/>
    <w:pPr>
      <w:widowControl/>
      <w:pBdr>
        <w:top w:val="single" w:sz="4" w:space="0" w:color="auto"/>
        <w:bottom w:val="single" w:sz="4" w:space="0" w:color="auto"/>
        <w:right w:val="single" w:sz="4" w:space="20" w:color="auto"/>
      </w:pBdr>
      <w:autoSpaceDE/>
      <w:autoSpaceDN/>
      <w:adjustRightInd/>
      <w:spacing w:before="100" w:beforeAutospacing="1" w:after="100" w:afterAutospacing="1"/>
      <w:ind w:firstLineChars="300" w:firstLine="300"/>
      <w:jc w:val="right"/>
      <w:textAlignment w:val="center"/>
    </w:pPr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xl123">
    <w:name w:val="xl123"/>
    <w:basedOn w:val="a"/>
    <w:rsid w:val="0090271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124">
    <w:name w:val="xl124"/>
    <w:basedOn w:val="a"/>
    <w:rsid w:val="0090271D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125">
    <w:name w:val="xl125"/>
    <w:basedOn w:val="a"/>
    <w:rsid w:val="0090271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paragraph" w:customStyle="1" w:styleId="xl126">
    <w:name w:val="xl126"/>
    <w:basedOn w:val="a"/>
    <w:rsid w:val="009027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sz w:val="18"/>
      <w:szCs w:val="18"/>
    </w:rPr>
  </w:style>
  <w:style w:type="paragraph" w:customStyle="1" w:styleId="xl127">
    <w:name w:val="xl127"/>
    <w:basedOn w:val="a"/>
    <w:rsid w:val="0090271D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sz w:val="18"/>
      <w:szCs w:val="18"/>
    </w:rPr>
  </w:style>
  <w:style w:type="paragraph" w:customStyle="1" w:styleId="xl128">
    <w:name w:val="xl128"/>
    <w:basedOn w:val="a"/>
    <w:rsid w:val="0090271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 w:cs="Times New Roman" w:hint="default"/>
      <w:sz w:val="18"/>
      <w:szCs w:val="18"/>
    </w:rPr>
  </w:style>
  <w:style w:type="character" w:styleId="aff1">
    <w:name w:val="Emphasis"/>
    <w:basedOn w:val="a0"/>
    <w:uiPriority w:val="20"/>
    <w:qFormat/>
    <w:rsid w:val="005B7E6B"/>
    <w:rPr>
      <w:i/>
      <w:iCs/>
    </w:rPr>
  </w:style>
  <w:style w:type="paragraph" w:customStyle="1" w:styleId="s3">
    <w:name w:val="s_3"/>
    <w:basedOn w:val="a"/>
    <w:rsid w:val="001F210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s1">
    <w:name w:val="s_1"/>
    <w:basedOn w:val="a"/>
    <w:rsid w:val="001F210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paragraph" w:customStyle="1" w:styleId="s16">
    <w:name w:val="s_16"/>
    <w:basedOn w:val="a"/>
    <w:rsid w:val="004A352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 w:hint="default"/>
    </w:rPr>
  </w:style>
  <w:style w:type="character" w:styleId="aff2">
    <w:name w:val="Hyperlink"/>
    <w:basedOn w:val="a0"/>
    <w:uiPriority w:val="99"/>
    <w:semiHidden/>
    <w:unhideWhenUsed/>
    <w:rsid w:val="004A35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openxmlformats.org/officeDocument/2006/relationships/header" Target="header5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internet.garant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36B9B9-E083-4F1D-84F0-599A4F371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15</Pages>
  <Words>2809</Words>
  <Characters>16014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Федяков Никита Сергеевич</cp:lastModifiedBy>
  <cp:revision>69</cp:revision>
  <cp:lastPrinted>2023-03-10T12:19:00Z</cp:lastPrinted>
  <dcterms:created xsi:type="dcterms:W3CDTF">2025-03-12T05:06:00Z</dcterms:created>
  <dcterms:modified xsi:type="dcterms:W3CDTF">2025-03-17T05:14:00Z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1049-11.2.0.11494</vt:lpwstr>
  </property>
  <property fmtid="{D5CDD505-2E9C-101B-9397-08002B2CF9AE}" pid="3" name="ICV">
    <vt:lpwstr>2714BB46CB6645B89FD664804CCA5E54</vt:lpwstr>
  </property>
</Properties>
</file>