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D94" w:rsidRPr="00EE179B" w:rsidRDefault="00656D94" w:rsidP="00656D94">
      <w:pPr>
        <w:widowControl w:val="0"/>
        <w:autoSpaceDE w:val="0"/>
        <w:autoSpaceDN w:val="0"/>
        <w:adjustRightInd w:val="0"/>
        <w:spacing w:after="0" w:line="240" w:lineRule="auto"/>
        <w:jc w:val="right"/>
        <w:rPr>
          <w:rFonts w:ascii="Times New Roman" w:hAnsi="Times New Roman"/>
          <w:b/>
          <w:sz w:val="28"/>
          <w:szCs w:val="28"/>
          <w:u w:val="single"/>
        </w:rPr>
      </w:pPr>
      <w:bookmarkStart w:id="0" w:name="_GoBack"/>
      <w:bookmarkEnd w:id="0"/>
      <w:r w:rsidRPr="00EE179B">
        <w:rPr>
          <w:rFonts w:ascii="Times New Roman" w:hAnsi="Times New Roman"/>
          <w:b/>
          <w:sz w:val="28"/>
          <w:szCs w:val="28"/>
          <w:u w:val="single"/>
        </w:rPr>
        <w:t>Извлечение</w:t>
      </w:r>
    </w:p>
    <w:p w:rsidR="00656D94" w:rsidRPr="00EE179B" w:rsidRDefault="00656D94" w:rsidP="00656D94">
      <w:pPr>
        <w:widowControl w:val="0"/>
        <w:autoSpaceDE w:val="0"/>
        <w:autoSpaceDN w:val="0"/>
        <w:adjustRightInd w:val="0"/>
        <w:spacing w:after="0" w:line="240" w:lineRule="auto"/>
        <w:jc w:val="both"/>
        <w:rPr>
          <w:rFonts w:ascii="Times New Roman" w:hAnsi="Times New Roman"/>
          <w:b/>
          <w:sz w:val="28"/>
          <w:szCs w:val="28"/>
        </w:rPr>
      </w:pP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r w:rsidRPr="00BD7E75">
        <w:rPr>
          <w:rFonts w:ascii="Times New Roman" w:eastAsiaTheme="minorHAnsi" w:hAnsi="Times New Roman"/>
          <w:b/>
          <w:sz w:val="28"/>
          <w:szCs w:val="28"/>
        </w:rPr>
        <w:t>ЗАКОН</w:t>
      </w: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r w:rsidRPr="00BD7E75">
        <w:rPr>
          <w:rFonts w:ascii="Times New Roman" w:eastAsiaTheme="minorHAnsi" w:hAnsi="Times New Roman"/>
          <w:b/>
          <w:sz w:val="28"/>
          <w:szCs w:val="28"/>
        </w:rPr>
        <w:t>ЧУВАШСКОЙ РЕСПУБЛИКИ</w:t>
      </w: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r w:rsidRPr="00BD7E75">
        <w:rPr>
          <w:rFonts w:ascii="Times New Roman" w:eastAsiaTheme="minorHAnsi" w:hAnsi="Times New Roman"/>
          <w:b/>
          <w:sz w:val="28"/>
          <w:szCs w:val="28"/>
        </w:rPr>
        <w:t>ОБ ОРГАНИЗАЦИИ ПЕРЕВОЗОК ПАССАЖИРОВ И БАГАЖА</w:t>
      </w: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r w:rsidRPr="00BD7E75">
        <w:rPr>
          <w:rFonts w:ascii="Times New Roman" w:eastAsiaTheme="minorHAnsi" w:hAnsi="Times New Roman"/>
          <w:b/>
          <w:sz w:val="28"/>
          <w:szCs w:val="28"/>
        </w:rPr>
        <w:t>АВТОМОБИЛЬНЫМ ТРАНСПОРТОМ И ГОРОДСКИМ НАЗЕМНЫМ</w:t>
      </w: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r w:rsidRPr="00BD7E75">
        <w:rPr>
          <w:rFonts w:ascii="Times New Roman" w:eastAsiaTheme="minorHAnsi" w:hAnsi="Times New Roman"/>
          <w:b/>
          <w:sz w:val="28"/>
          <w:szCs w:val="28"/>
        </w:rPr>
        <w:t>ЭЛЕКТРИЧЕСКИМ ТРАНСПОРТОМ В ЧУВАШСКОЙ РЕСПУБЛИКЕ</w:t>
      </w:r>
    </w:p>
    <w:p w:rsidR="0064092A" w:rsidRPr="0064092A" w:rsidRDefault="0064092A" w:rsidP="0064092A">
      <w:pPr>
        <w:autoSpaceDE w:val="0"/>
        <w:autoSpaceDN w:val="0"/>
        <w:adjustRightInd w:val="0"/>
        <w:spacing w:after="0" w:line="240" w:lineRule="auto"/>
        <w:jc w:val="both"/>
        <w:rPr>
          <w:rFonts w:ascii="Times New Roman" w:eastAsiaTheme="minorHAnsi" w:hAnsi="Times New Roman"/>
          <w:sz w:val="28"/>
          <w:szCs w:val="28"/>
        </w:rPr>
      </w:pPr>
    </w:p>
    <w:p w:rsidR="0064092A" w:rsidRPr="000C163E" w:rsidRDefault="0064092A" w:rsidP="0064092A">
      <w:pPr>
        <w:autoSpaceDE w:val="0"/>
        <w:autoSpaceDN w:val="0"/>
        <w:adjustRightInd w:val="0"/>
        <w:spacing w:after="0" w:line="240" w:lineRule="auto"/>
        <w:jc w:val="right"/>
        <w:rPr>
          <w:rFonts w:ascii="Times New Roman" w:eastAsiaTheme="minorHAnsi" w:hAnsi="Times New Roman"/>
          <w:i/>
          <w:sz w:val="28"/>
          <w:szCs w:val="28"/>
        </w:rPr>
      </w:pPr>
      <w:proofErr w:type="gramStart"/>
      <w:r w:rsidRPr="000C163E">
        <w:rPr>
          <w:rFonts w:ascii="Times New Roman" w:eastAsiaTheme="minorHAnsi" w:hAnsi="Times New Roman"/>
          <w:i/>
          <w:sz w:val="28"/>
          <w:szCs w:val="28"/>
        </w:rPr>
        <w:t>Принят</w:t>
      </w:r>
      <w:proofErr w:type="gramEnd"/>
    </w:p>
    <w:p w:rsidR="0064092A" w:rsidRPr="000C163E" w:rsidRDefault="0064092A" w:rsidP="0064092A">
      <w:pPr>
        <w:autoSpaceDE w:val="0"/>
        <w:autoSpaceDN w:val="0"/>
        <w:adjustRightInd w:val="0"/>
        <w:spacing w:after="0" w:line="240" w:lineRule="auto"/>
        <w:jc w:val="right"/>
        <w:rPr>
          <w:rFonts w:ascii="Times New Roman" w:eastAsiaTheme="minorHAnsi" w:hAnsi="Times New Roman"/>
          <w:i/>
          <w:sz w:val="28"/>
          <w:szCs w:val="28"/>
        </w:rPr>
      </w:pPr>
      <w:r w:rsidRPr="000C163E">
        <w:rPr>
          <w:rFonts w:ascii="Times New Roman" w:eastAsiaTheme="minorHAnsi" w:hAnsi="Times New Roman"/>
          <w:i/>
          <w:sz w:val="28"/>
          <w:szCs w:val="28"/>
        </w:rPr>
        <w:t>Государственным Советом</w:t>
      </w:r>
    </w:p>
    <w:p w:rsidR="0064092A" w:rsidRPr="000C163E" w:rsidRDefault="0064092A" w:rsidP="0064092A">
      <w:pPr>
        <w:autoSpaceDE w:val="0"/>
        <w:autoSpaceDN w:val="0"/>
        <w:adjustRightInd w:val="0"/>
        <w:spacing w:after="0" w:line="240" w:lineRule="auto"/>
        <w:jc w:val="right"/>
        <w:rPr>
          <w:rFonts w:ascii="Times New Roman" w:eastAsiaTheme="minorHAnsi" w:hAnsi="Times New Roman"/>
          <w:i/>
          <w:sz w:val="28"/>
          <w:szCs w:val="28"/>
        </w:rPr>
      </w:pPr>
      <w:r w:rsidRPr="000C163E">
        <w:rPr>
          <w:rFonts w:ascii="Times New Roman" w:eastAsiaTheme="minorHAnsi" w:hAnsi="Times New Roman"/>
          <w:i/>
          <w:sz w:val="28"/>
          <w:szCs w:val="28"/>
        </w:rPr>
        <w:t>Чувашской Республики</w:t>
      </w:r>
    </w:p>
    <w:p w:rsidR="0064092A" w:rsidRPr="000C163E" w:rsidRDefault="0064092A" w:rsidP="0064092A">
      <w:pPr>
        <w:autoSpaceDE w:val="0"/>
        <w:autoSpaceDN w:val="0"/>
        <w:adjustRightInd w:val="0"/>
        <w:spacing w:after="0" w:line="240" w:lineRule="auto"/>
        <w:jc w:val="right"/>
        <w:rPr>
          <w:rFonts w:ascii="Times New Roman" w:eastAsiaTheme="minorHAnsi" w:hAnsi="Times New Roman"/>
          <w:i/>
          <w:sz w:val="28"/>
          <w:szCs w:val="28"/>
        </w:rPr>
      </w:pPr>
      <w:r w:rsidRPr="000C163E">
        <w:rPr>
          <w:rFonts w:ascii="Times New Roman" w:eastAsiaTheme="minorHAnsi" w:hAnsi="Times New Roman"/>
          <w:i/>
          <w:sz w:val="28"/>
          <w:szCs w:val="28"/>
        </w:rPr>
        <w:t>23 декабря 2003 года</w:t>
      </w:r>
    </w:p>
    <w:p w:rsidR="0064092A" w:rsidRDefault="0064092A" w:rsidP="0064092A">
      <w:pPr>
        <w:autoSpaceDE w:val="0"/>
        <w:autoSpaceDN w:val="0"/>
        <w:adjustRightInd w:val="0"/>
        <w:spacing w:after="0" w:line="240" w:lineRule="auto"/>
        <w:rPr>
          <w:rFonts w:ascii="Arial" w:eastAsiaTheme="minorHAnsi" w:hAnsi="Arial" w:cs="Arial"/>
          <w:sz w:val="24"/>
          <w:szCs w:val="24"/>
        </w:rPr>
      </w:pPr>
    </w:p>
    <w:p w:rsidR="000C163E" w:rsidRDefault="000C163E" w:rsidP="0064092A">
      <w:pPr>
        <w:autoSpaceDE w:val="0"/>
        <w:autoSpaceDN w:val="0"/>
        <w:adjustRightInd w:val="0"/>
        <w:spacing w:after="0" w:line="240" w:lineRule="auto"/>
        <w:rPr>
          <w:rFonts w:ascii="Arial" w:eastAsiaTheme="minorHAnsi" w:hAnsi="Arial" w:cs="Arial"/>
          <w:sz w:val="24"/>
          <w:szCs w:val="24"/>
        </w:rPr>
      </w:pPr>
    </w:p>
    <w:p w:rsidR="0064092A" w:rsidRPr="0064092A" w:rsidRDefault="009E3662" w:rsidP="0064092A">
      <w:pPr>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 </w:t>
      </w:r>
      <w:proofErr w:type="gramStart"/>
      <w:r w:rsidR="0064092A" w:rsidRPr="0064092A">
        <w:rPr>
          <w:rFonts w:ascii="Times New Roman" w:eastAsiaTheme="minorHAnsi" w:hAnsi="Times New Roman"/>
          <w:sz w:val="28"/>
          <w:szCs w:val="28"/>
        </w:rPr>
        <w:t>(в ред. Законов ЧР</w:t>
      </w:r>
      <w:proofErr w:type="gramEnd"/>
    </w:p>
    <w:p w:rsidR="0064092A" w:rsidRPr="0064092A" w:rsidRDefault="0064092A" w:rsidP="0064092A">
      <w:pPr>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от 14.07.2006 </w:t>
      </w:r>
      <w:hyperlink r:id="rId5" w:history="1">
        <w:r w:rsidRPr="0064092A">
          <w:rPr>
            <w:rFonts w:ascii="Times New Roman" w:eastAsiaTheme="minorHAnsi" w:hAnsi="Times New Roman"/>
            <w:sz w:val="28"/>
            <w:szCs w:val="28"/>
          </w:rPr>
          <w:t>N 36</w:t>
        </w:r>
      </w:hyperlink>
      <w:r w:rsidRPr="0064092A">
        <w:rPr>
          <w:rFonts w:ascii="Times New Roman" w:eastAsiaTheme="minorHAnsi" w:hAnsi="Times New Roman"/>
          <w:sz w:val="28"/>
          <w:szCs w:val="28"/>
        </w:rPr>
        <w:t xml:space="preserve">, от 27.06.2008 </w:t>
      </w:r>
      <w:hyperlink r:id="rId6" w:history="1">
        <w:r w:rsidRPr="0064092A">
          <w:rPr>
            <w:rFonts w:ascii="Times New Roman" w:eastAsiaTheme="minorHAnsi" w:hAnsi="Times New Roman"/>
            <w:sz w:val="28"/>
            <w:szCs w:val="28"/>
          </w:rPr>
          <w:t>N 29</w:t>
        </w:r>
      </w:hyperlink>
      <w:r w:rsidRPr="0064092A">
        <w:rPr>
          <w:rFonts w:ascii="Times New Roman" w:eastAsiaTheme="minorHAnsi" w:hAnsi="Times New Roman"/>
          <w:sz w:val="28"/>
          <w:szCs w:val="28"/>
        </w:rPr>
        <w:t xml:space="preserve">, от 09.12.2009 </w:t>
      </w:r>
      <w:hyperlink r:id="rId7" w:history="1">
        <w:r w:rsidRPr="0064092A">
          <w:rPr>
            <w:rFonts w:ascii="Times New Roman" w:eastAsiaTheme="minorHAnsi" w:hAnsi="Times New Roman"/>
            <w:sz w:val="28"/>
            <w:szCs w:val="28"/>
          </w:rPr>
          <w:t>N 74</w:t>
        </w:r>
      </w:hyperlink>
      <w:r w:rsidRPr="0064092A">
        <w:rPr>
          <w:rFonts w:ascii="Times New Roman" w:eastAsiaTheme="minorHAnsi" w:hAnsi="Times New Roman"/>
          <w:sz w:val="28"/>
          <w:szCs w:val="28"/>
        </w:rPr>
        <w:t>,</w:t>
      </w:r>
    </w:p>
    <w:p w:rsidR="0064092A" w:rsidRPr="0064092A" w:rsidRDefault="0064092A" w:rsidP="0064092A">
      <w:pPr>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от 13.09.2011 </w:t>
      </w:r>
      <w:hyperlink r:id="rId8" w:history="1">
        <w:r w:rsidRPr="0064092A">
          <w:rPr>
            <w:rFonts w:ascii="Times New Roman" w:eastAsiaTheme="minorHAnsi" w:hAnsi="Times New Roman"/>
            <w:sz w:val="28"/>
            <w:szCs w:val="28"/>
          </w:rPr>
          <w:t>N 56</w:t>
        </w:r>
      </w:hyperlink>
      <w:r w:rsidRPr="0064092A">
        <w:rPr>
          <w:rFonts w:ascii="Times New Roman" w:eastAsiaTheme="minorHAnsi" w:hAnsi="Times New Roman"/>
          <w:sz w:val="28"/>
          <w:szCs w:val="28"/>
        </w:rPr>
        <w:t xml:space="preserve">, от 30.07.2012 </w:t>
      </w:r>
      <w:hyperlink r:id="rId9" w:history="1">
        <w:r w:rsidRPr="0064092A">
          <w:rPr>
            <w:rFonts w:ascii="Times New Roman" w:eastAsiaTheme="minorHAnsi" w:hAnsi="Times New Roman"/>
            <w:sz w:val="28"/>
            <w:szCs w:val="28"/>
          </w:rPr>
          <w:t>N 51</w:t>
        </w:r>
      </w:hyperlink>
      <w:r w:rsidRPr="0064092A">
        <w:rPr>
          <w:rFonts w:ascii="Times New Roman" w:eastAsiaTheme="minorHAnsi" w:hAnsi="Times New Roman"/>
          <w:sz w:val="28"/>
          <w:szCs w:val="28"/>
        </w:rPr>
        <w:t xml:space="preserve">, от 30.07.2013 </w:t>
      </w:r>
      <w:hyperlink r:id="rId10" w:history="1">
        <w:r w:rsidRPr="0064092A">
          <w:rPr>
            <w:rFonts w:ascii="Times New Roman" w:eastAsiaTheme="minorHAnsi" w:hAnsi="Times New Roman"/>
            <w:sz w:val="28"/>
            <w:szCs w:val="28"/>
          </w:rPr>
          <w:t>N 35</w:t>
        </w:r>
      </w:hyperlink>
      <w:r w:rsidRPr="0064092A">
        <w:rPr>
          <w:rFonts w:ascii="Times New Roman" w:eastAsiaTheme="minorHAnsi" w:hAnsi="Times New Roman"/>
          <w:sz w:val="28"/>
          <w:szCs w:val="28"/>
        </w:rPr>
        <w:t>,</w:t>
      </w:r>
    </w:p>
    <w:p w:rsidR="0064092A" w:rsidRPr="0064092A" w:rsidRDefault="0064092A" w:rsidP="0064092A">
      <w:pPr>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от 05.05.2015 </w:t>
      </w:r>
      <w:hyperlink r:id="rId11" w:history="1">
        <w:r w:rsidRPr="0064092A">
          <w:rPr>
            <w:rFonts w:ascii="Times New Roman" w:eastAsiaTheme="minorHAnsi" w:hAnsi="Times New Roman"/>
            <w:sz w:val="28"/>
            <w:szCs w:val="28"/>
          </w:rPr>
          <w:t>N 14</w:t>
        </w:r>
      </w:hyperlink>
      <w:r w:rsidRPr="0064092A">
        <w:rPr>
          <w:rFonts w:ascii="Times New Roman" w:eastAsiaTheme="minorHAnsi" w:hAnsi="Times New Roman"/>
          <w:sz w:val="28"/>
          <w:szCs w:val="28"/>
        </w:rPr>
        <w:t xml:space="preserve">, от 24.06.2016 </w:t>
      </w:r>
      <w:hyperlink r:id="rId12" w:history="1">
        <w:r w:rsidRPr="0064092A">
          <w:rPr>
            <w:rFonts w:ascii="Times New Roman" w:eastAsiaTheme="minorHAnsi" w:hAnsi="Times New Roman"/>
            <w:sz w:val="28"/>
            <w:szCs w:val="28"/>
          </w:rPr>
          <w:t>N 45</w:t>
        </w:r>
      </w:hyperlink>
      <w:r w:rsidRPr="0064092A">
        <w:rPr>
          <w:rFonts w:ascii="Times New Roman" w:eastAsiaTheme="minorHAnsi" w:hAnsi="Times New Roman"/>
          <w:sz w:val="28"/>
          <w:szCs w:val="28"/>
        </w:rPr>
        <w:t xml:space="preserve">, от 30.11.2018 </w:t>
      </w:r>
      <w:hyperlink r:id="rId13" w:history="1">
        <w:r w:rsidRPr="0064092A">
          <w:rPr>
            <w:rFonts w:ascii="Times New Roman" w:eastAsiaTheme="minorHAnsi" w:hAnsi="Times New Roman"/>
            <w:sz w:val="28"/>
            <w:szCs w:val="28"/>
          </w:rPr>
          <w:t>N 85</w:t>
        </w:r>
      </w:hyperlink>
      <w:r w:rsidRPr="0064092A">
        <w:rPr>
          <w:rFonts w:ascii="Times New Roman" w:eastAsiaTheme="minorHAnsi" w:hAnsi="Times New Roman"/>
          <w:sz w:val="28"/>
          <w:szCs w:val="28"/>
        </w:rPr>
        <w:t>,</w:t>
      </w:r>
    </w:p>
    <w:p w:rsidR="0064092A" w:rsidRPr="0064092A" w:rsidRDefault="0064092A" w:rsidP="0064092A">
      <w:pPr>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от 21.09.2020 </w:t>
      </w:r>
      <w:hyperlink r:id="rId14" w:history="1">
        <w:r w:rsidRPr="0064092A">
          <w:rPr>
            <w:rFonts w:ascii="Times New Roman" w:eastAsiaTheme="minorHAnsi" w:hAnsi="Times New Roman"/>
            <w:sz w:val="28"/>
            <w:szCs w:val="28"/>
          </w:rPr>
          <w:t>N 72</w:t>
        </w:r>
      </w:hyperlink>
      <w:r w:rsidRPr="0064092A">
        <w:rPr>
          <w:rFonts w:ascii="Times New Roman" w:eastAsiaTheme="minorHAnsi" w:hAnsi="Times New Roman"/>
          <w:sz w:val="28"/>
          <w:szCs w:val="28"/>
        </w:rPr>
        <w:t xml:space="preserve">, от 24.12.2021 </w:t>
      </w:r>
      <w:hyperlink r:id="rId15" w:history="1">
        <w:r w:rsidRPr="0064092A">
          <w:rPr>
            <w:rFonts w:ascii="Times New Roman" w:eastAsiaTheme="minorHAnsi" w:hAnsi="Times New Roman"/>
            <w:sz w:val="28"/>
            <w:szCs w:val="28"/>
          </w:rPr>
          <w:t>N 105</w:t>
        </w:r>
      </w:hyperlink>
      <w:r w:rsidRPr="0064092A">
        <w:rPr>
          <w:rFonts w:ascii="Times New Roman" w:eastAsiaTheme="minorHAnsi" w:hAnsi="Times New Roman"/>
          <w:sz w:val="28"/>
          <w:szCs w:val="28"/>
        </w:rPr>
        <w:t xml:space="preserve">, от 28.09.2022 </w:t>
      </w:r>
      <w:hyperlink r:id="rId16" w:history="1">
        <w:r w:rsidRPr="0064092A">
          <w:rPr>
            <w:rFonts w:ascii="Times New Roman" w:eastAsiaTheme="minorHAnsi" w:hAnsi="Times New Roman"/>
            <w:sz w:val="28"/>
            <w:szCs w:val="28"/>
          </w:rPr>
          <w:t>N 78</w:t>
        </w:r>
      </w:hyperlink>
      <w:r w:rsidRPr="0064092A">
        <w:rPr>
          <w:rFonts w:ascii="Times New Roman" w:eastAsiaTheme="minorHAnsi" w:hAnsi="Times New Roman"/>
          <w:sz w:val="28"/>
          <w:szCs w:val="28"/>
        </w:rPr>
        <w:t>,</w:t>
      </w:r>
    </w:p>
    <w:p w:rsidR="00656D94" w:rsidRPr="0064092A" w:rsidRDefault="0064092A" w:rsidP="0064092A">
      <w:pPr>
        <w:widowControl w:val="0"/>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от 21.12.2022 </w:t>
      </w:r>
      <w:hyperlink r:id="rId17" w:history="1">
        <w:r w:rsidRPr="0064092A">
          <w:rPr>
            <w:rFonts w:ascii="Times New Roman" w:eastAsiaTheme="minorHAnsi" w:hAnsi="Times New Roman"/>
            <w:sz w:val="28"/>
            <w:szCs w:val="28"/>
          </w:rPr>
          <w:t>N 125</w:t>
        </w:r>
      </w:hyperlink>
      <w:r w:rsidR="00820315">
        <w:rPr>
          <w:rFonts w:ascii="Times New Roman" w:eastAsiaTheme="minorHAnsi" w:hAnsi="Times New Roman"/>
          <w:sz w:val="28"/>
          <w:szCs w:val="28"/>
        </w:rPr>
        <w:t>,</w:t>
      </w:r>
      <w:r w:rsidR="00820315" w:rsidRPr="00820315">
        <w:t xml:space="preserve"> </w:t>
      </w:r>
      <w:r w:rsidR="00820315" w:rsidRPr="00820315">
        <w:rPr>
          <w:rFonts w:ascii="Times New Roman" w:eastAsiaTheme="minorHAnsi" w:hAnsi="Times New Roman"/>
          <w:sz w:val="28"/>
          <w:szCs w:val="28"/>
        </w:rPr>
        <w:t>от 16.02.2023 N 1</w:t>
      </w:r>
      <w:r w:rsidRPr="0064092A">
        <w:rPr>
          <w:rFonts w:ascii="Times New Roman" w:eastAsiaTheme="minorHAnsi" w:hAnsi="Times New Roman"/>
          <w:sz w:val="28"/>
          <w:szCs w:val="28"/>
        </w:rPr>
        <w:t>)</w:t>
      </w:r>
    </w:p>
    <w:p w:rsidR="000E543B" w:rsidRDefault="000E543B" w:rsidP="0064092A">
      <w:pPr>
        <w:widowControl w:val="0"/>
        <w:autoSpaceDE w:val="0"/>
        <w:autoSpaceDN w:val="0"/>
        <w:adjustRightInd w:val="0"/>
        <w:spacing w:after="0" w:line="240" w:lineRule="auto"/>
        <w:jc w:val="center"/>
        <w:rPr>
          <w:rFonts w:ascii="Times New Roman" w:eastAsiaTheme="minorHAnsi" w:hAnsi="Times New Roman"/>
          <w:sz w:val="28"/>
          <w:szCs w:val="28"/>
        </w:rPr>
      </w:pPr>
    </w:p>
    <w:p w:rsidR="000E543B" w:rsidRDefault="000E543B" w:rsidP="0064092A">
      <w:pPr>
        <w:widowControl w:val="0"/>
        <w:autoSpaceDE w:val="0"/>
        <w:autoSpaceDN w:val="0"/>
        <w:adjustRightInd w:val="0"/>
        <w:spacing w:after="0" w:line="240" w:lineRule="auto"/>
        <w:jc w:val="center"/>
        <w:rPr>
          <w:rFonts w:ascii="Times New Roman" w:eastAsiaTheme="minorHAnsi" w:hAnsi="Times New Roman"/>
          <w:sz w:val="28"/>
          <w:szCs w:val="28"/>
        </w:rPr>
      </w:pPr>
    </w:p>
    <w:p w:rsidR="00820315" w:rsidRPr="00BD7E75" w:rsidRDefault="000E543B" w:rsidP="000E543B">
      <w:pPr>
        <w:widowControl w:val="0"/>
        <w:autoSpaceDE w:val="0"/>
        <w:autoSpaceDN w:val="0"/>
        <w:adjustRightInd w:val="0"/>
        <w:spacing w:after="0" w:line="240" w:lineRule="auto"/>
        <w:ind w:firstLine="540"/>
        <w:jc w:val="both"/>
        <w:rPr>
          <w:rFonts w:ascii="Times New Roman" w:hAnsi="Times New Roman"/>
          <w:b/>
          <w:sz w:val="28"/>
          <w:szCs w:val="28"/>
        </w:rPr>
      </w:pPr>
      <w:r w:rsidRPr="00BD7E75">
        <w:rPr>
          <w:rFonts w:ascii="Times New Roman" w:hAnsi="Times New Roman"/>
          <w:b/>
          <w:sz w:val="28"/>
          <w:szCs w:val="28"/>
        </w:rPr>
        <w:t>Статья 1.2. Основные понятия</w:t>
      </w:r>
    </w:p>
    <w:p w:rsidR="000E543B" w:rsidRPr="000E543B" w:rsidRDefault="000E543B" w:rsidP="000E543B">
      <w:pPr>
        <w:widowControl w:val="0"/>
        <w:autoSpaceDE w:val="0"/>
        <w:autoSpaceDN w:val="0"/>
        <w:adjustRightInd w:val="0"/>
        <w:spacing w:after="0" w:line="240" w:lineRule="auto"/>
        <w:ind w:firstLine="540"/>
        <w:jc w:val="both"/>
        <w:rPr>
          <w:rFonts w:ascii="Times New Roman" w:hAnsi="Times New Roman"/>
          <w:sz w:val="28"/>
          <w:szCs w:val="28"/>
        </w:rPr>
      </w:pPr>
      <w:proofErr w:type="gramStart"/>
      <w:r w:rsidRPr="000E543B">
        <w:rPr>
          <w:rFonts w:ascii="Times New Roman" w:hAnsi="Times New Roman"/>
          <w:sz w:val="28"/>
          <w:szCs w:val="28"/>
        </w:rPr>
        <w:t>В настоящем Законе используются основные понятия в значениях, определенных Федеральным законом от 13 июля 2015 года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и иными федеральными законами.</w:t>
      </w:r>
      <w:proofErr w:type="gramEnd"/>
    </w:p>
    <w:p w:rsidR="000E543B" w:rsidRDefault="000E543B" w:rsidP="0064092A">
      <w:pPr>
        <w:autoSpaceDE w:val="0"/>
        <w:autoSpaceDN w:val="0"/>
        <w:adjustRightInd w:val="0"/>
        <w:spacing w:line="240" w:lineRule="auto"/>
        <w:ind w:firstLine="540"/>
        <w:jc w:val="both"/>
        <w:rPr>
          <w:rFonts w:ascii="Times New Roman" w:eastAsiaTheme="minorHAnsi" w:hAnsi="Times New Roman"/>
          <w:sz w:val="28"/>
          <w:szCs w:val="28"/>
        </w:rPr>
      </w:pPr>
    </w:p>
    <w:p w:rsidR="000E543B" w:rsidRPr="00C0637F" w:rsidRDefault="00CB2C74" w:rsidP="0064092A">
      <w:pPr>
        <w:autoSpaceDE w:val="0"/>
        <w:autoSpaceDN w:val="0"/>
        <w:adjustRightInd w:val="0"/>
        <w:spacing w:line="240" w:lineRule="auto"/>
        <w:ind w:firstLine="540"/>
        <w:jc w:val="both"/>
        <w:rPr>
          <w:rFonts w:ascii="Times New Roman" w:eastAsiaTheme="minorHAnsi" w:hAnsi="Times New Roman"/>
          <w:b/>
          <w:sz w:val="28"/>
          <w:szCs w:val="28"/>
        </w:rPr>
      </w:pPr>
      <w:r w:rsidRPr="00C0637F">
        <w:rPr>
          <w:rFonts w:ascii="Times New Roman" w:eastAsiaTheme="minorHAnsi" w:hAnsi="Times New Roman"/>
          <w:b/>
          <w:sz w:val="28"/>
          <w:szCs w:val="28"/>
        </w:rPr>
        <w:t>Статья 3. Правовое регулирование отношений в области организации регулярных перевозок и перевозок легковым такси</w:t>
      </w:r>
    </w:p>
    <w:p w:rsidR="00CB2C74" w:rsidRPr="00CB2C74" w:rsidRDefault="00CB2C74" w:rsidP="00CB2C74">
      <w:pPr>
        <w:autoSpaceDE w:val="0"/>
        <w:autoSpaceDN w:val="0"/>
        <w:adjustRightInd w:val="0"/>
        <w:spacing w:line="240" w:lineRule="auto"/>
        <w:ind w:firstLine="540"/>
        <w:jc w:val="both"/>
        <w:rPr>
          <w:rFonts w:ascii="Times New Roman" w:eastAsiaTheme="minorHAnsi" w:hAnsi="Times New Roman"/>
          <w:sz w:val="28"/>
          <w:szCs w:val="28"/>
        </w:rPr>
      </w:pPr>
      <w:r w:rsidRPr="00CB2C74">
        <w:rPr>
          <w:rFonts w:ascii="Times New Roman" w:eastAsiaTheme="minorHAnsi" w:hAnsi="Times New Roman"/>
          <w:sz w:val="28"/>
          <w:szCs w:val="28"/>
        </w:rPr>
        <w:t xml:space="preserve">Деятельность по организации регулярных перевозок в Чувашской Республике регулируется Федеральным законом, другими федеральными законами и иными нормативными правовыми актами Российской Федерации, </w:t>
      </w:r>
      <w:r w:rsidRPr="00CB2C74">
        <w:rPr>
          <w:rFonts w:ascii="Times New Roman" w:eastAsiaTheme="minorHAnsi" w:hAnsi="Times New Roman"/>
          <w:sz w:val="28"/>
          <w:szCs w:val="28"/>
        </w:rPr>
        <w:lastRenderedPageBreak/>
        <w:t>настоящим Законом и иными нормативными правовыми актами Чувашской Республики, муниципальными нормативными правовыми актами.</w:t>
      </w:r>
    </w:p>
    <w:p w:rsidR="00CB2C74" w:rsidRPr="00CB2C74" w:rsidRDefault="00CB2C74" w:rsidP="00CB2C74">
      <w:pPr>
        <w:autoSpaceDE w:val="0"/>
        <w:autoSpaceDN w:val="0"/>
        <w:adjustRightInd w:val="0"/>
        <w:spacing w:line="240" w:lineRule="auto"/>
        <w:ind w:firstLine="540"/>
        <w:jc w:val="both"/>
        <w:rPr>
          <w:rFonts w:ascii="Times New Roman" w:eastAsiaTheme="minorHAnsi" w:hAnsi="Times New Roman"/>
          <w:sz w:val="28"/>
          <w:szCs w:val="28"/>
        </w:rPr>
      </w:pPr>
      <w:r w:rsidRPr="00CB2C74">
        <w:rPr>
          <w:rFonts w:ascii="Times New Roman" w:eastAsiaTheme="minorHAnsi" w:hAnsi="Times New Roman"/>
          <w:sz w:val="28"/>
          <w:szCs w:val="28"/>
        </w:rPr>
        <w:t>Деятельность по организации перевозок легковым такси в Чувашской Республике регулируется федеральными законами и иными нормативными правовыми актами Российской Федерации, настоящим Законом и иными нормативными правовыми актами Чувашской Республики.</w:t>
      </w:r>
    </w:p>
    <w:p w:rsidR="00CB2C74" w:rsidRDefault="00CB2C74" w:rsidP="0064092A">
      <w:pPr>
        <w:autoSpaceDE w:val="0"/>
        <w:autoSpaceDN w:val="0"/>
        <w:adjustRightInd w:val="0"/>
        <w:spacing w:line="240" w:lineRule="auto"/>
        <w:ind w:firstLine="540"/>
        <w:jc w:val="both"/>
        <w:rPr>
          <w:rFonts w:ascii="Times New Roman" w:eastAsiaTheme="minorHAnsi" w:hAnsi="Times New Roman"/>
          <w:sz w:val="28"/>
          <w:szCs w:val="28"/>
        </w:rPr>
      </w:pPr>
    </w:p>
    <w:p w:rsidR="0064092A" w:rsidRPr="00C0637F" w:rsidRDefault="0064092A" w:rsidP="0064092A">
      <w:pPr>
        <w:autoSpaceDE w:val="0"/>
        <w:autoSpaceDN w:val="0"/>
        <w:adjustRightInd w:val="0"/>
        <w:spacing w:line="240" w:lineRule="auto"/>
        <w:ind w:firstLine="540"/>
        <w:jc w:val="both"/>
        <w:rPr>
          <w:rFonts w:ascii="Times New Roman" w:eastAsiaTheme="minorHAnsi" w:hAnsi="Times New Roman"/>
          <w:b/>
          <w:sz w:val="28"/>
          <w:szCs w:val="28"/>
        </w:rPr>
      </w:pPr>
      <w:r w:rsidRPr="00C0637F">
        <w:rPr>
          <w:rFonts w:ascii="Times New Roman" w:eastAsiaTheme="minorHAnsi" w:hAnsi="Times New Roman"/>
          <w:b/>
          <w:sz w:val="28"/>
          <w:szCs w:val="28"/>
        </w:rPr>
        <w:t>Статья 4. Организация регулярных перевозок</w:t>
      </w:r>
    </w:p>
    <w:p w:rsidR="00D574A1" w:rsidRPr="00D574A1" w:rsidRDefault="00D574A1" w:rsidP="00D574A1">
      <w:pPr>
        <w:autoSpaceDE w:val="0"/>
        <w:autoSpaceDN w:val="0"/>
        <w:adjustRightInd w:val="0"/>
        <w:spacing w:after="0" w:line="312" w:lineRule="auto"/>
        <w:ind w:firstLine="540"/>
        <w:jc w:val="both"/>
        <w:rPr>
          <w:rFonts w:ascii="Times New Roman" w:eastAsiaTheme="minorHAnsi" w:hAnsi="Times New Roman"/>
          <w:sz w:val="28"/>
          <w:szCs w:val="28"/>
        </w:rPr>
      </w:pPr>
      <w:r w:rsidRPr="00D574A1">
        <w:rPr>
          <w:rFonts w:ascii="Times New Roman" w:eastAsiaTheme="minorHAnsi" w:hAnsi="Times New Roman"/>
          <w:sz w:val="28"/>
          <w:szCs w:val="28"/>
        </w:rPr>
        <w:t xml:space="preserve">1. </w:t>
      </w:r>
      <w:proofErr w:type="gramStart"/>
      <w:r w:rsidRPr="00D574A1">
        <w:rPr>
          <w:rFonts w:ascii="Times New Roman" w:eastAsiaTheme="minorHAnsi" w:hAnsi="Times New Roman"/>
          <w:sz w:val="28"/>
          <w:szCs w:val="28"/>
        </w:rPr>
        <w:t>Организация регулярных перевозок по межмуниципальным маршрутам регулярных перевозок, а также участие в организации регулярных перевозок автомобильным транспортом по межрегиональным маршрутам регулярных перевозок осуществляется органом исполнительной власти Чувашской Республики, уполномоченным законом Чувашской Республики или иным нормативным правовым актом Чувашской Республики на осуществление функций по организации регулярных перевозок, возлагаемых Федеральным законом на органы исполнительной власти субъектов Российской Федерации (далее - уполномоченный орган исполнительной</w:t>
      </w:r>
      <w:proofErr w:type="gramEnd"/>
      <w:r w:rsidRPr="00D574A1">
        <w:rPr>
          <w:rFonts w:ascii="Times New Roman" w:eastAsiaTheme="minorHAnsi" w:hAnsi="Times New Roman"/>
          <w:sz w:val="28"/>
          <w:szCs w:val="28"/>
        </w:rPr>
        <w:t xml:space="preserve"> власти Чувашской Республики).</w:t>
      </w:r>
    </w:p>
    <w:p w:rsidR="00D574A1" w:rsidRPr="00D574A1" w:rsidRDefault="00D574A1" w:rsidP="00D574A1">
      <w:pPr>
        <w:autoSpaceDE w:val="0"/>
        <w:autoSpaceDN w:val="0"/>
        <w:adjustRightInd w:val="0"/>
        <w:spacing w:after="0" w:line="312" w:lineRule="auto"/>
        <w:ind w:firstLine="540"/>
        <w:jc w:val="both"/>
        <w:rPr>
          <w:rFonts w:ascii="Times New Roman" w:eastAsiaTheme="minorHAnsi" w:hAnsi="Times New Roman"/>
          <w:sz w:val="28"/>
          <w:szCs w:val="28"/>
        </w:rPr>
      </w:pPr>
      <w:r w:rsidRPr="00D574A1">
        <w:rPr>
          <w:rFonts w:ascii="Times New Roman" w:eastAsiaTheme="minorHAnsi" w:hAnsi="Times New Roman"/>
          <w:sz w:val="28"/>
          <w:szCs w:val="28"/>
        </w:rPr>
        <w:t>2. Организация регулярных перевозок по муниципальным маршрутам регулярных перевозок осуществляется органами местного самоуправления в соответствии с Федеральным законом.</w:t>
      </w:r>
    </w:p>
    <w:p w:rsidR="00D574A1" w:rsidRPr="00D574A1" w:rsidRDefault="00D574A1" w:rsidP="00D574A1">
      <w:pPr>
        <w:autoSpaceDE w:val="0"/>
        <w:autoSpaceDN w:val="0"/>
        <w:adjustRightInd w:val="0"/>
        <w:spacing w:after="0" w:line="312" w:lineRule="auto"/>
        <w:ind w:firstLine="540"/>
        <w:jc w:val="both"/>
        <w:rPr>
          <w:rFonts w:ascii="Times New Roman" w:eastAsiaTheme="minorHAnsi" w:hAnsi="Times New Roman"/>
          <w:sz w:val="28"/>
          <w:szCs w:val="28"/>
        </w:rPr>
      </w:pPr>
      <w:r w:rsidRPr="00D574A1">
        <w:rPr>
          <w:rFonts w:ascii="Times New Roman" w:eastAsiaTheme="minorHAnsi" w:hAnsi="Times New Roman"/>
          <w:sz w:val="28"/>
          <w:szCs w:val="28"/>
        </w:rPr>
        <w:t>3. В соответствии с Федеральным законом в целях обеспечения доступности транспортных услуг для населения уполномоченный орган исполнительной власти Чувашской Республики устанавливает межмуниципальные маршруты регулярных перевозок, органы местного самоуправления устанавливают муниципальные маршруты регулярных перевозок для осуществления регулярных перевозок по регулируемым тарифам.</w:t>
      </w:r>
    </w:p>
    <w:p w:rsidR="00D574A1" w:rsidRPr="00D574A1" w:rsidRDefault="00D574A1" w:rsidP="00D574A1">
      <w:pPr>
        <w:autoSpaceDE w:val="0"/>
        <w:autoSpaceDN w:val="0"/>
        <w:adjustRightInd w:val="0"/>
        <w:spacing w:after="0" w:line="312" w:lineRule="auto"/>
        <w:ind w:firstLine="540"/>
        <w:jc w:val="both"/>
        <w:rPr>
          <w:rFonts w:ascii="Times New Roman" w:eastAsiaTheme="minorHAnsi" w:hAnsi="Times New Roman"/>
          <w:sz w:val="28"/>
          <w:szCs w:val="28"/>
        </w:rPr>
      </w:pPr>
      <w:r w:rsidRPr="00D574A1">
        <w:rPr>
          <w:rFonts w:ascii="Times New Roman" w:eastAsiaTheme="minorHAnsi" w:hAnsi="Times New Roman"/>
          <w:sz w:val="28"/>
          <w:szCs w:val="28"/>
        </w:rPr>
        <w:t>Осуществление регулярных перевозок пассажиров по регулируемым тарифам обеспечивается посредством:</w:t>
      </w:r>
    </w:p>
    <w:p w:rsidR="00D574A1" w:rsidRPr="00D574A1" w:rsidRDefault="00D574A1" w:rsidP="00D574A1">
      <w:pPr>
        <w:autoSpaceDE w:val="0"/>
        <w:autoSpaceDN w:val="0"/>
        <w:adjustRightInd w:val="0"/>
        <w:spacing w:after="0" w:line="312" w:lineRule="auto"/>
        <w:ind w:firstLine="540"/>
        <w:jc w:val="both"/>
        <w:rPr>
          <w:rFonts w:ascii="Times New Roman" w:eastAsiaTheme="minorHAnsi" w:hAnsi="Times New Roman"/>
          <w:sz w:val="28"/>
          <w:szCs w:val="28"/>
        </w:rPr>
      </w:pPr>
      <w:r w:rsidRPr="00D574A1">
        <w:rPr>
          <w:rFonts w:ascii="Times New Roman" w:eastAsiaTheme="minorHAnsi" w:hAnsi="Times New Roman"/>
          <w:sz w:val="28"/>
          <w:szCs w:val="28"/>
        </w:rPr>
        <w:t xml:space="preserve">заключения уполномоченным органом исполнительной власти Чувашской Республики, органом местного самоуправления либо иным государственным или муниципальным заказчиком государственного или муниципального контракта в порядке, установленном законодательством </w:t>
      </w:r>
      <w:r w:rsidRPr="00D574A1">
        <w:rPr>
          <w:rFonts w:ascii="Times New Roman" w:eastAsiaTheme="minorHAnsi" w:hAnsi="Times New Roman"/>
          <w:sz w:val="28"/>
          <w:szCs w:val="28"/>
        </w:rPr>
        <w:lastRenderedPageBreak/>
        <w:t>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Федерального закона;</w:t>
      </w:r>
    </w:p>
    <w:p w:rsidR="00D574A1" w:rsidRPr="00D574A1" w:rsidRDefault="00D574A1" w:rsidP="00D574A1">
      <w:pPr>
        <w:autoSpaceDE w:val="0"/>
        <w:autoSpaceDN w:val="0"/>
        <w:adjustRightInd w:val="0"/>
        <w:spacing w:after="0" w:line="312" w:lineRule="auto"/>
        <w:ind w:firstLine="540"/>
        <w:jc w:val="both"/>
        <w:rPr>
          <w:rFonts w:ascii="Times New Roman" w:eastAsiaTheme="minorHAnsi" w:hAnsi="Times New Roman"/>
          <w:sz w:val="28"/>
          <w:szCs w:val="28"/>
        </w:rPr>
      </w:pPr>
      <w:r w:rsidRPr="00D574A1">
        <w:rPr>
          <w:rFonts w:ascii="Times New Roman" w:eastAsiaTheme="minorHAnsi" w:hAnsi="Times New Roman"/>
          <w:sz w:val="28"/>
          <w:szCs w:val="28"/>
        </w:rPr>
        <w:t xml:space="preserve">заключения в соответствии с законодательством Российской Федерации о концессионных соглашениях, законодательством Российской Федерации о государственно-частном партнерстве, </w:t>
      </w:r>
      <w:proofErr w:type="spellStart"/>
      <w:r w:rsidRPr="00D574A1">
        <w:rPr>
          <w:rFonts w:ascii="Times New Roman" w:eastAsiaTheme="minorHAnsi" w:hAnsi="Times New Roman"/>
          <w:sz w:val="28"/>
          <w:szCs w:val="28"/>
        </w:rPr>
        <w:t>муниципально</w:t>
      </w:r>
      <w:proofErr w:type="spellEnd"/>
      <w:r w:rsidRPr="00D574A1">
        <w:rPr>
          <w:rFonts w:ascii="Times New Roman" w:eastAsiaTheme="minorHAnsi" w:hAnsi="Times New Roman"/>
          <w:sz w:val="28"/>
          <w:szCs w:val="28"/>
        </w:rPr>
        <w:t xml:space="preserve">-частном партнерстве концессионного соглашения, соглашения о государственно-частном партнерстве, соглашения о </w:t>
      </w:r>
      <w:proofErr w:type="spellStart"/>
      <w:r w:rsidRPr="00D574A1">
        <w:rPr>
          <w:rFonts w:ascii="Times New Roman" w:eastAsiaTheme="minorHAnsi" w:hAnsi="Times New Roman"/>
          <w:sz w:val="28"/>
          <w:szCs w:val="28"/>
        </w:rPr>
        <w:t>муниципально</w:t>
      </w:r>
      <w:proofErr w:type="spellEnd"/>
      <w:r w:rsidRPr="00D574A1">
        <w:rPr>
          <w:rFonts w:ascii="Times New Roman" w:eastAsiaTheme="minorHAnsi" w:hAnsi="Times New Roman"/>
          <w:sz w:val="28"/>
          <w:szCs w:val="28"/>
        </w:rPr>
        <w:t>-частном партнерстве, предусматривающих использование транспортных средств городского наземного электрического транспорта (трамваев, троллейбусов), автобусов, приводимых в движение электрической энергией от батареи, заряжаемой от внешнего источника (электробусов), для осуществления регулярных перевозок пассажиров и багажа и эксплуатацию объектов, технологически обеспечивающих их движение, - в случае, если это предусмотрено документом планирования регулярных перевозок или региональным комплексным планом транспортного обслуживания населения.</w:t>
      </w:r>
    </w:p>
    <w:p w:rsidR="00D574A1" w:rsidRPr="00D574A1" w:rsidRDefault="00D574A1" w:rsidP="00D574A1">
      <w:pPr>
        <w:autoSpaceDE w:val="0"/>
        <w:autoSpaceDN w:val="0"/>
        <w:adjustRightInd w:val="0"/>
        <w:spacing w:after="0" w:line="312" w:lineRule="auto"/>
        <w:ind w:firstLine="540"/>
        <w:jc w:val="both"/>
        <w:rPr>
          <w:rFonts w:ascii="Times New Roman" w:eastAsiaTheme="minorHAnsi" w:hAnsi="Times New Roman"/>
          <w:sz w:val="28"/>
          <w:szCs w:val="28"/>
        </w:rPr>
      </w:pPr>
      <w:proofErr w:type="gramStart"/>
      <w:r w:rsidRPr="00D574A1">
        <w:rPr>
          <w:rFonts w:ascii="Times New Roman" w:eastAsiaTheme="minorHAnsi" w:hAnsi="Times New Roman"/>
          <w:sz w:val="28"/>
          <w:szCs w:val="28"/>
        </w:rPr>
        <w:t>В соответствии с Федеральным законом предметом государственного или муниципального контракта является выполнение юридическим лицом, индивидуальным предпринимателем, с которыми заключен государственный или муниципальный контракт (далее - подрядчик), работ, связанных с осуществлением регулярных перевозок по регулируемым тарифам, в соответствии с требованиями, установленными государственным или муниципальным заказчиком.</w:t>
      </w:r>
      <w:proofErr w:type="gramEnd"/>
    </w:p>
    <w:p w:rsidR="00D574A1" w:rsidRPr="00B347F0" w:rsidRDefault="00D574A1" w:rsidP="00D574A1">
      <w:pPr>
        <w:autoSpaceDE w:val="0"/>
        <w:autoSpaceDN w:val="0"/>
        <w:adjustRightInd w:val="0"/>
        <w:spacing w:after="0" w:line="312" w:lineRule="auto"/>
        <w:jc w:val="both"/>
        <w:rPr>
          <w:rFonts w:ascii="Times New Roman" w:eastAsiaTheme="minorHAnsi" w:hAnsi="Times New Roman"/>
          <w:i/>
          <w:sz w:val="28"/>
          <w:szCs w:val="28"/>
        </w:rPr>
      </w:pPr>
      <w:r w:rsidRPr="00B347F0">
        <w:rPr>
          <w:rFonts w:ascii="Times New Roman" w:eastAsiaTheme="minorHAnsi" w:hAnsi="Times New Roman"/>
          <w:i/>
          <w:sz w:val="28"/>
          <w:szCs w:val="28"/>
        </w:rPr>
        <w:t>Действие ч. 7.1 ст. 4 приостановлено до 31.12.2023 включительно Законом ЧР от 16.02.2023 N 1.</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7.1. Регулируемые тарифы на перевозки по муниципальным маршрутам регулярных перевозок в границах города Новочебоксарска Чувашской Республики, города Чебоксары устанавливаются Кабинетом Министров Чувашской Республики.</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 xml:space="preserve">9. </w:t>
      </w:r>
      <w:proofErr w:type="gramStart"/>
      <w:r w:rsidRPr="00D574A1">
        <w:rPr>
          <w:rFonts w:ascii="Times New Roman" w:eastAsiaTheme="minorHAnsi" w:hAnsi="Times New Roman"/>
          <w:sz w:val="28"/>
          <w:szCs w:val="28"/>
        </w:rPr>
        <w:t>Наряду с указанными в части 3 настоящей статьи маршрутами регулярных перевозок уполномоченные органы исполнительной власти Чувашской Республики, органы местного самоуправления вправе устанавливать межмуниципальные маршруты регулярных перевозок, муниципальные маршруты регулярных перевозок для осуществления регулярных перевозок по нерегулируемым тарифам.</w:t>
      </w:r>
      <w:proofErr w:type="gramEnd"/>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lastRenderedPageBreak/>
        <w:t>10. Право осуществления регулярных перевозок по нерегулируемым тарифам по муниципальному маршруту регулярных перевозок, межмуниципальному маршруту регулярных перевозок подтверждается свидетельством об осуществлении перевозок по соответствующему маршруту регулярных перевозок и картами соответствующего маршрута регулярных перевозок.</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11. Карта муниципального маршрута регулярных перевозок, межмуниципального маршрута регулярных перевозок выдается на каждое транспортное средство, используемое для регулярных перевозок по соответствующему маршруту.</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11.1. В соответствии с частью 4 статьи 17 Федерального закона к юридическим лицам, индивидуальным предпринимателям, участникам договора простого товарищества, осуществляющим регулярные перевозки по нерегулируемым тарифам по межмуниципальным маршрутам регулярных перевозок, предъявляются следующие требования:</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1) не превышать указанное в реестре межмуниципальных маршрутов регулярных перевозок максимальное количество транспортных средств различных классов, которое разрешается одновременно использовать для регулярных перевозок по межмуниципальному маршруту регулярных перевозок в соответствии с установленным расписанием;</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 xml:space="preserve">2) не превышать максимально допустимое соотношение 3 процента между количеством рейсов, не выполненных в течение одного квартала, и количеством рейсов, предусмотренных для выполнения в течение данного квартала установленным расписанием (в случае, если </w:t>
      </w:r>
      <w:proofErr w:type="gramStart"/>
      <w:r w:rsidRPr="00D574A1">
        <w:rPr>
          <w:rFonts w:ascii="Times New Roman" w:eastAsiaTheme="minorHAnsi" w:hAnsi="Times New Roman"/>
          <w:sz w:val="28"/>
          <w:szCs w:val="28"/>
        </w:rPr>
        <w:t>контроль за</w:t>
      </w:r>
      <w:proofErr w:type="gramEnd"/>
      <w:r w:rsidRPr="00D574A1">
        <w:rPr>
          <w:rFonts w:ascii="Times New Roman" w:eastAsiaTheme="minorHAnsi" w:hAnsi="Times New Roman"/>
          <w:sz w:val="28"/>
          <w:szCs w:val="28"/>
        </w:rPr>
        <w:t xml:space="preserve"> соблюдением расписания осуществляется с использованием информационной системы навигации);</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3) обеспечить передачу в региональную информационную систему навигации информации о месте нахождения транспортных средств, используемых для регулярных перевозок по межмуниципальным маршрутам регулярных перевозок;</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4) обеспечить исправную работу установленных в транспортном средстве оборудования для перевозок пассажиров из числа инвалидов, системы контроля температуры воздуха, электронного информационного табло, оборудования для безналичной оплаты проезда;</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lastRenderedPageBreak/>
        <w:t>5) при изменении тарифов на регулярные перевозки по межмуниципальным маршрутам регулярных перевозок не менее чем за 30 календарных дней до даты введения в действие новых тарифов на регулярные перевозки по межмуниципальным маршрутам регулярных перевозок информировать об изменении уполномоченный орган исполнительной власти Чувашской Республики, а также владельцев автовокзалов и автостанций.</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12. Действие свидетельства об осуществлении перевозок по муниципальному маршруту регулярных перевозок, межмуниципальному маршруту регулярных перевозок прекращается уполномоченным органом исполнительной власти Чувашской Республики или органом местного самоуправления, выдавшим данное свидетельство, в соответствии с Федеральным законом.</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 xml:space="preserve">13. </w:t>
      </w:r>
      <w:proofErr w:type="gramStart"/>
      <w:r w:rsidRPr="00D574A1">
        <w:rPr>
          <w:rFonts w:ascii="Times New Roman" w:eastAsiaTheme="minorHAnsi" w:hAnsi="Times New Roman"/>
          <w:sz w:val="28"/>
          <w:szCs w:val="28"/>
        </w:rPr>
        <w:t>Уполномоченный орган исполнительной власти Чувашской Республики, орган местного самоуправления, выдавшие свидетельство об осуществлении перевозок по межмуниципальному маршруту регулярных перевозок, муниципальному маршруту регулярных перевозок, обращаются в суд с заявлением о прекращении действия свидетельства об осуществлении перевозок по соответствующему маршруту регулярных перевозок при наступлении хотя бы одного из обстоятельств, предусмотренных Федеральным законом, а также одного из следующих обстоятельств:</w:t>
      </w:r>
      <w:proofErr w:type="gramEnd"/>
    </w:p>
    <w:p w:rsidR="00D574A1" w:rsidRPr="00D574A1" w:rsidRDefault="00D574A1" w:rsidP="00D574A1">
      <w:pPr>
        <w:autoSpaceDE w:val="0"/>
        <w:autoSpaceDN w:val="0"/>
        <w:adjustRightInd w:val="0"/>
        <w:spacing w:after="0" w:line="312" w:lineRule="auto"/>
        <w:jc w:val="both"/>
        <w:rPr>
          <w:rFonts w:ascii="Times New Roman" w:eastAsiaTheme="minorHAnsi" w:hAnsi="Times New Roman"/>
          <w:sz w:val="28"/>
          <w:szCs w:val="28"/>
        </w:rPr>
      </w:pPr>
      <w:proofErr w:type="gramStart"/>
      <w:r w:rsidRPr="00D574A1">
        <w:rPr>
          <w:rFonts w:ascii="Times New Roman" w:eastAsiaTheme="minorHAnsi" w:hAnsi="Times New Roman"/>
          <w:sz w:val="28"/>
          <w:szCs w:val="28"/>
        </w:rPr>
        <w:t>неоднократное (два и более раза) в течение года привлечение лиц, допущенных к управлению транспортным средством, используемым для регулярных перевозок по межмуниципальному маршруту регулярных перевозок, муниципальному маршруту регулярных перевозок в соответствии со статьей 34.1 Федерального закона, к административной ответственности за совершение административных правонарушений в области дорожного движения при осуществлении предусмотренных свидетельством об осуществлении перевозок по соответствующему маршруту регулярных перевозок, за которое</w:t>
      </w:r>
      <w:proofErr w:type="gramEnd"/>
      <w:r w:rsidRPr="00D574A1">
        <w:rPr>
          <w:rFonts w:ascii="Times New Roman" w:eastAsiaTheme="minorHAnsi" w:hAnsi="Times New Roman"/>
          <w:sz w:val="28"/>
          <w:szCs w:val="28"/>
        </w:rPr>
        <w:t xml:space="preserve"> в установленном законодательством порядке им назначено административное наказание в виде лишения права управления транспортными средствами либо административный арест, а также к уголовной ответственности за совершение преступлений, предусмотренных статьей 264 Уголовного кодекса Российской Федерации;</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lastRenderedPageBreak/>
        <w:t>неоднократное (два и более раза) в течение года привлечение юридического лица либо его должностных лиц, индивидуального предпринимателя, хотя бы одного из участников договора простого товарищества, которым выдано свидетельство об осуществлении перевозок по межмуниципальному маршруту регулярных перевозок, муниципальному маршруту регулярных перевозок, к административной ответственности за совершение при осуществлении предусмотренных данным свидетельством перевозок административных правонарушений, предусмотренных статьями 12.31, 12.31.1, 12.32, 12.32.1 Кодекса Российской Федерации об административных правонарушениях.</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Уполномоченный орган исполнительной власти Чувашской Республики, выдавший свидетельство об осуществлении перевозок по межмуниципальному маршруту регулярных перевозок, обращается в суд с заявлением о прекращении действия свидетельства об осуществлении перевозок по соответствующему межмуниципальному маршруту регулярных перевозок также при неоднократном в течение одного года нарушении требований, установленных частью 11.1 настоящей статьи.</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D574A1">
        <w:rPr>
          <w:rFonts w:ascii="Times New Roman" w:eastAsiaTheme="minorHAnsi" w:hAnsi="Times New Roman"/>
          <w:sz w:val="28"/>
          <w:szCs w:val="28"/>
        </w:rPr>
        <w:t>Уполномоченный орган местного самоуправления, выдавший свидетельство об осуществлении перевозок по муниципальному маршруту регулярных перевозок, обращается в суд с заявлением о прекращении действия свидетельства об осуществлении перевозок по соответствующему муниципальному маршруту регулярных перевозок также при неоднократном в течение одного года нарушении требований, установленных муниципальным нормативным правовым актом исходя из положений части 4 статьи 17 Федерального закона.</w:t>
      </w:r>
      <w:proofErr w:type="gramEnd"/>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15. Уполномоченный орган исполнительной власти Чувашской Республики и органы местного самоуправления координируют вопросы организации межмуниципальных и муниципальных маршрутов регулярных перевозок на основании соответствующих соглашений.</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 xml:space="preserve">18. </w:t>
      </w:r>
      <w:proofErr w:type="gramStart"/>
      <w:r w:rsidRPr="00D574A1">
        <w:rPr>
          <w:rFonts w:ascii="Times New Roman" w:eastAsiaTheme="minorHAnsi" w:hAnsi="Times New Roman"/>
          <w:sz w:val="28"/>
          <w:szCs w:val="28"/>
        </w:rPr>
        <w:t xml:space="preserve">Установление или изменение муниципального маршрута регулярных перевозок либо межмуниципального маршрута регулярных перевозок, имеющих два и более общих остановочных пункта с ранее установленным соответственно муниципальным маршрутом регулярных перевозок, межмуниципальным маршрутом регулярных перевозок, осуществляется по согласованию между уполномоченным органом </w:t>
      </w:r>
      <w:r w:rsidRPr="00D574A1">
        <w:rPr>
          <w:rFonts w:ascii="Times New Roman" w:eastAsiaTheme="minorHAnsi" w:hAnsi="Times New Roman"/>
          <w:sz w:val="28"/>
          <w:szCs w:val="28"/>
        </w:rPr>
        <w:lastRenderedPageBreak/>
        <w:t>исполнительной власти Чувашской Республики и органом местного самоуправления, к компетенции которых отнесено установление данных маршрутов.</w:t>
      </w:r>
      <w:proofErr w:type="gramEnd"/>
      <w:r w:rsidRPr="00D574A1">
        <w:rPr>
          <w:rFonts w:ascii="Times New Roman" w:eastAsiaTheme="minorHAnsi" w:hAnsi="Times New Roman"/>
          <w:sz w:val="28"/>
          <w:szCs w:val="28"/>
        </w:rPr>
        <w:t xml:space="preserve"> Порядок указанного согласования устанавливается Кабинетом Министров Чувашской Республики.</w:t>
      </w:r>
    </w:p>
    <w:p w:rsidR="00100655" w:rsidRDefault="00100655" w:rsidP="00670958">
      <w:pPr>
        <w:autoSpaceDE w:val="0"/>
        <w:autoSpaceDN w:val="0"/>
        <w:adjustRightInd w:val="0"/>
        <w:spacing w:after="0" w:line="312" w:lineRule="auto"/>
        <w:ind w:firstLine="708"/>
        <w:jc w:val="both"/>
        <w:rPr>
          <w:rFonts w:ascii="Times New Roman" w:eastAsiaTheme="minorHAnsi" w:hAnsi="Times New Roman"/>
          <w:sz w:val="28"/>
          <w:szCs w:val="28"/>
        </w:rPr>
      </w:pPr>
    </w:p>
    <w:p w:rsidR="00670958" w:rsidRPr="00C0637F" w:rsidRDefault="00670958" w:rsidP="00670958">
      <w:pPr>
        <w:autoSpaceDE w:val="0"/>
        <w:autoSpaceDN w:val="0"/>
        <w:adjustRightInd w:val="0"/>
        <w:spacing w:after="0" w:line="312" w:lineRule="auto"/>
        <w:ind w:firstLine="708"/>
        <w:jc w:val="both"/>
        <w:rPr>
          <w:rFonts w:ascii="Times New Roman" w:eastAsiaTheme="minorHAnsi" w:hAnsi="Times New Roman"/>
          <w:b/>
          <w:sz w:val="28"/>
          <w:szCs w:val="28"/>
        </w:rPr>
      </w:pPr>
      <w:r w:rsidRPr="00C0637F">
        <w:rPr>
          <w:rFonts w:ascii="Times New Roman" w:eastAsiaTheme="minorHAnsi" w:hAnsi="Times New Roman"/>
          <w:b/>
          <w:sz w:val="28"/>
          <w:szCs w:val="28"/>
        </w:rPr>
        <w:t>Статья 6. Полномочия Кабинета Министров Чувашской Республики</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Кабинет Министров Чувашской Республики:</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определяет уполномоченный орган исполнительной власти Чувашской Республики;</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утверждает документ планирования регулярных перевозок по межмуниципальным маршрутам регулярных перевозок;</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устанавливает регулируемые тарифы на перевозки по межмуниципальным маршрутам регулярных перевозок в границах Чувашской Республики;</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670958">
        <w:rPr>
          <w:rFonts w:ascii="Times New Roman" w:eastAsiaTheme="minorHAnsi" w:hAnsi="Times New Roman"/>
          <w:sz w:val="28"/>
          <w:szCs w:val="28"/>
        </w:rPr>
        <w:t>устанавливает с учетом положений Федерального закона порядок установления, изменения, отмены межмуниципальных маршрутов регулярных перевозок (в том числе порядок рассмотрения заявлений юридических лиц, индивидуальных предпринимателей, участников договора простого товарищества об установлении, изменении либо отмене данных маршрутов, а также основания для отказа в установлении либо изменении данных маршрутов, основания для отмены данных маршрутов);</w:t>
      </w:r>
      <w:proofErr w:type="gramEnd"/>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устанавливает требования к экологическим характеристикам транспортных средств, которые используются для осуществления регулярных перевозок по межрегиональному маршруту регулярных перевозок, проходящему в границах Чувашской Республики;</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устанавливает шкалу для оценки критериев, применяемых при оценке и сопоставлении заявок на участие в открытом конкурсе на право осуществления перевозок по нерегулируемым тарифам по межмуниципальным маршрутам регулярных перевозок;</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 xml:space="preserve">утверждает методику расчета и порядок предоставления субсидий в целях возмещения из республиканского бюджета Чувашской Республики части затрат юридическим лицам, индивидуальным предпринимателям, участникам договора простого товарищества, осуществляющим перевозки по </w:t>
      </w:r>
      <w:r w:rsidRPr="00670958">
        <w:rPr>
          <w:rFonts w:ascii="Times New Roman" w:eastAsiaTheme="minorHAnsi" w:hAnsi="Times New Roman"/>
          <w:sz w:val="28"/>
          <w:szCs w:val="28"/>
        </w:rPr>
        <w:lastRenderedPageBreak/>
        <w:t>межмуниципальным маршрутам регулярных перевозок по регулируемым тарифам, с которыми заключен государственный контракт;</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взаимодействует с федеральными органами государственной власти, органами местного самоуправления и организациями по вопросам развития регулярных перевозок и перевозок легковым такси;</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устанавливает форму разрешения на осуществление деятельности по перевозке пассажиров и багажа легковым такси, срок его действия, порядок подачи заявления, порядок выдачи и переоформления разрешения, порядок определения платы за выдачу разрешения, дубликата разрешения и порядок ведения реестра выданных разрешений;</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устанавливает порядок определения юридических лиц, индивидуальных предпринимателей, участников договора простого товарищества, которым свидетельство об осуществлении перевозок по межмуниципальному маршруту регулярных перевозок и карты соответствующего маршрута выдаются без проведения открытого конкурса в случаях, предусмотренных частью 3 статьи 19 Федерального закона;</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670958">
        <w:rPr>
          <w:rFonts w:ascii="Times New Roman" w:eastAsiaTheme="minorHAnsi" w:hAnsi="Times New Roman"/>
          <w:sz w:val="28"/>
          <w:szCs w:val="28"/>
        </w:rPr>
        <w:t>устанавливает порядок согласования установления или изменения муниципального маршрута регулярных перевозок либо межмуниципального маршрута регулярных перевозок, имеющих два и более общих остановочных пункта с ранее установленным соответственно муниципальным маршрутом регулярных перевозок, межмуниципальным маршрутом регулярных перевозок, между уполномоченным органом исполнительной власти Чувашской Республики и органом местного самоуправления, к компетенции которых отнесено установление данных маршрутов;</w:t>
      </w:r>
      <w:proofErr w:type="gramEnd"/>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утверждает положения о региональном государственном контроле (надзоре) в сфере перевозок пассажиров и багажа легковым такси на территории Чувашской Республики и региональном государственном контроле (надзоре) на автомобильном транспорте, городском наземном электрическом транспорте и в дорожном хозяйстве;</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670958">
        <w:rPr>
          <w:rFonts w:ascii="Times New Roman" w:eastAsiaTheme="minorHAnsi" w:hAnsi="Times New Roman"/>
          <w:sz w:val="28"/>
          <w:szCs w:val="28"/>
        </w:rPr>
        <w:t xml:space="preserve">устанавливает порядок подтверждения пассажиром оплаты проезда, перевозки детей, следующих вместе с ним, в случаях, установленных частью 7 статьи 20 Федерального закона от 8 ноября 2007 года N 259-ФЗ "Устав автомобильного транспорта и городского наземного электрического транспорта", перевозки багажа, провоза ручной клади, а также подтверждения пассажиром права на бесплатный или льготный проезд при </w:t>
      </w:r>
      <w:r w:rsidRPr="00670958">
        <w:rPr>
          <w:rFonts w:ascii="Times New Roman" w:eastAsiaTheme="minorHAnsi" w:hAnsi="Times New Roman"/>
          <w:sz w:val="28"/>
          <w:szCs w:val="28"/>
        </w:rPr>
        <w:lastRenderedPageBreak/>
        <w:t>проезде по маршрутам регулярных перевозок в городском, пригородном</w:t>
      </w:r>
      <w:proofErr w:type="gramEnd"/>
      <w:r w:rsidRPr="00670958">
        <w:rPr>
          <w:rFonts w:ascii="Times New Roman" w:eastAsiaTheme="minorHAnsi" w:hAnsi="Times New Roman"/>
          <w:sz w:val="28"/>
          <w:szCs w:val="28"/>
        </w:rPr>
        <w:t xml:space="preserve"> </w:t>
      </w:r>
      <w:proofErr w:type="gramStart"/>
      <w:r w:rsidRPr="00670958">
        <w:rPr>
          <w:rFonts w:ascii="Times New Roman" w:eastAsiaTheme="minorHAnsi" w:hAnsi="Times New Roman"/>
          <w:sz w:val="28"/>
          <w:szCs w:val="28"/>
        </w:rPr>
        <w:t>и междугородном сообщении, установленным в границах Чувашской Республики, и осуществления проверки подтверждения оплаты проезда, перевозки багажа, провоза ручной клади при проезде по маршрутам регулярных перевозок в городском, пригородном и междугородном сообщении, установленным в границах Чувашской Республики;</w:t>
      </w:r>
      <w:proofErr w:type="gramEnd"/>
    </w:p>
    <w:p w:rsidR="00D574A1"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осуществляет иные полномочия, предусмотренные законодательством Российской Федерации и законодательством Чувашской Республики.</w:t>
      </w:r>
    </w:p>
    <w:p w:rsidR="009B750F" w:rsidRDefault="009B750F" w:rsidP="00670958">
      <w:pPr>
        <w:autoSpaceDE w:val="0"/>
        <w:autoSpaceDN w:val="0"/>
        <w:adjustRightInd w:val="0"/>
        <w:spacing w:after="0" w:line="312" w:lineRule="auto"/>
        <w:ind w:firstLine="708"/>
        <w:jc w:val="both"/>
        <w:rPr>
          <w:rFonts w:ascii="Times New Roman" w:eastAsiaTheme="minorHAnsi" w:hAnsi="Times New Roman"/>
          <w:sz w:val="28"/>
          <w:szCs w:val="28"/>
        </w:rPr>
      </w:pPr>
    </w:p>
    <w:p w:rsidR="009B750F" w:rsidRPr="00C0637F" w:rsidRDefault="009B750F" w:rsidP="00670958">
      <w:pPr>
        <w:autoSpaceDE w:val="0"/>
        <w:autoSpaceDN w:val="0"/>
        <w:adjustRightInd w:val="0"/>
        <w:spacing w:after="0" w:line="312" w:lineRule="auto"/>
        <w:ind w:firstLine="708"/>
        <w:jc w:val="both"/>
        <w:rPr>
          <w:rFonts w:ascii="Times New Roman" w:eastAsiaTheme="minorHAnsi" w:hAnsi="Times New Roman"/>
          <w:b/>
          <w:sz w:val="28"/>
          <w:szCs w:val="28"/>
        </w:rPr>
      </w:pPr>
      <w:r w:rsidRPr="00C0637F">
        <w:rPr>
          <w:rFonts w:ascii="Times New Roman" w:eastAsiaTheme="minorHAnsi" w:hAnsi="Times New Roman"/>
          <w:b/>
          <w:sz w:val="28"/>
          <w:szCs w:val="28"/>
        </w:rPr>
        <w:t>Статья 7. Полномочия уполномоченного органа исполнительной власти Чувашской Республики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Уполномоченный орган исполнительной власти Чувашской Республики: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организует изучение состояния рынка транспортных услуг, оказываемых пассажирам автомобильным транспортом, городским наземным электрическим транспортом на территории Чувашской Республики, по результатам которого реализует мероприятия по установлению, изменению, отмене межмуниципальных маршрутов регулярных перевозок и изменению расписания регулярных перевозок по межмуниципальным маршрутам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разрабатывает в порядке, установленном Кабинетом Министров Чувашской Республики, и реализует в пределах своей компетенции документ планирования регулярных перевозок по межмуниципальным маршрутам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разрабатывает требования к юридическим лицам, индивидуальным предпринимателям, участникам договора простого товарищества, осуществляющим регулярные перевозки по нерегулируемым тарифам, исходя из положений, предусмотренных частью 4 статьи 17 Федерального закона;</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разрабатывает требования к экологическим характеристикам транспортных средств, которые используются для осуществления регулярных перевозок по межрегиональному маршруту регулярных перевозок, проходящему в границах Чувашской Республики;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9B750F">
        <w:rPr>
          <w:rFonts w:ascii="Times New Roman" w:eastAsiaTheme="minorHAnsi" w:hAnsi="Times New Roman"/>
          <w:sz w:val="28"/>
          <w:szCs w:val="28"/>
        </w:rPr>
        <w:t xml:space="preserve">разрабатывает предложения к проекту закона Чувашской Республики о республиканском бюджете Чувашской Республики на очередной финансовый </w:t>
      </w:r>
      <w:r w:rsidRPr="009B750F">
        <w:rPr>
          <w:rFonts w:ascii="Times New Roman" w:eastAsiaTheme="minorHAnsi" w:hAnsi="Times New Roman"/>
          <w:sz w:val="28"/>
          <w:szCs w:val="28"/>
        </w:rPr>
        <w:lastRenderedPageBreak/>
        <w:t>год и плановый период о размерах субсидий, предоставляемых в целях возмещения части затрат юридическим лицам, индивидуальным предпринимателям, участникам договора простого товарищества, осуществляющим перевозки по межмуниципальным маршрутам регулярных перевозок по регулируемым тарифам, с которыми заключен государственный контракт;</w:t>
      </w:r>
      <w:proofErr w:type="gramEnd"/>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9B750F">
        <w:rPr>
          <w:rFonts w:ascii="Times New Roman" w:eastAsiaTheme="minorHAnsi" w:hAnsi="Times New Roman"/>
          <w:sz w:val="28"/>
          <w:szCs w:val="28"/>
        </w:rPr>
        <w:t>разрабатывает и реализует</w:t>
      </w:r>
      <w:proofErr w:type="gramEnd"/>
      <w:r w:rsidRPr="009B750F">
        <w:rPr>
          <w:rFonts w:ascii="Times New Roman" w:eastAsiaTheme="minorHAnsi" w:hAnsi="Times New Roman"/>
          <w:sz w:val="28"/>
          <w:szCs w:val="28"/>
        </w:rPr>
        <w:t xml:space="preserve"> политику в сфере развития регулярных перевозок и перевозок легковым такси;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в установленном порядке принимает решение об установлении, изменении, отмене межмуниципальных маршрутов регулярных перевозок (в том числе рассматривает заявления юридических лиц, индивидуальных предпринимателей, участников договора простого товарищества об установлении, изменении либо отмене данных маршрутов, а также принимает решение об отказе в установлении, изменении либо отмене данных маршрутов);</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осуществляет закупки работ, связанных с осуществлением регулярных перевозок по регулируемым тарифам по межмуниципальным маршрутам регулярных перевозок,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устанавливает остановочные пункты, расположенные в границах Чувашской Республики (в том числе на территориях автовокзалов или автостанций), которые разрешается использовать в качестве начальных остановочных пунктов и (или) конечных остановочных пунктов по межрегиональным маршрутам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устанавливает иные остановочные пункты, расположенные в границах Чувашской Республики, которые допускается использовать в качестве остановочных пунктов по межрегиональным маршрутам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устанавливает остановочные пункты, расположенные в границах Чувашской Республики (в том числе на территориях автовокзалов или автостанций), которые разрешается использовать в качестве начальных остановочных пунктов и (или) конечных остановочных пунктов по межмуниципальным маршрутам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lastRenderedPageBreak/>
        <w:t>участвует в организации регулярных перевозок автомобильным транспортом по межрегиональным маршрутам регулярных перевозок в соответствии с законодательством Российской Федерации;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 xml:space="preserve">размещает на своем официальном </w:t>
      </w:r>
      <w:proofErr w:type="gramStart"/>
      <w:r w:rsidRPr="009B750F">
        <w:rPr>
          <w:rFonts w:ascii="Times New Roman" w:eastAsiaTheme="minorHAnsi" w:hAnsi="Times New Roman"/>
          <w:sz w:val="28"/>
          <w:szCs w:val="28"/>
        </w:rPr>
        <w:t>сайте</w:t>
      </w:r>
      <w:proofErr w:type="gramEnd"/>
      <w:r w:rsidRPr="009B750F">
        <w:rPr>
          <w:rFonts w:ascii="Times New Roman" w:eastAsiaTheme="minorHAnsi" w:hAnsi="Times New Roman"/>
          <w:sz w:val="28"/>
          <w:szCs w:val="28"/>
        </w:rPr>
        <w:t xml:space="preserve"> на Портале органов власти Чувашской Республики в информационно-телекоммуникационной сети "Интернет" сведения, включенные в реестр межмуниципальных маршрутов регулярных перевозок (за исключением сведений о месте жительства индивидуального предпринимателя), расписание регулярных перевозок по межмуниципальным маршрутам регулярных перевозок и иную информацию, необходимую потребителям транспортных услуг;</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осуществляет региональный государственный контроль (надзор) на автомобильном транспорте, городском наземном электрическом транспорте и в дорожном хозяйстве;</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9B750F">
        <w:rPr>
          <w:rFonts w:ascii="Times New Roman" w:eastAsiaTheme="minorHAnsi" w:hAnsi="Times New Roman"/>
          <w:sz w:val="28"/>
          <w:szCs w:val="28"/>
        </w:rPr>
        <w:t>принимает и рассматривает</w:t>
      </w:r>
      <w:proofErr w:type="gramEnd"/>
      <w:r w:rsidRPr="009B750F">
        <w:rPr>
          <w:rFonts w:ascii="Times New Roman" w:eastAsiaTheme="minorHAnsi" w:hAnsi="Times New Roman"/>
          <w:sz w:val="28"/>
          <w:szCs w:val="28"/>
        </w:rPr>
        <w:t xml:space="preserve"> обращения пассажиров по их обслуживанию на межмуниципальных маршрутах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координирует работу автомобильного транспорта на межмуниципальных маршрутах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проводит открытые конкурсы на право осуществления перевозок по нерегулируемым тарифам по межмуниципальным маршрутам регулярных перевозок в соответствии с законодательством Российской Федерации;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осуществляет выдачу и переоформление свидетельств об осуществлении перевозок по межмуниципальным маршрутам регулярных перевозок и карт межмуниципальных маршрутов регулярных перевозок, а также прекращение действия свидетельств об осуществлении перевозок по межмуниципальным маршрутам регулярных перевозок в соответствии с Федеральным законом;</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осуществляет полномочия, связанные с организацией перевозок легковым такси, в части: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выдачи разрешения на осуществление деятельности по перевозке пассажиров и багажа легковым такси (далее - разрешение);</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ведения реестра выданных разрешений;</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 xml:space="preserve">выдачи предписаний об устранении выявленных нарушений перевозчику в случае выявления нарушения требований, предусмотренных пунктом 1 или 3 части 16 статьи 9 Федерального закона от 21 апреля 2011 </w:t>
      </w:r>
      <w:r w:rsidRPr="009B750F">
        <w:rPr>
          <w:rFonts w:ascii="Times New Roman" w:eastAsiaTheme="minorHAnsi" w:hAnsi="Times New Roman"/>
          <w:sz w:val="28"/>
          <w:szCs w:val="28"/>
        </w:rPr>
        <w:lastRenderedPageBreak/>
        <w:t>года N 69-ФЗ "О внесении изменений в отдельные законодательные акты Российской Федерации";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принятия решений о приостановлении или возобновлении действия разрешения в случаях и порядке, установленных законодательством Российской Федерации;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обращения в суд с заявлением об отзыве (аннулировании) разрешения в случаях и порядке, установленных законодательством Российской Федерации;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осуществления регионального государственного контроля (надзора) в сфере перевозок пассажиров и багажа легковым такси на территории Чувашской Республики;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направления информации о выявленном на территории Чувашской Республики нарушении требований, предусмотренных частью 1.4 статьи 9 Федерального закона от 21 апреля 2011 года N 69-ФЗ "О внесении изменений в отдельные законодательные акты Российской Федерации", в уполномоченный орган исполнительной власти соответствующего субъекта Российской Федерации, выдавший разрешение;</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9B750F">
        <w:rPr>
          <w:rFonts w:ascii="Times New Roman" w:eastAsiaTheme="minorHAnsi" w:hAnsi="Times New Roman"/>
          <w:sz w:val="28"/>
          <w:szCs w:val="28"/>
        </w:rPr>
        <w:t>устанавливает места на территориях муниципальных образований Чувашской Республики, отправление из которых одного и того же транспортного средства, используемого для перевозок пассажиров и багажа по заказу, более трех раз в течение одного месяца запрещается или должно согласовываться с уполномоченным органом исполнительной власти Чувашской Республики, устанавливает порядок согласования отправления такого транспортного средства (в том числе основания для отказа в таком согласовании);</w:t>
      </w:r>
      <w:proofErr w:type="gramEnd"/>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рассматривает дела об административных правонарушениях, предусмотренных статьей 11.33 Кодекса Российской Федерации об административных правонарушениях, в случае, если соглашением между федеральным органом исполнительной власти и Кабинетом Министров Чувашской Республики предусматривается передача этих полномочий;</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организует размещение информации на указателях остановочных пунктов по межрегиональному маршруту регулярных перевозок, расположенных вне территории автовокзала или автостанции, на территории Чувашской Республики;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lastRenderedPageBreak/>
        <w:t>направляет в федеральный орган исполнительной власти, уполномоченный Правительством Российской Федерации на осуществление функций по организации регулярных перевозок, возлагаемых Федеральным законом на федеральные органы исполнительной власти, заявление о регистрации остановочного пункта, расположенного вне территории автовокзала или автостанции, в реестре остановочных пунктов по межрегиональным маршрутам регулярных перевозок, заявление о внесении изменений в реестр остановочных пунктов по межрегиональным маршрутам регулярных перевозок;</w:t>
      </w:r>
    </w:p>
    <w:p w:rsid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осуществляет иные полномочия, предусмотренные законодательством Российской Федерации и законодательством Чувашской Республики.</w:t>
      </w:r>
    </w:p>
    <w:p w:rsid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p>
    <w:p w:rsidR="00BD7E75" w:rsidRPr="00090ED0" w:rsidRDefault="00BD7E75" w:rsidP="00BD7E75">
      <w:pPr>
        <w:autoSpaceDE w:val="0"/>
        <w:autoSpaceDN w:val="0"/>
        <w:adjustRightInd w:val="0"/>
        <w:spacing w:after="0" w:line="312" w:lineRule="auto"/>
        <w:ind w:firstLine="708"/>
        <w:jc w:val="both"/>
        <w:rPr>
          <w:rFonts w:ascii="Times New Roman" w:eastAsiaTheme="minorHAnsi" w:hAnsi="Times New Roman"/>
          <w:b/>
          <w:sz w:val="28"/>
          <w:szCs w:val="28"/>
        </w:rPr>
      </w:pPr>
      <w:r w:rsidRPr="00090ED0">
        <w:rPr>
          <w:rFonts w:ascii="Times New Roman" w:eastAsiaTheme="minorHAnsi" w:hAnsi="Times New Roman"/>
          <w:b/>
          <w:sz w:val="28"/>
          <w:szCs w:val="28"/>
        </w:rPr>
        <w:t>Статья 8. Реестры маршрутов регулярных перевозок</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r w:rsidRPr="00BD7E75">
        <w:rPr>
          <w:rFonts w:ascii="Times New Roman" w:eastAsiaTheme="minorHAnsi" w:hAnsi="Times New Roman"/>
          <w:sz w:val="28"/>
          <w:szCs w:val="28"/>
        </w:rPr>
        <w:t>1. Уполномоченный орган исполнительной власти Чувашской Республики ведет реестр межмуниципальных маршрутов регулярных перевозок. Органы местного самоуправления ведут реестры муниципальных маршрутов регулярных перевозок.</w:t>
      </w:r>
    </w:p>
    <w:p w:rsidR="009B750F"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r w:rsidRPr="00BD7E75">
        <w:rPr>
          <w:rFonts w:ascii="Times New Roman" w:eastAsiaTheme="minorHAnsi" w:hAnsi="Times New Roman"/>
          <w:sz w:val="28"/>
          <w:szCs w:val="28"/>
        </w:rPr>
        <w:t>2. Ведение реестра межмуниципальных маршрутов регулярных перевозок, ведение реестров муниципальных маршрутов регулярных перевозок осуществляются в соответствии с Федеральным законом в порядке, установленном соответственно уполномоченным органом исполнительной власти Чувашской Республики, органами местного самоуправления, установившими данные маршруты.</w:t>
      </w:r>
    </w:p>
    <w:p w:rsid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p>
    <w:p w:rsidR="00BD7E75" w:rsidRPr="00090ED0" w:rsidRDefault="00BD7E75" w:rsidP="00BD7E75">
      <w:pPr>
        <w:autoSpaceDE w:val="0"/>
        <w:autoSpaceDN w:val="0"/>
        <w:adjustRightInd w:val="0"/>
        <w:spacing w:after="0" w:line="312" w:lineRule="auto"/>
        <w:ind w:firstLine="708"/>
        <w:jc w:val="both"/>
        <w:rPr>
          <w:rFonts w:ascii="Times New Roman" w:eastAsiaTheme="minorHAnsi" w:hAnsi="Times New Roman"/>
          <w:b/>
          <w:sz w:val="28"/>
          <w:szCs w:val="28"/>
        </w:rPr>
      </w:pPr>
      <w:r w:rsidRPr="00090ED0">
        <w:rPr>
          <w:rFonts w:ascii="Times New Roman" w:eastAsiaTheme="minorHAnsi" w:hAnsi="Times New Roman"/>
          <w:b/>
          <w:sz w:val="28"/>
          <w:szCs w:val="28"/>
        </w:rPr>
        <w:t>Статья 8.1. Открытый конкурс на право осуществления перевозок по нерегулируемым тарифам по межмуниципальным маршрутам регулярных перевозок</w:t>
      </w:r>
    </w:p>
    <w:p w:rsid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r w:rsidRPr="00BD7E75">
        <w:rPr>
          <w:rFonts w:ascii="Times New Roman" w:eastAsiaTheme="minorHAnsi" w:hAnsi="Times New Roman"/>
          <w:sz w:val="28"/>
          <w:szCs w:val="28"/>
        </w:rPr>
        <w:t>1. Открытый конкурс на право осуществления перевозок по нерегулируемым тарифам по межмуниципальным маршрутам регулярных перевозок (далее - открытый конкурс) организуется уполномоченным органом исполнительной власти Чувашской Республики в порядке, установленном Федеральным законом.</w:t>
      </w:r>
    </w:p>
    <w:p w:rsid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p>
    <w:p w:rsidR="00BD7E75" w:rsidRPr="00090ED0" w:rsidRDefault="00BD7E75" w:rsidP="00BD7E75">
      <w:pPr>
        <w:autoSpaceDE w:val="0"/>
        <w:autoSpaceDN w:val="0"/>
        <w:adjustRightInd w:val="0"/>
        <w:spacing w:after="0" w:line="312" w:lineRule="auto"/>
        <w:ind w:firstLine="708"/>
        <w:jc w:val="both"/>
        <w:rPr>
          <w:rFonts w:ascii="Times New Roman" w:eastAsiaTheme="minorHAnsi" w:hAnsi="Times New Roman"/>
          <w:b/>
          <w:sz w:val="28"/>
          <w:szCs w:val="28"/>
        </w:rPr>
      </w:pPr>
      <w:r w:rsidRPr="00090ED0">
        <w:rPr>
          <w:rFonts w:ascii="Times New Roman" w:eastAsiaTheme="minorHAnsi" w:hAnsi="Times New Roman"/>
          <w:b/>
          <w:sz w:val="28"/>
          <w:szCs w:val="28"/>
        </w:rPr>
        <w:t>Статья 9.1. Перевозка легковым такси</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r w:rsidRPr="00BD7E75">
        <w:rPr>
          <w:rFonts w:ascii="Times New Roman" w:eastAsiaTheme="minorHAnsi" w:hAnsi="Times New Roman"/>
          <w:sz w:val="28"/>
          <w:szCs w:val="28"/>
        </w:rPr>
        <w:lastRenderedPageBreak/>
        <w:t>Перевозка легковым такси на территории Чувашской Республики осуществляется перевозчиками при условии получения разрешения.</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BD7E75">
        <w:rPr>
          <w:rFonts w:ascii="Times New Roman" w:eastAsiaTheme="minorHAnsi" w:hAnsi="Times New Roman"/>
          <w:sz w:val="28"/>
          <w:szCs w:val="28"/>
        </w:rPr>
        <w:t>Разрешение выдается при наличии у перевозчика на праве собственности, праве хозяйственного ведения либо на основании договора лизинга или договора аренды транспортных средств, предназначенных для оказания услуг по перевозке пассажиров и багажа легковым такси, а также в случае использования индивидуальным предпринимателем транспортного средства на основании выданной физическим лицом нотариально заверенной доверенности на право распоряжения транспортным средством, если указанные транспортные средства соответствуют</w:t>
      </w:r>
      <w:proofErr w:type="gramEnd"/>
      <w:r w:rsidRPr="00BD7E75">
        <w:rPr>
          <w:rFonts w:ascii="Times New Roman" w:eastAsiaTheme="minorHAnsi" w:hAnsi="Times New Roman"/>
          <w:sz w:val="28"/>
          <w:szCs w:val="28"/>
        </w:rPr>
        <w:t xml:space="preserve"> требованиям, установленным Федеральным законом от 21 апреля 2011 года N 69-ФЗ "О внесении изменений в отдельные законодательные акты Российской Федерации" и настоящим Законом.</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r w:rsidRPr="00BD7E75">
        <w:rPr>
          <w:rFonts w:ascii="Times New Roman" w:eastAsiaTheme="minorHAnsi" w:hAnsi="Times New Roman"/>
          <w:sz w:val="28"/>
          <w:szCs w:val="28"/>
        </w:rPr>
        <w:t>Форма разрешения, порядок подачи заявления, порядок выдачи и переоформления разрешения, срок его действия, порядок определения платы за выдачу разрешения, дубликата разрешения устанавливается Кабинетом Министров Чувашской Республики.</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p>
    <w:p w:rsidR="00BD7E75" w:rsidRPr="00090ED0" w:rsidRDefault="00BD7E75" w:rsidP="00BD7E75">
      <w:pPr>
        <w:autoSpaceDE w:val="0"/>
        <w:autoSpaceDN w:val="0"/>
        <w:adjustRightInd w:val="0"/>
        <w:spacing w:after="0" w:line="312" w:lineRule="auto"/>
        <w:ind w:firstLine="708"/>
        <w:jc w:val="both"/>
        <w:rPr>
          <w:rFonts w:ascii="Times New Roman" w:eastAsiaTheme="minorHAnsi" w:hAnsi="Times New Roman"/>
          <w:b/>
          <w:sz w:val="28"/>
          <w:szCs w:val="28"/>
        </w:rPr>
      </w:pPr>
      <w:r w:rsidRPr="00090ED0">
        <w:rPr>
          <w:rFonts w:ascii="Times New Roman" w:eastAsiaTheme="minorHAnsi" w:hAnsi="Times New Roman"/>
          <w:b/>
          <w:sz w:val="28"/>
          <w:szCs w:val="28"/>
        </w:rPr>
        <w:t>Статья 9.2. Реестр выданных разрешений</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r w:rsidRPr="00BD7E75">
        <w:rPr>
          <w:rFonts w:ascii="Times New Roman" w:eastAsiaTheme="minorHAnsi" w:hAnsi="Times New Roman"/>
          <w:sz w:val="28"/>
          <w:szCs w:val="28"/>
        </w:rPr>
        <w:t>Сведения о выданных разрешениях включаются в Реестр выданных разрешений.</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r w:rsidRPr="00BD7E75">
        <w:rPr>
          <w:rFonts w:ascii="Times New Roman" w:eastAsiaTheme="minorHAnsi" w:hAnsi="Times New Roman"/>
          <w:sz w:val="28"/>
          <w:szCs w:val="28"/>
        </w:rPr>
        <w:t>Формирование и ведение Реестра выданных разрешений осуществляется уполномоченным органом.</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r w:rsidRPr="00BD7E75">
        <w:rPr>
          <w:rFonts w:ascii="Times New Roman" w:eastAsiaTheme="minorHAnsi" w:hAnsi="Times New Roman"/>
          <w:sz w:val="28"/>
          <w:szCs w:val="28"/>
        </w:rPr>
        <w:t>Порядок формирования и ведения Реестра выданных разрешений определяется Кабинетом Министров Чувашской Республики.</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r w:rsidRPr="00BD7E75">
        <w:rPr>
          <w:rFonts w:ascii="Times New Roman" w:eastAsiaTheme="minorHAnsi" w:hAnsi="Times New Roman"/>
          <w:sz w:val="28"/>
          <w:szCs w:val="28"/>
        </w:rPr>
        <w:t>Реестр выданных разрешений подлежит размещению на официальном сайте уполномоченного органа на Портале органов власти Чувашской Республики в информационно-телекоммуникационной сети "Интернет".</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p>
    <w:p w:rsidR="00BD7E75" w:rsidRPr="00090ED0" w:rsidRDefault="00BD7E75" w:rsidP="00BD7E75">
      <w:pPr>
        <w:autoSpaceDE w:val="0"/>
        <w:autoSpaceDN w:val="0"/>
        <w:adjustRightInd w:val="0"/>
        <w:spacing w:after="0" w:line="312" w:lineRule="auto"/>
        <w:ind w:firstLine="708"/>
        <w:jc w:val="both"/>
        <w:rPr>
          <w:rFonts w:ascii="Times New Roman" w:eastAsiaTheme="minorHAnsi" w:hAnsi="Times New Roman"/>
          <w:b/>
          <w:sz w:val="28"/>
          <w:szCs w:val="28"/>
        </w:rPr>
      </w:pPr>
      <w:r w:rsidRPr="00090ED0">
        <w:rPr>
          <w:rFonts w:ascii="Times New Roman" w:eastAsiaTheme="minorHAnsi" w:hAnsi="Times New Roman"/>
          <w:b/>
          <w:sz w:val="28"/>
          <w:szCs w:val="28"/>
        </w:rPr>
        <w:t>Статья 9.3. Порядок осуществления регионального государственного контроля (надзора) в сфере перевозок пассажиров и багажа легковым такси на территории Чувашской Республики и регионального государственного контроля (надзора) на автомобильном транспорте, городском наземном электрическом транспорте и в дорожном хозяйстве</w:t>
      </w:r>
    </w:p>
    <w:p w:rsid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r w:rsidRPr="00BD7E75">
        <w:rPr>
          <w:rFonts w:ascii="Times New Roman" w:eastAsiaTheme="minorHAnsi" w:hAnsi="Times New Roman"/>
          <w:sz w:val="28"/>
          <w:szCs w:val="28"/>
        </w:rPr>
        <w:lastRenderedPageBreak/>
        <w:t>Региональный государственный контроль (надзор) в сфере перевозок пассажиров и багажа легковым такси на территории Чувашской Республики и региональный государственный контроль (надзор) на автомобильном транспорте, городском наземном электрическом транспорте и в дорожном хозяйстве осуществляются уполномоченным органом исполнительной власти Чувашской Республики в соответствии с положениями о виде соответствующего регионального государственного контроля (надзора), утверждаемыми Кабинетом Министров Чувашской Республики.</w:t>
      </w:r>
    </w:p>
    <w:p w:rsid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p>
    <w:p w:rsidR="000C163E" w:rsidRPr="0064092A" w:rsidRDefault="000C163E" w:rsidP="0064092A">
      <w:pPr>
        <w:autoSpaceDE w:val="0"/>
        <w:autoSpaceDN w:val="0"/>
        <w:adjustRightInd w:val="0"/>
        <w:spacing w:after="0" w:line="240" w:lineRule="auto"/>
        <w:jc w:val="right"/>
        <w:rPr>
          <w:rFonts w:ascii="Times New Roman" w:eastAsiaTheme="minorHAnsi" w:hAnsi="Times New Roman"/>
          <w:b/>
          <w:bCs/>
          <w:sz w:val="28"/>
          <w:szCs w:val="28"/>
        </w:rPr>
      </w:pP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Президент</w:t>
      </w: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Чувашской Республики</w:t>
      </w: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Н.ФЕДОРОВ</w:t>
      </w:r>
    </w:p>
    <w:p w:rsidR="0064092A" w:rsidRPr="0064092A" w:rsidRDefault="0064092A" w:rsidP="0064092A">
      <w:pPr>
        <w:autoSpaceDE w:val="0"/>
        <w:autoSpaceDN w:val="0"/>
        <w:adjustRightInd w:val="0"/>
        <w:spacing w:after="0" w:line="312" w:lineRule="auto"/>
        <w:rPr>
          <w:rFonts w:ascii="Times New Roman" w:eastAsiaTheme="minorHAnsi" w:hAnsi="Times New Roman"/>
          <w:i/>
          <w:sz w:val="28"/>
          <w:szCs w:val="28"/>
        </w:rPr>
      </w:pPr>
      <w:r w:rsidRPr="0064092A">
        <w:rPr>
          <w:rFonts w:ascii="Times New Roman" w:eastAsiaTheme="minorHAnsi" w:hAnsi="Times New Roman"/>
          <w:i/>
          <w:sz w:val="28"/>
          <w:szCs w:val="28"/>
        </w:rPr>
        <w:t>г. Чебоксары</w:t>
      </w:r>
    </w:p>
    <w:p w:rsidR="0064092A" w:rsidRPr="0064092A" w:rsidRDefault="0064092A" w:rsidP="0064092A">
      <w:pPr>
        <w:autoSpaceDE w:val="0"/>
        <w:autoSpaceDN w:val="0"/>
        <w:adjustRightInd w:val="0"/>
        <w:spacing w:after="0" w:line="312" w:lineRule="auto"/>
        <w:rPr>
          <w:rFonts w:ascii="Times New Roman" w:eastAsiaTheme="minorHAnsi" w:hAnsi="Times New Roman"/>
          <w:i/>
          <w:sz w:val="28"/>
          <w:szCs w:val="28"/>
        </w:rPr>
      </w:pPr>
      <w:r w:rsidRPr="0064092A">
        <w:rPr>
          <w:rFonts w:ascii="Times New Roman" w:eastAsiaTheme="minorHAnsi" w:hAnsi="Times New Roman"/>
          <w:i/>
          <w:sz w:val="28"/>
          <w:szCs w:val="28"/>
        </w:rPr>
        <w:t>29 декабря 2003 года</w:t>
      </w:r>
    </w:p>
    <w:p w:rsidR="0064092A" w:rsidRPr="0064092A" w:rsidRDefault="0064092A" w:rsidP="0064092A">
      <w:pPr>
        <w:autoSpaceDE w:val="0"/>
        <w:autoSpaceDN w:val="0"/>
        <w:adjustRightInd w:val="0"/>
        <w:spacing w:after="0" w:line="312" w:lineRule="auto"/>
        <w:rPr>
          <w:rFonts w:ascii="Times New Roman" w:eastAsiaTheme="minorHAnsi" w:hAnsi="Times New Roman"/>
          <w:i/>
          <w:sz w:val="28"/>
          <w:szCs w:val="28"/>
        </w:rPr>
      </w:pPr>
      <w:r w:rsidRPr="0064092A">
        <w:rPr>
          <w:rFonts w:ascii="Times New Roman" w:eastAsiaTheme="minorHAnsi" w:hAnsi="Times New Roman"/>
          <w:i/>
          <w:sz w:val="28"/>
          <w:szCs w:val="28"/>
        </w:rPr>
        <w:t>N 48</w:t>
      </w:r>
    </w:p>
    <w:p w:rsidR="0064092A" w:rsidRDefault="0064092A" w:rsidP="0064092A">
      <w:pPr>
        <w:autoSpaceDE w:val="0"/>
        <w:autoSpaceDN w:val="0"/>
        <w:adjustRightInd w:val="0"/>
        <w:spacing w:after="0" w:line="240" w:lineRule="auto"/>
        <w:jc w:val="both"/>
        <w:rPr>
          <w:rFonts w:ascii="Times New Roman" w:eastAsiaTheme="minorHAnsi" w:hAnsi="Times New Roman"/>
          <w:sz w:val="28"/>
          <w:szCs w:val="28"/>
        </w:rPr>
      </w:pPr>
    </w:p>
    <w:p w:rsidR="00546749" w:rsidRPr="0064092A" w:rsidRDefault="00546749" w:rsidP="0064092A">
      <w:pPr>
        <w:autoSpaceDE w:val="0"/>
        <w:autoSpaceDN w:val="0"/>
        <w:adjustRightInd w:val="0"/>
        <w:spacing w:after="0" w:line="240" w:lineRule="auto"/>
        <w:jc w:val="both"/>
        <w:rPr>
          <w:rFonts w:ascii="Times New Roman" w:eastAsiaTheme="minorHAnsi" w:hAnsi="Times New Roman"/>
          <w:sz w:val="28"/>
          <w:szCs w:val="28"/>
        </w:rPr>
      </w:pPr>
    </w:p>
    <w:p w:rsidR="00647C88" w:rsidRPr="007B65F3" w:rsidRDefault="00647C88" w:rsidP="007B65F3">
      <w:pPr>
        <w:autoSpaceDE w:val="0"/>
        <w:autoSpaceDN w:val="0"/>
        <w:adjustRightInd w:val="0"/>
        <w:spacing w:after="0" w:line="240" w:lineRule="auto"/>
        <w:ind w:firstLine="540"/>
        <w:jc w:val="right"/>
        <w:outlineLvl w:val="1"/>
        <w:rPr>
          <w:rFonts w:ascii="Times New Roman" w:hAnsi="Times New Roman"/>
          <w:bCs/>
          <w:i/>
          <w:sz w:val="28"/>
          <w:szCs w:val="28"/>
        </w:rPr>
      </w:pPr>
    </w:p>
    <w:sectPr w:rsidR="00647C88" w:rsidRPr="007B65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D94"/>
    <w:rsid w:val="00090ED0"/>
    <w:rsid w:val="000C163E"/>
    <w:rsid w:val="000E543B"/>
    <w:rsid w:val="000E629B"/>
    <w:rsid w:val="00100655"/>
    <w:rsid w:val="0019123E"/>
    <w:rsid w:val="001A710D"/>
    <w:rsid w:val="002227CD"/>
    <w:rsid w:val="0022679D"/>
    <w:rsid w:val="00242840"/>
    <w:rsid w:val="00265229"/>
    <w:rsid w:val="002A6DD9"/>
    <w:rsid w:val="00394261"/>
    <w:rsid w:val="003A4C18"/>
    <w:rsid w:val="003D4D8B"/>
    <w:rsid w:val="004958D9"/>
    <w:rsid w:val="00546749"/>
    <w:rsid w:val="0056206C"/>
    <w:rsid w:val="005868B8"/>
    <w:rsid w:val="005B7EAF"/>
    <w:rsid w:val="005D647B"/>
    <w:rsid w:val="005E69BD"/>
    <w:rsid w:val="0064092A"/>
    <w:rsid w:val="00647C88"/>
    <w:rsid w:val="00656D94"/>
    <w:rsid w:val="006625BA"/>
    <w:rsid w:val="00670958"/>
    <w:rsid w:val="0067611B"/>
    <w:rsid w:val="006A7216"/>
    <w:rsid w:val="006B0FE0"/>
    <w:rsid w:val="006C36BF"/>
    <w:rsid w:val="00720200"/>
    <w:rsid w:val="0073071B"/>
    <w:rsid w:val="00735EB6"/>
    <w:rsid w:val="00741DDE"/>
    <w:rsid w:val="007663E5"/>
    <w:rsid w:val="007B65F3"/>
    <w:rsid w:val="007E19AE"/>
    <w:rsid w:val="00820315"/>
    <w:rsid w:val="00863D12"/>
    <w:rsid w:val="008F6DF4"/>
    <w:rsid w:val="0090603A"/>
    <w:rsid w:val="0092075E"/>
    <w:rsid w:val="00995095"/>
    <w:rsid w:val="009B750F"/>
    <w:rsid w:val="009E1C8C"/>
    <w:rsid w:val="009E3662"/>
    <w:rsid w:val="00A071A1"/>
    <w:rsid w:val="00A31040"/>
    <w:rsid w:val="00A90A4B"/>
    <w:rsid w:val="00AD3D78"/>
    <w:rsid w:val="00AD5F4C"/>
    <w:rsid w:val="00B347F0"/>
    <w:rsid w:val="00BA2B50"/>
    <w:rsid w:val="00BB675C"/>
    <w:rsid w:val="00BD7E75"/>
    <w:rsid w:val="00C05FE0"/>
    <w:rsid w:val="00C0637F"/>
    <w:rsid w:val="00CB2C74"/>
    <w:rsid w:val="00CC7DC1"/>
    <w:rsid w:val="00CF0A5D"/>
    <w:rsid w:val="00D01E27"/>
    <w:rsid w:val="00D574A1"/>
    <w:rsid w:val="00D600CA"/>
    <w:rsid w:val="00DB5C79"/>
    <w:rsid w:val="00DB6BB8"/>
    <w:rsid w:val="00E05E98"/>
    <w:rsid w:val="00E32F77"/>
    <w:rsid w:val="00E86225"/>
    <w:rsid w:val="00E90953"/>
    <w:rsid w:val="00EA119A"/>
    <w:rsid w:val="00EA5DF1"/>
    <w:rsid w:val="00EE707D"/>
    <w:rsid w:val="00F21A8A"/>
    <w:rsid w:val="00F525E2"/>
    <w:rsid w:val="00F93C67"/>
    <w:rsid w:val="00FC5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D9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 w:type="paragraph" w:styleId="a5">
    <w:name w:val="List Paragraph"/>
    <w:basedOn w:val="a"/>
    <w:uiPriority w:val="34"/>
    <w:qFormat/>
    <w:rsid w:val="00BD7E7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D9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 w:type="paragraph" w:styleId="a5">
    <w:name w:val="List Paragraph"/>
    <w:basedOn w:val="a"/>
    <w:uiPriority w:val="34"/>
    <w:qFormat/>
    <w:rsid w:val="00BD7E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4458F345A84EC596811C29EAE1BD1F84DEF8116D787087D6DF682D39361CB9B290F461B35F49292FCFFEC5112EAECE405EE31EE5BEB101B94190X3ACG" TargetMode="External"/><Relationship Id="rId13" Type="http://schemas.openxmlformats.org/officeDocument/2006/relationships/hyperlink" Target="consultantplus://offline/ref=024458F345A84EC596811C29EAE1BD1F84DEF811687E7986DAD23527316F10BBB59FAB76B41645282FCFFECD1271ABDB5106EE1DF8A0B31DA543923DX6A1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24458F345A84EC596811C29EAE1BD1F84DEF8116A7A7585DADF682D39361CB9B290F461B35F49292FCFFEC5112EAECE405EE31EE5BEB101B94190X3ACG" TargetMode="External"/><Relationship Id="rId12" Type="http://schemas.openxmlformats.org/officeDocument/2006/relationships/hyperlink" Target="consultantplus://offline/ref=024458F345A84EC596811C29EAE1BD1F84DEF81161787385D7DF682D39361CB9B290F461B35F49292FCFFEC5112EAECE405EE31EE5BEB101B94190X3ACG" TargetMode="External"/><Relationship Id="rId17" Type="http://schemas.openxmlformats.org/officeDocument/2006/relationships/hyperlink" Target="consultantplus://offline/ref=024458F345A84EC596811C29EAE1BD1F84DEF811687B7780DBD63527316F10BBB59FAB76B41645282FCFFECF1F71ABDB5106EE1DF8A0B31DA543923DX6A1G" TargetMode="External"/><Relationship Id="rId2" Type="http://schemas.microsoft.com/office/2007/relationships/stylesWithEffects" Target="stylesWithEffects.xml"/><Relationship Id="rId16" Type="http://schemas.openxmlformats.org/officeDocument/2006/relationships/hyperlink" Target="consultantplus://offline/ref=024458F345A84EC596811C29EAE1BD1F84DEF811687B7481D9D33527316F10BBB59FAB76B41645282FCFFECD1271ABDB5106EE1DF8A0B31DA543923DX6A1G" TargetMode="External"/><Relationship Id="rId1" Type="http://schemas.openxmlformats.org/officeDocument/2006/relationships/styles" Target="styles.xml"/><Relationship Id="rId6" Type="http://schemas.openxmlformats.org/officeDocument/2006/relationships/hyperlink" Target="consultantplus://offline/ref=024458F345A84EC596811C29EAE1BD1F84DEF8116B78778FDEDF682D39361CB9B290F461B35F49292FCFFEC5112EAECE405EE31EE5BEB101B94190X3ACG" TargetMode="External"/><Relationship Id="rId11" Type="http://schemas.openxmlformats.org/officeDocument/2006/relationships/hyperlink" Target="consultantplus://offline/ref=024458F345A84EC596811C29EAE1BD1F84DEF8116E787382D6DF682D39361CB9B290F461B35F49292FCFFEC5112EAECE405EE31EE5BEB101B94190X3ACG" TargetMode="External"/><Relationship Id="rId5" Type="http://schemas.openxmlformats.org/officeDocument/2006/relationships/hyperlink" Target="consultantplus://offline/ref=024458F345A84EC596811C29EAE1BD1F84DEF8116E7E7982D9DF682D39361CB9B290F461B35F49292FCEFCC5112EAECE405EE31EE5BEB101B94190X3ACG" TargetMode="External"/><Relationship Id="rId15" Type="http://schemas.openxmlformats.org/officeDocument/2006/relationships/hyperlink" Target="consultantplus://offline/ref=024458F345A84EC596811C29EAE1BD1F84DEF811687A7581D8D33527316F10BBB59FAB76B41645282FCFFECD1271ABDB5106EE1DF8A0B31DA543923DX6A1G" TargetMode="External"/><Relationship Id="rId10" Type="http://schemas.openxmlformats.org/officeDocument/2006/relationships/hyperlink" Target="consultantplus://offline/ref=024458F345A84EC596811C29EAE1BD1F84DEF8116C777082D9DF682D39361CB9B290F461B35F49292FCFFEC5112EAECE405EE31EE5BEB101B94190X3AC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024458F345A84EC596811C29EAE1BD1F84DEF8116C7F7687D7DF682D39361CB9B290F461B35F49292FCFFEC5112EAECE405EE31EE5BEB101B94190X3ACG" TargetMode="External"/><Relationship Id="rId14" Type="http://schemas.openxmlformats.org/officeDocument/2006/relationships/hyperlink" Target="consultantplus://offline/ref=024458F345A84EC596811C29EAE1BD1F84DEF811687D7085DED73527316F10BBB59FAB76B41645282FCFFECD1271ABDB5106EE1DF8A0B31DA543923DX6A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4457</Words>
  <Characters>25410</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Чекрыгина Светлана Александровна</dc:creator>
  <cp:lastModifiedBy>Чекрыгина Светлана Александровна</cp:lastModifiedBy>
  <cp:revision>2</cp:revision>
  <cp:lastPrinted>2023-07-04T05:39:00Z</cp:lastPrinted>
  <dcterms:created xsi:type="dcterms:W3CDTF">2023-07-04T05:40:00Z</dcterms:created>
  <dcterms:modified xsi:type="dcterms:W3CDTF">2023-07-04T05:40:00Z</dcterms:modified>
</cp:coreProperties>
</file>