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E6" w:rsidRPr="000D1CE3" w:rsidRDefault="000D1CE3" w:rsidP="000D1CE3">
      <w:pPr>
        <w:suppressAutoHyphens/>
        <w:jc w:val="center"/>
        <w:rPr>
          <w:b/>
          <w:sz w:val="26"/>
          <w:szCs w:val="26"/>
        </w:rPr>
      </w:pPr>
      <w:bookmarkStart w:id="0" w:name="_GoBack"/>
      <w:bookmarkEnd w:id="0"/>
      <w:r w:rsidRPr="000D1CE3">
        <w:rPr>
          <w:b/>
          <w:sz w:val="26"/>
          <w:szCs w:val="26"/>
        </w:rPr>
        <w:t xml:space="preserve">Информация об исполнении плана </w:t>
      </w:r>
      <w:r w:rsidR="00B55EE6" w:rsidRPr="000D1CE3">
        <w:rPr>
          <w:b/>
          <w:sz w:val="26"/>
          <w:szCs w:val="26"/>
        </w:rPr>
        <w:t>мероприятий по противодействию коррупции в администрации Комсомольского</w:t>
      </w:r>
    </w:p>
    <w:p w:rsidR="00B55EE6" w:rsidRPr="000D1CE3" w:rsidRDefault="00B55EE6" w:rsidP="00B55EE6">
      <w:pPr>
        <w:jc w:val="center"/>
        <w:rPr>
          <w:b/>
          <w:sz w:val="26"/>
          <w:szCs w:val="26"/>
        </w:rPr>
      </w:pPr>
      <w:r w:rsidRPr="000D1CE3">
        <w:rPr>
          <w:b/>
          <w:sz w:val="26"/>
          <w:szCs w:val="26"/>
        </w:rPr>
        <w:t xml:space="preserve"> муниципального округа Чувашской Республики </w:t>
      </w:r>
      <w:r w:rsidR="000D1CE3">
        <w:rPr>
          <w:b/>
          <w:sz w:val="26"/>
          <w:szCs w:val="26"/>
        </w:rPr>
        <w:t>в</w:t>
      </w:r>
      <w:r w:rsidRPr="000D1CE3">
        <w:rPr>
          <w:b/>
          <w:sz w:val="26"/>
          <w:szCs w:val="26"/>
        </w:rPr>
        <w:t xml:space="preserve"> 2023 год</w:t>
      </w:r>
      <w:r w:rsidR="000D1CE3">
        <w:rPr>
          <w:b/>
          <w:sz w:val="26"/>
          <w:szCs w:val="26"/>
        </w:rPr>
        <w:t>у</w:t>
      </w:r>
    </w:p>
    <w:p w:rsidR="00B55EE6" w:rsidRPr="00A13136" w:rsidRDefault="00B55EE6" w:rsidP="00B55EE6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01"/>
        <w:gridCol w:w="5245"/>
        <w:gridCol w:w="2268"/>
      </w:tblGrid>
      <w:tr w:rsidR="00844418" w:rsidRPr="00844418" w:rsidTr="00B103E8">
        <w:tc>
          <w:tcPr>
            <w:tcW w:w="568" w:type="dxa"/>
            <w:shd w:val="clear" w:color="auto" w:fill="auto"/>
          </w:tcPr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№№</w:t>
            </w:r>
          </w:p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proofErr w:type="spellStart"/>
            <w:r w:rsidRPr="0084441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44418" w:rsidRPr="00844418" w:rsidRDefault="00844418" w:rsidP="00844418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Срок</w:t>
            </w:r>
          </w:p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245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Информация о реализации мероприятия</w:t>
            </w:r>
          </w:p>
        </w:tc>
        <w:tc>
          <w:tcPr>
            <w:tcW w:w="2268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 xml:space="preserve">Отметка об исполнении (исполнено, не </w:t>
            </w:r>
            <w:proofErr w:type="gramStart"/>
            <w:r w:rsidRPr="00844418">
              <w:rPr>
                <w:b/>
                <w:sz w:val="22"/>
                <w:szCs w:val="22"/>
              </w:rPr>
              <w:t>исполнено)*</w:t>
            </w:r>
            <w:proofErr w:type="gramEnd"/>
          </w:p>
        </w:tc>
      </w:tr>
    </w:tbl>
    <w:p w:rsidR="00B55EE6" w:rsidRPr="00A13136" w:rsidRDefault="00B55EE6" w:rsidP="00B55EE6">
      <w:pPr>
        <w:rPr>
          <w:sz w:val="4"/>
          <w:szCs w:val="4"/>
        </w:rPr>
      </w:pPr>
    </w:p>
    <w:tbl>
      <w:tblPr>
        <w:tblW w:w="15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30"/>
        <w:gridCol w:w="5216"/>
        <w:gridCol w:w="2210"/>
      </w:tblGrid>
      <w:tr w:rsidR="002C3EDB" w:rsidRPr="00A33FF7" w:rsidTr="002C3EDB">
        <w:trPr>
          <w:tblHeader/>
        </w:trPr>
        <w:tc>
          <w:tcPr>
            <w:tcW w:w="568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8444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16" w:type="dxa"/>
          </w:tcPr>
          <w:p w:rsidR="002C3EDB" w:rsidRPr="00134CC3" w:rsidRDefault="00844418" w:rsidP="007D2B79">
            <w:pPr>
              <w:ind w:firstLine="2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D944C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D944CE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</w:rPr>
              <w:t>ском муниципальном округ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2023 году состоялось 4 заседания Совета по противодействию коррупции, рассмотрено 12 вопросов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1.2.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2023 году состоялось 4 заседания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округа Чувашской Республики. Комиссией были рассмотрены материалы в отношении 7 муниципальных служащих, по следующим направлениям: уведомления о возможном возникновении коликами интересов, уведомление об иной оплачиваемой работе, обращение о даче согласия на замещение должности в коммерческой или некоммерческой организации.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ском муниципальном округе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2023 году проведено 1 заседание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Республики. Рассмотрены материалы проверки достоверности и полноты сведений о доходах, расходах, об имуществе и правах имущественного характера в отношении 11 депутатов Собрания депутатов Комсомольского муниципального округа Чувашской Республики, по результатам которой ко всем депутатам применена мера дисциплинарного воздействия.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Совершенствование муниципальных правовых актов по вопросам противодействия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акты Комсомольского муниципального округа по вопросам противодействия коррупции</w:t>
            </w:r>
            <w:r w:rsidRPr="007068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своевременно приводились </w:t>
            </w:r>
            <w:r w:rsidRPr="00706882">
              <w:rPr>
                <w:sz w:val="22"/>
                <w:szCs w:val="22"/>
              </w:rPr>
              <w:t>в соответствие с действующим законодательством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513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color w:val="FF0000"/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Реализация мероприятий подпрограммы «Противодействие коррупции» муниципальной программы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круга Чувашской Республики «Развитие потенциала муниципального управления»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pStyle w:val="s1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рамках реализации мероприятий подпрограммы осуществляется: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обеспечение открытости и прозрачности при осуществлении закупок товаров, работ, услуг для обеспечения муниципальных нужд;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предупреждение коррупционных правонарушений;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устранение условий, порождающих коррупцию;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реализация кадровой политики в органах местного самоуправления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 в целях минимизации коррупционных рисков;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вовлечение гражданского общества в реализацию антикоррупционной политики;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4.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мониторинга хода реализации мер по противодействию коррупции в администрации </w:t>
            </w:r>
            <w:r>
              <w:rPr>
                <w:sz w:val="22"/>
                <w:szCs w:val="22"/>
              </w:rPr>
              <w:t>Комсо</w:t>
            </w:r>
            <w:r>
              <w:rPr>
                <w:sz w:val="22"/>
                <w:szCs w:val="22"/>
              </w:rPr>
              <w:lastRenderedPageBreak/>
              <w:t>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направление информации в </w:t>
            </w:r>
            <w:r>
              <w:rPr>
                <w:sz w:val="22"/>
                <w:szCs w:val="22"/>
              </w:rPr>
              <w:t>Управление</w:t>
            </w:r>
            <w:r w:rsidRPr="00A33FF7">
              <w:rPr>
                <w:sz w:val="22"/>
                <w:szCs w:val="22"/>
              </w:rPr>
              <w:t xml:space="preserve"> Главы Чувашской Республики </w:t>
            </w:r>
            <w:r>
              <w:rPr>
                <w:sz w:val="22"/>
                <w:szCs w:val="22"/>
              </w:rPr>
              <w:t>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lastRenderedPageBreak/>
              <w:t>ежеквартально  до</w:t>
            </w:r>
            <w:proofErr w:type="gramEnd"/>
            <w:r w:rsidRPr="00A33FF7">
              <w:rPr>
                <w:sz w:val="22"/>
                <w:szCs w:val="22"/>
              </w:rPr>
              <w:t xml:space="preserve"> 1 числа месяца, следующего за </w:t>
            </w:r>
            <w:r w:rsidRPr="00A33FF7">
              <w:rPr>
                <w:sz w:val="22"/>
                <w:szCs w:val="22"/>
              </w:rPr>
              <w:lastRenderedPageBreak/>
              <w:t>отчетным кварталом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lastRenderedPageBreak/>
              <w:t xml:space="preserve">Ежеквартально в Управление Главы Чувашской Республики по вопросам противодействия коррупции представляется мониторинг хода реализации мер по противодействию коррупции в администрации </w:t>
            </w:r>
            <w:r w:rsidRPr="00134CC3">
              <w:rPr>
                <w:sz w:val="22"/>
                <w:szCs w:val="22"/>
              </w:rPr>
              <w:lastRenderedPageBreak/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 и администрациях сельских поселений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семинар</w:t>
            </w:r>
            <w:r>
              <w:rPr>
                <w:sz w:val="22"/>
                <w:szCs w:val="22"/>
              </w:rPr>
              <w:t xml:space="preserve">ов-совещаний, круглых столов с </w:t>
            </w:r>
            <w:r w:rsidRPr="00A33FF7">
              <w:rPr>
                <w:sz w:val="22"/>
                <w:szCs w:val="22"/>
              </w:rPr>
              <w:t xml:space="preserve">лицами, замещающими муниципальные должности, с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по вопросам профилактики коррупционных правонарушений, формирование отрицательного отношения к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ежеквартально проводятся семинары-совещания с муниципальными служащими, замещающими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по вопросам профилактики коррупционных правонарушений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Оказание лицам, замещающим муниципальные должности 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ском муниципальном округе,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Лицам, замещающим муниципальные должности в Комсомольском </w:t>
            </w:r>
            <w:r>
              <w:rPr>
                <w:sz w:val="22"/>
                <w:szCs w:val="22"/>
              </w:rPr>
              <w:t>муниципальном округе</w:t>
            </w:r>
            <w:r w:rsidRPr="00134CC3">
              <w:rPr>
                <w:sz w:val="22"/>
                <w:szCs w:val="22"/>
              </w:rPr>
              <w:t xml:space="preserve">, муниципальным служащим, замещающим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гражданам оказывается определенная консультативная помощь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антикоррупционной направленности для </w:t>
            </w:r>
            <w:r w:rsidRPr="00A33FF7">
              <w:rPr>
                <w:sz w:val="22"/>
                <w:szCs w:val="22"/>
              </w:rPr>
              <w:t xml:space="preserve">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организаций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подготовлены разъяснительные материалы об антикоррупционных стандартах поведения для муниципальных служащих, замещающих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, а также работников подведомственных администрации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организаций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581A94" w:rsidRPr="00A33FF7" w:rsidTr="002C3EDB">
        <w:trPr>
          <w:trHeight w:val="257"/>
        </w:trPr>
        <w:tc>
          <w:tcPr>
            <w:tcW w:w="568" w:type="dxa"/>
            <w:shd w:val="clear" w:color="auto" w:fill="auto"/>
          </w:tcPr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581A94" w:rsidRPr="00A33FF7" w:rsidRDefault="00581A94" w:rsidP="00581A94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в должностные обязанности которых входят участие в противодействии коррупции, проведение антикоррупционной экс</w:t>
            </w:r>
            <w:r w:rsidRPr="00A33FF7">
              <w:rPr>
                <w:sz w:val="22"/>
                <w:szCs w:val="22"/>
              </w:rPr>
              <w:lastRenderedPageBreak/>
              <w:t>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730" w:type="dxa"/>
            <w:shd w:val="clear" w:color="auto" w:fill="auto"/>
          </w:tcPr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81A94" w:rsidRPr="00134CC3" w:rsidRDefault="00581A94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2023 году 8 муниципальных служащих администрации Комсомольского муниципального округа обучились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нужд», 1 муниципальный служащий по программу «</w:t>
            </w:r>
            <w:proofErr w:type="spellStart"/>
            <w:r w:rsidRPr="00467EDC">
              <w:rPr>
                <w:sz w:val="22"/>
                <w:szCs w:val="22"/>
              </w:rPr>
              <w:t>Юридико</w:t>
            </w:r>
            <w:proofErr w:type="spellEnd"/>
            <w:r w:rsidRPr="00467EDC">
              <w:rPr>
                <w:sz w:val="22"/>
                <w:szCs w:val="22"/>
              </w:rPr>
              <w:t xml:space="preserve">–техническое </w:t>
            </w:r>
            <w:r w:rsidRPr="00467EDC">
              <w:rPr>
                <w:sz w:val="22"/>
                <w:szCs w:val="22"/>
              </w:rPr>
              <w:lastRenderedPageBreak/>
              <w:t xml:space="preserve">оформление проектов муниципальных актов, правовая и лингвистическая экспертиза", 1 муниципальный служащий по программе «Основы противодействия коррупции», в рамках всех дополнительных профессиональных программ затрагивались вопросы противодействия коррупции. Также муниципальные служащие в должностные обязанности которых входит участие в противодействии коррупции, слушали онлайн-семинары в </w:t>
            </w:r>
            <w:proofErr w:type="spellStart"/>
            <w:r w:rsidRPr="00467EDC">
              <w:rPr>
                <w:sz w:val="22"/>
                <w:szCs w:val="22"/>
              </w:rPr>
              <w:t>АНО</w:t>
            </w:r>
            <w:proofErr w:type="spellEnd"/>
            <w:r w:rsidRPr="00467EDC">
              <w:rPr>
                <w:sz w:val="22"/>
                <w:szCs w:val="22"/>
              </w:rPr>
              <w:t xml:space="preserve"> </w:t>
            </w:r>
            <w:proofErr w:type="spellStart"/>
            <w:r w:rsidRPr="00467EDC">
              <w:rPr>
                <w:sz w:val="22"/>
                <w:szCs w:val="22"/>
              </w:rPr>
              <w:t>ДПО</w:t>
            </w:r>
            <w:proofErr w:type="spellEnd"/>
            <w:r w:rsidRPr="00467EDC">
              <w:rPr>
                <w:sz w:val="22"/>
                <w:szCs w:val="22"/>
              </w:rPr>
              <w:t xml:space="preserve"> «Образовательный центр Гарант» на темы: антикоррупционные ограничения, запреты и требования на государственной службе, предотвращение и урегулирование конфликта интересов, внедрение антикоррупционных процедур в организациях, созданных для выполнения задач, поставленных перед федеральными государственными органами.</w:t>
            </w:r>
          </w:p>
        </w:tc>
        <w:tc>
          <w:tcPr>
            <w:tcW w:w="2210" w:type="dxa"/>
          </w:tcPr>
          <w:p w:rsidR="00581A94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  <w:lang w:val="en-US"/>
              </w:rPr>
              <w:lastRenderedPageBreak/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</w:t>
            </w:r>
            <w:r w:rsidR="00467EDC" w:rsidRPr="00467EDC">
              <w:rPr>
                <w:sz w:val="22"/>
                <w:szCs w:val="22"/>
              </w:rPr>
              <w:t>3</w:t>
            </w:r>
            <w:r w:rsidRPr="00467EDC">
              <w:rPr>
                <w:sz w:val="22"/>
                <w:szCs w:val="22"/>
              </w:rPr>
              <w:t xml:space="preserve"> году с муниципальными служащими, впервые поступившими на муниципальную службу, были проведены обучающие семинары с целью разъяснения обязанностей по предотвращению коррупционных правонарушений, ограничений и запретов, связанных с муниципальной службой</w:t>
            </w:r>
            <w:r w:rsidR="00467EDC" w:rsidRPr="00467EDC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проводятся проверки соблюдения муниципальными служащими, замещающими должности муниципальной службы в администрации Комсомольского </w:t>
            </w:r>
            <w:r w:rsidR="00467EDC"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законодательства Российской Федерации о противодействии коррупции, реализации мер по профилактике коррупционных правонарушений в муниципальных учреждениях и организациях</w:t>
            </w:r>
          </w:p>
        </w:tc>
        <w:tc>
          <w:tcPr>
            <w:tcW w:w="1730" w:type="dxa"/>
            <w:vMerge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проводятся проверки 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Комсомольского </w:t>
            </w:r>
            <w:r w:rsidR="00467EDC"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обязанности: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rPr>
          <w:trHeight w:val="60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 xml:space="preserve">В 2023 году 22 муниципальных служащих администрации муниципального округа уведомили представителя нанимателя (работодателя) о намерении выполнять иную оплачиваемую работу.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5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Уведомлений о случаях обращения к муниципальным служащим каких-либо лиц в целях склонения их к совершению коррупционных правонарушений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2023 году поступило 4 уведомления муниципальных служащих администрации муниципального округа о возможном возникновении у них личиной заинтересованности при исполнении им должностных обязанностей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10.4.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Сообщений о получении муниципальными служащими подарка в связи с их должностным положением или в связи с исполнением ими служебных обязанностей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конфликта интересов, соблюдения запретов, ограничений и требо</w:t>
            </w:r>
            <w:r w:rsidRPr="00A33FF7">
              <w:rPr>
                <w:sz w:val="22"/>
                <w:szCs w:val="22"/>
              </w:rPr>
              <w:lastRenderedPageBreak/>
              <w:t>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Отделом организационно-контрольной и кадровой работы ведется контроль за соблюдением требований по урегулированию конфликта интересов, со</w:t>
            </w:r>
            <w:r>
              <w:rPr>
                <w:sz w:val="22"/>
                <w:szCs w:val="22"/>
              </w:rPr>
              <w:lastRenderedPageBreak/>
              <w:t>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поступило 16 уведомлений о заключении трудового договора и (или) гражданско-правового договора с бывшими муниципальными служащими администрации округа.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Администрацией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систематически проводится анализ коррупционных рисков, возникающих при реализации структурными подразделениями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контроль за актуализацией сведений, содержащихся в анкетах, представляемых в администрацию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ского муниципального округа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кадровой работы в течении год</w:t>
            </w:r>
            <w:r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 неоднократно проверяются личные дела в целях выявления неактуальных сведений, муниципальными служащими представляются актуализированные сведения в случае их изменения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до 30 апреля ежегодно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Все муниципальные служащие администрации </w:t>
            </w:r>
            <w:proofErr w:type="gramStart"/>
            <w:r w:rsidRPr="00134CC3">
              <w:rPr>
                <w:sz w:val="22"/>
                <w:szCs w:val="22"/>
              </w:rPr>
              <w:t xml:space="preserve">Комсомольского </w:t>
            </w:r>
            <w:r w:rsidR="003F1C2E">
              <w:rPr>
                <w:sz w:val="22"/>
                <w:szCs w:val="22"/>
              </w:rPr>
              <w:t>муниципального округа</w:t>
            </w:r>
            <w:proofErr w:type="gramEnd"/>
            <w:r w:rsidR="003F1C2E">
              <w:rPr>
                <w:sz w:val="22"/>
                <w:szCs w:val="22"/>
              </w:rPr>
              <w:t xml:space="preserve"> </w:t>
            </w:r>
            <w:r w:rsidRPr="00134CC3">
              <w:rPr>
                <w:sz w:val="22"/>
                <w:szCs w:val="22"/>
              </w:rPr>
              <w:t>и депутаты Собрани</w:t>
            </w:r>
            <w:r w:rsidR="003F1C2E">
              <w:rPr>
                <w:sz w:val="22"/>
                <w:szCs w:val="22"/>
              </w:rPr>
              <w:t>я</w:t>
            </w:r>
            <w:r w:rsidRPr="00134CC3">
              <w:rPr>
                <w:sz w:val="22"/>
                <w:szCs w:val="22"/>
              </w:rPr>
              <w:t xml:space="preserve"> депутатов своевременно представили сведения о доходах, расходах, об имуществе и обязательствах имущественного характера на себя и членов своей семьи</w:t>
            </w:r>
          </w:p>
        </w:tc>
        <w:tc>
          <w:tcPr>
            <w:tcW w:w="2210" w:type="dxa"/>
          </w:tcPr>
          <w:p w:rsidR="002C3EDB" w:rsidRPr="00706882" w:rsidRDefault="00844418" w:rsidP="002C3EDB">
            <w:pPr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возникнуть конфликт интересов на муниципальной службе;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кадровой работы регулярно проводится анализ ситуаций, при которых возникает или может возникнуть конфликт интересов на муниципальной службе, в том числе при рассмотрении обращений граждан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регулярно проводится 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и принятие по его результатам организационных мер, направленных на предупреждение подобных фактов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регулярно проводится анализ 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проводится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22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15.2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проводится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A33FF7">
              <w:rPr>
                <w:rFonts w:ascii="Times New Roman" w:hAnsi="Times New Roman"/>
                <w:sz w:val="22"/>
                <w:szCs w:val="22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Необходимости в подготовке предложений о направлении запросов о проведении оперативно-розыскных мероприятий Главе Чувашской Республики не было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</w:t>
            </w:r>
            <w:r w:rsidRPr="00A33FF7">
              <w:rPr>
                <w:sz w:val="22"/>
                <w:szCs w:val="22"/>
              </w:rPr>
              <w:lastRenderedPageBreak/>
              <w:t>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Фактов несоблюдения муниципальными служащими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доверия, зафиксировано не было.</w:t>
            </w:r>
          </w:p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Проекты нормативно-правовых актов направляются в прокуратуру Комсомольского района для проведения антикоррупционной экспертизы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целях обеспечения возможности проведения независимой антикоррупционной экспертизы муниципальные правовые акты и их проекты размещаются на официальном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в разделе «Законодательство» и в разделе «Проекты НПА» соответственно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Представители прокуратуры и органов внутренних дел принимают активное участие в работе администрации по вопросам противодействия коррупции.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При осуществлении закупок проводится 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r w:rsidRPr="00134CC3">
              <w:rPr>
                <w:bCs/>
                <w:sz w:val="22"/>
                <w:szCs w:val="22"/>
              </w:rPr>
              <w:t xml:space="preserve">В 2023 году заказчиками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bCs/>
                <w:sz w:val="22"/>
                <w:szCs w:val="22"/>
              </w:rPr>
              <w:t xml:space="preserve">Чувашской Республики проведено 145 конкурентных 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процедур определения поставщиков (подрядчиков, исполнителей), совокупная начальная (максимальная) цена которых составила 276657,17 тыс. рублей. По итогам завершенных конкурентных процедур определения поставщиков (подрядчиков, исполнителей) </w:t>
            </w:r>
            <w:r w:rsidRPr="00134CC3">
              <w:rPr>
                <w:bCs/>
                <w:sz w:val="22"/>
                <w:szCs w:val="22"/>
              </w:rPr>
              <w:t xml:space="preserve">заключено 145 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контрактов на общую сумму 243140,49 тыс. руб., при этом бюджетная эффективность составила </w:t>
            </w:r>
            <w:r w:rsidRPr="00134CC3">
              <w:rPr>
                <w:bCs/>
                <w:sz w:val="22"/>
                <w:szCs w:val="22"/>
              </w:rPr>
              <w:t>12,11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% </w:t>
            </w:r>
            <w:proofErr w:type="gramStart"/>
            <w:r w:rsidRPr="00134CC3">
              <w:rPr>
                <w:rFonts w:eastAsia="Calibri"/>
                <w:bCs/>
                <w:sz w:val="22"/>
                <w:szCs w:val="22"/>
              </w:rPr>
              <w:t>или  33516</w:t>
            </w:r>
            <w:proofErr w:type="gramEnd"/>
            <w:r w:rsidRPr="00134CC3">
              <w:rPr>
                <w:rFonts w:eastAsia="Calibri"/>
                <w:bCs/>
                <w:sz w:val="22"/>
                <w:szCs w:val="22"/>
              </w:rPr>
              <w:t>,68 тыс. рублей.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C3EDB" w:rsidRDefault="002C3EDB" w:rsidP="002C3EDB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r w:rsidRPr="00134CC3">
              <w:rPr>
                <w:sz w:val="22"/>
                <w:szCs w:val="22"/>
              </w:rPr>
              <w:t xml:space="preserve">При проведении закупок в аукционную документацию включается условие, исключающее участие на стороне поставщиков продукции для обеспечения муниципальных нужд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 w:rsidR="008809AC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 w:rsidR="008809AC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Организация и обеспечение проведения конкурсов: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>В 2023 году администрацией муниципального округа проведено 27 конкурсов на замещение вакантных должностей муниципальной службы в администрации Комсомольского муниципального округа, из них 7 конкурсов признаны несостоявшимися в связи с отсутствием кандидатов.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63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руководителей муниципальных учреждений и организаций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 xml:space="preserve">В 2023 году было проведено 3 конкурса на замещение вакантных должностей руководителей организаций, находящихся в ведении администрации Комсомольского муниципального округа, из них 2 конкурса признаны несостоявшимися.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25.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t xml:space="preserve">С кандидатами на замещение вакантных должностей муниципальной службы в администрации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работы ведется работа по антикоррупционному просвещению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округа, о необходимости соблюдения ограничений при заключении ими после увольнения с муниципальной </w:t>
            </w:r>
            <w:r w:rsidRPr="00A33FF7">
              <w:rPr>
                <w:sz w:val="22"/>
                <w:szCs w:val="22"/>
              </w:rPr>
              <w:lastRenderedPageBreak/>
              <w:t>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работы ведутся беседы с муниципальными служащими, увольняющимися с муниципальной службы, о необходимости соблюдения ограничений при заключении ими после увольнения с муни</w:t>
            </w:r>
            <w:r w:rsidRPr="00134CC3">
              <w:rPr>
                <w:sz w:val="22"/>
                <w:szCs w:val="22"/>
              </w:rPr>
              <w:lastRenderedPageBreak/>
              <w:t>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t xml:space="preserve">Прокуратура района и отдел полиции публикуют в газете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Касал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134CC3">
              <w:rPr>
                <w:sz w:val="22"/>
                <w:szCs w:val="22"/>
              </w:rPr>
              <w:t xml:space="preserve">и на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сведения о фактах привлечения к ответственности должностных лиц органов местного самоуправления Комсомольского </w:t>
            </w:r>
            <w:r w:rsidRPr="00037053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за правонарушения, связанные с использованием своего служебного положения.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F527C1">
              <w:rPr>
                <w:color w:val="000000"/>
                <w:sz w:val="22"/>
                <w:szCs w:val="22"/>
              </w:rPr>
              <w:t>Администрация округа совместно с прокуратурой провела семинар с муниципальными служащими и руководителями муниципальных учреждений округа.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27C1">
              <w:rPr>
                <w:sz w:val="22"/>
                <w:szCs w:val="22"/>
              </w:rPr>
              <w:t>В образовательных организациях и учреждениях культуры проведен ряд мероприятий, посвященных Международному дню борьбы с коррупцией.</w:t>
            </w:r>
            <w:r w:rsidRPr="00134C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заседаниях совещательных органов 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сайте </w:t>
            </w:r>
            <w:r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Pr="00134CC3">
              <w:rPr>
                <w:sz w:val="22"/>
                <w:szCs w:val="22"/>
              </w:rPr>
              <w:t xml:space="preserve">заблаговременно размещается информация о проведении Совета о противодействии коррупции в Комсомольском </w:t>
            </w:r>
            <w:r>
              <w:rPr>
                <w:sz w:val="22"/>
                <w:szCs w:val="22"/>
              </w:rPr>
              <w:t>МО</w:t>
            </w:r>
            <w:r w:rsidRPr="00134CC3">
              <w:rPr>
                <w:sz w:val="22"/>
                <w:szCs w:val="22"/>
              </w:rPr>
              <w:t xml:space="preserve"> и все желающие могут принять участие в его заседании. Кроме того, в состав Совета вошли депутаты Собрания депутатов </w:t>
            </w:r>
            <w:r w:rsidRPr="00134CC3">
              <w:rPr>
                <w:bCs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представитель образовательной организации, а также представитель общественной организации. На заседания Совета приглашаются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в информационно-телекоммуникационной сети «Интернет: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3FF7">
              <w:rPr>
                <w:sz w:val="22"/>
                <w:szCs w:val="22"/>
              </w:rPr>
              <w:t xml:space="preserve">а официальном сайте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в информационно-телекоммуникационной сети «Интернет</w:t>
            </w:r>
            <w:r>
              <w:rPr>
                <w:sz w:val="22"/>
                <w:szCs w:val="22"/>
              </w:rPr>
              <w:t xml:space="preserve"> на постоянной основе размещается: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30.1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 в разделе «Противодействие коррупции»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актуальная информация о проводимой администрацией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работе по противодействию коррупции;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118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руководителей муниципальных учреждений и организаций;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ежемесячно</w:t>
            </w: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сведени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вакантных должностях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руководителей муниципальных учреждений и организаций;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30.4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а также членов их семей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autoSpaceDE w:val="0"/>
              <w:autoSpaceDN w:val="0"/>
              <w:adjustRightInd w:val="0"/>
              <w:ind w:left="-108" w:right="-108" w:hanging="5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D90015">
              <w:rPr>
                <w:sz w:val="22"/>
                <w:szCs w:val="22"/>
              </w:rPr>
              <w:t>В 2023 году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Комсомольского муниципального округа, а также членов их семей на сайте не размещались.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предоставлении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муниципальных услуг в порядке, предусмотренным административным регламентом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все услуги, оказываемые администрацией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, приняты соответствующие административные регламенты. Вся информация о порядке предоставления администрацией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муниципальных услуг размещена на официальном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353041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Совместно с прокуратурой района в преддверии Международного дня борьбы с коррупцией прошло мероприятие, 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>направленное на создание в обществе атмосферы нетерпимости к коррупционным проявлениям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353041" w:rsidRDefault="00353041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Постановлением администрации Комсомольского муниципального округа от </w:t>
            </w:r>
            <w:proofErr w:type="spellStart"/>
            <w:r w:rsidRPr="00353041">
              <w:rPr>
                <w:sz w:val="22"/>
                <w:szCs w:val="22"/>
              </w:rPr>
              <w:t>17.01.2023г</w:t>
            </w:r>
            <w:proofErr w:type="spellEnd"/>
            <w:r w:rsidRPr="00353041">
              <w:rPr>
                <w:sz w:val="22"/>
                <w:szCs w:val="22"/>
              </w:rPr>
              <w:t>. № 51 утвержден Порядок работы телефона доверия («горячей линии») по вопросам противодействия коррупции, а также Положения о специальном ящике («ящике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</w:tbl>
    <w:p w:rsidR="00B55EE6" w:rsidRPr="00A13136" w:rsidRDefault="00B55EE6" w:rsidP="00B55EE6"/>
    <w:p w:rsidR="00B55EE6" w:rsidRPr="00A13136" w:rsidRDefault="00B55EE6" w:rsidP="00B55EE6">
      <w:pPr>
        <w:jc w:val="center"/>
      </w:pPr>
    </w:p>
    <w:p w:rsidR="00B55EE6" w:rsidRPr="003D4B93" w:rsidRDefault="00B55EE6" w:rsidP="00B55EE6">
      <w:pPr>
        <w:autoSpaceDE w:val="0"/>
        <w:autoSpaceDN w:val="0"/>
        <w:adjustRightInd w:val="0"/>
        <w:jc w:val="center"/>
      </w:pPr>
    </w:p>
    <w:sectPr w:rsidR="00B55EE6" w:rsidRPr="003D4B93" w:rsidSect="004834C3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7053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A5A79"/>
    <w:rsid w:val="000B0892"/>
    <w:rsid w:val="000B1CC7"/>
    <w:rsid w:val="000B7D25"/>
    <w:rsid w:val="000D1CE3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4CC3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3EDB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3041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358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1C2E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53ED4"/>
    <w:rsid w:val="00462F5F"/>
    <w:rsid w:val="0046774C"/>
    <w:rsid w:val="00467EDC"/>
    <w:rsid w:val="00471C44"/>
    <w:rsid w:val="0047672E"/>
    <w:rsid w:val="00480F1A"/>
    <w:rsid w:val="00481016"/>
    <w:rsid w:val="004834C3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1A94"/>
    <w:rsid w:val="005851A9"/>
    <w:rsid w:val="00592023"/>
    <w:rsid w:val="00593B33"/>
    <w:rsid w:val="005959D8"/>
    <w:rsid w:val="005A08D0"/>
    <w:rsid w:val="005A55DF"/>
    <w:rsid w:val="005B37C7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02B0"/>
    <w:rsid w:val="006A53AF"/>
    <w:rsid w:val="006A57E6"/>
    <w:rsid w:val="006A7403"/>
    <w:rsid w:val="006B1012"/>
    <w:rsid w:val="006B7486"/>
    <w:rsid w:val="006C60CF"/>
    <w:rsid w:val="006D0122"/>
    <w:rsid w:val="006D3748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7B"/>
    <w:rsid w:val="007C47BD"/>
    <w:rsid w:val="007D2B79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4418"/>
    <w:rsid w:val="00851770"/>
    <w:rsid w:val="0085223A"/>
    <w:rsid w:val="00852947"/>
    <w:rsid w:val="008600AF"/>
    <w:rsid w:val="008617B1"/>
    <w:rsid w:val="00862BA3"/>
    <w:rsid w:val="008711DB"/>
    <w:rsid w:val="00875666"/>
    <w:rsid w:val="008809AC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3A76"/>
    <w:rsid w:val="008F06F7"/>
    <w:rsid w:val="008F4140"/>
    <w:rsid w:val="008F4CBA"/>
    <w:rsid w:val="00905F53"/>
    <w:rsid w:val="00912981"/>
    <w:rsid w:val="009153B5"/>
    <w:rsid w:val="00925D8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5443"/>
    <w:rsid w:val="00AE75FF"/>
    <w:rsid w:val="00B019C3"/>
    <w:rsid w:val="00B03DDF"/>
    <w:rsid w:val="00B04F79"/>
    <w:rsid w:val="00B059DB"/>
    <w:rsid w:val="00B103E8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5486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015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27C1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834C3"/>
    <w:pPr>
      <w:spacing w:before="100" w:beforeAutospacing="1" w:after="100" w:afterAutospacing="1"/>
    </w:pPr>
  </w:style>
  <w:style w:type="paragraph" w:customStyle="1" w:styleId="s16">
    <w:name w:val="s_16"/>
    <w:basedOn w:val="a"/>
    <w:rsid w:val="00483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C14B-C0D9-4B49-BF72-89685BAA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13</cp:revision>
  <cp:lastPrinted>2022-12-23T13:00:00Z</cp:lastPrinted>
  <dcterms:created xsi:type="dcterms:W3CDTF">2024-01-29T07:49:00Z</dcterms:created>
  <dcterms:modified xsi:type="dcterms:W3CDTF">2024-01-29T11:35:00Z</dcterms:modified>
</cp:coreProperties>
</file>