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202319" w:rsidRPr="00202319" w:rsidTr="0066035C">
        <w:trPr>
          <w:trHeight w:hRule="exact" w:val="3201"/>
          <w:jc w:val="center"/>
        </w:trPr>
        <w:tc>
          <w:tcPr>
            <w:tcW w:w="3799" w:type="dxa"/>
          </w:tcPr>
          <w:p w:rsidR="00202319" w:rsidRPr="00202319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2319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202319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19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202319" w:rsidRPr="00202319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202319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202319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202319" w:rsidRPr="00202319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2319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202319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319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023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________ г. № ____</w:t>
            </w:r>
          </w:p>
          <w:p w:rsidR="00202319" w:rsidRPr="00202319" w:rsidRDefault="00202319" w:rsidP="0020231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3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B06B2" wp14:editId="150CC25E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202319" w:rsidRPr="00202319" w:rsidRDefault="00202319" w:rsidP="002023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202319" w:rsidRPr="00202319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202319" w:rsidRPr="00202319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02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proofErr w:type="gramEnd"/>
            <w:r w:rsidRPr="00202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Канаш</w:t>
            </w:r>
          </w:p>
          <w:p w:rsidR="00202319" w:rsidRPr="00202319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202319" w:rsidRPr="00202319" w:rsidRDefault="00202319" w:rsidP="0020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_______ г. № ______</w:t>
            </w: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202319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02319" w:rsidRPr="00202319" w:rsidRDefault="00202319" w:rsidP="0020231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Положения о Молодежном парламенте при Собрании депутатов города </w:t>
      </w:r>
      <w:r w:rsidRPr="00202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:rsidR="00202319" w:rsidRPr="00202319" w:rsidRDefault="00202319" w:rsidP="002023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319" w:rsidRPr="00202319" w:rsidRDefault="00202319" w:rsidP="0020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2319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bookmarkStart w:id="0" w:name="_Hlk79501936"/>
      <w:r w:rsidRPr="0020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 от 6 октября 2003 года № 131-ФЗ «</w:t>
      </w:r>
      <w:r w:rsidRPr="0020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 в Российской Федерации»</w:t>
      </w:r>
      <w:r w:rsidRPr="0020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города</w:t>
      </w:r>
      <w:bookmarkEnd w:id="0"/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202319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319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Молодежном парламенте при Собрании депутатов города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319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202319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19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19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19" w:rsidRPr="00202319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                                                                                           О.В. Савчук</w:t>
      </w:r>
    </w:p>
    <w:p w:rsidR="00202319" w:rsidRDefault="0020231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202319" w:rsidRPr="00202319" w:rsidRDefault="00202319" w:rsidP="00202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202319" w:rsidRPr="00202319" w:rsidRDefault="00202319" w:rsidP="00202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</w:p>
    <w:p w:rsidR="00202319" w:rsidRPr="00202319" w:rsidRDefault="00202319" w:rsidP="00202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Чувашской Республики</w:t>
      </w:r>
    </w:p>
    <w:p w:rsidR="00202319" w:rsidRPr="00202319" w:rsidRDefault="00202319" w:rsidP="00202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№____</w:t>
      </w:r>
    </w:p>
    <w:p w:rsidR="00202319" w:rsidRDefault="00202319" w:rsidP="00202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8BB" w:rsidRPr="00202319" w:rsidRDefault="009308BB" w:rsidP="00202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308BB" w:rsidRPr="00202319" w:rsidRDefault="009308BB" w:rsidP="00202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Молодежном парламенте при Собрании депутатов </w:t>
      </w:r>
      <w:r w:rsid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9308BB" w:rsidRPr="00202319" w:rsidRDefault="009308BB" w:rsidP="002023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8BB" w:rsidRPr="00202319" w:rsidRDefault="009308BB" w:rsidP="002023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9308BB" w:rsidRPr="00202319" w:rsidRDefault="009308BB" w:rsidP="002023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Молодежный парламент при Собрании депутатов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(далее –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парламента. 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о Молодежном парламенте принимается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Молодежный парламент не является юридическим лицом.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Молодежного парламента.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цели Молодежного парламента: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Разработка проектов муниципальных нормативных правовых актов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 Молодежного парламента: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Внесение предложений по совершенствованию муниципальных нормативных правовых актов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Чувашской Республики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молодежной политики.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Представление интересов молодежи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9308BB" w:rsidRPr="00202319" w:rsidRDefault="009308BB" w:rsidP="0020231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Полномочия Молодежного парламента.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3.1. Молодежный парламент вправе: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вносить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предложения и рекомендации по проектам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нормативных правовых актов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и проектам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законов Чувашской 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Республики, затрагивающим права и законные интересы молодежи;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взаимодействовать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проводить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оказывать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содействие в реализации программ общественных объединений, направленных на решение молодежных проблем;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участвовать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 заседаниях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 рассмотрении вопросов, затрагивающих права и законные интересы молодых граждан;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принимать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решения по организации своей деятельности.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3.2. Решения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носят рекомендательный характер.</w:t>
      </w:r>
    </w:p>
    <w:p w:rsidR="009308BB" w:rsidRPr="00202319" w:rsidRDefault="009308BB" w:rsidP="0020231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4. Состав и порядок формирования Молодежного парламента.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4.1.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</w:t>
      </w:r>
      <w:r w:rsid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города Канаш 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Чувашской Республики.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Член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достигший тридцатипятилетнего возраста, сохраняет полномочия члена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до окончания срока полномочий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соответствующего состава.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4.2. Не позднее 30 дней со дня первого заседания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нового созыва принимается решение об образовании конкурсной комиссии по формированию состава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(далее – конкурсная комиссия). В состав конкурсной комиссии могут входить депутаты Собрания депутатов </w:t>
      </w:r>
      <w:r w:rsid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Уведомление о начале процедуры формирования состава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размещается на официальном сайте органов местного самоуправления </w:t>
      </w:r>
      <w:r w:rsid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города Канаш 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Чувашской Республики в информационно-телекоммуникационной сети "Интернет" (</w:t>
      </w:r>
      <w:r w:rsidR="00202319"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https://gkan.cap.ru/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), а также иных средствах массовой информации, в том числе местных печатных изданиях, не позднее 30 дней со дня первого заседания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нового созыва.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Кандидаты в члены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направляют в Собрание депутатов </w:t>
      </w:r>
      <w:r w:rsid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Чувашской Республики следующие документы: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1) 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2) копии трудовой книжки, иных документов о трудовой и (или) общественной деятельности кандидата;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4) письменное заявление о согласии кандидата на выдвижение в члены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5) письменное согласие кандидата на обработку персональных данных, оформленное в соответствии с Федеральным законом от 27 июля 2006 года № 152-ФЗ "О 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персональных данных";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Письменные предложения по кандидатурам направляются в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течение 14 дней 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 дня первого размещения уведомления, указанного в абзаце втором настоящего пункта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4.3. В течение 7 календарных дней со дня окончания срока приема письменных предложений по кандидатам в члены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председателю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Состав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утверждается на заседании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 срок полномочий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4.4. Кандидаты, не прошедшие конкурсный отбор в состав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могут быть зачислены в резерв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 Лица, находящиеся в резерве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имеют преимущественное право на замещение вакантных мест в составе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4.5. Порядок деятельности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определяется Регламентом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который принимается на первом заседании.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4.6. Полномочия члена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прекращаются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досрочно в случае: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1) подачи им заявления о выходе из состава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2) систематического (более трех раз подряд без уважительных причин) отсутствия на заседаниях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3) вступления в законную силу вынесенного в отношении него обвинительного приговора суда;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5) утраты им гражданства Российской Федерации;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6) выбытия его на постоянное место жительства за пределы </w:t>
      </w:r>
      <w:r w:rsidR="00C4001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города Канаш</w:t>
      </w:r>
      <w:bookmarkStart w:id="1" w:name="_GoBack"/>
      <w:bookmarkEnd w:id="1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4.7. В случае досрочного прекращения полномочий члена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принимается в порядке, предусмотренном настоящим Положением при формировании состава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4.8. Полномочия члена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приостанавливаются по его заявлению решением Совета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которое принимается в случае: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1) прохождения военной службы;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2) отпуска по беременности и родам или отпуска по уходу за ребенком до достижения им возраста трех лет;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3) длительной временной нетрудоспособности вследствие заболевания или травмы продолжительностью более шести месяцев.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308BB" w:rsidRPr="00202319" w:rsidRDefault="009308BB" w:rsidP="008032B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5. Организация работы Молодежного парламента.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5.1. Заседания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проводятся не реже двух раз в год. В случае необходимости могут проводиться внеочередные заседания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5.2. Заседание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правомочно, если на нем присутствует более половины от общего числа членов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5.3. Решения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5.4. Первое заседание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открывает Председатель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или его заместитель. На первом заседании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утверждает Регламент и Совет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избирает председателя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образует из своего состава комитеты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5.5.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для организации повседневной работы образует из своего состава Совет.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Совет возглавляет председатель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 В состав Совета также входят председатели комитетов Молодежного парламента.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5.6. Совет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: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созывает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очередные и внеочередные заседания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организует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координирует работу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ее рабочих органов;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разрабатывает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планы работы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представляет их на утверждение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период между заседаниями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обеспечивает выполнение планов ее работы;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случае необходимости готовит предложения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Собранию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 прекращении полномочий отдельных членов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парламента;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принимает</w:t>
      </w:r>
      <w:proofErr w:type="gramEnd"/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решение о приостановлении полномочий члена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случаях, предусмотренных пунктом 4.8 настоящего Положения.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5.7. Совет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для осуществления отдельных направлений деятельности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соответствии с ее целями и задачами может образовывать рабочие органы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 работе рабочих органов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могут привлекаться представители молодежных общественных объединений, ученые и специалисты.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5.8. Ежегодно о результатах проведенной работы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информирует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5.9. Информационное, организационное и техническое обеспечение работы Совета, заседаний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курирует заместитель председателя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308BB" w:rsidRPr="00202319" w:rsidRDefault="009308BB" w:rsidP="008032B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6. Прекращение деятельности</w:t>
      </w:r>
      <w:r w:rsidR="008032B8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20231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Молодежного парламента.</w:t>
      </w: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9308BB" w:rsidRPr="00202319" w:rsidRDefault="009308BB" w:rsidP="002023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6.1. Решение о прекращении деятельности Молодежного парламента принимается 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r w:rsidR="00803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7D0EBE" w:rsidRPr="00202319" w:rsidRDefault="007D0EBE" w:rsidP="00202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D0EBE" w:rsidRPr="0020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BB"/>
    <w:rsid w:val="00202319"/>
    <w:rsid w:val="00353893"/>
    <w:rsid w:val="007D0EBE"/>
    <w:rsid w:val="008032B8"/>
    <w:rsid w:val="009308BB"/>
    <w:rsid w:val="009419CE"/>
    <w:rsid w:val="00C4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5C67-87B6-444E-9B8F-022DF50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Викторовна</dc:creator>
  <cp:lastModifiedBy>Адм. г.Канаш (Светлана Н. Сладкова)</cp:lastModifiedBy>
  <cp:revision>5</cp:revision>
  <dcterms:created xsi:type="dcterms:W3CDTF">2023-05-02T12:11:00Z</dcterms:created>
  <dcterms:modified xsi:type="dcterms:W3CDTF">2023-05-10T05:13:00Z</dcterms:modified>
</cp:coreProperties>
</file>