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1536"/>
        <w:gridCol w:w="4046"/>
      </w:tblGrid>
      <w:tr w:rsidR="00F53C95" w:rsidRPr="00F53C95" w:rsidTr="004E4C40">
        <w:trPr>
          <w:cantSplit/>
          <w:trHeight w:val="542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C9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5025" cy="986155"/>
                  <wp:effectExtent l="0" t="0" r="317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C95" w:rsidRPr="00F53C95" w:rsidTr="004E4C40">
        <w:trPr>
          <w:cantSplit/>
          <w:trHeight w:val="1785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F53C95" w:rsidRPr="00F53C95" w:rsidRDefault="00F53C95" w:rsidP="00F5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C3D" w:rsidRPr="006B2C3D" w:rsidRDefault="006B2C3D" w:rsidP="006B2C3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B2C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20.12.2024 г.  № 9/12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53C95" w:rsidRPr="00F53C95" w:rsidRDefault="00F53C95" w:rsidP="00F53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2C3D" w:rsidRPr="006B2C3D" w:rsidRDefault="006B2C3D" w:rsidP="006B2C3D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2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20.12.2024 г.  № 9/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F53C95" w:rsidRDefault="00F53C95" w:rsidP="00F53C95">
      <w:pPr>
        <w:pStyle w:val="1"/>
        <w:ind w:right="-143"/>
        <w:jc w:val="both"/>
        <w:rPr>
          <w:rStyle w:val="a3"/>
          <w:rFonts w:ascii="Times New Roman" w:hAnsi="Times New Roman"/>
          <w:bCs w:val="0"/>
          <w:color w:val="auto"/>
        </w:rPr>
      </w:pPr>
    </w:p>
    <w:p w:rsidR="00F53C95" w:rsidRPr="00F53C95" w:rsidRDefault="00F53C95" w:rsidP="00F53C95">
      <w:pPr>
        <w:rPr>
          <w:lang w:eastAsia="ru-RU"/>
        </w:rPr>
      </w:pPr>
    </w:p>
    <w:p w:rsidR="005707B4" w:rsidRDefault="005707B4" w:rsidP="005707B4">
      <w:pPr>
        <w:spacing w:after="0"/>
        <w:ind w:right="425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="005F61C1">
        <w:rPr>
          <w:rFonts w:ascii="Times New Roman" w:hAnsi="Times New Roman"/>
          <w:b/>
          <w:bCs/>
          <w:sz w:val="24"/>
          <w:szCs w:val="24"/>
        </w:rPr>
        <w:t>Канашского</w:t>
      </w:r>
      <w:proofErr w:type="spellEnd"/>
      <w:r w:rsidR="005F61C1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на 20</w:t>
      </w:r>
      <w:r w:rsidR="005F61C1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 xml:space="preserve"> год и на плановый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период  202</w:t>
      </w:r>
      <w:r w:rsidR="005F61C1"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5F61C1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4F1332" w:rsidRPr="006470FE" w:rsidRDefault="004F1332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1C6C" w:rsidRPr="006470FE" w:rsidRDefault="00951C6C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707B4" w:rsidRDefault="005707B4" w:rsidP="005707B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Pr="00D77B71">
        <w:rPr>
          <w:rStyle w:val="a3"/>
          <w:rFonts w:ascii="Times New Roman" w:hAnsi="Times New Roman"/>
          <w:color w:val="000000" w:themeColor="text1"/>
          <w:sz w:val="24"/>
          <w:szCs w:val="24"/>
        </w:rPr>
        <w:t>Федеральным законом</w:t>
      </w:r>
      <w:r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от 21.12.2001 года №178-ФЗ «О приватизации государственного и муниципального имущества», </w:t>
      </w:r>
      <w:r w:rsidRPr="00D77B71">
        <w:rPr>
          <w:rStyle w:val="a3"/>
          <w:rFonts w:ascii="Times New Roman" w:hAnsi="Times New Roman"/>
          <w:color w:val="000000" w:themeColor="text1"/>
          <w:sz w:val="24"/>
          <w:szCs w:val="24"/>
        </w:rPr>
        <w:t>решением</w:t>
      </w:r>
      <w:r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Собрания депутатов </w:t>
      </w:r>
      <w:proofErr w:type="spellStart"/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</w:t>
      </w:r>
      <w:r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 от </w:t>
      </w:r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>05</w:t>
      </w:r>
      <w:r w:rsidRPr="00D77B7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D77B71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года № </w:t>
      </w:r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>7/13</w:t>
      </w:r>
      <w:r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 </w:t>
      </w:r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Порядка принятия решений об условиях </w:t>
      </w:r>
      <w:proofErr w:type="gramStart"/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приватизации </w:t>
      </w:r>
      <w:r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</w:t>
      </w:r>
      <w:proofErr w:type="gramEnd"/>
      <w:r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</w:t>
      </w:r>
      <w:proofErr w:type="spellStart"/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="005F61C1"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</w:t>
      </w:r>
      <w:r w:rsidRPr="00D77B71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proofErr w:type="spellStart"/>
      <w:r w:rsidR="005F61C1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5F61C1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Чувашской Республики решило:</w:t>
      </w:r>
    </w:p>
    <w:p w:rsidR="005707B4" w:rsidRDefault="005707B4" w:rsidP="005707B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07B4" w:rsidRPr="00D77B71" w:rsidRDefault="005707B4" w:rsidP="005707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D77B71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7" w:anchor="sub_1000" w:history="1">
        <w:r w:rsidRPr="00D77B71">
          <w:rPr>
            <w:rStyle w:val="a3"/>
            <w:rFonts w:ascii="Times New Roman" w:hAnsi="Times New Roman"/>
            <w:color w:val="auto"/>
            <w:sz w:val="24"/>
            <w:szCs w:val="24"/>
          </w:rPr>
          <w:t>прогнозный план (программу)</w:t>
        </w:r>
      </w:hyperlink>
      <w:r w:rsidRPr="00D77B71">
        <w:rPr>
          <w:rFonts w:ascii="Times New Roman" w:hAnsi="Times New Roman"/>
          <w:sz w:val="24"/>
          <w:szCs w:val="24"/>
        </w:rPr>
        <w:t xml:space="preserve"> приватизации муниципального имущества </w:t>
      </w:r>
      <w:proofErr w:type="spellStart"/>
      <w:r w:rsidR="005F61C1" w:rsidRPr="00D77B71">
        <w:rPr>
          <w:rFonts w:ascii="Times New Roman" w:hAnsi="Times New Roman"/>
          <w:sz w:val="24"/>
          <w:szCs w:val="24"/>
        </w:rPr>
        <w:t>Канашского</w:t>
      </w:r>
      <w:proofErr w:type="spellEnd"/>
      <w:r w:rsidR="005F61C1" w:rsidRPr="00D77B71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D77B71">
        <w:rPr>
          <w:rFonts w:ascii="Times New Roman" w:hAnsi="Times New Roman"/>
          <w:sz w:val="24"/>
          <w:szCs w:val="24"/>
        </w:rPr>
        <w:t>Чувашской Республики на 202</w:t>
      </w:r>
      <w:r w:rsidR="005F61C1" w:rsidRPr="00D77B71">
        <w:rPr>
          <w:rFonts w:ascii="Times New Roman" w:hAnsi="Times New Roman"/>
          <w:sz w:val="24"/>
          <w:szCs w:val="24"/>
        </w:rPr>
        <w:t>5</w:t>
      </w:r>
      <w:r w:rsidRPr="00D77B7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5F61C1" w:rsidRPr="00D77B71">
        <w:rPr>
          <w:rFonts w:ascii="Times New Roman" w:hAnsi="Times New Roman"/>
          <w:sz w:val="24"/>
          <w:szCs w:val="24"/>
        </w:rPr>
        <w:t>6</w:t>
      </w:r>
      <w:r w:rsidRPr="00D77B71">
        <w:rPr>
          <w:rFonts w:ascii="Times New Roman" w:hAnsi="Times New Roman"/>
          <w:sz w:val="24"/>
          <w:szCs w:val="24"/>
        </w:rPr>
        <w:t xml:space="preserve"> и 202</w:t>
      </w:r>
      <w:r w:rsidR="005F61C1" w:rsidRPr="00D77B71">
        <w:rPr>
          <w:rFonts w:ascii="Times New Roman" w:hAnsi="Times New Roman"/>
          <w:sz w:val="24"/>
          <w:szCs w:val="24"/>
        </w:rPr>
        <w:t>7</w:t>
      </w:r>
      <w:r w:rsidRPr="00D77B71">
        <w:rPr>
          <w:rFonts w:ascii="Times New Roman" w:hAnsi="Times New Roman"/>
          <w:sz w:val="24"/>
          <w:szCs w:val="24"/>
        </w:rPr>
        <w:t xml:space="preserve"> годов.</w:t>
      </w:r>
    </w:p>
    <w:p w:rsidR="005707B4" w:rsidRPr="00D77B71" w:rsidRDefault="005707B4" w:rsidP="005707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D77B71">
        <w:rPr>
          <w:rFonts w:ascii="Times New Roman" w:hAnsi="Times New Roman"/>
          <w:sz w:val="24"/>
          <w:szCs w:val="24"/>
        </w:rPr>
        <w:t xml:space="preserve">2. Администрации </w:t>
      </w:r>
      <w:proofErr w:type="spellStart"/>
      <w:r w:rsidR="005F61C1" w:rsidRPr="00D77B71">
        <w:rPr>
          <w:rFonts w:ascii="Times New Roman" w:hAnsi="Times New Roman"/>
          <w:sz w:val="24"/>
          <w:szCs w:val="24"/>
        </w:rPr>
        <w:t>Канашского</w:t>
      </w:r>
      <w:proofErr w:type="spellEnd"/>
      <w:r w:rsidR="005F61C1" w:rsidRPr="00D77B71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D77B71">
        <w:rPr>
          <w:rFonts w:ascii="Times New Roman" w:hAnsi="Times New Roman"/>
          <w:sz w:val="24"/>
          <w:szCs w:val="24"/>
        </w:rPr>
        <w:t>обеспечить в установленном законодательством порядке реализацию настоящего решения.</w:t>
      </w:r>
    </w:p>
    <w:bookmarkEnd w:id="1"/>
    <w:p w:rsidR="005707B4" w:rsidRPr="00D77B71" w:rsidRDefault="005707B4" w:rsidP="005707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7B71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D77B71">
          <w:rPr>
            <w:rStyle w:val="a3"/>
            <w:rFonts w:ascii="Times New Roman" w:hAnsi="Times New Roman"/>
            <w:color w:val="auto"/>
            <w:sz w:val="24"/>
            <w:szCs w:val="24"/>
          </w:rPr>
          <w:t>Опубликовать</w:t>
        </w:r>
      </w:hyperlink>
      <w:r w:rsidRPr="00D77B71">
        <w:rPr>
          <w:rFonts w:ascii="Times New Roman" w:hAnsi="Times New Roman"/>
          <w:sz w:val="24"/>
          <w:szCs w:val="24"/>
        </w:rPr>
        <w:t xml:space="preserve"> настоящее решение в средствах массовой информации и разместить на официальном сайте администрации </w:t>
      </w:r>
      <w:proofErr w:type="spellStart"/>
      <w:r w:rsidR="005F61C1" w:rsidRPr="00D77B71">
        <w:rPr>
          <w:rFonts w:ascii="Times New Roman" w:hAnsi="Times New Roman"/>
          <w:sz w:val="24"/>
          <w:szCs w:val="24"/>
        </w:rPr>
        <w:t>Канашского</w:t>
      </w:r>
      <w:proofErr w:type="spellEnd"/>
      <w:r w:rsidR="005F61C1" w:rsidRPr="00D77B71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D77B71">
        <w:rPr>
          <w:rFonts w:ascii="Times New Roman" w:hAnsi="Times New Roman"/>
          <w:sz w:val="24"/>
          <w:szCs w:val="24"/>
        </w:rPr>
        <w:t>Чувашской Республики</w:t>
      </w:r>
      <w:r w:rsidR="005F61C1" w:rsidRPr="00D77B71">
        <w:rPr>
          <w:rFonts w:ascii="Times New Roman" w:hAnsi="Times New Roman"/>
          <w:sz w:val="24"/>
          <w:szCs w:val="24"/>
        </w:rPr>
        <w:t>.</w:t>
      </w:r>
    </w:p>
    <w:p w:rsidR="002E7919" w:rsidRPr="006470FE" w:rsidRDefault="002E7919" w:rsidP="00647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919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6470FE" w:rsidRDefault="00F53C95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О.В.</w:t>
      </w:r>
      <w:r w:rsidR="005D48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Савчук           </w:t>
      </w:r>
    </w:p>
    <w:p w:rsid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2D2E" w:rsidRPr="00F53C95" w:rsidRDefault="009A2D2E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7B62" w:rsidRPr="00F53C95" w:rsidRDefault="0010757B" w:rsidP="007C7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7C7B62"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7C7B62"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7C7B62"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="007C7B62"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7C7B62" w:rsidRPr="00F53C95" w:rsidRDefault="007C7B62" w:rsidP="007C7B6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10757B">
        <w:rPr>
          <w:rFonts w:ascii="Times New Roman" w:eastAsia="Times New Roman" w:hAnsi="Times New Roman"/>
          <w:bCs/>
          <w:sz w:val="24"/>
          <w:szCs w:val="24"/>
          <w:lang w:eastAsia="ru-RU"/>
        </w:rPr>
        <w:t>В.А.</w:t>
      </w:r>
      <w:r w:rsidR="005D48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0757B">
        <w:rPr>
          <w:rFonts w:ascii="Times New Roman" w:eastAsia="Times New Roman" w:hAnsi="Times New Roman"/>
          <w:bCs/>
          <w:sz w:val="24"/>
          <w:szCs w:val="24"/>
          <w:lang w:eastAsia="ru-RU"/>
        </w:rPr>
        <w:t>Чернов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</w:p>
    <w:p w:rsidR="007C7B62" w:rsidRPr="00F53C95" w:rsidRDefault="007C7B62" w:rsidP="007C7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Утвержден</w:t>
      </w: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решением Собрания депутатов </w:t>
      </w:r>
    </w:p>
    <w:p w:rsidR="00D77B71" w:rsidRDefault="00D77B71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color w:val="auto"/>
        </w:rPr>
        <w:t>Канашского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муниципального округа</w:t>
      </w:r>
    </w:p>
    <w:p w:rsidR="005707B4" w:rsidRDefault="005707B4" w:rsidP="005707B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Чувашской Республики </w:t>
      </w:r>
    </w:p>
    <w:p w:rsidR="005707B4" w:rsidRDefault="005707B4" w:rsidP="006B2C3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="006B2C3D" w:rsidRPr="006B2C3D">
        <w:rPr>
          <w:rFonts w:ascii="Times New Roman" w:hAnsi="Times New Roman" w:cs="Times New Roman"/>
          <w:b w:val="0"/>
          <w:color w:val="auto"/>
        </w:rPr>
        <w:t>20.12.2024 г.  № 9/12</w:t>
      </w:r>
    </w:p>
    <w:p w:rsidR="006B2C3D" w:rsidRPr="00D640A8" w:rsidRDefault="006B2C3D" w:rsidP="006B2C3D">
      <w:pPr>
        <w:rPr>
          <w:sz w:val="24"/>
          <w:szCs w:val="24"/>
          <w:lang w:eastAsia="ru-RU"/>
        </w:rPr>
      </w:pPr>
      <w:bookmarkStart w:id="2" w:name="_GoBack"/>
    </w:p>
    <w:p w:rsidR="005707B4" w:rsidRPr="00D640A8" w:rsidRDefault="005707B4" w:rsidP="005707B4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D640A8">
        <w:rPr>
          <w:rFonts w:ascii="Times New Roman" w:hAnsi="Times New Roman" w:cs="Times New Roman"/>
          <w:color w:val="auto"/>
        </w:rPr>
        <w:t>Прогнозный план</w:t>
      </w:r>
      <w:r w:rsidRPr="00D640A8">
        <w:rPr>
          <w:rFonts w:ascii="Times New Roman" w:hAnsi="Times New Roman" w:cs="Times New Roman"/>
          <w:color w:val="auto"/>
        </w:rPr>
        <w:br/>
        <w:t xml:space="preserve">(программа) приватизации муниципального имущества </w:t>
      </w:r>
      <w:proofErr w:type="spellStart"/>
      <w:r w:rsidRPr="00D640A8">
        <w:rPr>
          <w:rFonts w:ascii="Times New Roman" w:hAnsi="Times New Roman" w:cs="Times New Roman"/>
          <w:color w:val="auto"/>
        </w:rPr>
        <w:t>Канашского</w:t>
      </w:r>
      <w:proofErr w:type="spellEnd"/>
      <w:r w:rsidRPr="00D640A8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на 2025 год и на плановый период 2026 и 2027 годов</w:t>
      </w:r>
    </w:p>
    <w:p w:rsidR="005707B4" w:rsidRPr="00D640A8" w:rsidRDefault="005707B4" w:rsidP="005707B4">
      <w:pPr>
        <w:rPr>
          <w:rFonts w:ascii="Times New Roman" w:hAnsi="Times New Roman"/>
          <w:sz w:val="24"/>
          <w:szCs w:val="24"/>
          <w:lang w:eastAsia="ru-RU"/>
        </w:rPr>
      </w:pPr>
    </w:p>
    <w:p w:rsidR="005707B4" w:rsidRPr="00D640A8" w:rsidRDefault="005707B4" w:rsidP="005707B4">
      <w:pPr>
        <w:pStyle w:val="1"/>
        <w:spacing w:after="0"/>
        <w:rPr>
          <w:rFonts w:ascii="Times New Roman" w:hAnsi="Times New Roman" w:cs="Times New Roman"/>
          <w:color w:val="auto"/>
        </w:rPr>
      </w:pPr>
      <w:bookmarkStart w:id="3" w:name="sub_1001"/>
      <w:r w:rsidRPr="00D640A8">
        <w:rPr>
          <w:rFonts w:ascii="Times New Roman" w:hAnsi="Times New Roman" w:cs="Times New Roman"/>
          <w:color w:val="auto"/>
        </w:rPr>
        <w:t xml:space="preserve">Раздел 1. Основные направления, цели и задачи приватизации муниципального имущества </w:t>
      </w:r>
      <w:proofErr w:type="spellStart"/>
      <w:r w:rsidRPr="00D640A8">
        <w:rPr>
          <w:rFonts w:ascii="Times New Roman" w:hAnsi="Times New Roman" w:cs="Times New Roman"/>
          <w:color w:val="auto"/>
        </w:rPr>
        <w:t>Канашского</w:t>
      </w:r>
      <w:proofErr w:type="spellEnd"/>
      <w:r w:rsidRPr="00D640A8">
        <w:rPr>
          <w:rFonts w:ascii="Times New Roman" w:hAnsi="Times New Roman" w:cs="Times New Roman"/>
          <w:color w:val="auto"/>
        </w:rPr>
        <w:t xml:space="preserve"> муниципального имущества на 2025 год и на плановый период 2026 и 2027 годов</w:t>
      </w:r>
    </w:p>
    <w:bookmarkEnd w:id="3"/>
    <w:p w:rsidR="005707B4" w:rsidRPr="00D640A8" w:rsidRDefault="005707B4" w:rsidP="00570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7B4" w:rsidRPr="00D640A8" w:rsidRDefault="005707B4" w:rsidP="005707B4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Прогнозный план (программа приватизации муниципального имущества на 2025 год (далее - Программа приватизации) и на плановый период 2026 и 2027 годов разработан в соответствии с </w:t>
      </w:r>
      <w:hyperlink r:id="rId9" w:history="1">
        <w:r w:rsidRPr="00D640A8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 от 21.12.2001 г. №178-ФЗ «О приватизации государственного и муниципального имущества».</w:t>
      </w:r>
    </w:p>
    <w:p w:rsidR="005707B4" w:rsidRPr="00D640A8" w:rsidRDefault="005707B4" w:rsidP="005707B4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Целью Программы приватизации является оптимизация структуры муниципальной собственности </w:t>
      </w:r>
      <w:proofErr w:type="spellStart"/>
      <w:r w:rsidRPr="00D640A8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5707B4" w:rsidRPr="00D640A8" w:rsidRDefault="005707B4" w:rsidP="005707B4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40A8">
        <w:rPr>
          <w:rFonts w:ascii="Times New Roman" w:hAnsi="Times New Roman"/>
          <w:color w:val="000000" w:themeColor="text1"/>
          <w:sz w:val="24"/>
          <w:szCs w:val="24"/>
        </w:rPr>
        <w:t>Основными задачами Программы приватизации в 2025 году и на плановый период 2026 и 2027 годов являются:</w:t>
      </w:r>
    </w:p>
    <w:p w:rsidR="005707B4" w:rsidRPr="00D640A8" w:rsidRDefault="005707B4" w:rsidP="005707B4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- приватизация муниципального имущества </w:t>
      </w:r>
      <w:proofErr w:type="spellStart"/>
      <w:r w:rsidRPr="00D640A8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Республики, не задействованного в обеспечении выполнения функций и полномочий органов местного самоуправления </w:t>
      </w:r>
      <w:proofErr w:type="spellStart"/>
      <w:r w:rsidR="00B37A2B" w:rsidRPr="00D640A8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="00B37A2B"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</w:t>
      </w:r>
      <w:r w:rsidRPr="00D64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707B4" w:rsidRPr="00D640A8" w:rsidRDefault="005707B4" w:rsidP="005707B4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- формирование доходов и источников финансирования дефицита бюджета </w:t>
      </w:r>
      <w:proofErr w:type="spellStart"/>
      <w:r w:rsidRPr="00D640A8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Республики.</w:t>
      </w:r>
    </w:p>
    <w:p w:rsidR="005707B4" w:rsidRPr="00D640A8" w:rsidRDefault="005707B4" w:rsidP="005707B4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В целях эффективного использования муниципальной недвижимости в 2025 году и на плановый период 2026 и 2027 годов будут предложены к приватизации нежилые помещения, являющиеся казной муниципального образования </w:t>
      </w:r>
      <w:proofErr w:type="spellStart"/>
      <w:r w:rsidRPr="00D640A8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Республики, не обеспечивающие выполнение функций органов местного самоуправления.</w:t>
      </w:r>
    </w:p>
    <w:p w:rsidR="005707B4" w:rsidRPr="00D640A8" w:rsidRDefault="005707B4" w:rsidP="005707B4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Исходя из оценки прогнозируемой стоимости предлагаемых к приватизации объектов в 2025 году ожидается поступление в бюджет </w:t>
      </w:r>
      <w:proofErr w:type="spellStart"/>
      <w:r w:rsidRPr="00D640A8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доходов от приватизации муниципального имущества </w:t>
      </w:r>
      <w:proofErr w:type="spellStart"/>
      <w:r w:rsidRPr="00D640A8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 в размере не менее 1.5 млн. рублей.</w:t>
      </w:r>
    </w:p>
    <w:p w:rsidR="005707B4" w:rsidRPr="00D640A8" w:rsidRDefault="005707B4" w:rsidP="005707B4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В 2026 и 2027 годах ожидаются поступления в бюджет </w:t>
      </w:r>
      <w:proofErr w:type="spellStart"/>
      <w:r w:rsidRPr="00D640A8">
        <w:rPr>
          <w:rFonts w:ascii="Times New Roman" w:hAnsi="Times New Roman"/>
          <w:color w:val="000000" w:themeColor="text1"/>
          <w:sz w:val="24"/>
          <w:szCs w:val="24"/>
        </w:rPr>
        <w:t>Канашского</w:t>
      </w:r>
      <w:proofErr w:type="spellEnd"/>
      <w:r w:rsidRPr="00D640A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 доходов от его приватизации в размере не менее 1,0 млн. рублей ежегодно</w:t>
      </w:r>
    </w:p>
    <w:p w:rsidR="005707B4" w:rsidRPr="00D640A8" w:rsidRDefault="005707B4" w:rsidP="005707B4">
      <w:pPr>
        <w:pStyle w:val="1"/>
        <w:spacing w:after="0"/>
        <w:rPr>
          <w:rFonts w:ascii="Times New Roman" w:hAnsi="Times New Roman" w:cs="Times New Roman"/>
          <w:color w:val="000000" w:themeColor="text1"/>
        </w:rPr>
      </w:pPr>
      <w:r w:rsidRPr="00D640A8">
        <w:rPr>
          <w:rFonts w:ascii="Times New Roman" w:hAnsi="Times New Roman" w:cs="Times New Roman"/>
          <w:color w:val="000000" w:themeColor="text1"/>
        </w:rPr>
        <w:t>Раздел 2. Плановая приватизация муниципального имущества в 2025-2027 годах</w:t>
      </w:r>
    </w:p>
    <w:p w:rsidR="005707B4" w:rsidRPr="00D640A8" w:rsidRDefault="005707B4" w:rsidP="005707B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2240"/>
        <w:gridCol w:w="2110"/>
        <w:gridCol w:w="840"/>
        <w:gridCol w:w="1184"/>
        <w:gridCol w:w="1536"/>
      </w:tblGrid>
      <w:tr w:rsidR="005F61C1" w:rsidRPr="00D640A8" w:rsidTr="00492A2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N </w:t>
            </w:r>
            <w:proofErr w:type="spellStart"/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пп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Наименование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Адрес (местоположение) объекта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Кадастровый номер объекта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Год постройки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 (кв. 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Способ приватизации</w:t>
            </w:r>
          </w:p>
        </w:tc>
      </w:tr>
      <w:tr w:rsidR="005F61C1" w:rsidRPr="00D640A8" w:rsidTr="00492A2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Нежилое помещение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Чувашская Республика город Канаш, улица Кооперативная, дом 2, пом.9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21:04:010205:1919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219,9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Продажа имущества на аукционе</w:t>
            </w:r>
          </w:p>
        </w:tc>
      </w:tr>
      <w:tr w:rsidR="005F61C1" w:rsidRPr="00D640A8" w:rsidTr="00492A2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D486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 w:rsidP="005F61C1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Земельный участок с расположенным на нем </w:t>
            </w:r>
            <w:r w:rsidR="005F61C1"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объектом недвижимого имущества</w:t>
            </w:r>
            <w:r w:rsidR="005F61C1" w:rsidRPr="00D640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Чувашская Республика, г.Канаш, тер. Элеватор, д.</w:t>
            </w:r>
            <w:proofErr w:type="gramStart"/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proofErr w:type="gramEnd"/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    </w:t>
            </w:r>
          </w:p>
          <w:p w:rsidR="005707B4" w:rsidRPr="00D640A8" w:rsidRDefault="005707B4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21:04:080201:195</w:t>
            </w:r>
          </w:p>
          <w:p w:rsidR="005707B4" w:rsidRPr="00D640A8" w:rsidRDefault="00570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07B4" w:rsidRPr="00D640A8" w:rsidRDefault="00570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07B4" w:rsidRPr="00D640A8" w:rsidRDefault="00570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21:04:080201:27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707B4" w:rsidRPr="00D640A8" w:rsidRDefault="00570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07B4" w:rsidRPr="00D640A8" w:rsidRDefault="00570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1989</w:t>
            </w:r>
          </w:p>
          <w:p w:rsidR="005707B4" w:rsidRPr="00D640A8" w:rsidRDefault="00570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179</w:t>
            </w:r>
          </w:p>
          <w:p w:rsidR="005707B4" w:rsidRPr="00D640A8" w:rsidRDefault="00570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07B4" w:rsidRPr="00D640A8" w:rsidRDefault="00570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07B4" w:rsidRPr="00D640A8" w:rsidRDefault="00570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Продажа на аукционе</w:t>
            </w:r>
          </w:p>
        </w:tc>
      </w:tr>
      <w:tr w:rsidR="005F61C1" w:rsidRPr="00D640A8" w:rsidTr="00492A2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D486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Нежилое здание, свинарник, с земельным участком под объектом </w:t>
            </w:r>
          </w:p>
          <w:p w:rsidR="005707B4" w:rsidRPr="00D640A8" w:rsidRDefault="005707B4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Чувашская Республика, Канашский район, с/пос. </w:t>
            </w:r>
            <w:proofErr w:type="spellStart"/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Кошноруйское</w:t>
            </w:r>
            <w:proofErr w:type="spellEnd"/>
          </w:p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21:11:000000:1395</w:t>
            </w:r>
          </w:p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21:11:050303:46</w:t>
            </w:r>
          </w:p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F61C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1970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F61C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1089,7</w:t>
            </w: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Продажа на аукционе</w:t>
            </w:r>
          </w:p>
        </w:tc>
      </w:tr>
      <w:tr w:rsidR="005F61C1" w:rsidRPr="00D640A8" w:rsidTr="00492A2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D486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 w:rsidP="005F6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Нежилое здание, свинарник, с земельным участком под объектом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Чувашская Республика, Канашский район, с/пос. </w:t>
            </w:r>
            <w:proofErr w:type="spellStart"/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Кошноруйское</w:t>
            </w:r>
            <w:proofErr w:type="spellEnd"/>
          </w:p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21:11:000000:1393</w:t>
            </w:r>
          </w:p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21:11:050303:166</w:t>
            </w:r>
          </w:p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707B4" w:rsidRPr="00D640A8" w:rsidRDefault="005707B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F61C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1974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F61C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277,7</w:t>
            </w: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F61C1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Продажа на аукционе</w:t>
            </w:r>
          </w:p>
        </w:tc>
      </w:tr>
      <w:tr w:rsidR="005F61C1" w:rsidRPr="00D640A8" w:rsidTr="00492A2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D4865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B4" w:rsidRPr="00D640A8" w:rsidRDefault="005707B4" w:rsidP="005F6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Нежилое здание, с земельным участком под объектом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Чувашская Республика, Канашский муниципальный округ, деревня </w:t>
            </w:r>
            <w:proofErr w:type="spellStart"/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Каликово</w:t>
            </w:r>
            <w:proofErr w:type="spellEnd"/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улица Николаева, дом 11</w:t>
            </w:r>
          </w:p>
          <w:p w:rsidR="005707B4" w:rsidRPr="00D640A8" w:rsidRDefault="00570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F61C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</w:rPr>
              <w:t>21:11:230601:591</w:t>
            </w: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21:11:230601:592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F61C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1974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F61C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84,6</w:t>
            </w: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3268</w:t>
            </w:r>
          </w:p>
          <w:p w:rsidR="005F61C1" w:rsidRPr="00D640A8" w:rsidRDefault="005F61C1" w:rsidP="005F61C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4" w:rsidRPr="00D640A8" w:rsidRDefault="005F61C1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640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Продажа на аукционе</w:t>
            </w:r>
          </w:p>
        </w:tc>
      </w:tr>
    </w:tbl>
    <w:p w:rsidR="005707B4" w:rsidRPr="00D640A8" w:rsidRDefault="005707B4" w:rsidP="00570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F61C1" w:rsidRPr="00D640A8" w:rsidRDefault="005F61C1" w:rsidP="005707B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"/>
    <w:p w:rsidR="006C7DE1" w:rsidRPr="00D640A8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C7DE1" w:rsidRPr="00D640A8" w:rsidSect="00631A5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0D73"/>
    <w:rsid w:val="000A3D81"/>
    <w:rsid w:val="000C1E51"/>
    <w:rsid w:val="000D0CD8"/>
    <w:rsid w:val="000D0DFF"/>
    <w:rsid w:val="000D5C4C"/>
    <w:rsid w:val="000F33BD"/>
    <w:rsid w:val="0010757B"/>
    <w:rsid w:val="00130FC5"/>
    <w:rsid w:val="001418D9"/>
    <w:rsid w:val="001637EB"/>
    <w:rsid w:val="001D0F6F"/>
    <w:rsid w:val="001E1A13"/>
    <w:rsid w:val="001E3E40"/>
    <w:rsid w:val="002558D1"/>
    <w:rsid w:val="002E7919"/>
    <w:rsid w:val="002F4C39"/>
    <w:rsid w:val="003067C4"/>
    <w:rsid w:val="003466AF"/>
    <w:rsid w:val="00385DB4"/>
    <w:rsid w:val="003E17CE"/>
    <w:rsid w:val="00437D05"/>
    <w:rsid w:val="00492A24"/>
    <w:rsid w:val="00493815"/>
    <w:rsid w:val="004B1D2B"/>
    <w:rsid w:val="004E7B47"/>
    <w:rsid w:val="004F1332"/>
    <w:rsid w:val="004F2CC1"/>
    <w:rsid w:val="00522768"/>
    <w:rsid w:val="00535296"/>
    <w:rsid w:val="005707B4"/>
    <w:rsid w:val="005D4865"/>
    <w:rsid w:val="005F61C1"/>
    <w:rsid w:val="00602021"/>
    <w:rsid w:val="00631A55"/>
    <w:rsid w:val="006470FE"/>
    <w:rsid w:val="006B2C3D"/>
    <w:rsid w:val="006C7DE1"/>
    <w:rsid w:val="0072163F"/>
    <w:rsid w:val="00724873"/>
    <w:rsid w:val="00740E7C"/>
    <w:rsid w:val="007A385A"/>
    <w:rsid w:val="007B668F"/>
    <w:rsid w:val="007C7B62"/>
    <w:rsid w:val="00814686"/>
    <w:rsid w:val="00820BD5"/>
    <w:rsid w:val="008440D9"/>
    <w:rsid w:val="00876F42"/>
    <w:rsid w:val="00881D87"/>
    <w:rsid w:val="008D4492"/>
    <w:rsid w:val="009156F6"/>
    <w:rsid w:val="00926594"/>
    <w:rsid w:val="00951C6C"/>
    <w:rsid w:val="00972AFE"/>
    <w:rsid w:val="00996E33"/>
    <w:rsid w:val="009A2D2E"/>
    <w:rsid w:val="009A435D"/>
    <w:rsid w:val="009E782B"/>
    <w:rsid w:val="009F0F08"/>
    <w:rsid w:val="009F50D0"/>
    <w:rsid w:val="00A0167B"/>
    <w:rsid w:val="00A4039B"/>
    <w:rsid w:val="00A60770"/>
    <w:rsid w:val="00A810C6"/>
    <w:rsid w:val="00AB05FC"/>
    <w:rsid w:val="00AB4FA0"/>
    <w:rsid w:val="00AE03AD"/>
    <w:rsid w:val="00AF36FD"/>
    <w:rsid w:val="00B07D26"/>
    <w:rsid w:val="00B14689"/>
    <w:rsid w:val="00B349F5"/>
    <w:rsid w:val="00B37A2B"/>
    <w:rsid w:val="00B87BB4"/>
    <w:rsid w:val="00BA4E14"/>
    <w:rsid w:val="00BA5626"/>
    <w:rsid w:val="00BD1A1A"/>
    <w:rsid w:val="00C30CD4"/>
    <w:rsid w:val="00C553FA"/>
    <w:rsid w:val="00C640C5"/>
    <w:rsid w:val="00CD252D"/>
    <w:rsid w:val="00CE25DF"/>
    <w:rsid w:val="00CF6818"/>
    <w:rsid w:val="00D306C3"/>
    <w:rsid w:val="00D40F4E"/>
    <w:rsid w:val="00D640A8"/>
    <w:rsid w:val="00D77B71"/>
    <w:rsid w:val="00E120DB"/>
    <w:rsid w:val="00E50C81"/>
    <w:rsid w:val="00EC5E06"/>
    <w:rsid w:val="00EE0EF1"/>
    <w:rsid w:val="00F44B2A"/>
    <w:rsid w:val="00F472A6"/>
    <w:rsid w:val="00F53C95"/>
    <w:rsid w:val="00FA304E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01157-4C5E-4D02-B9BC-DC8638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  <w:style w:type="paragraph" w:styleId="a9">
    <w:name w:val="No Spacing"/>
    <w:uiPriority w:val="1"/>
    <w:qFormat/>
    <w:rsid w:val="00E120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131455/0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92.168.135.4\home\&#1054;&#1090;&#1076;&#1077;&#1083;%20&#1069;&#1082;&#1086;&#1085;&#1086;&#1084;&#1080;&#1082;&#1080;\&#1057;&#1054;&#1041;&#1056;&#1040;&#1053;&#1048;&#1045;%20&#1044;&#1045;&#1055;&#1059;&#1058;&#1040;&#1058;&#1054;&#1042;\&#1050;&#1040;&#1053;&#1040;&#1064;%20&#1052;&#1059;&#1053;&#1048;&#1062;%20&#1054;&#1050;&#1056;&#1059;&#1043;\&#1087;&#1088;&#1086;&#1077;&#1082;&#1090;%20&#1088;&#1089;&#1076;%20&#1086;%20&#1087;&#1088;&#1080;&#1074;&#1072;&#1090;&#1080;&#1079;&#1072;&#1094;&#1080;&#1080;%20&#1085;&#1072;%202025%20&#1075;&#1086;&#1076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5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1228-1BC9-499E-8643-D4557E1D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lastModifiedBy>Сладкова Светлана Николаевна</cp:lastModifiedBy>
  <cp:revision>5</cp:revision>
  <cp:lastPrinted>2024-12-20T13:49:00Z</cp:lastPrinted>
  <dcterms:created xsi:type="dcterms:W3CDTF">2024-12-20T10:31:00Z</dcterms:created>
  <dcterms:modified xsi:type="dcterms:W3CDTF">2024-12-20T14:02:00Z</dcterms:modified>
</cp:coreProperties>
</file>