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996"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4244"/>
      </w:tblGrid>
      <w:tr w:rsidR="000941B3" w:rsidRPr="00C27951" w:rsidTr="00917711">
        <w:tc>
          <w:tcPr>
            <w:tcW w:w="9346" w:type="dxa"/>
            <w:gridSpan w:val="2"/>
            <w:tcBorders>
              <w:top w:val="nil"/>
              <w:left w:val="nil"/>
              <w:bottom w:val="nil"/>
              <w:right w:val="nil"/>
            </w:tcBorders>
          </w:tcPr>
          <w:p w:rsidR="003204DF" w:rsidRPr="00C27951" w:rsidRDefault="003204DF">
            <w:pPr>
              <w:pStyle w:val="ConsPlusNormal"/>
              <w:jc w:val="right"/>
              <w:rPr>
                <w:rFonts w:asciiTheme="minorHAnsi" w:hAnsiTheme="minorHAnsi" w:cstheme="minorHAnsi"/>
                <w:b/>
                <w:sz w:val="24"/>
                <w:szCs w:val="24"/>
              </w:rPr>
            </w:pPr>
            <w:r w:rsidRPr="00C27951">
              <w:rPr>
                <w:rFonts w:asciiTheme="minorHAnsi" w:hAnsiTheme="minorHAnsi" w:cstheme="minorHAnsi"/>
                <w:b/>
                <w:sz w:val="24"/>
                <w:szCs w:val="24"/>
              </w:rPr>
              <w:t>Извлечение</w:t>
            </w:r>
          </w:p>
        </w:tc>
      </w:tr>
      <w:tr w:rsidR="00917711" w:rsidRPr="00C27951" w:rsidTr="009177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102" w:type="dxa"/>
          </w:tcPr>
          <w:p w:rsidR="00917711" w:rsidRPr="00C27951" w:rsidRDefault="00917711">
            <w:pPr>
              <w:autoSpaceDE w:val="0"/>
              <w:autoSpaceDN w:val="0"/>
              <w:adjustRightInd w:val="0"/>
              <w:spacing w:after="0" w:line="240" w:lineRule="auto"/>
              <w:outlineLvl w:val="0"/>
              <w:rPr>
                <w:rFonts w:cstheme="minorHAnsi"/>
                <w:sz w:val="24"/>
                <w:szCs w:val="24"/>
              </w:rPr>
            </w:pPr>
            <w:r w:rsidRPr="00C27951">
              <w:rPr>
                <w:rFonts w:cstheme="minorHAnsi"/>
                <w:sz w:val="24"/>
                <w:szCs w:val="24"/>
              </w:rPr>
              <w:t>24 ноября 2004 года</w:t>
            </w:r>
          </w:p>
        </w:tc>
        <w:tc>
          <w:tcPr>
            <w:tcW w:w="4244" w:type="dxa"/>
          </w:tcPr>
          <w:p w:rsidR="00917711" w:rsidRPr="00C27951" w:rsidRDefault="00917711">
            <w:pPr>
              <w:autoSpaceDE w:val="0"/>
              <w:autoSpaceDN w:val="0"/>
              <w:adjustRightInd w:val="0"/>
              <w:spacing w:after="0" w:line="240" w:lineRule="auto"/>
              <w:jc w:val="right"/>
              <w:outlineLvl w:val="0"/>
              <w:rPr>
                <w:rFonts w:cstheme="minorHAnsi"/>
                <w:sz w:val="24"/>
                <w:szCs w:val="24"/>
              </w:rPr>
            </w:pPr>
            <w:r w:rsidRPr="00C27951">
              <w:rPr>
                <w:rFonts w:cstheme="minorHAnsi"/>
                <w:sz w:val="24"/>
                <w:szCs w:val="24"/>
              </w:rPr>
              <w:t>N 48</w:t>
            </w:r>
          </w:p>
        </w:tc>
      </w:tr>
    </w:tbl>
    <w:p w:rsidR="00917711" w:rsidRPr="00C27951" w:rsidRDefault="00917711" w:rsidP="00917711">
      <w:pPr>
        <w:pBdr>
          <w:top w:val="single" w:sz="6" w:space="0" w:color="auto"/>
        </w:pBdr>
        <w:autoSpaceDE w:val="0"/>
        <w:autoSpaceDN w:val="0"/>
        <w:adjustRightInd w:val="0"/>
        <w:spacing w:before="100" w:after="100" w:line="240" w:lineRule="auto"/>
        <w:jc w:val="both"/>
        <w:rPr>
          <w:rFonts w:cstheme="minorHAnsi"/>
          <w:sz w:val="24"/>
          <w:szCs w:val="24"/>
        </w:rPr>
      </w:pPr>
    </w:p>
    <w:p w:rsidR="00917711" w:rsidRPr="00372188" w:rsidRDefault="00917711" w:rsidP="00917711">
      <w:pPr>
        <w:autoSpaceDE w:val="0"/>
        <w:autoSpaceDN w:val="0"/>
        <w:adjustRightInd w:val="0"/>
        <w:spacing w:line="240" w:lineRule="auto"/>
        <w:jc w:val="center"/>
        <w:rPr>
          <w:rFonts w:cstheme="minorHAnsi"/>
          <w:b/>
          <w:sz w:val="24"/>
          <w:szCs w:val="24"/>
        </w:rPr>
      </w:pPr>
      <w:r w:rsidRPr="00372188">
        <w:rPr>
          <w:rFonts w:cstheme="minorHAnsi"/>
          <w:b/>
          <w:sz w:val="24"/>
          <w:szCs w:val="24"/>
        </w:rPr>
        <w:t>ЗАКОН</w:t>
      </w:r>
    </w:p>
    <w:p w:rsidR="00917711" w:rsidRPr="00372188" w:rsidRDefault="00917711" w:rsidP="00917711">
      <w:pPr>
        <w:autoSpaceDE w:val="0"/>
        <w:autoSpaceDN w:val="0"/>
        <w:adjustRightInd w:val="0"/>
        <w:spacing w:line="240" w:lineRule="auto"/>
        <w:jc w:val="center"/>
        <w:rPr>
          <w:rFonts w:cstheme="minorHAnsi"/>
          <w:b/>
          <w:sz w:val="24"/>
          <w:szCs w:val="24"/>
        </w:rPr>
      </w:pPr>
      <w:r w:rsidRPr="00372188">
        <w:rPr>
          <w:rFonts w:cstheme="minorHAnsi"/>
          <w:b/>
          <w:sz w:val="24"/>
          <w:szCs w:val="24"/>
        </w:rPr>
        <w:t>ЧУВАШСКОЙ РЕСПУБЛИКИ</w:t>
      </w:r>
    </w:p>
    <w:p w:rsidR="00917711" w:rsidRPr="00372188" w:rsidRDefault="00917711" w:rsidP="00917711">
      <w:pPr>
        <w:autoSpaceDE w:val="0"/>
        <w:autoSpaceDN w:val="0"/>
        <w:adjustRightInd w:val="0"/>
        <w:spacing w:line="240" w:lineRule="auto"/>
        <w:jc w:val="center"/>
        <w:rPr>
          <w:rFonts w:cstheme="minorHAnsi"/>
          <w:b/>
          <w:sz w:val="24"/>
          <w:szCs w:val="24"/>
        </w:rPr>
      </w:pPr>
      <w:r w:rsidRPr="00372188">
        <w:rPr>
          <w:rFonts w:cstheme="minorHAnsi"/>
          <w:b/>
          <w:sz w:val="24"/>
          <w:szCs w:val="24"/>
        </w:rPr>
        <w:t>О СОЦИАЛЬНОЙ ПОДДЕРЖКЕ ДЕТЕЙ</w:t>
      </w:r>
    </w:p>
    <w:p w:rsidR="00917711" w:rsidRPr="00372188" w:rsidRDefault="00917711" w:rsidP="00917711">
      <w:pPr>
        <w:autoSpaceDE w:val="0"/>
        <w:autoSpaceDN w:val="0"/>
        <w:adjustRightInd w:val="0"/>
        <w:spacing w:line="240" w:lineRule="auto"/>
        <w:jc w:val="center"/>
        <w:rPr>
          <w:rFonts w:cstheme="minorHAnsi"/>
          <w:b/>
          <w:sz w:val="24"/>
          <w:szCs w:val="24"/>
        </w:rPr>
      </w:pPr>
      <w:r w:rsidRPr="00372188">
        <w:rPr>
          <w:rFonts w:cstheme="minorHAnsi"/>
          <w:b/>
          <w:sz w:val="24"/>
          <w:szCs w:val="24"/>
        </w:rPr>
        <w:t>В ЧУВАШСКОЙ РЕСПУБЛИКЕ</w:t>
      </w:r>
    </w:p>
    <w:p w:rsidR="00917711" w:rsidRPr="00C27951" w:rsidRDefault="00917711" w:rsidP="00917711">
      <w:pPr>
        <w:autoSpaceDE w:val="0"/>
        <w:autoSpaceDN w:val="0"/>
        <w:adjustRightInd w:val="0"/>
        <w:spacing w:after="0" w:line="240" w:lineRule="auto"/>
        <w:jc w:val="both"/>
        <w:rPr>
          <w:rFonts w:cstheme="minorHAnsi"/>
          <w:sz w:val="24"/>
          <w:szCs w:val="24"/>
        </w:rPr>
      </w:pPr>
    </w:p>
    <w:p w:rsidR="00917711" w:rsidRPr="00C27951" w:rsidRDefault="00917711" w:rsidP="00917711">
      <w:pPr>
        <w:autoSpaceDE w:val="0"/>
        <w:autoSpaceDN w:val="0"/>
        <w:adjustRightInd w:val="0"/>
        <w:spacing w:after="0" w:line="240" w:lineRule="auto"/>
        <w:jc w:val="right"/>
        <w:rPr>
          <w:rFonts w:cstheme="minorHAnsi"/>
          <w:sz w:val="24"/>
          <w:szCs w:val="24"/>
        </w:rPr>
      </w:pPr>
      <w:proofErr w:type="gramStart"/>
      <w:r w:rsidRPr="00C27951">
        <w:rPr>
          <w:rFonts w:cstheme="minorHAnsi"/>
          <w:sz w:val="24"/>
          <w:szCs w:val="24"/>
        </w:rPr>
        <w:t>Принят</w:t>
      </w:r>
      <w:proofErr w:type="gramEnd"/>
    </w:p>
    <w:p w:rsidR="00917711" w:rsidRPr="00C27951" w:rsidRDefault="00917711" w:rsidP="00917711">
      <w:pPr>
        <w:autoSpaceDE w:val="0"/>
        <w:autoSpaceDN w:val="0"/>
        <w:adjustRightInd w:val="0"/>
        <w:spacing w:after="0" w:line="240" w:lineRule="auto"/>
        <w:jc w:val="right"/>
        <w:rPr>
          <w:rFonts w:cstheme="minorHAnsi"/>
          <w:sz w:val="24"/>
          <w:szCs w:val="24"/>
        </w:rPr>
      </w:pPr>
      <w:r w:rsidRPr="00C27951">
        <w:rPr>
          <w:rFonts w:cstheme="minorHAnsi"/>
          <w:sz w:val="24"/>
          <w:szCs w:val="24"/>
        </w:rPr>
        <w:t>Государственным Советом</w:t>
      </w:r>
    </w:p>
    <w:p w:rsidR="00917711" w:rsidRPr="00C27951" w:rsidRDefault="00917711" w:rsidP="00917711">
      <w:pPr>
        <w:autoSpaceDE w:val="0"/>
        <w:autoSpaceDN w:val="0"/>
        <w:adjustRightInd w:val="0"/>
        <w:spacing w:after="0" w:line="240" w:lineRule="auto"/>
        <w:jc w:val="right"/>
        <w:rPr>
          <w:rFonts w:cstheme="minorHAnsi"/>
          <w:sz w:val="24"/>
          <w:szCs w:val="24"/>
        </w:rPr>
      </w:pPr>
      <w:r w:rsidRPr="00C27951">
        <w:rPr>
          <w:rFonts w:cstheme="minorHAnsi"/>
          <w:sz w:val="24"/>
          <w:szCs w:val="24"/>
        </w:rPr>
        <w:t>Чувашской Республики</w:t>
      </w:r>
    </w:p>
    <w:p w:rsidR="00917711" w:rsidRPr="00C27951" w:rsidRDefault="00917711" w:rsidP="00917711">
      <w:pPr>
        <w:autoSpaceDE w:val="0"/>
        <w:autoSpaceDN w:val="0"/>
        <w:adjustRightInd w:val="0"/>
        <w:spacing w:after="0" w:line="240" w:lineRule="auto"/>
        <w:jc w:val="right"/>
        <w:rPr>
          <w:rFonts w:cstheme="minorHAnsi"/>
          <w:sz w:val="24"/>
          <w:szCs w:val="24"/>
        </w:rPr>
      </w:pPr>
      <w:r w:rsidRPr="00C27951">
        <w:rPr>
          <w:rFonts w:cstheme="minorHAnsi"/>
          <w:sz w:val="24"/>
          <w:szCs w:val="24"/>
        </w:rPr>
        <w:t>10 ноября 2004 года</w:t>
      </w:r>
    </w:p>
    <w:p w:rsidR="00917711" w:rsidRPr="00C27951" w:rsidRDefault="00917711" w:rsidP="00917711">
      <w:pPr>
        <w:autoSpaceDE w:val="0"/>
        <w:autoSpaceDN w:val="0"/>
        <w:adjustRightInd w:val="0"/>
        <w:spacing w:after="0" w:line="240" w:lineRule="auto"/>
        <w:rPr>
          <w:rFonts w:cstheme="minorHAnsi"/>
          <w:sz w:val="24"/>
          <w:szCs w:val="24"/>
        </w:rPr>
      </w:pPr>
    </w:p>
    <w:p w:rsidR="00917711" w:rsidRPr="00372188" w:rsidRDefault="00917711" w:rsidP="00917711">
      <w:pPr>
        <w:autoSpaceDE w:val="0"/>
        <w:autoSpaceDN w:val="0"/>
        <w:adjustRightInd w:val="0"/>
        <w:spacing w:after="0" w:line="240" w:lineRule="auto"/>
        <w:jc w:val="center"/>
        <w:rPr>
          <w:rFonts w:cstheme="minorHAnsi"/>
          <w:sz w:val="24"/>
          <w:szCs w:val="24"/>
        </w:rPr>
      </w:pPr>
    </w:p>
    <w:p w:rsidR="00917711" w:rsidRPr="00C27951" w:rsidRDefault="00917711" w:rsidP="00917711">
      <w:pPr>
        <w:autoSpaceDE w:val="0"/>
        <w:autoSpaceDN w:val="0"/>
        <w:adjustRightInd w:val="0"/>
        <w:spacing w:after="0" w:line="240" w:lineRule="auto"/>
        <w:jc w:val="center"/>
        <w:rPr>
          <w:rFonts w:cstheme="minorHAnsi"/>
          <w:sz w:val="24"/>
          <w:szCs w:val="24"/>
        </w:rPr>
      </w:pPr>
      <w:r w:rsidRPr="00C27951">
        <w:rPr>
          <w:rFonts w:cstheme="minorHAnsi"/>
          <w:sz w:val="24"/>
          <w:szCs w:val="24"/>
        </w:rPr>
        <w:t>Список изменяющих документов</w:t>
      </w:r>
    </w:p>
    <w:p w:rsidR="00917711" w:rsidRPr="00C27951" w:rsidRDefault="00917711" w:rsidP="00917711">
      <w:pPr>
        <w:autoSpaceDE w:val="0"/>
        <w:autoSpaceDN w:val="0"/>
        <w:adjustRightInd w:val="0"/>
        <w:spacing w:after="0" w:line="240" w:lineRule="auto"/>
        <w:jc w:val="center"/>
        <w:rPr>
          <w:rFonts w:cstheme="minorHAnsi"/>
          <w:sz w:val="24"/>
          <w:szCs w:val="24"/>
        </w:rPr>
      </w:pPr>
      <w:proofErr w:type="gramStart"/>
      <w:r w:rsidRPr="00C27951">
        <w:rPr>
          <w:rFonts w:cstheme="minorHAnsi"/>
          <w:sz w:val="24"/>
          <w:szCs w:val="24"/>
        </w:rPr>
        <w:t>(в ред. Законов ЧР</w:t>
      </w:r>
      <w:proofErr w:type="gramEnd"/>
    </w:p>
    <w:p w:rsidR="00917711" w:rsidRPr="00C27951" w:rsidRDefault="00917711" w:rsidP="00917711">
      <w:pPr>
        <w:autoSpaceDE w:val="0"/>
        <w:autoSpaceDN w:val="0"/>
        <w:adjustRightInd w:val="0"/>
        <w:spacing w:after="0" w:line="240" w:lineRule="auto"/>
        <w:jc w:val="center"/>
        <w:rPr>
          <w:rFonts w:cstheme="minorHAnsi"/>
          <w:sz w:val="24"/>
          <w:szCs w:val="24"/>
        </w:rPr>
      </w:pPr>
      <w:r w:rsidRPr="00C27951">
        <w:rPr>
          <w:rFonts w:cstheme="minorHAnsi"/>
          <w:sz w:val="24"/>
          <w:szCs w:val="24"/>
        </w:rPr>
        <w:t xml:space="preserve">от 12.04.2005 </w:t>
      </w:r>
      <w:hyperlink r:id="rId7" w:history="1">
        <w:r w:rsidRPr="00C27951">
          <w:rPr>
            <w:rFonts w:cstheme="minorHAnsi"/>
            <w:sz w:val="24"/>
            <w:szCs w:val="24"/>
          </w:rPr>
          <w:t>N 8</w:t>
        </w:r>
      </w:hyperlink>
      <w:r w:rsidRPr="00C27951">
        <w:rPr>
          <w:rFonts w:cstheme="minorHAnsi"/>
          <w:sz w:val="24"/>
          <w:szCs w:val="24"/>
        </w:rPr>
        <w:t xml:space="preserve">, от 25.11.2005 </w:t>
      </w:r>
      <w:hyperlink r:id="rId8" w:history="1">
        <w:r w:rsidRPr="00C27951">
          <w:rPr>
            <w:rFonts w:cstheme="minorHAnsi"/>
            <w:sz w:val="24"/>
            <w:szCs w:val="24"/>
          </w:rPr>
          <w:t>N 55</w:t>
        </w:r>
      </w:hyperlink>
      <w:r w:rsidRPr="00C27951">
        <w:rPr>
          <w:rFonts w:cstheme="minorHAnsi"/>
          <w:sz w:val="24"/>
          <w:szCs w:val="24"/>
        </w:rPr>
        <w:t xml:space="preserve">, от 29.03.2007 </w:t>
      </w:r>
      <w:hyperlink r:id="rId9" w:history="1">
        <w:r w:rsidRPr="00C27951">
          <w:rPr>
            <w:rFonts w:cstheme="minorHAnsi"/>
            <w:sz w:val="24"/>
            <w:szCs w:val="24"/>
          </w:rPr>
          <w:t>N 4</w:t>
        </w:r>
      </w:hyperlink>
      <w:r w:rsidRPr="00C27951">
        <w:rPr>
          <w:rFonts w:cstheme="minorHAnsi"/>
          <w:sz w:val="24"/>
          <w:szCs w:val="24"/>
        </w:rPr>
        <w:t>,</w:t>
      </w:r>
    </w:p>
    <w:p w:rsidR="00917711" w:rsidRPr="00C27951" w:rsidRDefault="00917711" w:rsidP="00917711">
      <w:pPr>
        <w:autoSpaceDE w:val="0"/>
        <w:autoSpaceDN w:val="0"/>
        <w:adjustRightInd w:val="0"/>
        <w:spacing w:after="0" w:line="240" w:lineRule="auto"/>
        <w:jc w:val="center"/>
        <w:rPr>
          <w:rFonts w:cstheme="minorHAnsi"/>
          <w:sz w:val="24"/>
          <w:szCs w:val="24"/>
        </w:rPr>
      </w:pPr>
      <w:r w:rsidRPr="00C27951">
        <w:rPr>
          <w:rFonts w:cstheme="minorHAnsi"/>
          <w:sz w:val="24"/>
          <w:szCs w:val="24"/>
        </w:rPr>
        <w:t xml:space="preserve">от 15.11.2007 </w:t>
      </w:r>
      <w:hyperlink r:id="rId10" w:history="1">
        <w:r w:rsidRPr="00C27951">
          <w:rPr>
            <w:rFonts w:cstheme="minorHAnsi"/>
            <w:sz w:val="24"/>
            <w:szCs w:val="24"/>
          </w:rPr>
          <w:t>N 71</w:t>
        </w:r>
      </w:hyperlink>
      <w:r w:rsidRPr="00C27951">
        <w:rPr>
          <w:rFonts w:cstheme="minorHAnsi"/>
          <w:sz w:val="24"/>
          <w:szCs w:val="24"/>
        </w:rPr>
        <w:t xml:space="preserve">, от 27.06.2008 </w:t>
      </w:r>
      <w:hyperlink r:id="rId11" w:history="1">
        <w:r w:rsidRPr="00C27951">
          <w:rPr>
            <w:rFonts w:cstheme="minorHAnsi"/>
            <w:sz w:val="24"/>
            <w:szCs w:val="24"/>
          </w:rPr>
          <w:t>N 35</w:t>
        </w:r>
      </w:hyperlink>
      <w:r w:rsidRPr="00C27951">
        <w:rPr>
          <w:rFonts w:cstheme="minorHAnsi"/>
          <w:sz w:val="24"/>
          <w:szCs w:val="24"/>
        </w:rPr>
        <w:t xml:space="preserve">, от 23.09.2008 </w:t>
      </w:r>
      <w:hyperlink r:id="rId12" w:history="1">
        <w:r w:rsidRPr="00C27951">
          <w:rPr>
            <w:rFonts w:cstheme="minorHAnsi"/>
            <w:sz w:val="24"/>
            <w:szCs w:val="24"/>
          </w:rPr>
          <w:t>N 43</w:t>
        </w:r>
      </w:hyperlink>
      <w:r w:rsidRPr="00C27951">
        <w:rPr>
          <w:rFonts w:cstheme="minorHAnsi"/>
          <w:sz w:val="24"/>
          <w:szCs w:val="24"/>
        </w:rPr>
        <w:t>,</w:t>
      </w:r>
    </w:p>
    <w:p w:rsidR="00917711" w:rsidRPr="00C27951" w:rsidRDefault="00917711" w:rsidP="00917711">
      <w:pPr>
        <w:autoSpaceDE w:val="0"/>
        <w:autoSpaceDN w:val="0"/>
        <w:adjustRightInd w:val="0"/>
        <w:spacing w:after="0" w:line="240" w:lineRule="auto"/>
        <w:jc w:val="center"/>
        <w:rPr>
          <w:rFonts w:cstheme="minorHAnsi"/>
          <w:sz w:val="24"/>
          <w:szCs w:val="24"/>
        </w:rPr>
      </w:pPr>
      <w:r w:rsidRPr="00C27951">
        <w:rPr>
          <w:rFonts w:cstheme="minorHAnsi"/>
          <w:sz w:val="24"/>
          <w:szCs w:val="24"/>
        </w:rPr>
        <w:t xml:space="preserve">от 06.02.2009 </w:t>
      </w:r>
      <w:hyperlink r:id="rId13" w:history="1">
        <w:r w:rsidRPr="00C27951">
          <w:rPr>
            <w:rFonts w:cstheme="minorHAnsi"/>
            <w:sz w:val="24"/>
            <w:szCs w:val="24"/>
          </w:rPr>
          <w:t>N 6</w:t>
        </w:r>
      </w:hyperlink>
      <w:r w:rsidRPr="00C27951">
        <w:rPr>
          <w:rFonts w:cstheme="minorHAnsi"/>
          <w:sz w:val="24"/>
          <w:szCs w:val="24"/>
        </w:rPr>
        <w:t xml:space="preserve">, от 28.05.2010 </w:t>
      </w:r>
      <w:hyperlink r:id="rId14" w:history="1">
        <w:r w:rsidRPr="00C27951">
          <w:rPr>
            <w:rFonts w:cstheme="minorHAnsi"/>
            <w:sz w:val="24"/>
            <w:szCs w:val="24"/>
          </w:rPr>
          <w:t>N 21</w:t>
        </w:r>
      </w:hyperlink>
      <w:r w:rsidRPr="00C27951">
        <w:rPr>
          <w:rFonts w:cstheme="minorHAnsi"/>
          <w:sz w:val="24"/>
          <w:szCs w:val="24"/>
        </w:rPr>
        <w:t xml:space="preserve">, от 05.12.2011 </w:t>
      </w:r>
      <w:hyperlink r:id="rId15" w:history="1">
        <w:r w:rsidRPr="00C27951">
          <w:rPr>
            <w:rFonts w:cstheme="minorHAnsi"/>
            <w:sz w:val="24"/>
            <w:szCs w:val="24"/>
          </w:rPr>
          <w:t>N 92</w:t>
        </w:r>
      </w:hyperlink>
      <w:r w:rsidRPr="00C27951">
        <w:rPr>
          <w:rFonts w:cstheme="minorHAnsi"/>
          <w:sz w:val="24"/>
          <w:szCs w:val="24"/>
        </w:rPr>
        <w:t>,</w:t>
      </w:r>
    </w:p>
    <w:p w:rsidR="00917711" w:rsidRPr="00C27951" w:rsidRDefault="00917711" w:rsidP="00917711">
      <w:pPr>
        <w:autoSpaceDE w:val="0"/>
        <w:autoSpaceDN w:val="0"/>
        <w:adjustRightInd w:val="0"/>
        <w:spacing w:after="0" w:line="240" w:lineRule="auto"/>
        <w:jc w:val="center"/>
        <w:rPr>
          <w:rFonts w:cstheme="minorHAnsi"/>
          <w:sz w:val="24"/>
          <w:szCs w:val="24"/>
        </w:rPr>
      </w:pPr>
      <w:r w:rsidRPr="00C27951">
        <w:rPr>
          <w:rFonts w:cstheme="minorHAnsi"/>
          <w:sz w:val="24"/>
          <w:szCs w:val="24"/>
        </w:rPr>
        <w:t xml:space="preserve">от 06.03.2012 </w:t>
      </w:r>
      <w:hyperlink r:id="rId16" w:history="1">
        <w:r w:rsidRPr="00C27951">
          <w:rPr>
            <w:rFonts w:cstheme="minorHAnsi"/>
            <w:sz w:val="24"/>
            <w:szCs w:val="24"/>
          </w:rPr>
          <w:t>N 3</w:t>
        </w:r>
      </w:hyperlink>
      <w:r w:rsidRPr="00C27951">
        <w:rPr>
          <w:rFonts w:cstheme="minorHAnsi"/>
          <w:sz w:val="24"/>
          <w:szCs w:val="24"/>
        </w:rPr>
        <w:t xml:space="preserve">, от 02.10.2012 </w:t>
      </w:r>
      <w:hyperlink r:id="rId17" w:history="1">
        <w:r w:rsidRPr="00C27951">
          <w:rPr>
            <w:rFonts w:cstheme="minorHAnsi"/>
            <w:sz w:val="24"/>
            <w:szCs w:val="24"/>
          </w:rPr>
          <w:t>N 55</w:t>
        </w:r>
      </w:hyperlink>
      <w:r w:rsidRPr="00C27951">
        <w:rPr>
          <w:rFonts w:cstheme="minorHAnsi"/>
          <w:sz w:val="24"/>
          <w:szCs w:val="24"/>
        </w:rPr>
        <w:t xml:space="preserve">, от 03.10.2012 </w:t>
      </w:r>
      <w:hyperlink r:id="rId18" w:history="1">
        <w:r w:rsidRPr="00C27951">
          <w:rPr>
            <w:rFonts w:cstheme="minorHAnsi"/>
            <w:sz w:val="24"/>
            <w:szCs w:val="24"/>
          </w:rPr>
          <w:t>N 65</w:t>
        </w:r>
      </w:hyperlink>
      <w:r w:rsidRPr="00C27951">
        <w:rPr>
          <w:rFonts w:cstheme="minorHAnsi"/>
          <w:sz w:val="24"/>
          <w:szCs w:val="24"/>
        </w:rPr>
        <w:t>,</w:t>
      </w:r>
    </w:p>
    <w:p w:rsidR="00917711" w:rsidRPr="00C27951" w:rsidRDefault="00917711" w:rsidP="00917711">
      <w:pPr>
        <w:autoSpaceDE w:val="0"/>
        <w:autoSpaceDN w:val="0"/>
        <w:adjustRightInd w:val="0"/>
        <w:spacing w:after="0" w:line="240" w:lineRule="auto"/>
        <w:jc w:val="center"/>
        <w:rPr>
          <w:rFonts w:cstheme="minorHAnsi"/>
          <w:sz w:val="24"/>
          <w:szCs w:val="24"/>
        </w:rPr>
      </w:pPr>
      <w:r w:rsidRPr="00C27951">
        <w:rPr>
          <w:rFonts w:cstheme="minorHAnsi"/>
          <w:sz w:val="24"/>
          <w:szCs w:val="24"/>
        </w:rPr>
        <w:t xml:space="preserve">от 27.03.2014 </w:t>
      </w:r>
      <w:hyperlink r:id="rId19" w:history="1">
        <w:r w:rsidRPr="00C27951">
          <w:rPr>
            <w:rFonts w:cstheme="minorHAnsi"/>
            <w:sz w:val="24"/>
            <w:szCs w:val="24"/>
          </w:rPr>
          <w:t>N 18</w:t>
        </w:r>
      </w:hyperlink>
      <w:r w:rsidRPr="00C27951">
        <w:rPr>
          <w:rFonts w:cstheme="minorHAnsi"/>
          <w:sz w:val="24"/>
          <w:szCs w:val="24"/>
        </w:rPr>
        <w:t xml:space="preserve">, от 26.06.2014 </w:t>
      </w:r>
      <w:hyperlink r:id="rId20" w:history="1">
        <w:r w:rsidRPr="00C27951">
          <w:rPr>
            <w:rFonts w:cstheme="minorHAnsi"/>
            <w:sz w:val="24"/>
            <w:szCs w:val="24"/>
          </w:rPr>
          <w:t>N 37</w:t>
        </w:r>
      </w:hyperlink>
      <w:r w:rsidRPr="00C27951">
        <w:rPr>
          <w:rFonts w:cstheme="minorHAnsi"/>
          <w:sz w:val="24"/>
          <w:szCs w:val="24"/>
        </w:rPr>
        <w:t xml:space="preserve">, от 08.12.2014 </w:t>
      </w:r>
      <w:hyperlink r:id="rId21" w:history="1">
        <w:r w:rsidRPr="00C27951">
          <w:rPr>
            <w:rFonts w:cstheme="minorHAnsi"/>
            <w:sz w:val="24"/>
            <w:szCs w:val="24"/>
          </w:rPr>
          <w:t>N 78</w:t>
        </w:r>
      </w:hyperlink>
      <w:r w:rsidRPr="00C27951">
        <w:rPr>
          <w:rFonts w:cstheme="minorHAnsi"/>
          <w:sz w:val="24"/>
          <w:szCs w:val="24"/>
        </w:rPr>
        <w:t>,</w:t>
      </w:r>
    </w:p>
    <w:p w:rsidR="00917711" w:rsidRPr="00C27951" w:rsidRDefault="00917711" w:rsidP="00917711">
      <w:pPr>
        <w:autoSpaceDE w:val="0"/>
        <w:autoSpaceDN w:val="0"/>
        <w:adjustRightInd w:val="0"/>
        <w:spacing w:after="0" w:line="240" w:lineRule="auto"/>
        <w:jc w:val="center"/>
        <w:rPr>
          <w:rFonts w:cstheme="minorHAnsi"/>
          <w:sz w:val="24"/>
          <w:szCs w:val="24"/>
        </w:rPr>
      </w:pPr>
      <w:r w:rsidRPr="00C27951">
        <w:rPr>
          <w:rFonts w:cstheme="minorHAnsi"/>
          <w:sz w:val="24"/>
          <w:szCs w:val="24"/>
        </w:rPr>
        <w:t xml:space="preserve">от 22.06.2015 </w:t>
      </w:r>
      <w:hyperlink r:id="rId22" w:history="1">
        <w:r w:rsidRPr="00C27951">
          <w:rPr>
            <w:rFonts w:cstheme="minorHAnsi"/>
            <w:sz w:val="24"/>
            <w:szCs w:val="24"/>
          </w:rPr>
          <w:t>N 37</w:t>
        </w:r>
      </w:hyperlink>
      <w:r w:rsidRPr="00C27951">
        <w:rPr>
          <w:rFonts w:cstheme="minorHAnsi"/>
          <w:sz w:val="24"/>
          <w:szCs w:val="24"/>
        </w:rPr>
        <w:t xml:space="preserve">, от 27.10.2016 </w:t>
      </w:r>
      <w:hyperlink r:id="rId23" w:history="1">
        <w:r w:rsidRPr="00C27951">
          <w:rPr>
            <w:rFonts w:cstheme="minorHAnsi"/>
            <w:sz w:val="24"/>
            <w:szCs w:val="24"/>
          </w:rPr>
          <w:t>N 63</w:t>
        </w:r>
      </w:hyperlink>
      <w:r w:rsidRPr="00C27951">
        <w:rPr>
          <w:rFonts w:cstheme="minorHAnsi"/>
          <w:sz w:val="24"/>
          <w:szCs w:val="24"/>
        </w:rPr>
        <w:t xml:space="preserve">, от 22.02.2017 </w:t>
      </w:r>
      <w:hyperlink r:id="rId24" w:history="1">
        <w:r w:rsidRPr="00C27951">
          <w:rPr>
            <w:rFonts w:cstheme="minorHAnsi"/>
            <w:sz w:val="24"/>
            <w:szCs w:val="24"/>
          </w:rPr>
          <w:t>N 8</w:t>
        </w:r>
      </w:hyperlink>
      <w:r w:rsidRPr="00C27951">
        <w:rPr>
          <w:rFonts w:cstheme="minorHAnsi"/>
          <w:sz w:val="24"/>
          <w:szCs w:val="24"/>
        </w:rPr>
        <w:t>,</w:t>
      </w:r>
    </w:p>
    <w:p w:rsidR="00917711" w:rsidRPr="00C27951" w:rsidRDefault="00917711" w:rsidP="00917711">
      <w:pPr>
        <w:autoSpaceDE w:val="0"/>
        <w:autoSpaceDN w:val="0"/>
        <w:adjustRightInd w:val="0"/>
        <w:spacing w:after="0" w:line="240" w:lineRule="auto"/>
        <w:jc w:val="center"/>
        <w:rPr>
          <w:rFonts w:cstheme="minorHAnsi"/>
          <w:sz w:val="24"/>
          <w:szCs w:val="24"/>
        </w:rPr>
      </w:pPr>
      <w:r w:rsidRPr="00C27951">
        <w:rPr>
          <w:rFonts w:cstheme="minorHAnsi"/>
          <w:sz w:val="24"/>
          <w:szCs w:val="24"/>
        </w:rPr>
        <w:t xml:space="preserve">от 20.09.2018 </w:t>
      </w:r>
      <w:hyperlink r:id="rId25" w:history="1">
        <w:r w:rsidRPr="00C27951">
          <w:rPr>
            <w:rFonts w:cstheme="minorHAnsi"/>
            <w:sz w:val="24"/>
            <w:szCs w:val="24"/>
          </w:rPr>
          <w:t>N 62</w:t>
        </w:r>
      </w:hyperlink>
      <w:r w:rsidRPr="00C27951">
        <w:rPr>
          <w:rFonts w:cstheme="minorHAnsi"/>
          <w:sz w:val="24"/>
          <w:szCs w:val="24"/>
        </w:rPr>
        <w:t xml:space="preserve">, от 25.10.2018 </w:t>
      </w:r>
      <w:hyperlink r:id="rId26" w:history="1">
        <w:r w:rsidRPr="00C27951">
          <w:rPr>
            <w:rFonts w:cstheme="minorHAnsi"/>
            <w:sz w:val="24"/>
            <w:szCs w:val="24"/>
          </w:rPr>
          <w:t>N 74</w:t>
        </w:r>
      </w:hyperlink>
      <w:r w:rsidRPr="00C27951">
        <w:rPr>
          <w:rFonts w:cstheme="minorHAnsi"/>
          <w:sz w:val="24"/>
          <w:szCs w:val="24"/>
        </w:rPr>
        <w:t xml:space="preserve">, от 16.04.2020 </w:t>
      </w:r>
      <w:hyperlink r:id="rId27" w:history="1">
        <w:r w:rsidRPr="00C27951">
          <w:rPr>
            <w:rFonts w:cstheme="minorHAnsi"/>
            <w:sz w:val="24"/>
            <w:szCs w:val="24"/>
          </w:rPr>
          <w:t>N 22</w:t>
        </w:r>
      </w:hyperlink>
      <w:r w:rsidRPr="00C27951">
        <w:rPr>
          <w:rFonts w:cstheme="minorHAnsi"/>
          <w:sz w:val="24"/>
          <w:szCs w:val="24"/>
        </w:rPr>
        <w:t>,</w:t>
      </w:r>
    </w:p>
    <w:p w:rsidR="00917711" w:rsidRPr="00C27951" w:rsidRDefault="00917711" w:rsidP="00917711">
      <w:pPr>
        <w:autoSpaceDE w:val="0"/>
        <w:autoSpaceDN w:val="0"/>
        <w:adjustRightInd w:val="0"/>
        <w:spacing w:after="0" w:line="240" w:lineRule="auto"/>
        <w:jc w:val="center"/>
        <w:rPr>
          <w:rFonts w:cstheme="minorHAnsi"/>
          <w:sz w:val="24"/>
          <w:szCs w:val="24"/>
        </w:rPr>
      </w:pPr>
      <w:r w:rsidRPr="00C27951">
        <w:rPr>
          <w:rFonts w:cstheme="minorHAnsi"/>
          <w:sz w:val="24"/>
          <w:szCs w:val="24"/>
        </w:rPr>
        <w:t xml:space="preserve">от 20.03.2021 </w:t>
      </w:r>
      <w:hyperlink r:id="rId28" w:history="1">
        <w:r w:rsidRPr="00C27951">
          <w:rPr>
            <w:rFonts w:cstheme="minorHAnsi"/>
            <w:sz w:val="24"/>
            <w:szCs w:val="24"/>
          </w:rPr>
          <w:t>N 14</w:t>
        </w:r>
      </w:hyperlink>
      <w:r w:rsidRPr="00C27951">
        <w:rPr>
          <w:rFonts w:cstheme="minorHAnsi"/>
          <w:sz w:val="24"/>
          <w:szCs w:val="24"/>
        </w:rPr>
        <w:t xml:space="preserve">, от 20.03.2021 </w:t>
      </w:r>
      <w:hyperlink r:id="rId29" w:history="1">
        <w:r w:rsidRPr="00C27951">
          <w:rPr>
            <w:rFonts w:cstheme="minorHAnsi"/>
            <w:sz w:val="24"/>
            <w:szCs w:val="24"/>
          </w:rPr>
          <w:t>N 18</w:t>
        </w:r>
      </w:hyperlink>
      <w:r w:rsidRPr="00C27951">
        <w:rPr>
          <w:rFonts w:cstheme="minorHAnsi"/>
          <w:sz w:val="24"/>
          <w:szCs w:val="24"/>
        </w:rPr>
        <w:t xml:space="preserve">, от 20.05.2021 </w:t>
      </w:r>
      <w:hyperlink r:id="rId30" w:history="1">
        <w:r w:rsidRPr="00C27951">
          <w:rPr>
            <w:rFonts w:cstheme="minorHAnsi"/>
            <w:sz w:val="24"/>
            <w:szCs w:val="24"/>
          </w:rPr>
          <w:t>N 41</w:t>
        </w:r>
      </w:hyperlink>
      <w:r w:rsidRPr="00C27951">
        <w:rPr>
          <w:rFonts w:cstheme="minorHAnsi"/>
          <w:sz w:val="24"/>
          <w:szCs w:val="24"/>
        </w:rPr>
        <w:t>,</w:t>
      </w:r>
    </w:p>
    <w:p w:rsidR="00917711" w:rsidRPr="00C27951" w:rsidRDefault="00917711" w:rsidP="00917711">
      <w:pPr>
        <w:autoSpaceDE w:val="0"/>
        <w:autoSpaceDN w:val="0"/>
        <w:adjustRightInd w:val="0"/>
        <w:spacing w:after="0" w:line="240" w:lineRule="auto"/>
        <w:jc w:val="center"/>
        <w:rPr>
          <w:rFonts w:cstheme="minorHAnsi"/>
          <w:sz w:val="24"/>
          <w:szCs w:val="24"/>
        </w:rPr>
      </w:pPr>
      <w:r w:rsidRPr="00C27951">
        <w:rPr>
          <w:rFonts w:cstheme="minorHAnsi"/>
          <w:sz w:val="24"/>
          <w:szCs w:val="24"/>
        </w:rPr>
        <w:t xml:space="preserve">от 29.03.2022 </w:t>
      </w:r>
      <w:hyperlink r:id="rId31" w:history="1">
        <w:r w:rsidRPr="00C27951">
          <w:rPr>
            <w:rFonts w:cstheme="minorHAnsi"/>
            <w:sz w:val="24"/>
            <w:szCs w:val="24"/>
          </w:rPr>
          <w:t>N 8</w:t>
        </w:r>
      </w:hyperlink>
      <w:r w:rsidRPr="00C27951">
        <w:rPr>
          <w:rFonts w:cstheme="minorHAnsi"/>
          <w:sz w:val="24"/>
          <w:szCs w:val="24"/>
        </w:rPr>
        <w:t xml:space="preserve">, от 21.12.2022 </w:t>
      </w:r>
      <w:hyperlink r:id="rId32" w:history="1">
        <w:r w:rsidRPr="00C27951">
          <w:rPr>
            <w:rFonts w:cstheme="minorHAnsi"/>
            <w:sz w:val="24"/>
            <w:szCs w:val="24"/>
          </w:rPr>
          <w:t>N 121</w:t>
        </w:r>
      </w:hyperlink>
      <w:r w:rsidRPr="00C27951">
        <w:rPr>
          <w:rFonts w:cstheme="minorHAnsi"/>
          <w:sz w:val="24"/>
          <w:szCs w:val="24"/>
        </w:rPr>
        <w:t xml:space="preserve">, от 22.02.2023 </w:t>
      </w:r>
      <w:hyperlink r:id="rId33" w:history="1">
        <w:r w:rsidRPr="00C27951">
          <w:rPr>
            <w:rFonts w:cstheme="minorHAnsi"/>
            <w:sz w:val="24"/>
            <w:szCs w:val="24"/>
          </w:rPr>
          <w:t>N 4</w:t>
        </w:r>
      </w:hyperlink>
      <w:r w:rsidRPr="00C27951">
        <w:rPr>
          <w:rFonts w:cstheme="minorHAnsi"/>
          <w:sz w:val="24"/>
          <w:szCs w:val="24"/>
        </w:rPr>
        <w:t>,</w:t>
      </w:r>
    </w:p>
    <w:p w:rsidR="000941B3" w:rsidRPr="00C27951" w:rsidRDefault="00917711" w:rsidP="00917711">
      <w:pPr>
        <w:autoSpaceDE w:val="0"/>
        <w:autoSpaceDN w:val="0"/>
        <w:adjustRightInd w:val="0"/>
        <w:spacing w:after="0" w:line="240" w:lineRule="auto"/>
        <w:jc w:val="center"/>
        <w:rPr>
          <w:rFonts w:cstheme="minorHAnsi"/>
          <w:sz w:val="24"/>
          <w:szCs w:val="24"/>
        </w:rPr>
      </w:pPr>
      <w:r w:rsidRPr="00C27951">
        <w:rPr>
          <w:rFonts w:cstheme="minorHAnsi"/>
          <w:sz w:val="24"/>
          <w:szCs w:val="24"/>
        </w:rPr>
        <w:t xml:space="preserve">от 07.07.2023 </w:t>
      </w:r>
      <w:hyperlink r:id="rId34" w:history="1">
        <w:r w:rsidRPr="00C27951">
          <w:rPr>
            <w:rFonts w:cstheme="minorHAnsi"/>
            <w:sz w:val="24"/>
            <w:szCs w:val="24"/>
          </w:rPr>
          <w:t>N 48</w:t>
        </w:r>
      </w:hyperlink>
      <w:r w:rsidRPr="00C27951">
        <w:rPr>
          <w:rFonts w:cstheme="minorHAnsi"/>
          <w:sz w:val="24"/>
          <w:szCs w:val="24"/>
        </w:rPr>
        <w:t>)</w:t>
      </w:r>
    </w:p>
    <w:p w:rsidR="00507182" w:rsidRPr="00C27951" w:rsidRDefault="00507182" w:rsidP="00507182">
      <w:pPr>
        <w:autoSpaceDE w:val="0"/>
        <w:autoSpaceDN w:val="0"/>
        <w:adjustRightInd w:val="0"/>
        <w:spacing w:after="0" w:line="240" w:lineRule="auto"/>
        <w:jc w:val="both"/>
        <w:rPr>
          <w:rFonts w:cstheme="minorHAnsi"/>
          <w:sz w:val="24"/>
          <w:szCs w:val="24"/>
        </w:rPr>
      </w:pPr>
    </w:p>
    <w:p w:rsidR="00372188" w:rsidRPr="00372188" w:rsidRDefault="00917711" w:rsidP="00917711">
      <w:pPr>
        <w:autoSpaceDE w:val="0"/>
        <w:autoSpaceDN w:val="0"/>
        <w:adjustRightInd w:val="0"/>
        <w:spacing w:line="240" w:lineRule="auto"/>
        <w:ind w:firstLine="540"/>
        <w:jc w:val="both"/>
        <w:rPr>
          <w:rFonts w:cstheme="minorHAnsi"/>
          <w:b/>
          <w:sz w:val="24"/>
          <w:szCs w:val="24"/>
        </w:rPr>
      </w:pPr>
      <w:r w:rsidRPr="00372188">
        <w:rPr>
          <w:rFonts w:cstheme="minorHAnsi"/>
          <w:b/>
          <w:sz w:val="24"/>
          <w:szCs w:val="24"/>
        </w:rPr>
        <w:t>Статья 6. Меры по социальной поддержке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w:t>
      </w:r>
    </w:p>
    <w:p w:rsidR="00372188" w:rsidRDefault="00917711" w:rsidP="00372188">
      <w:pPr>
        <w:autoSpaceDE w:val="0"/>
        <w:autoSpaceDN w:val="0"/>
        <w:adjustRightInd w:val="0"/>
        <w:spacing w:line="240" w:lineRule="auto"/>
        <w:ind w:firstLine="540"/>
        <w:jc w:val="both"/>
        <w:rPr>
          <w:rFonts w:cstheme="minorHAnsi"/>
          <w:sz w:val="24"/>
          <w:szCs w:val="24"/>
          <w:lang w:val="en-US"/>
        </w:rPr>
      </w:pPr>
      <w:r w:rsidRPr="00C27951">
        <w:rPr>
          <w:rFonts w:cstheme="minorHAnsi"/>
          <w:sz w:val="24"/>
          <w:szCs w:val="24"/>
        </w:rPr>
        <w:t>…</w:t>
      </w:r>
    </w:p>
    <w:p w:rsidR="00917711" w:rsidRPr="00C27951" w:rsidRDefault="00917711" w:rsidP="00372188">
      <w:pPr>
        <w:autoSpaceDE w:val="0"/>
        <w:autoSpaceDN w:val="0"/>
        <w:adjustRightInd w:val="0"/>
        <w:spacing w:line="240" w:lineRule="auto"/>
        <w:ind w:firstLine="540"/>
        <w:jc w:val="both"/>
        <w:rPr>
          <w:rFonts w:cstheme="minorHAnsi"/>
          <w:sz w:val="24"/>
          <w:szCs w:val="24"/>
        </w:rPr>
      </w:pPr>
      <w:r w:rsidRPr="00C27951">
        <w:rPr>
          <w:rFonts w:cstheme="minorHAnsi"/>
          <w:sz w:val="24"/>
          <w:szCs w:val="24"/>
        </w:rPr>
        <w:t xml:space="preserve">2. В соответствии с законодательством Российской Федерации дети-сироты и дети, оставшиеся без попечения родителей, лица из числа детей-сирот и детей, оставшихся без попечения родителей, имеют право на получение второго среднего профессионального образования по программе подготовки квалифицированных рабочих, служащих по очной форме обучения за счет средств соответствующих бюджетов бюджетной системы Российской Федерации. Дети-сироты и дети, оставшиеся без попечения родителей, лица из числа детей-сирот и детей, оставшихся без попечения родителей, имеют право на однократное прохождение обучения по программам профессиональной подготовки по профессиям рабочих, должностям служащих по очной форме обучения за счет средств республиканского бюджета Чувашской Республики. </w:t>
      </w:r>
      <w:proofErr w:type="gramStart"/>
      <w:r w:rsidRPr="00C27951">
        <w:rPr>
          <w:rFonts w:cstheme="minorHAnsi"/>
          <w:sz w:val="24"/>
          <w:szCs w:val="24"/>
        </w:rPr>
        <w:t xml:space="preserve">За детьми-сиротами и детьми, оставшимися без попечения родителей, лицами из числа детей-сирот и детей, оставшихся без попечения родителей, прошедшими профессиональное обучение в рамках освоения образовательных программ среднего общего образования, образовательных программ среднего профессионального образования, сохраняется право на однократное прохождение обучения по программам профессиональной подготовки по профессиям </w:t>
      </w:r>
      <w:r w:rsidRPr="00C27951">
        <w:rPr>
          <w:rFonts w:cstheme="minorHAnsi"/>
          <w:sz w:val="24"/>
          <w:szCs w:val="24"/>
        </w:rPr>
        <w:lastRenderedPageBreak/>
        <w:t>рабочих, должностям служащих по очной форме обучения за счет средств республиканского бюджета Чувашской Республики.</w:t>
      </w:r>
      <w:proofErr w:type="gramEnd"/>
    </w:p>
    <w:p w:rsidR="00507182" w:rsidRPr="00C27951" w:rsidRDefault="00507182" w:rsidP="00507182">
      <w:pPr>
        <w:autoSpaceDE w:val="0"/>
        <w:autoSpaceDN w:val="0"/>
        <w:adjustRightInd w:val="0"/>
        <w:spacing w:line="240" w:lineRule="auto"/>
        <w:ind w:firstLine="540"/>
        <w:jc w:val="both"/>
        <w:rPr>
          <w:rFonts w:cstheme="minorHAnsi"/>
          <w:sz w:val="24"/>
          <w:szCs w:val="24"/>
        </w:rPr>
      </w:pPr>
      <w:r w:rsidRPr="00C27951">
        <w:rPr>
          <w:rFonts w:cstheme="minorHAnsi"/>
          <w:sz w:val="24"/>
          <w:szCs w:val="24"/>
        </w:rPr>
        <w:t>…</w:t>
      </w:r>
    </w:p>
    <w:p w:rsidR="00372188" w:rsidRPr="00372188" w:rsidRDefault="00917711" w:rsidP="00372188">
      <w:pPr>
        <w:autoSpaceDE w:val="0"/>
        <w:autoSpaceDN w:val="0"/>
        <w:adjustRightInd w:val="0"/>
        <w:spacing w:after="0" w:line="240" w:lineRule="auto"/>
        <w:ind w:firstLine="540"/>
        <w:jc w:val="both"/>
        <w:rPr>
          <w:rFonts w:cstheme="minorHAnsi"/>
          <w:sz w:val="24"/>
          <w:szCs w:val="24"/>
        </w:rPr>
      </w:pPr>
      <w:r w:rsidRPr="00C27951">
        <w:rPr>
          <w:rFonts w:cstheme="minorHAnsi"/>
          <w:sz w:val="24"/>
          <w:szCs w:val="24"/>
        </w:rPr>
        <w:t xml:space="preserve">4. </w:t>
      </w:r>
      <w:proofErr w:type="gramStart"/>
      <w:r w:rsidRPr="00C27951">
        <w:rPr>
          <w:rFonts w:cstheme="minorHAnsi"/>
          <w:sz w:val="24"/>
          <w:szCs w:val="24"/>
        </w:rPr>
        <w:t>В соответствии с законодательством Российской Федерации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соответствующих бюджетов бюджетной системы Российской Федерации, наряду с полным государственным обеспечением выплачиваются государственная социальная</w:t>
      </w:r>
      <w:proofErr w:type="gramEnd"/>
      <w:r w:rsidRPr="00C27951">
        <w:rPr>
          <w:rFonts w:cstheme="minorHAnsi"/>
          <w:sz w:val="24"/>
          <w:szCs w:val="24"/>
        </w:rPr>
        <w:t xml:space="preserve"> стипендия в соответствии с Федеральным </w:t>
      </w:r>
      <w:hyperlink r:id="rId35" w:history="1">
        <w:r w:rsidRPr="00C27951">
          <w:rPr>
            <w:rFonts w:cstheme="minorHAnsi"/>
            <w:sz w:val="24"/>
            <w:szCs w:val="24"/>
          </w:rPr>
          <w:t>законом</w:t>
        </w:r>
      </w:hyperlink>
      <w:r w:rsidRPr="00C27951">
        <w:rPr>
          <w:rFonts w:cstheme="minorHAnsi"/>
          <w:sz w:val="24"/>
          <w:szCs w:val="24"/>
        </w:rPr>
        <w:t xml:space="preserve"> от 29 декабря 2012 года N 273-ФЗ "Об образовании в Российской Федерации", ежегодное пособие на приобретение учебной литературы и письменных принадлежностей.</w:t>
      </w:r>
    </w:p>
    <w:p w:rsidR="00917711" w:rsidRPr="00C27951" w:rsidRDefault="00917711" w:rsidP="00372188">
      <w:pPr>
        <w:autoSpaceDE w:val="0"/>
        <w:autoSpaceDN w:val="0"/>
        <w:adjustRightInd w:val="0"/>
        <w:spacing w:after="0" w:line="240" w:lineRule="auto"/>
        <w:ind w:firstLine="540"/>
        <w:jc w:val="both"/>
        <w:rPr>
          <w:rFonts w:cstheme="minorHAnsi"/>
          <w:sz w:val="24"/>
          <w:szCs w:val="24"/>
        </w:rPr>
      </w:pPr>
      <w:proofErr w:type="gramStart"/>
      <w:r w:rsidRPr="00C27951">
        <w:rPr>
          <w:rFonts w:cstheme="minorHAnsi"/>
          <w:sz w:val="24"/>
          <w:szCs w:val="24"/>
        </w:rPr>
        <w:t>Размер и порядок выплаты пособия на приобретение учебной литературы и письменных принадлежностей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республиканского бюджета Чувашской Республики или местных бюджетов, устанавливаются</w:t>
      </w:r>
      <w:proofErr w:type="gramEnd"/>
      <w:r w:rsidRPr="00C27951">
        <w:rPr>
          <w:rFonts w:cstheme="minorHAnsi"/>
          <w:sz w:val="24"/>
          <w:szCs w:val="24"/>
        </w:rPr>
        <w:t xml:space="preserve"> Кабинетом Министров Чувашской Республики.</w:t>
      </w:r>
    </w:p>
    <w:p w:rsidR="00372188" w:rsidRDefault="00372188" w:rsidP="00917711">
      <w:pPr>
        <w:autoSpaceDE w:val="0"/>
        <w:autoSpaceDN w:val="0"/>
        <w:adjustRightInd w:val="0"/>
        <w:spacing w:line="240" w:lineRule="auto"/>
        <w:ind w:firstLine="540"/>
        <w:jc w:val="both"/>
        <w:rPr>
          <w:rFonts w:cstheme="minorHAnsi"/>
          <w:sz w:val="24"/>
          <w:szCs w:val="24"/>
          <w:lang w:val="en-US"/>
        </w:rPr>
      </w:pPr>
    </w:p>
    <w:p w:rsidR="00917711" w:rsidRPr="00372188" w:rsidRDefault="00917711" w:rsidP="00917711">
      <w:pPr>
        <w:autoSpaceDE w:val="0"/>
        <w:autoSpaceDN w:val="0"/>
        <w:adjustRightInd w:val="0"/>
        <w:spacing w:line="240" w:lineRule="auto"/>
        <w:ind w:firstLine="540"/>
        <w:jc w:val="both"/>
        <w:rPr>
          <w:rFonts w:cstheme="minorHAnsi"/>
          <w:b/>
          <w:sz w:val="24"/>
          <w:szCs w:val="24"/>
        </w:rPr>
      </w:pPr>
      <w:r w:rsidRPr="00372188">
        <w:rPr>
          <w:rFonts w:cstheme="minorHAnsi"/>
          <w:b/>
          <w:sz w:val="24"/>
          <w:szCs w:val="24"/>
        </w:rPr>
        <w:t>Статья 6</w:t>
      </w:r>
      <w:r w:rsidRPr="00372188">
        <w:rPr>
          <w:rFonts w:cstheme="minorHAnsi"/>
          <w:b/>
          <w:sz w:val="24"/>
          <w:szCs w:val="24"/>
          <w:vertAlign w:val="superscript"/>
        </w:rPr>
        <w:t>3</w:t>
      </w:r>
      <w:r w:rsidRPr="00372188">
        <w:rPr>
          <w:rFonts w:cstheme="minorHAnsi"/>
          <w:b/>
          <w:sz w:val="24"/>
          <w:szCs w:val="24"/>
        </w:rPr>
        <w:t>. Размещение информации в Единой государственной информационной системе социального обеспечения</w:t>
      </w:r>
    </w:p>
    <w:p w:rsidR="00917711" w:rsidRPr="00C27951" w:rsidRDefault="00917711" w:rsidP="00917711">
      <w:pPr>
        <w:autoSpaceDE w:val="0"/>
        <w:autoSpaceDN w:val="0"/>
        <w:adjustRightInd w:val="0"/>
        <w:spacing w:after="0" w:line="240" w:lineRule="auto"/>
        <w:ind w:firstLine="540"/>
        <w:jc w:val="both"/>
        <w:rPr>
          <w:rFonts w:cstheme="minorHAnsi"/>
          <w:sz w:val="24"/>
          <w:szCs w:val="24"/>
        </w:rPr>
      </w:pPr>
      <w:r w:rsidRPr="00C27951">
        <w:rPr>
          <w:rFonts w:cstheme="minorHAnsi"/>
          <w:sz w:val="24"/>
          <w:szCs w:val="24"/>
        </w:rPr>
        <w:t xml:space="preserve">Информация о назначении и выплате ежемесячной денежной компенсации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36" w:history="1">
        <w:r w:rsidRPr="00C27951">
          <w:rPr>
            <w:rFonts w:cstheme="minorHAnsi"/>
            <w:sz w:val="24"/>
            <w:szCs w:val="24"/>
          </w:rPr>
          <w:t>законом</w:t>
        </w:r>
      </w:hyperlink>
      <w:r w:rsidRPr="00C27951">
        <w:rPr>
          <w:rFonts w:cstheme="minorHAnsi"/>
          <w:sz w:val="24"/>
          <w:szCs w:val="24"/>
        </w:rPr>
        <w:t xml:space="preserve"> от 17 июля 1999 года N 178-ФЗ "О государственной социальной помощи".</w:t>
      </w:r>
    </w:p>
    <w:p w:rsidR="00917711" w:rsidRPr="00372188" w:rsidRDefault="00917711" w:rsidP="000941B3">
      <w:pPr>
        <w:autoSpaceDE w:val="0"/>
        <w:autoSpaceDN w:val="0"/>
        <w:adjustRightInd w:val="0"/>
        <w:spacing w:line="240" w:lineRule="auto"/>
        <w:ind w:firstLine="540"/>
        <w:jc w:val="both"/>
        <w:rPr>
          <w:rFonts w:cstheme="minorHAnsi"/>
          <w:b/>
          <w:sz w:val="24"/>
          <w:szCs w:val="24"/>
        </w:rPr>
      </w:pPr>
    </w:p>
    <w:p w:rsidR="00F0347A" w:rsidRPr="00372188" w:rsidRDefault="00F0347A" w:rsidP="00F0347A">
      <w:pPr>
        <w:autoSpaceDE w:val="0"/>
        <w:autoSpaceDN w:val="0"/>
        <w:adjustRightInd w:val="0"/>
        <w:spacing w:line="240" w:lineRule="auto"/>
        <w:ind w:firstLine="540"/>
        <w:jc w:val="both"/>
        <w:rPr>
          <w:rFonts w:cstheme="minorHAnsi"/>
          <w:b/>
          <w:sz w:val="24"/>
          <w:szCs w:val="24"/>
        </w:rPr>
      </w:pPr>
      <w:r w:rsidRPr="00372188">
        <w:rPr>
          <w:rFonts w:cstheme="minorHAnsi"/>
          <w:b/>
          <w:sz w:val="24"/>
          <w:szCs w:val="24"/>
        </w:rPr>
        <w:t>Статья 8. Меры по социальной поддержке детей из многодетных семей</w:t>
      </w:r>
    </w:p>
    <w:p w:rsidR="00F0347A" w:rsidRPr="00C27951" w:rsidRDefault="00F0347A" w:rsidP="00F0347A">
      <w:pPr>
        <w:autoSpaceDE w:val="0"/>
        <w:autoSpaceDN w:val="0"/>
        <w:adjustRightInd w:val="0"/>
        <w:spacing w:after="0" w:line="240" w:lineRule="auto"/>
        <w:ind w:firstLine="540"/>
        <w:jc w:val="both"/>
        <w:rPr>
          <w:rFonts w:cstheme="minorHAnsi"/>
          <w:sz w:val="24"/>
          <w:szCs w:val="24"/>
        </w:rPr>
      </w:pPr>
      <w:bookmarkStart w:id="0" w:name="_GoBack"/>
      <w:bookmarkEnd w:id="0"/>
      <w:r w:rsidRPr="00C27951">
        <w:rPr>
          <w:rFonts w:cstheme="minorHAnsi"/>
          <w:sz w:val="24"/>
          <w:szCs w:val="24"/>
        </w:rPr>
        <w:t>Дети из многодетных семей с тремя и более детьми в возрасте до восемнадцати лет имеют право на социальную поддержку в соответствии с законодательством Российской Федерации и законодательством Чувашской Республики.</w:t>
      </w:r>
    </w:p>
    <w:p w:rsidR="00F0347A" w:rsidRPr="00372188" w:rsidRDefault="00F0347A" w:rsidP="000941B3">
      <w:pPr>
        <w:autoSpaceDE w:val="0"/>
        <w:autoSpaceDN w:val="0"/>
        <w:adjustRightInd w:val="0"/>
        <w:spacing w:line="240" w:lineRule="auto"/>
        <w:ind w:firstLine="540"/>
        <w:jc w:val="both"/>
        <w:rPr>
          <w:rFonts w:cstheme="minorHAnsi"/>
          <w:b/>
          <w:sz w:val="24"/>
          <w:szCs w:val="24"/>
        </w:rPr>
      </w:pPr>
    </w:p>
    <w:sectPr w:rsidR="00F0347A" w:rsidRPr="00372188" w:rsidSect="00A434EE">
      <w:headerReference w:type="default" r:id="rId37"/>
      <w:headerReference w:type="first" r:id="rId38"/>
      <w:pgSz w:w="11905" w:h="16838"/>
      <w:pgMar w:top="284" w:right="850" w:bottom="426" w:left="1701" w:header="454"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7711" w:rsidRDefault="00917711" w:rsidP="003204DF">
      <w:pPr>
        <w:spacing w:after="0" w:line="240" w:lineRule="auto"/>
      </w:pPr>
      <w:r>
        <w:separator/>
      </w:r>
    </w:p>
  </w:endnote>
  <w:endnote w:type="continuationSeparator" w:id="0">
    <w:p w:rsidR="00917711" w:rsidRDefault="00917711" w:rsidP="00320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7711" w:rsidRDefault="00917711" w:rsidP="003204DF">
      <w:pPr>
        <w:spacing w:after="0" w:line="240" w:lineRule="auto"/>
      </w:pPr>
      <w:r>
        <w:separator/>
      </w:r>
    </w:p>
  </w:footnote>
  <w:footnote w:type="continuationSeparator" w:id="0">
    <w:p w:rsidR="00917711" w:rsidRDefault="00917711" w:rsidP="003204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7785890"/>
      <w:docPartObj>
        <w:docPartGallery w:val="Page Numbers (Top of Page)"/>
        <w:docPartUnique/>
      </w:docPartObj>
    </w:sdtPr>
    <w:sdtEndPr/>
    <w:sdtContent>
      <w:p w:rsidR="00917711" w:rsidRDefault="00917711">
        <w:pPr>
          <w:pStyle w:val="a3"/>
          <w:jc w:val="center"/>
        </w:pPr>
        <w:r>
          <w:fldChar w:fldCharType="begin"/>
        </w:r>
        <w:r>
          <w:instrText>PAGE   \* MERGEFORMAT</w:instrText>
        </w:r>
        <w:r>
          <w:fldChar w:fldCharType="separate"/>
        </w:r>
        <w:r w:rsidR="00372188">
          <w:rPr>
            <w:noProof/>
          </w:rPr>
          <w:t>2</w:t>
        </w:r>
        <w:r>
          <w:fldChar w:fldCharType="end"/>
        </w:r>
      </w:p>
    </w:sdtContent>
  </w:sdt>
  <w:p w:rsidR="00917711" w:rsidRDefault="00917711">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7711" w:rsidRDefault="00917711">
    <w:pPr>
      <w:pStyle w:val="a3"/>
      <w:jc w:val="center"/>
    </w:pPr>
  </w:p>
  <w:p w:rsidR="00917711" w:rsidRDefault="0091771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04DF"/>
    <w:rsid w:val="00020FB7"/>
    <w:rsid w:val="0002550B"/>
    <w:rsid w:val="00045DAE"/>
    <w:rsid w:val="00046DCC"/>
    <w:rsid w:val="000941B3"/>
    <w:rsid w:val="000C4D8B"/>
    <w:rsid w:val="000C51D8"/>
    <w:rsid w:val="001153D3"/>
    <w:rsid w:val="001F066F"/>
    <w:rsid w:val="001F6899"/>
    <w:rsid w:val="001F70D9"/>
    <w:rsid w:val="00202BEF"/>
    <w:rsid w:val="00212D26"/>
    <w:rsid w:val="00217165"/>
    <w:rsid w:val="00251687"/>
    <w:rsid w:val="002601A7"/>
    <w:rsid w:val="00263A0F"/>
    <w:rsid w:val="002752B1"/>
    <w:rsid w:val="002773C2"/>
    <w:rsid w:val="00290BD5"/>
    <w:rsid w:val="002D1BBF"/>
    <w:rsid w:val="002E6B73"/>
    <w:rsid w:val="003204DF"/>
    <w:rsid w:val="003271EC"/>
    <w:rsid w:val="00331D0F"/>
    <w:rsid w:val="0035466A"/>
    <w:rsid w:val="00372188"/>
    <w:rsid w:val="003826AF"/>
    <w:rsid w:val="003A35CA"/>
    <w:rsid w:val="003A6AC0"/>
    <w:rsid w:val="003B541F"/>
    <w:rsid w:val="003C35F4"/>
    <w:rsid w:val="003E17CA"/>
    <w:rsid w:val="00443F90"/>
    <w:rsid w:val="004A52E6"/>
    <w:rsid w:val="004B6F7D"/>
    <w:rsid w:val="004D6B79"/>
    <w:rsid w:val="00506C3F"/>
    <w:rsid w:val="00507182"/>
    <w:rsid w:val="005710FE"/>
    <w:rsid w:val="005D0CEA"/>
    <w:rsid w:val="0061372C"/>
    <w:rsid w:val="006504AB"/>
    <w:rsid w:val="00664A6B"/>
    <w:rsid w:val="006711BE"/>
    <w:rsid w:val="00682AC1"/>
    <w:rsid w:val="00695B88"/>
    <w:rsid w:val="006E55AA"/>
    <w:rsid w:val="006F7794"/>
    <w:rsid w:val="00711A75"/>
    <w:rsid w:val="00733101"/>
    <w:rsid w:val="007364D0"/>
    <w:rsid w:val="00742079"/>
    <w:rsid w:val="007716DD"/>
    <w:rsid w:val="007734BC"/>
    <w:rsid w:val="00792D79"/>
    <w:rsid w:val="007C0C09"/>
    <w:rsid w:val="007F3602"/>
    <w:rsid w:val="00816919"/>
    <w:rsid w:val="008243EE"/>
    <w:rsid w:val="0083486A"/>
    <w:rsid w:val="00864894"/>
    <w:rsid w:val="00917711"/>
    <w:rsid w:val="0093221D"/>
    <w:rsid w:val="009A25B4"/>
    <w:rsid w:val="009D760F"/>
    <w:rsid w:val="009E6216"/>
    <w:rsid w:val="00A15E08"/>
    <w:rsid w:val="00A2427D"/>
    <w:rsid w:val="00A434EE"/>
    <w:rsid w:val="00A81B78"/>
    <w:rsid w:val="00AB0793"/>
    <w:rsid w:val="00AB29CF"/>
    <w:rsid w:val="00AD7748"/>
    <w:rsid w:val="00AE182C"/>
    <w:rsid w:val="00B34C70"/>
    <w:rsid w:val="00B46BE2"/>
    <w:rsid w:val="00B86F54"/>
    <w:rsid w:val="00BA2C3C"/>
    <w:rsid w:val="00BA3441"/>
    <w:rsid w:val="00BB73D6"/>
    <w:rsid w:val="00BE2FEA"/>
    <w:rsid w:val="00C23181"/>
    <w:rsid w:val="00C234A9"/>
    <w:rsid w:val="00C27951"/>
    <w:rsid w:val="00C37ADE"/>
    <w:rsid w:val="00C5032D"/>
    <w:rsid w:val="00C54114"/>
    <w:rsid w:val="00C9156B"/>
    <w:rsid w:val="00D41E8F"/>
    <w:rsid w:val="00D47F86"/>
    <w:rsid w:val="00D72A6D"/>
    <w:rsid w:val="00D75C47"/>
    <w:rsid w:val="00DC11C8"/>
    <w:rsid w:val="00DD1473"/>
    <w:rsid w:val="00E035AA"/>
    <w:rsid w:val="00E262B6"/>
    <w:rsid w:val="00E41449"/>
    <w:rsid w:val="00E57203"/>
    <w:rsid w:val="00E66FEC"/>
    <w:rsid w:val="00E83286"/>
    <w:rsid w:val="00ED456D"/>
    <w:rsid w:val="00ED5972"/>
    <w:rsid w:val="00F0347A"/>
    <w:rsid w:val="00F334F0"/>
    <w:rsid w:val="00F35D8E"/>
    <w:rsid w:val="00F436D2"/>
    <w:rsid w:val="00F64444"/>
    <w:rsid w:val="00F8679B"/>
    <w:rsid w:val="00FB38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204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204DF"/>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3204D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04DF"/>
  </w:style>
  <w:style w:type="paragraph" w:styleId="a5">
    <w:name w:val="footer"/>
    <w:basedOn w:val="a"/>
    <w:link w:val="a6"/>
    <w:uiPriority w:val="99"/>
    <w:unhideWhenUsed/>
    <w:rsid w:val="003204D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04DF"/>
  </w:style>
  <w:style w:type="paragraph" w:styleId="a7">
    <w:name w:val="Balloon Text"/>
    <w:basedOn w:val="a"/>
    <w:link w:val="a8"/>
    <w:uiPriority w:val="99"/>
    <w:semiHidden/>
    <w:unhideWhenUsed/>
    <w:rsid w:val="003E17C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17CA"/>
    <w:rPr>
      <w:rFonts w:ascii="Tahoma" w:hAnsi="Tahoma" w:cs="Tahoma"/>
      <w:sz w:val="16"/>
      <w:szCs w:val="16"/>
    </w:rPr>
  </w:style>
  <w:style w:type="paragraph" w:styleId="a9">
    <w:name w:val="List Paragraph"/>
    <w:basedOn w:val="a"/>
    <w:uiPriority w:val="34"/>
    <w:qFormat/>
    <w:rsid w:val="008243EE"/>
    <w:pPr>
      <w:ind w:left="720"/>
      <w:contextualSpacing/>
    </w:pPr>
  </w:style>
  <w:style w:type="paragraph" w:styleId="aa">
    <w:name w:val="No Spacing"/>
    <w:uiPriority w:val="1"/>
    <w:qFormat/>
    <w:rsid w:val="00A2427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204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204DF"/>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3204D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04DF"/>
  </w:style>
  <w:style w:type="paragraph" w:styleId="a5">
    <w:name w:val="footer"/>
    <w:basedOn w:val="a"/>
    <w:link w:val="a6"/>
    <w:uiPriority w:val="99"/>
    <w:unhideWhenUsed/>
    <w:rsid w:val="003204D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04DF"/>
  </w:style>
  <w:style w:type="paragraph" w:styleId="a7">
    <w:name w:val="Balloon Text"/>
    <w:basedOn w:val="a"/>
    <w:link w:val="a8"/>
    <w:uiPriority w:val="99"/>
    <w:semiHidden/>
    <w:unhideWhenUsed/>
    <w:rsid w:val="003E17C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17CA"/>
    <w:rPr>
      <w:rFonts w:ascii="Tahoma" w:hAnsi="Tahoma" w:cs="Tahoma"/>
      <w:sz w:val="16"/>
      <w:szCs w:val="16"/>
    </w:rPr>
  </w:style>
  <w:style w:type="paragraph" w:styleId="a9">
    <w:name w:val="List Paragraph"/>
    <w:basedOn w:val="a"/>
    <w:uiPriority w:val="34"/>
    <w:qFormat/>
    <w:rsid w:val="008243EE"/>
    <w:pPr>
      <w:ind w:left="720"/>
      <w:contextualSpacing/>
    </w:pPr>
  </w:style>
  <w:style w:type="paragraph" w:styleId="aa">
    <w:name w:val="No Spacing"/>
    <w:uiPriority w:val="1"/>
    <w:qFormat/>
    <w:rsid w:val="00A242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98&amp;n=157758&amp;dst=100036" TargetMode="External"/><Relationship Id="rId13" Type="http://schemas.openxmlformats.org/officeDocument/2006/relationships/hyperlink" Target="https://login.consultant.ru/link/?req=doc&amp;base=RLAW098&amp;n=29981&amp;dst=100008" TargetMode="External"/><Relationship Id="rId18" Type="http://schemas.openxmlformats.org/officeDocument/2006/relationships/hyperlink" Target="https://login.consultant.ru/link/?req=doc&amp;base=RLAW098&amp;n=59129&amp;dst=100066" TargetMode="External"/><Relationship Id="rId26" Type="http://schemas.openxmlformats.org/officeDocument/2006/relationships/hyperlink" Target="https://login.consultant.ru/link/?req=doc&amp;base=RLAW098&amp;n=108061&amp;dst=100008"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login.consultant.ru/link/?req=doc&amp;base=RLAW098&amp;n=72510&amp;dst=100008" TargetMode="External"/><Relationship Id="rId34" Type="http://schemas.openxmlformats.org/officeDocument/2006/relationships/hyperlink" Target="https://login.consultant.ru/link/?req=doc&amp;base=RLAW098&amp;n=164300&amp;dst=100008" TargetMode="External"/><Relationship Id="rId7" Type="http://schemas.openxmlformats.org/officeDocument/2006/relationships/hyperlink" Target="https://login.consultant.ru/link/?req=doc&amp;base=RLAW098&amp;n=14737&amp;dst=100008" TargetMode="External"/><Relationship Id="rId12" Type="http://schemas.openxmlformats.org/officeDocument/2006/relationships/hyperlink" Target="https://login.consultant.ru/link/?req=doc&amp;base=RLAW098&amp;n=27812&amp;dst=100008" TargetMode="External"/><Relationship Id="rId17" Type="http://schemas.openxmlformats.org/officeDocument/2006/relationships/hyperlink" Target="https://login.consultant.ru/link/?req=doc&amp;base=RLAW098&amp;n=149916&amp;dst=100155" TargetMode="External"/><Relationship Id="rId25" Type="http://schemas.openxmlformats.org/officeDocument/2006/relationships/hyperlink" Target="https://login.consultant.ru/link/?req=doc&amp;base=RLAW098&amp;n=107161&amp;dst=100008" TargetMode="External"/><Relationship Id="rId33" Type="http://schemas.openxmlformats.org/officeDocument/2006/relationships/hyperlink" Target="https://login.consultant.ru/link/?req=doc&amp;base=RLAW098&amp;n=159898&amp;dst=100008" TargetMode="External"/><Relationship Id="rId38" Type="http://schemas.openxmlformats.org/officeDocument/2006/relationships/header" Target="header2.xml"/><Relationship Id="rId2" Type="http://schemas.microsoft.com/office/2007/relationships/stylesWithEffects" Target="stylesWithEffects.xml"/><Relationship Id="rId16" Type="http://schemas.openxmlformats.org/officeDocument/2006/relationships/hyperlink" Target="https://login.consultant.ru/link/?req=doc&amp;base=RLAW098&amp;n=48891&amp;dst=100008" TargetMode="External"/><Relationship Id="rId20" Type="http://schemas.openxmlformats.org/officeDocument/2006/relationships/hyperlink" Target="https://login.consultant.ru/link/?req=doc&amp;base=RLAW098&amp;n=157756&amp;dst=100021" TargetMode="External"/><Relationship Id="rId29" Type="http://schemas.openxmlformats.org/officeDocument/2006/relationships/hyperlink" Target="https://login.consultant.ru/link/?req=doc&amp;base=RLAW098&amp;n=136821&amp;dst=100008"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RLAW098&amp;n=26784&amp;dst=100020" TargetMode="External"/><Relationship Id="rId24" Type="http://schemas.openxmlformats.org/officeDocument/2006/relationships/hyperlink" Target="https://login.consultant.ru/link/?req=doc&amp;base=RLAW098&amp;n=91946&amp;dst=100008" TargetMode="External"/><Relationship Id="rId32" Type="http://schemas.openxmlformats.org/officeDocument/2006/relationships/hyperlink" Target="https://login.consultant.ru/link/?req=doc&amp;base=RLAW098&amp;n=157746&amp;dst=100008"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login.consultant.ru/link/?req=doc&amp;base=RLAW098&amp;n=59131&amp;dst=100030" TargetMode="External"/><Relationship Id="rId23" Type="http://schemas.openxmlformats.org/officeDocument/2006/relationships/hyperlink" Target="https://login.consultant.ru/link/?req=doc&amp;base=RLAW098&amp;n=89011&amp;dst=100008" TargetMode="External"/><Relationship Id="rId28" Type="http://schemas.openxmlformats.org/officeDocument/2006/relationships/hyperlink" Target="https://login.consultant.ru/link/?req=doc&amp;base=RLAW098&amp;n=136825&amp;dst=100008" TargetMode="External"/><Relationship Id="rId36" Type="http://schemas.openxmlformats.org/officeDocument/2006/relationships/hyperlink" Target="https://login.consultant.ru/link/?req=doc&amp;base=LAW&amp;n=469770" TargetMode="External"/><Relationship Id="rId10" Type="http://schemas.openxmlformats.org/officeDocument/2006/relationships/hyperlink" Target="https://login.consultant.ru/link/?req=doc&amp;base=RLAW098&amp;n=24624&amp;dst=100008" TargetMode="External"/><Relationship Id="rId19" Type="http://schemas.openxmlformats.org/officeDocument/2006/relationships/hyperlink" Target="https://login.consultant.ru/link/?req=doc&amp;base=RLAW098&amp;n=92001&amp;dst=100221" TargetMode="External"/><Relationship Id="rId31" Type="http://schemas.openxmlformats.org/officeDocument/2006/relationships/hyperlink" Target="https://login.consultant.ru/link/?req=doc&amp;base=RLAW098&amp;n=148723&amp;dst=100008" TargetMode="External"/><Relationship Id="rId4" Type="http://schemas.openxmlformats.org/officeDocument/2006/relationships/webSettings" Target="webSettings.xml"/><Relationship Id="rId9" Type="http://schemas.openxmlformats.org/officeDocument/2006/relationships/hyperlink" Target="https://login.consultant.ru/link/?req=doc&amp;base=RLAW098&amp;n=157753&amp;dst=100035" TargetMode="External"/><Relationship Id="rId14" Type="http://schemas.openxmlformats.org/officeDocument/2006/relationships/hyperlink" Target="https://login.consultant.ru/link/?req=doc&amp;base=RLAW098&amp;n=37487&amp;dst=100008" TargetMode="External"/><Relationship Id="rId22" Type="http://schemas.openxmlformats.org/officeDocument/2006/relationships/hyperlink" Target="https://login.consultant.ru/link/?req=doc&amp;base=RLAW098&amp;n=77664&amp;dst=100008" TargetMode="External"/><Relationship Id="rId27" Type="http://schemas.openxmlformats.org/officeDocument/2006/relationships/hyperlink" Target="https://login.consultant.ru/link/?req=doc&amp;base=RLAW098&amp;n=125108&amp;dst=100008" TargetMode="External"/><Relationship Id="rId30" Type="http://schemas.openxmlformats.org/officeDocument/2006/relationships/hyperlink" Target="https://login.consultant.ru/link/?req=doc&amp;base=RLAW098&amp;n=138778&amp;dst=100008" TargetMode="External"/><Relationship Id="rId35" Type="http://schemas.openxmlformats.org/officeDocument/2006/relationships/hyperlink" Target="https://login.consultant.ru/link/?req=doc&amp;base=LAW&amp;n=4565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2</Pages>
  <Words>1058</Words>
  <Characters>6032</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Булатова</dc:creator>
  <cp:lastModifiedBy>Митюков Николай Иванович</cp:lastModifiedBy>
  <cp:revision>7</cp:revision>
  <cp:lastPrinted>2022-12-30T06:33:00Z</cp:lastPrinted>
  <dcterms:created xsi:type="dcterms:W3CDTF">2023-03-17T11:11:00Z</dcterms:created>
  <dcterms:modified xsi:type="dcterms:W3CDTF">2024-04-09T07:21:00Z</dcterms:modified>
</cp:coreProperties>
</file>