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D8" w:rsidRPr="006E10D8" w:rsidRDefault="006E10D8" w:rsidP="006E1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E10D8">
        <w:rPr>
          <w:rFonts w:ascii="Times New Roman" w:hAnsi="Times New Roman" w:cs="Times New Roman"/>
          <w:sz w:val="28"/>
          <w:szCs w:val="28"/>
        </w:rPr>
        <w:t>Неспецифическая профилактика гриппа и ОРВИ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Неспецифическая профилактика включает мероприятия в отношении источника возбудителя инфекции и механизма передачи такие как: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- изоляция больных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- прерывание путей передачи возбудителя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- защита лиц, находящихся в контакте с больным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- мероприятия по повышению устойчивости восприимчивого организма к возбудителям ори.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Основные принципы неспецифической профилактики гриппа и ОРВИ.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1. Мероприятия, повышающие устойчивость организма к возбудителям ОРВИ: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- ведение здорового образа жизни (здоровое питание, достаточная физическая активность, отсутствие вредных привычек);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- соблюдение правил здорового питания и рационального потребления питьевой воды хорошего качества;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- введение в рацион витаминов и макро- и микроэлементов;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- закаливание организма.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2. Использование медикаментозных средств неспецифической профилактики.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Использование медикаментозных средств неспецифической профилактики гриппа и ОРВИ направлено на защиту восприимчивого организма. Применение медикаментозных сре</w:t>
      </w:r>
      <w:proofErr w:type="gramStart"/>
      <w:r w:rsidRPr="006E10D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E10D8">
        <w:rPr>
          <w:rFonts w:ascii="Times New Roman" w:hAnsi="Times New Roman" w:cs="Times New Roman"/>
          <w:sz w:val="24"/>
          <w:szCs w:val="24"/>
        </w:rPr>
        <w:t>я профилактики гриппа и других ОРВИ не заменяет вакцинацию против гриппа, а является вспомогательным методом предупреждения заболевания.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10D8">
        <w:rPr>
          <w:rFonts w:ascii="Times New Roman" w:hAnsi="Times New Roman" w:cs="Times New Roman"/>
          <w:sz w:val="24"/>
          <w:szCs w:val="24"/>
        </w:rPr>
        <w:t>Химиопрофилактика</w:t>
      </w:r>
      <w:proofErr w:type="spellEnd"/>
      <w:r w:rsidRPr="006E10D8">
        <w:rPr>
          <w:rFonts w:ascii="Times New Roman" w:hAnsi="Times New Roman" w:cs="Times New Roman"/>
          <w:sz w:val="24"/>
          <w:szCs w:val="24"/>
        </w:rPr>
        <w:t xml:space="preserve"> подразделяется на сезонную и экстренную.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E10D8">
        <w:rPr>
          <w:rFonts w:ascii="Times New Roman" w:hAnsi="Times New Roman" w:cs="Times New Roman"/>
          <w:sz w:val="24"/>
          <w:szCs w:val="24"/>
        </w:rPr>
        <w:t>Сезонная</w:t>
      </w:r>
      <w:proofErr w:type="gramEnd"/>
      <w:r w:rsidRPr="006E1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0D8">
        <w:rPr>
          <w:rFonts w:ascii="Times New Roman" w:hAnsi="Times New Roman" w:cs="Times New Roman"/>
          <w:sz w:val="24"/>
          <w:szCs w:val="24"/>
        </w:rPr>
        <w:t>химиопрофилактика</w:t>
      </w:r>
      <w:proofErr w:type="spellEnd"/>
      <w:r w:rsidRPr="006E10D8">
        <w:rPr>
          <w:rFonts w:ascii="Times New Roman" w:hAnsi="Times New Roman" w:cs="Times New Roman"/>
          <w:sz w:val="24"/>
          <w:szCs w:val="24"/>
        </w:rPr>
        <w:t xml:space="preserve"> проводится в </w:t>
      </w:r>
      <w:proofErr w:type="spellStart"/>
      <w:r w:rsidRPr="006E10D8">
        <w:rPr>
          <w:rFonts w:ascii="Times New Roman" w:hAnsi="Times New Roman" w:cs="Times New Roman"/>
          <w:sz w:val="24"/>
          <w:szCs w:val="24"/>
        </w:rPr>
        <w:t>предэпидемический</w:t>
      </w:r>
      <w:proofErr w:type="spellEnd"/>
      <w:r w:rsidRPr="006E10D8">
        <w:rPr>
          <w:rFonts w:ascii="Times New Roman" w:hAnsi="Times New Roman" w:cs="Times New Roman"/>
          <w:sz w:val="24"/>
          <w:szCs w:val="24"/>
        </w:rPr>
        <w:t xml:space="preserve"> период с целью повышения устойчивости организма человека к респираторным вирусам во время максимальной вероятности заболевания и подразумевает прием противовирусных препаратов в течение определенного периода или всего эпидемического сезона.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E10D8">
        <w:rPr>
          <w:rFonts w:ascii="Times New Roman" w:hAnsi="Times New Roman" w:cs="Times New Roman"/>
          <w:sz w:val="24"/>
          <w:szCs w:val="24"/>
        </w:rPr>
        <w:t>Экстренная</w:t>
      </w:r>
      <w:proofErr w:type="gramEnd"/>
      <w:r w:rsidRPr="006E1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0D8">
        <w:rPr>
          <w:rFonts w:ascii="Times New Roman" w:hAnsi="Times New Roman" w:cs="Times New Roman"/>
          <w:sz w:val="24"/>
          <w:szCs w:val="24"/>
        </w:rPr>
        <w:t>химиопрофилактика</w:t>
      </w:r>
      <w:proofErr w:type="spellEnd"/>
      <w:r w:rsidRPr="006E10D8">
        <w:rPr>
          <w:rFonts w:ascii="Times New Roman" w:hAnsi="Times New Roman" w:cs="Times New Roman"/>
          <w:sz w:val="24"/>
          <w:szCs w:val="24"/>
        </w:rPr>
        <w:t xml:space="preserve"> подразумевает назначение противовирусных лекарственных препаратов лицу после контакта с больным или при его нахождении в очаге инфекции.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10D8">
        <w:rPr>
          <w:rFonts w:ascii="Times New Roman" w:hAnsi="Times New Roman" w:cs="Times New Roman"/>
          <w:sz w:val="24"/>
          <w:szCs w:val="24"/>
        </w:rPr>
        <w:t>Постконтактная</w:t>
      </w:r>
      <w:proofErr w:type="spellEnd"/>
      <w:r w:rsidRPr="006E10D8">
        <w:rPr>
          <w:rFonts w:ascii="Times New Roman" w:hAnsi="Times New Roman" w:cs="Times New Roman"/>
          <w:sz w:val="24"/>
          <w:szCs w:val="24"/>
        </w:rPr>
        <w:t xml:space="preserve"> профилактика рекомендована </w:t>
      </w:r>
      <w:proofErr w:type="gramStart"/>
      <w:r w:rsidRPr="006E10D8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6E10D8">
        <w:rPr>
          <w:rFonts w:ascii="Times New Roman" w:hAnsi="Times New Roman" w:cs="Times New Roman"/>
          <w:sz w:val="24"/>
          <w:szCs w:val="24"/>
        </w:rPr>
        <w:t xml:space="preserve"> 48 часов после контакта с больным гриппом (подтвержденным лабораторно или с подозрением на грипп). Больной считается контагиозным (заразным), а контакт с ним опасным во временном интервале между 24 часами до начала клинических проявлений гриппа и до окончания клинических проявлений.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3. Использование барьерных сре</w:t>
      </w:r>
      <w:proofErr w:type="gramStart"/>
      <w:r w:rsidRPr="006E10D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E10D8">
        <w:rPr>
          <w:rFonts w:ascii="Times New Roman" w:hAnsi="Times New Roman" w:cs="Times New Roman"/>
          <w:sz w:val="24"/>
          <w:szCs w:val="24"/>
        </w:rPr>
        <w:t>едотвращения передачи возбудителей ОРИ воздушно-капельным путем.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- медицинские маски,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- респираторы.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4. Применение средств и методов дезинфекции.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- физические средства: механическая очистка, проветривание, воздействие высокой температуры, ультрафиолетовое излучение и др.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- химические средства.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Для проведения дезинфекционных мероприятий используются химические средства дезинфекции, зарегистрированные и разрешенные к применению в Российской Федерации в установленном порядке. Выбор и применение ДС основывается на требованиях к эффективности и безопасности.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5. Обучение и информирование населения.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- пропаганда здорового образа жизни;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- санитарно-гигиеническое просвещение населения (плакаты, брошюры, листовки, беседы  и т.д.).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В период подъема заболеваемости гриппом и ОРВИ рекомендуется: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- Избегать мест массового скопления людей;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- При необходимости посещения многолюдных мест стараться соблюдать дистанцию в 1 м (не ближе расстояния вытянутой руки);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- В местах скопления людей и при близком контакте с ними надевать медицинскую маску, защищающую нос и рот, и своевременно ее менять;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- Знать и выполнять правила "респираторного этикета" (здоровым не касаться руками носа, рта и глаз, а больным не посещать общественные места без медицинских масок, кашлять и чихать в носовые платки, желательно одноразовые, или при их отсутствии - в сгиб локтя);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 xml:space="preserve">- Тщательно мыть руки с мылом после посещения общественных мест, </w:t>
      </w:r>
      <w:proofErr w:type="gramStart"/>
      <w:r w:rsidRPr="006E10D8">
        <w:rPr>
          <w:rFonts w:ascii="Times New Roman" w:hAnsi="Times New Roman" w:cs="Times New Roman"/>
          <w:sz w:val="24"/>
          <w:szCs w:val="24"/>
        </w:rPr>
        <w:t>возвращаясь</w:t>
      </w:r>
      <w:proofErr w:type="gramEnd"/>
      <w:r w:rsidRPr="006E10D8">
        <w:rPr>
          <w:rFonts w:ascii="Times New Roman" w:hAnsi="Times New Roman" w:cs="Times New Roman"/>
          <w:sz w:val="24"/>
          <w:szCs w:val="24"/>
        </w:rPr>
        <w:t xml:space="preserve"> домой, после посещения санитарных комнат и перед приемом пищи. При этом следует соблюдать определенную последовательность.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- Для гигиенической обработки рук следует применять кожные антисептики (на спиртовой основе) в следующих случаях: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1)пациентам, а также лицам, посещающих пациентов и осуществляющих уход за ними;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2)в случае отсутствия возможности мытья рук с мылом и водой.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lastRenderedPageBreak/>
        <w:t>- Регулярно проводить влажную уборку в доме, часто проветривать помещение;</w:t>
      </w:r>
      <w:bookmarkStart w:id="0" w:name="_GoBack"/>
      <w:bookmarkEnd w:id="0"/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- Ежедневно гулять на свежем воздухе: пешие прогулки позволят повысить устойчивость организма к простудным заболеваниям и избежать скопления людей в транспорте;</w:t>
      </w:r>
    </w:p>
    <w:p w:rsidR="008A03A8" w:rsidRDefault="006E10D8" w:rsidP="006E10D8">
      <w:pPr>
        <w:rPr>
          <w:rFonts w:ascii="Times New Roman" w:hAnsi="Times New Roman" w:cs="Times New Roman"/>
          <w:sz w:val="24"/>
          <w:szCs w:val="24"/>
        </w:rPr>
      </w:pPr>
      <w:r w:rsidRPr="006E10D8">
        <w:rPr>
          <w:rFonts w:ascii="Times New Roman" w:hAnsi="Times New Roman" w:cs="Times New Roman"/>
          <w:sz w:val="24"/>
          <w:szCs w:val="24"/>
        </w:rPr>
        <w:t>- Организовать рациональный режим питания, труда и отдыха.</w:t>
      </w:r>
    </w:p>
    <w:p w:rsidR="00531897" w:rsidRDefault="00531897" w:rsidP="006E10D8">
      <w:pPr>
        <w:rPr>
          <w:rFonts w:ascii="Times New Roman" w:hAnsi="Times New Roman" w:cs="Times New Roman"/>
          <w:sz w:val="24"/>
          <w:szCs w:val="24"/>
        </w:rPr>
      </w:pPr>
      <w:r w:rsidRPr="00531897">
        <w:rPr>
          <w:rFonts w:ascii="Times New Roman" w:hAnsi="Times New Roman" w:cs="Times New Roman"/>
          <w:sz w:val="24"/>
          <w:szCs w:val="24"/>
        </w:rPr>
        <w:t>Источник: МР 3.1.0140-18 Неспецифическая профилактика гриппа и других острых респираторных инфекций.</w:t>
      </w:r>
    </w:p>
    <w:p w:rsidR="006E10D8" w:rsidRPr="006E10D8" w:rsidRDefault="006E10D8" w:rsidP="006E1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Врач по общей гигиене                                 А.А.Карманов</w:t>
      </w:r>
    </w:p>
    <w:sectPr w:rsidR="006E10D8" w:rsidRPr="006E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51"/>
    <w:rsid w:val="00531897"/>
    <w:rsid w:val="006E10D8"/>
    <w:rsid w:val="00825651"/>
    <w:rsid w:val="008A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2025-01-27T09:44:00Z</dcterms:created>
  <dcterms:modified xsi:type="dcterms:W3CDTF">2025-01-27T09:49:00Z</dcterms:modified>
</cp:coreProperties>
</file>