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7B1244" w:rsidRPr="00874A72" w:rsidTr="00F35CB5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5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 wp14:anchorId="48147859" wp14:editId="5459CE64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B1244" w:rsidRPr="00874A72" w:rsidTr="00F35CB5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7B1244" w:rsidRPr="00874A72" w:rsidRDefault="007B1244" w:rsidP="00F520FF">
            <w:pPr>
              <w:tabs>
                <w:tab w:val="left" w:pos="555"/>
                <w:tab w:val="left" w:pos="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ЙЫШẰНУ</w:t>
            </w:r>
          </w:p>
          <w:p w:rsidR="007B1244" w:rsidRPr="00874A72" w:rsidRDefault="00F520FF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AF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FF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F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7B1244" w:rsidRPr="00874A72" w:rsidRDefault="007B1244" w:rsidP="00F520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ind w:right="-136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5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ind w:firstLine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КОМСОМОЛЬСКОГО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7B1244" w:rsidRPr="00567B97" w:rsidRDefault="00F520FF" w:rsidP="00F520FF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AF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67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594</w:t>
            </w:r>
            <w:r w:rsidR="007B1244"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1244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  <w:p w:rsidR="007B1244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1244" w:rsidRPr="00874A72" w:rsidRDefault="007B1244" w:rsidP="00F52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B1244" w:rsidRPr="009D7827" w:rsidRDefault="007B1244" w:rsidP="00F520FF">
      <w:pPr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9D782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="009D7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любительского профсоюзного велопробега «100 км – Потому </w:t>
      </w:r>
      <w:proofErr w:type="spellStart"/>
      <w:r w:rsidR="009D7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</w:t>
      </w:r>
      <w:proofErr w:type="spellEnd"/>
      <w:r w:rsidR="009D78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мы Вместе»</w:t>
      </w:r>
    </w:p>
    <w:p w:rsidR="007B1244" w:rsidRPr="007B1244" w:rsidRDefault="007B1244" w:rsidP="00F520FF">
      <w:pPr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1244" w:rsidRPr="007B1244" w:rsidRDefault="008B474A" w:rsidP="00F520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календарным планом спортивно-массовых мероприятий Комсомольского муниципального округа на 2024 год, в целях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пропаганды здорового образа жизни населения, привлечения всех категорий граждан Российской Федерации к систематическим занятиям физической культурой, популяризации массовых видов спорта и профсоюзного движения</w:t>
      </w:r>
      <w:r w:rsidR="00AF5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0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Комсомольского муниципального округа Чувашской Республики </w:t>
      </w:r>
      <w:r w:rsidR="007B1244"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п о с </w:t>
      </w:r>
      <w:proofErr w:type="gramStart"/>
      <w:r w:rsidR="007B1244"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>т</w:t>
      </w:r>
      <w:proofErr w:type="gramEnd"/>
      <w:r w:rsidR="007B1244"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а н о в л я е т:</w:t>
      </w:r>
    </w:p>
    <w:p w:rsidR="007B1244" w:rsidRPr="007B1244" w:rsidRDefault="007B1244" w:rsidP="00F520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Провести </w:t>
      </w:r>
      <w:r w:rsidR="009D78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любительский профсоюзный велопробег «100 км – Потому </w:t>
      </w:r>
      <w:proofErr w:type="spellStart"/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spellEnd"/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Вместе»</w:t>
      </w:r>
      <w:r w:rsidR="00AF5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Комсомольского муниципального округа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2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июля 2024 года. Начало старта в 09:0</w:t>
      </w:r>
      <w:r w:rsidR="00C2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часов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площади</w:t>
      </w:r>
      <w:r w:rsidR="00C2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Комсомольского МО:</w:t>
      </w:r>
      <w:r w:rsidR="00C22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Комсомольское, ул. </w:t>
      </w:r>
      <w:r w:rsid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Заводская, д. 57</w:t>
      </w:r>
      <w:r w:rsidR="004C3F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1244" w:rsidRPr="007B1244" w:rsidRDefault="007B1244" w:rsidP="00F520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Утвердить: </w:t>
      </w:r>
    </w:p>
    <w:p w:rsidR="007B1244" w:rsidRPr="007B1244" w:rsidRDefault="00B174FB" w:rsidP="00F520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положение о проведении </w:t>
      </w:r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 любительского профсоюзного велопробега «100 км – Потому </w:t>
      </w:r>
      <w:proofErr w:type="spellStart"/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spellEnd"/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Вместе»</w:t>
      </w:r>
      <w:r w:rsidR="007B1244"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 (приложение № 1);</w:t>
      </w:r>
    </w:p>
    <w:p w:rsidR="007B1244" w:rsidRPr="007B1244" w:rsidRDefault="007B1244" w:rsidP="00F520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 организационного комитета по подготовке и проведению </w:t>
      </w:r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V любительского профсоюзного велопробега «100 км – Потому </w:t>
      </w:r>
      <w:proofErr w:type="spellStart"/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spellEnd"/>
      <w:r w:rsidR="009D7827" w:rsidRPr="009D7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Вместе» </w:t>
      </w: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2).</w:t>
      </w:r>
    </w:p>
    <w:p w:rsidR="007B1244" w:rsidRPr="007B1244" w:rsidRDefault="007B1244" w:rsidP="00F520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настоящего постановления возложить на отдел образования администрации Комсомольского муниципального округа.</w:t>
      </w:r>
    </w:p>
    <w:p w:rsidR="007B1244" w:rsidRPr="007B1244" w:rsidRDefault="00B174FB" w:rsidP="00F520F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постановление </w:t>
      </w:r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после его </w:t>
      </w:r>
      <w:hyperlink r:id="rId7" w:anchor="/document/404561901/entry/0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официального </w:t>
        </w:r>
        <w:r w:rsidRPr="00FA66E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опубликования</w:t>
        </w:r>
      </w:hyperlink>
      <w:r w:rsidRPr="00FA6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периодическом печатном издании «Вестник Комсомольского муниципального округа».</w:t>
      </w:r>
    </w:p>
    <w:p w:rsidR="007B1244" w:rsidRDefault="007B1244" w:rsidP="00F520F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174FB" w:rsidRPr="007B1244" w:rsidRDefault="00B174FB" w:rsidP="00F520F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7B1244" w:rsidRPr="007B1244" w:rsidRDefault="007B1244" w:rsidP="00F520FF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B174FB" w:rsidRDefault="007B1244" w:rsidP="00F52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Глава Комсомольского </w:t>
      </w:r>
    </w:p>
    <w:p w:rsidR="007B1244" w:rsidRPr="007B1244" w:rsidRDefault="007B1244" w:rsidP="00F520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муниципального округа                                                   </w:t>
      </w:r>
      <w:r w:rsidR="00B174FB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                            </w:t>
      </w:r>
      <w:r w:rsidRPr="007B1244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t xml:space="preserve">  Н.Н. Раськин</w:t>
      </w:r>
    </w:p>
    <w:p w:rsidR="0043626C" w:rsidRDefault="0043626C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Pr="00F520FF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D020F1" w:rsidRPr="00F520FF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D020F1" w:rsidRPr="00F520FF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 xml:space="preserve">Комсомольского муниципального </w:t>
      </w:r>
    </w:p>
    <w:p w:rsidR="00D020F1" w:rsidRPr="00F520FF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>округа Чувашской Республики</w:t>
      </w:r>
    </w:p>
    <w:p w:rsidR="00D020F1" w:rsidRPr="00F520FF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520FF" w:rsidRPr="00F520FF">
        <w:rPr>
          <w:rFonts w:ascii="Times New Roman" w:eastAsia="Times New Roman" w:hAnsi="Times New Roman" w:cs="Times New Roman"/>
          <w:lang w:eastAsia="ru-RU"/>
        </w:rPr>
        <w:t>17.</w:t>
      </w:r>
      <w:r w:rsidRPr="00F520FF">
        <w:rPr>
          <w:rFonts w:ascii="Times New Roman" w:eastAsia="Times New Roman" w:hAnsi="Times New Roman" w:cs="Times New Roman"/>
          <w:lang w:eastAsia="ru-RU"/>
        </w:rPr>
        <w:t>06.2024 №</w:t>
      </w:r>
      <w:r w:rsidR="00F520FF" w:rsidRPr="00F520FF">
        <w:rPr>
          <w:rFonts w:ascii="Times New Roman" w:eastAsia="Times New Roman" w:hAnsi="Times New Roman" w:cs="Times New Roman"/>
          <w:lang w:eastAsia="ru-RU"/>
        </w:rPr>
        <w:t xml:space="preserve"> 594</w:t>
      </w:r>
    </w:p>
    <w:p w:rsidR="00D020F1" w:rsidRDefault="00D020F1" w:rsidP="00F5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8" w:right="-23" w:hanging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20F1" w:rsidRPr="00F520FF" w:rsidRDefault="00D020F1" w:rsidP="00F5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8" w:right="-23" w:hanging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2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:rsidR="00D020F1" w:rsidRPr="00F520FF" w:rsidRDefault="00D020F1" w:rsidP="00F5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2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F520FF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F52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любительском профсоюзном велопробеге </w:t>
      </w:r>
    </w:p>
    <w:p w:rsidR="00D020F1" w:rsidRPr="00F520FF" w:rsidRDefault="00D020F1" w:rsidP="00F5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2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«100 км – Потому </w:t>
      </w:r>
      <w:proofErr w:type="spellStart"/>
      <w:r w:rsidRPr="00F52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</w:t>
      </w:r>
      <w:proofErr w:type="spellEnd"/>
      <w:r w:rsidRPr="00F52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мы Вместе»</w:t>
      </w:r>
    </w:p>
    <w:p w:rsidR="00D020F1" w:rsidRPr="00D020F1" w:rsidRDefault="00D020F1" w:rsidP="00F5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4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ОБЩИЕ ПОЛОЖЕНИЯ</w:t>
      </w:r>
    </w:p>
    <w:p w:rsidR="00D020F1" w:rsidRPr="00D020F1" w:rsidRDefault="00D020F1" w:rsidP="00F520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3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любительский профсоюзный велопробег «100 км – Потому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 Вместе» (далее – Велопробег) проводится в целях пропаганды здорового образа жизни среди населения, привлечения всех категорий граждан Российской Федерации к систематическим занятиям физической культурой, популяризации массовых видов спорта и профсоюзного движения.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Задачами Велопробега являются:</w:t>
      </w:r>
    </w:p>
    <w:p w:rsidR="00D020F1" w:rsidRPr="00D020F1" w:rsidRDefault="00D020F1" w:rsidP="00F520F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 популяризация велосипедного движения среди населения, как одного из массовых и доступных видов спорта;</w:t>
      </w:r>
    </w:p>
    <w:p w:rsidR="00D020F1" w:rsidRPr="00D020F1" w:rsidRDefault="00D020F1" w:rsidP="00F520F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социального партнерства на всех уровнях как одного из эффективных инструментов организации социально-значимых мероприятий;</w:t>
      </w:r>
    </w:p>
    <w:p w:rsidR="00D020F1" w:rsidRPr="00D020F1" w:rsidRDefault="00D020F1" w:rsidP="00F520F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спортивных и дружественных связей между организациями, заинтересованными в развитии и популяризации массовых видов спорта в Российской Федерации;</w:t>
      </w:r>
    </w:p>
    <w:p w:rsidR="00D020F1" w:rsidRPr="00D020F1" w:rsidRDefault="00D020F1" w:rsidP="00F520FF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практический обмен опытом между специалистами сферы физической культуры и спорта в организациях, заинтересованных в развитии и популяризации массовых видов спорта в Российской Федерации.</w:t>
      </w:r>
    </w:p>
    <w:p w:rsidR="00D020F1" w:rsidRPr="00D020F1" w:rsidRDefault="00D020F1" w:rsidP="00F520F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Велопробег является физкультурным мероприятием и не носит соревновательный характер.</w:t>
      </w:r>
    </w:p>
    <w:p w:rsidR="00D020F1" w:rsidRPr="00D020F1" w:rsidRDefault="00D020F1" w:rsidP="00F520F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right="-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МЕСТА И СРОКИ ПРОВЕДЕНИЯ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Велопробег проводится по территории Чувашской Республики 06 июля 2024 года согласно следующему </w:t>
      </w:r>
      <w:proofErr w:type="gram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маршруту</w:t>
      </w:r>
      <w:proofErr w:type="gram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протяженностью 120 километров, а именно: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Комсомольское Комсомольского муниципального округа Чувашской Республики (старт) – </w:t>
      </w:r>
      <w:bookmarkStart w:id="0" w:name="_Hlk128046574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Батырево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Батыревского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</w:t>
      </w:r>
      <w:bookmarkEnd w:id="0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bookmarkStart w:id="1" w:name="_Hlk128046700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Яльчики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</w:t>
      </w:r>
      <w:bookmarkEnd w:id="1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с. Комсомольское Комсомольского муниципального округа Чувашской Республики (финиш).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Ориентировочное время старта – 06 июля 2024 года в 09.00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Ориентировочное время финиша – 06 июля 2024 года в 18.00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программа Велопробега направляется организаторами участникам в срок до 10 июня 2024 года.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ОРГАНИЗАТОРЫ ВЕЛОПРОБЕГА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руководство организацией и проведением Велопробега осуществляют общероссийские отраслевые профсоюзы, их структурные подразделения и партнерские организации - Общественная организация «Всероссийский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Электропрофсоюз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Профессиональный союз работников лесных отраслей 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Российской Федерации, интерактивный телеканал «Профсоюз ТВ», Профсоюз работников агропромышленного комплекса РФ, Общероссийский профсоюз образования, Профсоюз работников здравоохранения РФ, Российский профсоюз трудящихся авиационной промышленности, Профсоюз работников автомобильного и сельскохозяйственного машиностроения РФ. В организации и проведении Велопробега принимают участие Союз «Чувашское республиканское объединение организаций профсоюзов «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Чувашрессовпроф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», Чувашская республиканская организация Общероссийского профсоюза образования, Чувашская республиканская организация Общероссийского профсоюза работников физической культуры, спорта и туризма РФ при поддержке Министерства физической культуры и спорта Чувашской республики.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координации действий по организации и проведению Велопробега из представителей организаторов формируется организационный комитет (далее – Оргкомитет Велопробега). К работе в составе Оргкомитета Велопробега могут быть привлечены и иные организации, заинтересованные в проведении Велопробега.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исполнительной власти и органы местного самоуправления Чувашской Республики оказывают необходимое содействие в решении организационных вопросов, связанных с проведением Велопробега.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Непосредственное проведение Велопробега возлагается на интерактивный телеканал «Профсоюз ТВ», Чувашскую республиканскую организацию Общероссийского профсоюза образования, Чувашскую республиканскую организацию Общероссийского профсоюза работников физической культуры, спорта и туризма РФ.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24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УЧАСТНИКАМ И УСЛОВИЯ ИХ ДОПУСКА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" w:right="11"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участников Велопробега – до 200 (двухсот) человек. Персональный состав участников утверждается Оргкомитетом Велопробега на основании полученных от профсоюзных и физкультурно-спортивных организаций заявок согласно Приложению №1 к настоящему Положению и с учетом установленных Оргкомитетом Велопробега квот.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11" w:right="11" w:firstLine="5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участию в Велопробеге допускаются мужчины и женщины в возрасте </w:t>
      </w:r>
      <w:proofErr w:type="gram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18</w:t>
      </w:r>
      <w:proofErr w:type="gram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лет и старше, не имеющие медицинских противопоказаний для участия в Велопробеге.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020F1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ПРОГРАММА ВЕЛОПРОБЕГА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Программа</w:t>
      </w:r>
      <w:r w:rsidRPr="00D020F1">
        <w:rPr>
          <w:rFonts w:ascii="Times New Roman" w:eastAsia="Times New Roman" w:hAnsi="Times New Roman" w:cs="Times New Roman"/>
          <w:b/>
          <w:kern w:val="16"/>
          <w:sz w:val="26"/>
          <w:szCs w:val="26"/>
          <w:lang w:eastAsia="ru-RU"/>
        </w:rPr>
        <w:t xml:space="preserve"> 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Велопробега</w:t>
      </w:r>
      <w:r w:rsidRPr="00D020F1">
        <w:rPr>
          <w:rFonts w:ascii="Times New Roman" w:eastAsia="Times New Roman" w:hAnsi="Times New Roman" w:cs="Times New Roman"/>
          <w:kern w:val="16"/>
          <w:sz w:val="26"/>
          <w:szCs w:val="26"/>
          <w:lang w:eastAsia="ru-RU"/>
        </w:rPr>
        <w:t>: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06 июля 2024 года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07.30 – 08.45 - регистрация участников (площадь перед администрацией Комсомольского муниципального округа Чувашской Республики)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08.45 – 09.00 – торжественное открытие 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09.00 – 12.30 – старт, движение по маршруту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12.30 – 13.30 – остановка, пункт питания (с. Батырево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Батыревского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Республики)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13.30 – 15.30 – движение по маршруту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15.30 – 16.30 – остановка, пункт питания (с. Яльчики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Яльчикского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Республики)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16.30 – 18.00 – движение по маршруту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18.00 – 20.00 – финиш, награждение, культурная программа (площадь перед 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администрацией Комсомольского муниципального округа Чувашской Республики).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 Велопробега могут вноситься изменения по согласованию с организаторами.</w:t>
      </w:r>
    </w:p>
    <w:p w:rsidR="00D020F1" w:rsidRPr="00D020F1" w:rsidRDefault="00D020F1" w:rsidP="00F520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020F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НАГРАЖДЕНИЕ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участники Велопробега награждаются памятными медалями. Организаторы, партнеры и спонсоры Велопробега могут учреждать и награждать собственными призами по согласованию с Оргкомитетом Велопробега.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ФИНАНСИРОВАНИЯ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К финансированию Велопробега по согласованию могут привлекаться и иные организации, заинтересованные в его проведении и выступающие в качестве официальных партнеров (далее – Партнер Велопробега) или спонсоров (далее – Спонсор Велопробега) мероприятия. Решение о привлечении организации в качестве Партнера Велопробега или Спонсора Велопробега принимается Оргкомитетом Велопробега на основании поступившего от данной организации предложения. Логотипы Партнеров и Спонсоров Велопробега используются при изготовлении и размещении информационных материалов о Велопробеге, оформлении мест проведения, наградной и сувенирной продукции только по согласованию с Оргкомитетом Велопробега.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Расходы по командированию участников Велопробега, а именно: </w:t>
      </w:r>
      <w:r w:rsidRPr="00D020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проезд к </w:t>
      </w:r>
      <w:r w:rsidRPr="00D020F1">
        <w:rPr>
          <w:rFonts w:ascii="Times New Roman" w:eastAsia="Times New Roman" w:hAnsi="Times New Roman" w:cs="Times New Roman"/>
          <w:spacing w:val="5"/>
          <w:sz w:val="26"/>
          <w:szCs w:val="26"/>
          <w:lang w:eastAsia="ru-RU"/>
        </w:rPr>
        <w:t>месту проведения и обратно</w:t>
      </w:r>
      <w:r w:rsidRPr="00D020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суточные в пути, проживание (при необходимости), питание (кроме входящего в программу Велопробега) и страхование</w:t>
      </w:r>
      <w:r w:rsidRPr="00D020F1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участников</w:t>
      </w:r>
      <w:r w:rsidRPr="00D020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обеспечивают командирующие организации или обеспечиваются за счет собственных средств участников соревнований.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печатной, рекламно-информационной и сувенирной продукции, а также на кино-, видео- и фотоматериалах, выпускаемых (изготавливаемых) в связи с проведением Велопробега, допускается изображение эмблем организаторов, органов исполнительной власти и органов местного самоуправления Чувашской Республики, которые оказывают необходимое содействие в решении организационных вопросов, связанных с проведением Велопробега. 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numPr>
          <w:ilvl w:val="0"/>
          <w:numId w:val="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ОБЕСПЕЧЕНИЕ БЕЗОПАСНОСТИ УЧАСТНИКОВ </w:t>
      </w:r>
    </w:p>
    <w:p w:rsidR="00D020F1" w:rsidRPr="00D020F1" w:rsidRDefault="00D020F1" w:rsidP="00F520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Безопасность, антитеррористическая защищенность участников </w:t>
      </w:r>
      <w:r w:rsidRPr="00D020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Велопробега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соревнований», от 25.03.2015 № 272 «Об утверждении требований к антитеррористической защищенности мест массового пребывания 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D020F1" w:rsidRPr="00D020F1" w:rsidRDefault="00D020F1" w:rsidP="00F520FF">
      <w:pPr>
        <w:autoSpaceDN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23 октября 2020 г. 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</w:t>
      </w:r>
      <w:r w:rsidRPr="00D020F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20F1" w:rsidRPr="00D020F1" w:rsidRDefault="00D020F1" w:rsidP="00F520FF">
      <w:pPr>
        <w:autoSpaceDN w:val="0"/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Велопробег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proofErr w:type="spellStart"/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>COVID</w:t>
      </w:r>
      <w:proofErr w:type="spellEnd"/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-19, утвержденным </w:t>
      </w:r>
      <w:proofErr w:type="spellStart"/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>Минспортом</w:t>
      </w:r>
      <w:proofErr w:type="spellEnd"/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России и </w:t>
      </w:r>
      <w:proofErr w:type="spellStart"/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>Роспотребнадзором</w:t>
      </w:r>
      <w:proofErr w:type="spellEnd"/>
      <w:r w:rsidRPr="00D020F1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D020F1" w:rsidRPr="00D020F1" w:rsidRDefault="00D020F1" w:rsidP="00F520FF">
      <w:pPr>
        <w:autoSpaceDN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020F1" w:rsidRPr="00D020F1" w:rsidRDefault="00D020F1" w:rsidP="00F520FF">
      <w:pPr>
        <w:tabs>
          <w:tab w:val="left" w:pos="567"/>
        </w:tabs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</w:t>
      </w: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D02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СТРАХОВАНИЕ УЧАСТНИКОВ ВЕЛОПРОБЕГА</w:t>
      </w:r>
    </w:p>
    <w:p w:rsidR="00D020F1" w:rsidRPr="00D020F1" w:rsidRDefault="00D020F1" w:rsidP="00F520FF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Велопробега осуществляется при наличии полиса (оригинала) страхования жизни и здоровья от несчастных случаев и/или медицинской справки установленной формы, подтверждающей медицинские показания к участию в подобных физкультурных мероприятиях. Данные документы предоставляется в комиссию по допуску участников Велопробега при регистрации накануне старта.</w:t>
      </w:r>
      <w:r w:rsidRPr="00D020F1"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020F1" w:rsidRPr="00D020F1" w:rsidRDefault="00D020F1" w:rsidP="00F520F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XI</w:t>
      </w:r>
      <w:r w:rsidRPr="00D020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ЗАЯВКИ НА УЧАСТИЕ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Предварительные заявки на участие </w:t>
      </w:r>
      <w:r w:rsidRPr="00D020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Велопробеге в соответствии с предварительно установленными квотами, определенными Оргкомитетом Велопробега, </w: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направлять по электронной почте </w:t>
      </w:r>
      <w:hyperlink r:id="rId8" w:history="1">
        <w:proofErr w:type="spellStart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zhenya</w:t>
        </w:r>
        <w:proofErr w:type="spellEnd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_</w:t>
        </w:r>
        <w:proofErr w:type="spellStart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nevaeva</w:t>
        </w:r>
        <w:proofErr w:type="spellEnd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@</w:t>
        </w:r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mail</w:t>
        </w:r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до 15 мая 2024 года. </w:t>
      </w:r>
    </w:p>
    <w:p w:rsidR="00D020F1" w:rsidRPr="00D020F1" w:rsidRDefault="00D020F1" w:rsidP="00F520F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согласования Оргкомитетом Велопробега участия в срок до 20 июня 2024 года направить по электронной почте </w:t>
      </w:r>
      <w:hyperlink r:id="rId9" w:history="1">
        <w:proofErr w:type="spellStart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zhenya</w:t>
        </w:r>
        <w:proofErr w:type="spellEnd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_</w:t>
        </w:r>
        <w:proofErr w:type="spellStart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nevaeva</w:t>
        </w:r>
        <w:proofErr w:type="spellEnd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@</w:t>
        </w:r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mail</w:t>
        </w:r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eastAsia="ru-RU"/>
          </w:rPr>
          <w:t>.</w:t>
        </w:r>
        <w:proofErr w:type="spellStart"/>
        <w:r w:rsidRPr="00D020F1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дополнительную информацию, связанную с участием в Велопробеге согласно требованиям организаторов.</w:t>
      </w:r>
    </w:p>
    <w:p w:rsidR="00D020F1" w:rsidRPr="00D020F1" w:rsidRDefault="00D020F1" w:rsidP="00F520F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регистрации накануне старта участники должны иметь при себе: </w:t>
      </w:r>
    </w:p>
    <w:p w:rsidR="00D020F1" w:rsidRPr="00D020F1" w:rsidRDefault="00D020F1" w:rsidP="00F520FF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 или заменяющее его удостоверение личности;</w:t>
      </w:r>
    </w:p>
    <w:p w:rsidR="00D020F1" w:rsidRPr="00D020F1" w:rsidRDefault="00D020F1" w:rsidP="00F520FF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медицинскую справку</w:t>
      </w:r>
      <w:r w:rsidRPr="00D020F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D020F1" w:rsidRPr="00D020F1" w:rsidRDefault="00D020F1" w:rsidP="00F520FF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оригинал полиса страхования жизни и здоровья от несчастного случая;</w:t>
      </w:r>
    </w:p>
    <w:p w:rsidR="00D020F1" w:rsidRPr="00D020F1" w:rsidRDefault="00D020F1" w:rsidP="00F520FF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 обязательного медицинского страхования;</w:t>
      </w:r>
    </w:p>
    <w:p w:rsidR="00D020F1" w:rsidRPr="00D020F1" w:rsidRDefault="00D020F1" w:rsidP="00F520FF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по форме, установленной федеральным законодательством;</w:t>
      </w:r>
    </w:p>
    <w:p w:rsidR="00D020F1" w:rsidRPr="00D020F1" w:rsidRDefault="00D020F1" w:rsidP="00F520FF">
      <w:pPr>
        <w:widowControl w:val="0"/>
        <w:numPr>
          <w:ilvl w:val="0"/>
          <w:numId w:val="8"/>
        </w:numPr>
        <w:tabs>
          <w:tab w:val="left" w:pos="851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транспортное средство (велосипед) для участия в Велопробеге в надлежащем техническом состоянии.</w:t>
      </w:r>
    </w:p>
    <w:p w:rsidR="00D020F1" w:rsidRPr="00D020F1" w:rsidRDefault="00D020F1" w:rsidP="00F520FF">
      <w:pPr>
        <w:tabs>
          <w:tab w:val="left" w:pos="851"/>
        </w:tabs>
        <w:autoSpaceDN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0F1" w:rsidRPr="00D020F1" w:rsidRDefault="00D020F1" w:rsidP="00F520FF">
      <w:pPr>
        <w:tabs>
          <w:tab w:val="left" w:pos="851"/>
        </w:tabs>
        <w:autoSpaceDN w:val="0"/>
        <w:spacing w:after="0" w:line="240" w:lineRule="auto"/>
        <w:ind w:right="-13"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16"/>
          <w:sz w:val="26"/>
          <w:szCs w:val="26"/>
          <w:lang w:eastAsia="ru-RU"/>
        </w:rPr>
      </w:pP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для справок: </w:t>
      </w:r>
      <w:proofErr w:type="spellStart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Неваева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Евгения Александровна, зам. главного редактора «Профсоюз ТВ» (+7964 768 76 05, </w:t>
      </w:r>
      <w:bookmarkStart w:id="2" w:name="_Hlk128048155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"mailto:zhenya_nevaeva@mail.ru" </w:instrText>
      </w:r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spellStart"/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en-US" w:eastAsia="ru-RU"/>
        </w:rPr>
        <w:t>zhenya</w:t>
      </w:r>
      <w:proofErr w:type="spellEnd"/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eastAsia="ru-RU"/>
        </w:rPr>
        <w:t>_</w:t>
      </w:r>
      <w:proofErr w:type="spellStart"/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en-US" w:eastAsia="ru-RU"/>
        </w:rPr>
        <w:t>nevaeva</w:t>
      </w:r>
      <w:proofErr w:type="spellEnd"/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eastAsia="ru-RU"/>
        </w:rPr>
        <w:t>@</w:t>
      </w:r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en-US" w:eastAsia="ru-RU"/>
        </w:rPr>
        <w:t>mail</w:t>
      </w:r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eastAsia="ru-RU"/>
        </w:rPr>
        <w:t>.</w:t>
      </w:r>
      <w:proofErr w:type="spellStart"/>
      <w:r w:rsidRPr="00D020F1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val="en-US" w:eastAsia="ru-RU"/>
        </w:rPr>
        <w:t>ru</w:t>
      </w:r>
      <w:proofErr w:type="spellEnd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bookmarkEnd w:id="2"/>
      <w:r w:rsidRPr="00D020F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D020F1" w:rsidRPr="00D020F1" w:rsidRDefault="00D020F1" w:rsidP="00F520FF">
      <w:pPr>
        <w:autoSpaceDN w:val="0"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</w:p>
    <w:p w:rsidR="00D020F1" w:rsidRPr="00D020F1" w:rsidRDefault="00D020F1" w:rsidP="00F520FF">
      <w:pPr>
        <w:autoSpaceDN w:val="0"/>
        <w:spacing w:after="0" w:line="240" w:lineRule="auto"/>
        <w:ind w:right="-13"/>
        <w:contextualSpacing/>
        <w:rPr>
          <w:rFonts w:ascii="Times New Roman" w:eastAsia="Times New Roman" w:hAnsi="Times New Roman" w:cs="Times New Roman"/>
          <w:color w:val="000000"/>
          <w:kern w:val="16"/>
          <w:sz w:val="28"/>
          <w:szCs w:val="28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27" w:rsidRDefault="009D7827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27" w:rsidRDefault="009D7827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F520FF" w:rsidRDefault="000F63F3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43626C" w:rsidRPr="00F520FF">
        <w:rPr>
          <w:rFonts w:ascii="Times New Roman" w:eastAsia="Times New Roman" w:hAnsi="Times New Roman" w:cs="Times New Roman"/>
          <w:lang w:eastAsia="ru-RU"/>
        </w:rPr>
        <w:t>2</w:t>
      </w:r>
    </w:p>
    <w:p w:rsidR="007B1244" w:rsidRPr="00F520FF" w:rsidRDefault="007B1244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CC791E" w:rsidRPr="00F520FF" w:rsidRDefault="007B1244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 xml:space="preserve">Комсомольского муниципального </w:t>
      </w:r>
    </w:p>
    <w:p w:rsidR="007B1244" w:rsidRPr="00F520FF" w:rsidRDefault="00CC791E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>о</w:t>
      </w:r>
      <w:r w:rsidR="007B1244" w:rsidRPr="00F520FF">
        <w:rPr>
          <w:rFonts w:ascii="Times New Roman" w:eastAsia="Times New Roman" w:hAnsi="Times New Roman" w:cs="Times New Roman"/>
          <w:lang w:eastAsia="ru-RU"/>
        </w:rPr>
        <w:t>круга</w:t>
      </w:r>
      <w:r w:rsidRPr="00F520FF">
        <w:rPr>
          <w:rFonts w:ascii="Times New Roman" w:eastAsia="Times New Roman" w:hAnsi="Times New Roman" w:cs="Times New Roman"/>
          <w:lang w:eastAsia="ru-RU"/>
        </w:rPr>
        <w:t xml:space="preserve"> Чувашской Республики</w:t>
      </w:r>
    </w:p>
    <w:p w:rsidR="007B1244" w:rsidRPr="00F520FF" w:rsidRDefault="007B1244" w:rsidP="00F520F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F520F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F520FF">
        <w:rPr>
          <w:rFonts w:ascii="Times New Roman" w:eastAsia="Times New Roman" w:hAnsi="Times New Roman" w:cs="Times New Roman"/>
          <w:lang w:eastAsia="ru-RU"/>
        </w:rPr>
        <w:t>17.</w:t>
      </w:r>
      <w:r w:rsidR="000F63F3" w:rsidRPr="00F520FF">
        <w:rPr>
          <w:rFonts w:ascii="Times New Roman" w:eastAsia="Times New Roman" w:hAnsi="Times New Roman" w:cs="Times New Roman"/>
          <w:lang w:eastAsia="ru-RU"/>
        </w:rPr>
        <w:t>06</w:t>
      </w:r>
      <w:r w:rsidR="00CC791E" w:rsidRPr="00F520FF">
        <w:rPr>
          <w:rFonts w:ascii="Times New Roman" w:eastAsia="Times New Roman" w:hAnsi="Times New Roman" w:cs="Times New Roman"/>
          <w:lang w:eastAsia="ru-RU"/>
        </w:rPr>
        <w:t>.2024 №</w:t>
      </w:r>
      <w:r w:rsidR="00F520FF">
        <w:rPr>
          <w:rFonts w:ascii="Times New Roman" w:eastAsia="Times New Roman" w:hAnsi="Times New Roman" w:cs="Times New Roman"/>
          <w:lang w:eastAsia="ru-RU"/>
        </w:rPr>
        <w:t xml:space="preserve"> 594</w:t>
      </w:r>
    </w:p>
    <w:p w:rsidR="00CC791E" w:rsidRDefault="00CC791E" w:rsidP="00F52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54A9" w:rsidRDefault="006154A9" w:rsidP="00F52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244" w:rsidRPr="007B1244" w:rsidRDefault="007B1244" w:rsidP="00F52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E699A" w:rsidRDefault="007B1244" w:rsidP="00F52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организационного комитета по подготовке и проведению </w:t>
      </w:r>
      <w:r w:rsidR="00D020F1" w:rsidRPr="00D0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 любительского профсоюзного велопробега «100 км – Потому </w:t>
      </w:r>
      <w:proofErr w:type="spellStart"/>
      <w:r w:rsidR="00D020F1" w:rsidRPr="00D0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</w:t>
      </w:r>
      <w:proofErr w:type="spellEnd"/>
      <w:r w:rsidR="00D020F1" w:rsidRPr="00D02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мы Вместе»</w:t>
      </w:r>
    </w:p>
    <w:p w:rsidR="006154A9" w:rsidRDefault="006154A9" w:rsidP="00F52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0F1" w:rsidRDefault="00D020F1" w:rsidP="00F520F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0F1" w:rsidRPr="00D020F1" w:rsidRDefault="00D020F1" w:rsidP="00F520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Драндров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Герольдович – главный редактор «Профсоюз ТВ» 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(председатель)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54A9" w:rsidRPr="007B1244" w:rsidRDefault="006154A9" w:rsidP="006154A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Денисов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В.Х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МАУ ДО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«Кетне» (заместитель председателя);</w:t>
      </w:r>
    </w:p>
    <w:p w:rsidR="006154A9" w:rsidRPr="007B1244" w:rsidRDefault="006154A9" w:rsidP="006154A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Грачева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С.Н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председатель Совета Комсомольского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РАЙПО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согласованию);</w:t>
      </w:r>
    </w:p>
    <w:p w:rsidR="006154A9" w:rsidRPr="007B1244" w:rsidRDefault="006154A9" w:rsidP="006154A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Грибова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Д.Н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заведующий сектор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администрации Комсомольского муниципального округа;</w:t>
      </w:r>
    </w:p>
    <w:p w:rsidR="006154A9" w:rsidRPr="007B1244" w:rsidRDefault="006154A9" w:rsidP="006154A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Ефремова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И.И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главный врач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БУ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«Комсомольская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ЦРБ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Минздрава Чувашии (по согласованию);</w:t>
      </w:r>
    </w:p>
    <w:p w:rsidR="007B1244" w:rsidRDefault="007B1244" w:rsidP="00F520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Комиссарова Н.А. – </w:t>
      </w:r>
      <w:proofErr w:type="spellStart"/>
      <w:r w:rsidR="00F520FF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</w:t>
      </w:r>
      <w:r w:rsidR="004C3F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F520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по социальным вопросам - начальник</w:t>
      </w:r>
      <w:r w:rsidR="00CC79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образования;</w:t>
      </w:r>
    </w:p>
    <w:p w:rsidR="006154A9" w:rsidRPr="007B1244" w:rsidRDefault="006154A9" w:rsidP="006154A9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Мамуткина Т.В. – </w:t>
      </w:r>
      <w:proofErr w:type="spellStart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главного редактора районной газеты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Каçал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согласованию);</w:t>
      </w:r>
    </w:p>
    <w:p w:rsidR="007B1244" w:rsidRPr="007B1244" w:rsidRDefault="000F63F3" w:rsidP="00F520F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 А.А.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</w:t>
      </w:r>
      <w:r w:rsidR="007B1244" w:rsidRPr="007B1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начальника полиции (по ООП) МО МВД России «Ко</w:t>
      </w:r>
      <w:r w:rsidR="006154A9">
        <w:rPr>
          <w:rFonts w:ascii="Times New Roman" w:eastAsia="Times New Roman" w:hAnsi="Times New Roman" w:cs="Times New Roman"/>
          <w:sz w:val="24"/>
          <w:szCs w:val="24"/>
          <w:lang w:eastAsia="ru-RU"/>
        </w:rPr>
        <w:t>мсомольский» (по согласованию).</w:t>
      </w:r>
    </w:p>
    <w:p w:rsidR="007B1244" w:rsidRPr="007B1244" w:rsidRDefault="007B1244" w:rsidP="00F52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F520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F52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F52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F52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244" w:rsidRPr="007B1244" w:rsidRDefault="007B1244" w:rsidP="00F520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B1" w:rsidRDefault="006154A9" w:rsidP="00F520FF">
      <w:pPr>
        <w:spacing w:after="0" w:line="240" w:lineRule="auto"/>
      </w:pPr>
    </w:p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2664AD"/>
    <w:multiLevelType w:val="hybridMultilevel"/>
    <w:tmpl w:val="37B0E8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573F1"/>
    <w:multiLevelType w:val="hybridMultilevel"/>
    <w:tmpl w:val="61F4393C"/>
    <w:lvl w:ilvl="0" w:tplc="227096C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1BE2"/>
    <w:multiLevelType w:val="hybridMultilevel"/>
    <w:tmpl w:val="E94815BE"/>
    <w:lvl w:ilvl="0" w:tplc="7CBCB26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3A589D"/>
    <w:multiLevelType w:val="hybridMultilevel"/>
    <w:tmpl w:val="735850BC"/>
    <w:lvl w:ilvl="0" w:tplc="7CBCB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EE2026"/>
    <w:multiLevelType w:val="hybridMultilevel"/>
    <w:tmpl w:val="579C7520"/>
    <w:lvl w:ilvl="0" w:tplc="FBA8E82A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C24A1A"/>
    <w:multiLevelType w:val="hybridMultilevel"/>
    <w:tmpl w:val="4DCACA34"/>
    <w:lvl w:ilvl="0" w:tplc="17DA88D2">
      <w:start w:val="1"/>
      <w:numFmt w:val="decimal"/>
      <w:lvlText w:val="%1."/>
      <w:lvlJc w:val="left"/>
      <w:pPr>
        <w:ind w:left="450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7" w15:restartNumberingAfterBreak="0">
    <w:nsid w:val="7A0F5BD1"/>
    <w:multiLevelType w:val="hybridMultilevel"/>
    <w:tmpl w:val="5EF8E16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44"/>
    <w:rsid w:val="00063203"/>
    <w:rsid w:val="000F63F3"/>
    <w:rsid w:val="003A186A"/>
    <w:rsid w:val="0043626C"/>
    <w:rsid w:val="004C3FE6"/>
    <w:rsid w:val="00530D2F"/>
    <w:rsid w:val="00567B97"/>
    <w:rsid w:val="006154A9"/>
    <w:rsid w:val="007B1244"/>
    <w:rsid w:val="00856E88"/>
    <w:rsid w:val="008B474A"/>
    <w:rsid w:val="009718A3"/>
    <w:rsid w:val="009D7827"/>
    <w:rsid w:val="009F6165"/>
    <w:rsid w:val="00A14CB1"/>
    <w:rsid w:val="00A82EEA"/>
    <w:rsid w:val="00AF52B8"/>
    <w:rsid w:val="00B12D27"/>
    <w:rsid w:val="00B174FB"/>
    <w:rsid w:val="00C220EF"/>
    <w:rsid w:val="00C25414"/>
    <w:rsid w:val="00CC791E"/>
    <w:rsid w:val="00CD367D"/>
    <w:rsid w:val="00CF7687"/>
    <w:rsid w:val="00D020F1"/>
    <w:rsid w:val="00D029E9"/>
    <w:rsid w:val="00DE466C"/>
    <w:rsid w:val="00EE699A"/>
    <w:rsid w:val="00F520FF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8FDD-6E6E-40FD-9DE8-CA798AB1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enya_neva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henya_neva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056A-9BC0-4808-9A11-1C74B7A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Соколова Ольга Рудольфовна</cp:lastModifiedBy>
  <cp:revision>23</cp:revision>
  <cp:lastPrinted>2024-06-17T07:43:00Z</cp:lastPrinted>
  <dcterms:created xsi:type="dcterms:W3CDTF">2024-01-29T12:44:00Z</dcterms:created>
  <dcterms:modified xsi:type="dcterms:W3CDTF">2024-06-21T07:10:00Z</dcterms:modified>
</cp:coreProperties>
</file>