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45707" w14:textId="77777777" w:rsidR="00B81383" w:rsidRPr="006F7D6B" w:rsidRDefault="00B81383" w:rsidP="00A63E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652"/>
        <w:gridCol w:w="5812"/>
      </w:tblGrid>
      <w:tr w:rsidR="00B81383" w:rsidRPr="006F7D6B" w14:paraId="71CD9856" w14:textId="77777777" w:rsidTr="007C25CF">
        <w:trPr>
          <w:trHeight w:val="2552"/>
        </w:trPr>
        <w:tc>
          <w:tcPr>
            <w:tcW w:w="3652" w:type="dxa"/>
          </w:tcPr>
          <w:p w14:paraId="7D7D4D41" w14:textId="77777777" w:rsidR="00B81383" w:rsidRPr="006F7D6B" w:rsidRDefault="00B81383" w:rsidP="007C25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</w:tcPr>
          <w:p w14:paraId="34461731" w14:textId="521427C8" w:rsid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к дополнительному соглашению</w:t>
            </w:r>
          </w:p>
          <w:p w14:paraId="647C38F9" w14:textId="6A46F434" w:rsid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 февраля 2022 г. к служебному контракту</w:t>
            </w:r>
          </w:p>
          <w:p w14:paraId="581B08B4" w14:textId="0CA286A5" w:rsidR="006F7D6B" w:rsidRP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30 декабря 2013 </w:t>
            </w: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 №  </w:t>
            </w: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396</w:t>
            </w:r>
          </w:p>
          <w:p w14:paraId="0011294B" w14:textId="77777777" w:rsidR="006F7D6B" w:rsidRP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</w:p>
          <w:p w14:paraId="2D69D99F" w14:textId="77777777" w:rsidR="006F7D6B" w:rsidRP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Министром образования и </w:t>
            </w:r>
            <w:proofErr w:type="gramStart"/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молодежной</w:t>
            </w:r>
            <w:proofErr w:type="gramEnd"/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политики Чувашской Республики</w:t>
            </w:r>
          </w:p>
          <w:p w14:paraId="50CE6528" w14:textId="3F1352D8" w:rsidR="006F7D6B" w:rsidRPr="006F7D6B" w:rsidRDefault="006F7D6B" w:rsidP="006F7D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Д.А. Захаровым</w:t>
            </w:r>
          </w:p>
          <w:p w14:paraId="64E64AB9" w14:textId="635E0E25" w:rsidR="00B81383" w:rsidRPr="006F7D6B" w:rsidRDefault="006F7D6B" w:rsidP="006F7D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F7D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  _________________________20___г.</w:t>
            </w:r>
          </w:p>
        </w:tc>
      </w:tr>
    </w:tbl>
    <w:p w14:paraId="50B9A860" w14:textId="77777777" w:rsidR="00B81383" w:rsidRPr="006F7D6B" w:rsidRDefault="00B81383" w:rsidP="00A63E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6AD461AA" w14:textId="77777777" w:rsidR="00721AC7" w:rsidRPr="006F7D6B" w:rsidRDefault="00721AC7" w:rsidP="00A63E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ДОЛЖНОСТНОЙ РЕГЛАМЕНТ</w:t>
      </w:r>
    </w:p>
    <w:p w14:paraId="70B3ADE4" w14:textId="32C293D2" w:rsidR="00721AC7" w:rsidRPr="006F7D6B" w:rsidRDefault="00721AC7" w:rsidP="00A63E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консультанта </w:t>
      </w:r>
      <w:r w:rsidR="006428C9"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</w:t>
      </w:r>
    </w:p>
    <w:p w14:paraId="3822FCD7" w14:textId="77777777" w:rsidR="00721AC7" w:rsidRPr="006F7D6B" w:rsidRDefault="00721AC7" w:rsidP="00721AC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12DFC986" w14:textId="77777777" w:rsidR="00721AC7" w:rsidRPr="006F7D6B" w:rsidRDefault="00721AC7" w:rsidP="0072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I</w:t>
      </w:r>
      <w:r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Общие положения</w:t>
      </w:r>
    </w:p>
    <w:p w14:paraId="08F66EE2" w14:textId="0F0B9B1C" w:rsidR="006428C9" w:rsidRPr="006F7D6B" w:rsidRDefault="00721AC7" w:rsidP="006428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 государственной гражданс</w:t>
      </w:r>
      <w:r w:rsidR="00133C33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кой службы Чувашской Республики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консультанта</w:t>
      </w: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428C9" w:rsidRPr="006F7D6B">
        <w:rPr>
          <w:rFonts w:ascii="Times New Roman" w:eastAsia="Calibri" w:hAnsi="Times New Roman" w:cs="Times New Roman"/>
          <w:sz w:val="23"/>
          <w:szCs w:val="23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Министерства образования и молодежной политики Чувашской Республики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- консультант) учреждается в Министерстве образования и молодежной политики Чувашской Республики (далее – </w:t>
      </w:r>
      <w:r w:rsidR="00736445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Министерство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с целью обеспечения деятельности </w:t>
      </w:r>
      <w:r w:rsidR="006428C9" w:rsidRPr="006F7D6B">
        <w:rPr>
          <w:rFonts w:ascii="Times New Roman" w:eastAsia="Calibri" w:hAnsi="Times New Roman" w:cs="Times New Roman"/>
          <w:sz w:val="23"/>
          <w:szCs w:val="23"/>
          <w:lang w:eastAsia="ru-RU"/>
        </w:rPr>
        <w:t>отдела профилактической работы и информационного сопровождения контрольной (надзорной) деятельности  управления по контролю (надзору</w:t>
      </w:r>
      <w:proofErr w:type="gramEnd"/>
      <w:r w:rsidR="006428C9" w:rsidRPr="006F7D6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) в сфере образования </w:t>
      </w:r>
      <w:r w:rsidRPr="006F7D6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(далее – отдел в управлении)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</w:t>
      </w:r>
      <w:r w:rsidRPr="006F7D6B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</w:t>
      </w:r>
      <w:r w:rsidRPr="006F7D6B">
        <w:rPr>
          <w:rFonts w:ascii="Times New Roman" w:eastAsia="Calibri" w:hAnsi="Times New Roman" w:cs="Times New Roman"/>
          <w:sz w:val="23"/>
          <w:szCs w:val="23"/>
        </w:rPr>
        <w:t>Положением об отделе</w:t>
      </w:r>
      <w:r w:rsidR="004263AC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428C9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профилактической работы и информационного сопровождения контрольной (надзорной) деятельности  управления по контролю (надзору) в сфере образования.</w:t>
      </w:r>
    </w:p>
    <w:p w14:paraId="57855E02" w14:textId="710895F6" w:rsidR="00721AC7" w:rsidRPr="006F7D6B" w:rsidRDefault="00721AC7" w:rsidP="006428C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1.2. В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</w:t>
      </w:r>
      <w:proofErr w:type="gramEnd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</w:t>
      </w:r>
      <w:r w:rsidR="00C129A4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№ 73, должность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«консультанта» относится к категории «специалисты» ведущей группы должностей и имеет регистрационный номер (код)</w:t>
      </w:r>
      <w:r w:rsidRPr="006F7D6B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 xml:space="preserve">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3-3-3-18.</w:t>
      </w:r>
    </w:p>
    <w:p w14:paraId="45396B90" w14:textId="77777777" w:rsidR="0037321C" w:rsidRPr="006F7D6B" w:rsidRDefault="00721AC7" w:rsidP="0037321C">
      <w:pPr>
        <w:tabs>
          <w:tab w:val="left" w:pos="-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1.3. </w:t>
      </w:r>
      <w:r w:rsidR="0037321C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 образования, науки и молодежная политика.</w:t>
      </w:r>
    </w:p>
    <w:p w14:paraId="4E788DC9" w14:textId="278F10BC" w:rsidR="00721AC7" w:rsidRPr="006F7D6B" w:rsidRDefault="00721AC7" w:rsidP="00A6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1.4. Вид профессиональной служебной деятельности гражданского служащего:</w:t>
      </w:r>
      <w:r w:rsidR="0037321C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F7D6B">
        <w:rPr>
          <w:rFonts w:ascii="Times New Roman" w:eastAsia="Calibri" w:hAnsi="Times New Roman" w:cs="Times New Roman"/>
          <w:sz w:val="23"/>
          <w:szCs w:val="23"/>
        </w:rPr>
        <w:t>обеспечение соблюдения законодательства в сфере образования</w:t>
      </w:r>
      <w:r w:rsidR="00736445" w:rsidRPr="006F7D6B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C93C0B1" w14:textId="0C465791" w:rsidR="00BE27ED" w:rsidRPr="006F7D6B" w:rsidRDefault="00721AC7" w:rsidP="00BE2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1.5.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Консультант </w:t>
      </w:r>
      <w:r w:rsidR="00BE27ED" w:rsidRPr="006F7D6B">
        <w:rPr>
          <w:rFonts w:ascii="Times New Roman" w:eastAsia="Times New Roman" w:hAnsi="Times New Roman" w:cs="Times New Roman"/>
          <w:sz w:val="23"/>
          <w:szCs w:val="23"/>
        </w:rPr>
        <w:t>назначается на должность и освобождается от должности министром образования и молодежной политики Чувашской Республики и непосредственно подчиняется министру, первому заместителю министра, начальнику управления контролю</w:t>
      </w:r>
      <w:r w:rsidR="00440065" w:rsidRPr="006F7D6B">
        <w:rPr>
          <w:rFonts w:ascii="Times New Roman" w:eastAsia="Times New Roman" w:hAnsi="Times New Roman" w:cs="Times New Roman"/>
          <w:sz w:val="23"/>
          <w:szCs w:val="23"/>
        </w:rPr>
        <w:t xml:space="preserve"> (надзору)</w:t>
      </w:r>
      <w:r w:rsidR="00BE27ED" w:rsidRPr="006F7D6B">
        <w:rPr>
          <w:rFonts w:ascii="Times New Roman" w:eastAsia="Times New Roman" w:hAnsi="Times New Roman" w:cs="Times New Roman"/>
          <w:sz w:val="23"/>
          <w:szCs w:val="23"/>
        </w:rPr>
        <w:t xml:space="preserve"> в сфере образования, начальнику </w:t>
      </w:r>
      <w:r w:rsidR="006428C9" w:rsidRPr="006F7D6B">
        <w:rPr>
          <w:rFonts w:ascii="Times New Roman" w:eastAsia="Times New Roman" w:hAnsi="Times New Roman" w:cs="Times New Roman"/>
          <w:sz w:val="23"/>
          <w:szCs w:val="23"/>
        </w:rPr>
        <w:t xml:space="preserve">отдела профилактической работы и информационного сопровождения контрольной (надзорной) деятельности  управления по контролю (надзору) в сфере образования </w:t>
      </w:r>
      <w:r w:rsidR="00BE27ED" w:rsidRPr="006F7D6B">
        <w:rPr>
          <w:rFonts w:ascii="Times New Roman" w:eastAsia="Times New Roman" w:hAnsi="Times New Roman" w:cs="Times New Roman"/>
          <w:sz w:val="23"/>
          <w:szCs w:val="23"/>
        </w:rPr>
        <w:t>(далее – начальник отдела в управлении).</w:t>
      </w:r>
      <w:proofErr w:type="gramEnd"/>
    </w:p>
    <w:p w14:paraId="2D2DF601" w14:textId="1D5E7AA5" w:rsidR="005A30C2" w:rsidRPr="006F7D6B" w:rsidRDefault="00697237" w:rsidP="00A63E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721AC7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.6. В период отсутствия консультанта его обязанности распределяются вышестоящим руководителем между работниками отдела в управлении.</w:t>
      </w:r>
    </w:p>
    <w:p w14:paraId="65E4AD9B" w14:textId="77777777" w:rsidR="0037321C" w:rsidRPr="006F7D6B" w:rsidRDefault="0037321C" w:rsidP="00A63E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7435B0E" w14:textId="77777777" w:rsidR="00EC7A0D" w:rsidRPr="006F7D6B" w:rsidRDefault="00D924E4" w:rsidP="00A63E54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 xml:space="preserve">II. Квалификационные требования </w:t>
      </w:r>
    </w:p>
    <w:p w14:paraId="4E091EFF" w14:textId="77777777" w:rsidR="005A30C2" w:rsidRPr="006F7D6B" w:rsidRDefault="005A30C2" w:rsidP="005A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замещения должности </w:t>
      </w:r>
      <w:r w:rsidR="00721AC7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устанавливаются базовые и профессионально-функциональные квалификационные требования. </w:t>
      </w:r>
    </w:p>
    <w:p w14:paraId="4EF70097" w14:textId="77777777" w:rsidR="005A30C2" w:rsidRPr="006F7D6B" w:rsidRDefault="005A30C2" w:rsidP="00A63E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2.1. Базовые квалификационные требования:</w:t>
      </w:r>
      <w:r w:rsidR="00AC7344"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74DE8688" w14:textId="77777777" w:rsidR="00DD2F6E" w:rsidRPr="006F7D6B" w:rsidRDefault="005A30C2" w:rsidP="00A63E5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Гражданский служащий, замещающий должность</w:t>
      </w:r>
      <w:r w:rsidR="00721AC7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должен иметь </w:t>
      </w:r>
      <w:r w:rsidR="00C303F2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высшее образование.</w:t>
      </w:r>
    </w:p>
    <w:p w14:paraId="17DBFBE8" w14:textId="77777777" w:rsidR="004D0E2F" w:rsidRPr="006F7D6B" w:rsidRDefault="005A30C2" w:rsidP="00A63E54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2.1.2. Для должности </w:t>
      </w:r>
      <w:r w:rsidR="00C303F2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0E2F" w:rsidRPr="006F7D6B">
        <w:rPr>
          <w:rFonts w:ascii="Times New Roman" w:eastAsia="Calibri" w:hAnsi="Times New Roman" w:cs="Times New Roman"/>
          <w:iCs/>
          <w:sz w:val="23"/>
          <w:szCs w:val="23"/>
        </w:rPr>
        <w:t>требования к стажу гражданской службы</w:t>
      </w:r>
      <w:r w:rsidR="004127DA" w:rsidRPr="006F7D6B">
        <w:rPr>
          <w:rFonts w:ascii="Times New Roman" w:eastAsia="Calibri" w:hAnsi="Times New Roman" w:cs="Times New Roman"/>
          <w:iCs/>
          <w:sz w:val="23"/>
          <w:szCs w:val="23"/>
        </w:rPr>
        <w:t>, стажу работы по специальности</w:t>
      </w:r>
      <w:r w:rsidR="0098465A" w:rsidRPr="006F7D6B">
        <w:rPr>
          <w:rFonts w:ascii="Times New Roman" w:eastAsia="Calibri" w:hAnsi="Times New Roman" w:cs="Times New Roman"/>
          <w:iCs/>
          <w:sz w:val="23"/>
          <w:szCs w:val="23"/>
        </w:rPr>
        <w:t>,</w:t>
      </w:r>
      <w:r w:rsidR="004127DA" w:rsidRPr="006F7D6B">
        <w:rPr>
          <w:rFonts w:ascii="Times New Roman" w:eastAsia="Calibri" w:hAnsi="Times New Roman" w:cs="Times New Roman"/>
          <w:iCs/>
          <w:sz w:val="23"/>
          <w:szCs w:val="23"/>
        </w:rPr>
        <w:t xml:space="preserve"> направлению подготовки</w:t>
      </w:r>
      <w:r w:rsidR="0098465A" w:rsidRPr="006F7D6B">
        <w:rPr>
          <w:rFonts w:ascii="Times New Roman" w:eastAsia="Calibri" w:hAnsi="Times New Roman" w:cs="Times New Roman"/>
          <w:iCs/>
          <w:sz w:val="23"/>
          <w:szCs w:val="23"/>
        </w:rPr>
        <w:t xml:space="preserve"> не предъявля</w:t>
      </w:r>
      <w:r w:rsidR="004127DA" w:rsidRPr="006F7D6B">
        <w:rPr>
          <w:rFonts w:ascii="Times New Roman" w:eastAsia="Calibri" w:hAnsi="Times New Roman" w:cs="Times New Roman"/>
          <w:iCs/>
          <w:sz w:val="23"/>
          <w:szCs w:val="23"/>
        </w:rPr>
        <w:t>ются</w:t>
      </w:r>
      <w:r w:rsidR="004D0E2F" w:rsidRPr="006F7D6B">
        <w:rPr>
          <w:rFonts w:ascii="Times New Roman" w:eastAsia="Calibri" w:hAnsi="Times New Roman" w:cs="Times New Roman"/>
          <w:i/>
          <w:iCs/>
          <w:sz w:val="23"/>
          <w:szCs w:val="23"/>
        </w:rPr>
        <w:t>.</w:t>
      </w:r>
    </w:p>
    <w:p w14:paraId="6D5BA75B" w14:textId="77777777" w:rsidR="007075F4" w:rsidRPr="006F7D6B" w:rsidRDefault="005A30C2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2.1.3. </w:t>
      </w:r>
      <w:r w:rsidR="004D0E2F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</w:t>
      </w:r>
      <w:r w:rsidR="00F1731C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обладать следующими знаниями и умениями: </w:t>
      </w:r>
    </w:p>
    <w:p w14:paraId="7030311C" w14:textId="77777777" w:rsidR="005A30C2" w:rsidRPr="006F7D6B" w:rsidRDefault="005A30C2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1) знанием государственного языка Российской Федерации (русского языка);</w:t>
      </w:r>
    </w:p>
    <w:p w14:paraId="1C7E5DBE" w14:textId="77777777" w:rsidR="0037321C" w:rsidRPr="006F7D6B" w:rsidRDefault="0037321C" w:rsidP="00373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2) знаниями основ Конституции Российской Федерации; законодательства о государственной службе, законодательства о противодействии коррупции;</w:t>
      </w:r>
    </w:p>
    <w:p w14:paraId="3B98F028" w14:textId="76119B43" w:rsidR="005A30C2" w:rsidRPr="006F7D6B" w:rsidRDefault="005A30C2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3) знаниями и умениями в области информационно-коммуникационных технологий.</w:t>
      </w:r>
    </w:p>
    <w:p w14:paraId="7541F15D" w14:textId="77777777" w:rsidR="00A2567B" w:rsidRPr="006F7D6B" w:rsidRDefault="00A2567B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2.1.4. Умения гражданского служащего, замещающего должность </w:t>
      </w:r>
      <w:r w:rsidR="004D0E2F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, должны включать:</w:t>
      </w:r>
    </w:p>
    <w:p w14:paraId="7DD57DE2" w14:textId="77777777" w:rsidR="005F0580" w:rsidRPr="006F7D6B" w:rsidRDefault="005F0580" w:rsidP="00A6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умение мыслить системно;</w:t>
      </w:r>
    </w:p>
    <w:p w14:paraId="024B461C" w14:textId="77777777" w:rsidR="005F0580" w:rsidRPr="006F7D6B" w:rsidRDefault="005F0580" w:rsidP="00A6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умение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планировать и рационально использовать</w:t>
      </w:r>
      <w:proofErr w:type="gramEnd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служебное время и достигать результата;</w:t>
      </w:r>
    </w:p>
    <w:p w14:paraId="1CCD4F28" w14:textId="77777777" w:rsidR="005F0580" w:rsidRPr="006F7D6B" w:rsidRDefault="005F0580" w:rsidP="00A6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коммуникативные умения;</w:t>
      </w:r>
    </w:p>
    <w:p w14:paraId="58260DC6" w14:textId="77777777" w:rsidR="005F0580" w:rsidRPr="006F7D6B" w:rsidRDefault="005F0580" w:rsidP="00A6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умение работать в стрессовых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условиях</w:t>
      </w:r>
      <w:proofErr w:type="gramEnd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46EB39F9" w14:textId="4D1FC654" w:rsidR="005F0580" w:rsidRPr="006F7D6B" w:rsidRDefault="005F0580" w:rsidP="00A63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умение совершенствовать свой профессиональный </w:t>
      </w:r>
      <w:r w:rsidR="00691F03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уровень;</w:t>
      </w:r>
    </w:p>
    <w:p w14:paraId="271A5079" w14:textId="78473D8D" w:rsidR="005F0580" w:rsidRPr="006F7D6B" w:rsidRDefault="005F0580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разнородными данными (статистическими, а</w:t>
      </w:r>
      <w:r w:rsidR="00691F03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налитическими);</w:t>
      </w:r>
    </w:p>
    <w:p w14:paraId="378DF8EA" w14:textId="77777777" w:rsidR="005F0580" w:rsidRPr="006F7D6B" w:rsidRDefault="005F0580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работы с большим объемом информации;</w:t>
      </w:r>
    </w:p>
    <w:p w14:paraId="0EF52F9A" w14:textId="5C20C556" w:rsidR="005F0580" w:rsidRPr="006F7D6B" w:rsidRDefault="005F0580" w:rsidP="00A63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навыки подготовки служебных писем, включая ответы на обращения государственных органов, граждан и о</w:t>
      </w:r>
      <w:r w:rsidR="00691F03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рганизаций в установленный срок.</w:t>
      </w:r>
    </w:p>
    <w:p w14:paraId="13228890" w14:textId="77777777" w:rsidR="0037321C" w:rsidRPr="006F7D6B" w:rsidRDefault="005F0580" w:rsidP="003732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bookmarkStart w:id="0" w:name="_Toc371446519"/>
      <w:bookmarkStart w:id="1" w:name="_Toc370808740"/>
      <w:bookmarkEnd w:id="0"/>
      <w:bookmarkEnd w:id="1"/>
      <w:r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2.2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7321C"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Профессионально-функциональные квалификационные требования: </w:t>
      </w:r>
    </w:p>
    <w:p w14:paraId="4D0A96CE" w14:textId="77777777" w:rsidR="00691F03" w:rsidRPr="006F7D6B" w:rsidRDefault="00E06744" w:rsidP="00691F03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2.2.1. </w:t>
      </w:r>
      <w:proofErr w:type="gramStart"/>
      <w:r w:rsidR="00A63092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Консультант </w:t>
      </w:r>
      <w:r w:rsidR="00A63092"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должен иметь высшее образования </w:t>
      </w:r>
      <w:r w:rsidR="00691F03" w:rsidRPr="006F7D6B">
        <w:rPr>
          <w:rFonts w:ascii="Times New Roman" w:hAnsi="Times New Roman"/>
          <w:sz w:val="23"/>
          <w:szCs w:val="23"/>
        </w:rPr>
        <w:t>не ниже уровня специалитета, магистратуры по специальности, направлению подготовки «Государственное и муниципальное управление», или «Менеджмент», или «Психолого-педагогическое образование», или «Психология», или «Социология», или «Педагогическое образование», или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</w:t>
      </w:r>
      <w:proofErr w:type="gramEnd"/>
      <w:r w:rsidR="00691F03" w:rsidRPr="006F7D6B">
        <w:rPr>
          <w:rFonts w:ascii="Times New Roman" w:hAnsi="Times New Roman"/>
          <w:sz w:val="23"/>
          <w:szCs w:val="23"/>
        </w:rPr>
        <w:t>.</w:t>
      </w:r>
    </w:p>
    <w:p w14:paraId="0E1A6AE0" w14:textId="74C19B7F" w:rsidR="00697237" w:rsidRPr="006F7D6B" w:rsidRDefault="00E06744" w:rsidP="00691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2.2.2. Гражданский служащий, замещающий должность </w:t>
      </w:r>
      <w:r w:rsidR="001E4756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</w:t>
      </w:r>
      <w:r w:rsidR="00E536B9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том числе знаниями</w:t>
      </w:r>
      <w:r w:rsidR="00691F03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697237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180E47F2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Конституции Российской Федерации;</w:t>
      </w:r>
    </w:p>
    <w:p w14:paraId="76EAC862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Кодекса Российской Федерации «Об административных правонарушениях» от 30.12.2001 № 195-ФЗ;</w:t>
      </w:r>
    </w:p>
    <w:p w14:paraId="28163DA8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14:paraId="784818CA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Федерального закона от 29.12.2012 № 273-ФЗ «Об образовании в Российской Федерации»;</w:t>
      </w:r>
    </w:p>
    <w:p w14:paraId="00EBF785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Федерального закона от 31.07.2020 № 247-ФЗ «Об обязательных требованиях в Российской Федерации»;</w:t>
      </w:r>
    </w:p>
    <w:p w14:paraId="77835FC9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460AE8F7" w14:textId="05E64F3A" w:rsidR="004A18A7" w:rsidRPr="006F7D6B" w:rsidRDefault="004A18A7" w:rsidP="004A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(осуществления функций);</w:t>
      </w:r>
    </w:p>
    <w:p w14:paraId="5134D7C2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20.08.2013 № 719 «О государственной информационной системе государственного надзора в сфере образования»;</w:t>
      </w:r>
    </w:p>
    <w:p w14:paraId="73461759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22.10.2020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требования»;</w:t>
      </w:r>
    </w:p>
    <w:p w14:paraId="62FAA46C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14:paraId="44829D13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постановления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года»; </w:t>
      </w:r>
    </w:p>
    <w:p w14:paraId="61D0B393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31.12.2020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</w:r>
      <w:proofErr w:type="gramEnd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 по радиочастотам, содержащих обязательные требования, в </w:t>
      </w:r>
      <w:proofErr w:type="gramStart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отношении</w:t>
      </w:r>
      <w:proofErr w:type="gramEnd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 которых не применяются положения частей 1, 2 и 3 статьи 15 Федерального закона «Об обязательных требованиях в Российской Федерации»;</w:t>
      </w:r>
    </w:p>
    <w:p w14:paraId="1E85E7CB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постановления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контроля»; </w:t>
      </w:r>
    </w:p>
    <w:p w14:paraId="121A24F9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14:paraId="2F832153" w14:textId="43B48340" w:rsidR="004C4A30" w:rsidRPr="006F7D6B" w:rsidRDefault="004C4A30" w:rsidP="004C4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</w:t>
      </w:r>
      <w:r w:rsidR="00C73AE7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0093036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4B8B5398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постановления Правительства Российской Федерации от 25.06.2021 № 997 «Об утверждении Положения о государственном контроле (надзоре) в сфере образования»;</w:t>
      </w:r>
    </w:p>
    <w:p w14:paraId="7217D278" w14:textId="77777777" w:rsidR="00A85640" w:rsidRPr="006F7D6B" w:rsidRDefault="00A85640" w:rsidP="00A8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14:paraId="152F9A1D" w14:textId="26ADD887" w:rsidR="00C73AE7" w:rsidRPr="006F7D6B" w:rsidRDefault="00C73AE7" w:rsidP="00A8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Правительства Российской Федерации от 01.12.2021 № 2168 «О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государственного контроля (надзора) в сфере образования»;</w:t>
      </w:r>
    </w:p>
    <w:p w14:paraId="03E0D4D2" w14:textId="39CB0498" w:rsidR="00404B9F" w:rsidRPr="006F7D6B" w:rsidRDefault="00404B9F" w:rsidP="0040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 Рособрнадзора от 04.10.2021 № 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образования»;</w:t>
      </w:r>
    </w:p>
    <w:p w14:paraId="3B12CF1A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приказа Минэкономразвития России от 30.11.2020 № 790 «Об утверждении формы для размещения перечней нормативных правовых актов (их отдельных положений), содержащих обязательные требования»; </w:t>
      </w:r>
    </w:p>
    <w:p w14:paraId="5B9FECF7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приказа Минэкономразвития России от 31.03.2021 № 151 «О типовых формах документов, используемых контрольным (надзорным) органом»;</w:t>
      </w:r>
    </w:p>
    <w:p w14:paraId="21529560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Конституции Чувашской Республики;</w:t>
      </w: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ab/>
      </w:r>
    </w:p>
    <w:p w14:paraId="78394EF3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Закона Чувашской Республики от 23.07.2003 № 22 «Об административных правонарушениях в Чувашской Республике»;</w:t>
      </w:r>
    </w:p>
    <w:p w14:paraId="4996C0A1" w14:textId="77777777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приказа Минобразования Чувашской Республики от 13.05.2010 № 758 «Об утверждении перечня должностных лиц министерства образования и </w:t>
      </w:r>
      <w:proofErr w:type="gramStart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молодежной</w:t>
      </w:r>
      <w:proofErr w:type="gramEnd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 политики Чувашской Республики, уполномоченных составлять протоколы об административных правонарушениях»;</w:t>
      </w:r>
    </w:p>
    <w:p w14:paraId="48A1301A" w14:textId="412A718D" w:rsidR="006428C9" w:rsidRPr="006F7D6B" w:rsidRDefault="006428C9" w:rsidP="00642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обязательных требований, содержащихся в нормативных актах, оценка соблюдения которых осуществляется в рамках  государственного контроля (надзора)  в сфере образования, привлечения к административной ответственности, внесенных федеральным органом </w:t>
      </w: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исполнительной власти, осуществляющем функции по выработке государственной политики и нормативно-правовому регулированию, в  реестр обязательных требований.</w:t>
      </w:r>
      <w:proofErr w:type="gramEnd"/>
    </w:p>
    <w:p w14:paraId="7BB9A20D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2.2.3. Иные профессиональные знания начальника отдела в </w:t>
      </w: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управлении</w:t>
      </w:r>
      <w:proofErr w:type="gramEnd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должны включать: </w:t>
      </w:r>
    </w:p>
    <w:p w14:paraId="1B8AC330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знание правоприменительной практики, в том числе определения и постановления судов Российской Федерации;</w:t>
      </w:r>
    </w:p>
    <w:p w14:paraId="356EC2A8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знание писем государственных органов, содержащих разъяснения по определенным вопросам.</w:t>
      </w:r>
    </w:p>
    <w:p w14:paraId="752E860A" w14:textId="4083A5DE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2.2.4. Гражданский служащий, замещающий должность </w:t>
      </w:r>
      <w:r w:rsidR="000770A9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должен обладать следующими профессиональными умениями: </w:t>
      </w:r>
    </w:p>
    <w:p w14:paraId="14D913C3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hAnsi="Times New Roman"/>
          <w:sz w:val="23"/>
          <w:szCs w:val="23"/>
        </w:rPr>
        <w:t>умение работать в Единой системе информационно-аналитического обеспечения деятельности, а также в информационных системах в системе образования в рамках области и вида деятельности.</w:t>
      </w:r>
    </w:p>
    <w:p w14:paraId="3DD12AD0" w14:textId="4E9E05E2" w:rsidR="00CF0F10" w:rsidRPr="006F7D6B" w:rsidRDefault="00785733" w:rsidP="00CF0F10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2.2.5. </w:t>
      </w:r>
      <w:r w:rsidR="00CF0F10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Гражданский служащий, замещающий должность консультанта</w:t>
      </w:r>
      <w:r w:rsidR="00CF0F10" w:rsidRPr="006F7D6B">
        <w:rPr>
          <w:rFonts w:ascii="Times New Roman" w:hAnsi="Times New Roman"/>
          <w:sz w:val="23"/>
          <w:szCs w:val="23"/>
        </w:rPr>
        <w:t xml:space="preserve"> должен обладать функциональными знаниями, включающими:</w:t>
      </w:r>
    </w:p>
    <w:p w14:paraId="042575D2" w14:textId="700653FE" w:rsidR="00785733" w:rsidRPr="006F7D6B" w:rsidRDefault="00785733" w:rsidP="00CF0F1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принципы государственного контроля (надзора), права и обязанности, ограничения и запреты лица, уполномоченного на осуществление государственного контроля (надзора);</w:t>
      </w:r>
    </w:p>
    <w:p w14:paraId="2C25B41C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предмет и объект государственного контроля (надзора);</w:t>
      </w:r>
    </w:p>
    <w:p w14:paraId="3D7B6034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критерии риска причинения вреда (ущерба) и индикаторы риска нарушения обязательных требований;</w:t>
      </w:r>
    </w:p>
    <w:p w14:paraId="4126700D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виды профилактических мероприятий, предусмотренные при осуществлении государственного контроля (надзора) в сфере образования, особенности проведения;</w:t>
      </w:r>
    </w:p>
    <w:p w14:paraId="7AA56F4C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виды контрольных (надзорных) мероприятий, предусмотренные при осуществлении государственного контроля (надзора) в сфере образования, основания и требования к их проведению, оформление результатов и принимаемые по ним решения;</w:t>
      </w:r>
    </w:p>
    <w:p w14:paraId="483AEF04" w14:textId="03A0D77D" w:rsidR="00671909" w:rsidRPr="006F7D6B" w:rsidRDefault="00671909" w:rsidP="00671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</w:rPr>
        <w:t>перечень документов, составляемых и используемых при осуществлении госу</w:t>
      </w:r>
      <w:r w:rsidR="006428C9" w:rsidRPr="006F7D6B">
        <w:rPr>
          <w:rFonts w:ascii="Times New Roman" w:eastAsia="Times New Roman" w:hAnsi="Times New Roman" w:cs="Times New Roman"/>
          <w:sz w:val="23"/>
          <w:szCs w:val="23"/>
        </w:rPr>
        <w:t>дарственного контроля (надзора)</w:t>
      </w:r>
      <w:r w:rsidRPr="006F7D6B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14:paraId="17F03BA8" w14:textId="0DB7043E" w:rsidR="00671909" w:rsidRPr="006F7D6B" w:rsidRDefault="00671909" w:rsidP="00671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</w:rPr>
        <w:t>информационные системы, используемые при осуществлении государственного контроля (надзора</w:t>
      </w:r>
      <w:r w:rsidR="006428C9" w:rsidRPr="006F7D6B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6F7D6B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14:paraId="7F492E56" w14:textId="77777777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досудебный порядок рассмотрения жалоб.</w:t>
      </w:r>
    </w:p>
    <w:p w14:paraId="358388BD" w14:textId="15880B5E" w:rsidR="00785733" w:rsidRPr="006F7D6B" w:rsidRDefault="00785733" w:rsidP="007857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2.2.6. Гражданский служащий, замещающий должность </w:t>
      </w:r>
      <w:r w:rsidR="00663C7B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, должен обладать следующими функциональными умениями:</w:t>
      </w:r>
    </w:p>
    <w:p w14:paraId="122178EE" w14:textId="77777777" w:rsidR="00785733" w:rsidRPr="006F7D6B" w:rsidRDefault="00785733" w:rsidP="00785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отнесение объектов государственного контроля (надзора) в сфере образования к категории риска;</w:t>
      </w:r>
    </w:p>
    <w:p w14:paraId="2928F3C4" w14:textId="77777777" w:rsidR="00785733" w:rsidRPr="006F7D6B" w:rsidRDefault="00785733" w:rsidP="00785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</w:rPr>
        <w:t>проведение профилактических мероприятий, предусмотренных программой профилактики рисков причинения вреда (ущерба) охраняемым законом ценностям;</w:t>
      </w:r>
    </w:p>
    <w:p w14:paraId="231C6D9D" w14:textId="77777777" w:rsidR="00785733" w:rsidRPr="006F7D6B" w:rsidRDefault="00785733" w:rsidP="00785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F7D6B">
        <w:rPr>
          <w:rFonts w:ascii="Times New Roman" w:eastAsia="Times New Roman" w:hAnsi="Times New Roman" w:cs="Times New Roman"/>
          <w:sz w:val="23"/>
          <w:szCs w:val="23"/>
        </w:rPr>
        <w:t>совершение действий, предусмотренных в ходе контрольных (надзорных) мероприятий, осуществляемых при государственном контроле (надзоре) в сфере образования;</w:t>
      </w:r>
    </w:p>
    <w:p w14:paraId="39487368" w14:textId="1A66877A" w:rsidR="00785733" w:rsidRPr="006F7D6B" w:rsidRDefault="00785733" w:rsidP="00785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подготовка документов, составляемых при осуществлении госу</w:t>
      </w:r>
      <w:r w:rsidR="006428C9" w:rsidRPr="006F7D6B">
        <w:rPr>
          <w:rFonts w:ascii="Times New Roman" w:eastAsia="Calibri" w:hAnsi="Times New Roman" w:cs="Times New Roman"/>
          <w:sz w:val="23"/>
          <w:szCs w:val="23"/>
        </w:rPr>
        <w:t>дарственного контроля (надзора)</w:t>
      </w: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; </w:t>
      </w:r>
    </w:p>
    <w:p w14:paraId="2B8041F0" w14:textId="5D1BA952" w:rsidR="00785733" w:rsidRPr="006F7D6B" w:rsidRDefault="00785733" w:rsidP="007857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внесение информации (сведений) в информационные системы, используемые при осуществлении госу</w:t>
      </w:r>
      <w:r w:rsidR="006428C9" w:rsidRPr="006F7D6B">
        <w:rPr>
          <w:rFonts w:ascii="Times New Roman" w:eastAsia="Calibri" w:hAnsi="Times New Roman" w:cs="Times New Roman"/>
          <w:sz w:val="23"/>
          <w:szCs w:val="23"/>
        </w:rPr>
        <w:t>дарственного контроля (надзора)</w:t>
      </w: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349B31B4" w14:textId="77777777" w:rsidR="00785733" w:rsidRPr="006F7D6B" w:rsidRDefault="00785733" w:rsidP="00697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D61205" w14:textId="77777777" w:rsidR="00805DD9" w:rsidRPr="006F7D6B" w:rsidRDefault="00D924E4" w:rsidP="00D924E4">
      <w:pPr>
        <w:pStyle w:val="a3"/>
        <w:spacing w:before="0" w:beforeAutospacing="0" w:after="0" w:afterAutospacing="0"/>
        <w:jc w:val="center"/>
        <w:rPr>
          <w:rStyle w:val="a4"/>
          <w:b w:val="0"/>
          <w:sz w:val="23"/>
          <w:szCs w:val="23"/>
        </w:rPr>
      </w:pPr>
      <w:r w:rsidRPr="006F7D6B">
        <w:rPr>
          <w:rStyle w:val="a4"/>
          <w:sz w:val="23"/>
          <w:szCs w:val="23"/>
        </w:rPr>
        <w:t>III. Должностные обязанности</w:t>
      </w:r>
      <w:r w:rsidR="005D133D" w:rsidRPr="006F7D6B">
        <w:rPr>
          <w:rStyle w:val="a4"/>
          <w:b w:val="0"/>
          <w:sz w:val="23"/>
          <w:szCs w:val="23"/>
        </w:rPr>
        <w:t xml:space="preserve"> </w:t>
      </w:r>
    </w:p>
    <w:p w14:paraId="60114FD1" w14:textId="77777777" w:rsidR="00691F03" w:rsidRPr="006F7D6B" w:rsidRDefault="00691F03" w:rsidP="00D924E4">
      <w:pPr>
        <w:pStyle w:val="a3"/>
        <w:spacing w:before="0" w:beforeAutospacing="0" w:after="0" w:afterAutospacing="0"/>
        <w:jc w:val="center"/>
        <w:rPr>
          <w:rStyle w:val="a4"/>
          <w:b w:val="0"/>
          <w:sz w:val="23"/>
          <w:szCs w:val="23"/>
        </w:rPr>
      </w:pPr>
    </w:p>
    <w:p w14:paraId="347E1FFC" w14:textId="77777777" w:rsidR="00D924E4" w:rsidRPr="006F7D6B" w:rsidRDefault="00D924E4" w:rsidP="00A63E54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 xml:space="preserve">3.1. </w:t>
      </w:r>
      <w:r w:rsidR="00805DD9" w:rsidRPr="006F7D6B">
        <w:rPr>
          <w:sz w:val="23"/>
          <w:szCs w:val="23"/>
        </w:rPr>
        <w:t>Консультант</w:t>
      </w:r>
      <w:r w:rsidRPr="006F7D6B">
        <w:rPr>
          <w:sz w:val="23"/>
          <w:szCs w:val="23"/>
        </w:rPr>
        <w:t xml:space="preserve"> должен:</w:t>
      </w:r>
    </w:p>
    <w:p w14:paraId="273BACA1" w14:textId="77777777" w:rsidR="00785733" w:rsidRPr="006F7D6B" w:rsidRDefault="00785733" w:rsidP="0078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14:paraId="375A5A15" w14:textId="77777777" w:rsidR="00785733" w:rsidRPr="006F7D6B" w:rsidRDefault="00785733" w:rsidP="0078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  <w:proofErr w:type="gramEnd"/>
    </w:p>
    <w:p w14:paraId="203E96F2" w14:textId="77777777" w:rsidR="00785733" w:rsidRPr="006F7D6B" w:rsidRDefault="00785733" w:rsidP="0078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  </w:t>
      </w:r>
    </w:p>
    <w:p w14:paraId="1C31880D" w14:textId="77777777" w:rsidR="00785733" w:rsidRPr="006F7D6B" w:rsidRDefault="00785733" w:rsidP="0078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14:paraId="2D80A90B" w14:textId="77777777" w:rsidR="00785733" w:rsidRPr="006F7D6B" w:rsidRDefault="00785733" w:rsidP="0078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 и служебный распорядок.</w:t>
      </w:r>
    </w:p>
    <w:p w14:paraId="7BE114DC" w14:textId="43FFE4DB" w:rsidR="004900FB" w:rsidRPr="006F7D6B" w:rsidRDefault="00036D95" w:rsidP="0049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</w:t>
      </w:r>
      <w:proofErr w:type="gramStart"/>
      <w:r w:rsidR="004900FB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>Кроме того, исходя из задач и функций отдела в управлении консультант в рамках  осуществления федерального государственного контроля (надзора)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   по месту жительства на территории Чувашской Республики (далее также вместе – организации, осуществляющие образовательную деятельность, контролируемые лица), за исключением организаций, указанных в пункте 7 части 1 статьи</w:t>
      </w:r>
      <w:proofErr w:type="gramEnd"/>
      <w:r w:rsidR="004900FB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6 Федерального  закона «Об образовании в Российской Федерации» (далее – федеральный государственный контроль (надзор) в сфере образования) должен:</w:t>
      </w:r>
    </w:p>
    <w:p w14:paraId="1328667D" w14:textId="77777777" w:rsidR="00556CBE" w:rsidRPr="006F7D6B" w:rsidRDefault="00556CBE" w:rsidP="00556CBE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3.2.1.  Участвовать:</w:t>
      </w:r>
    </w:p>
    <w:p w14:paraId="0FF08A27" w14:textId="77777777" w:rsidR="00556CBE" w:rsidRPr="006F7D6B" w:rsidRDefault="00556CBE" w:rsidP="00556CBE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отнесении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объекта контроля к одной из категорий риска на основе сопоставления его характеристик с утвержденными Правительством Российской Федерации критериями риска, а в случае поступления сведений о соответствии объекта государственного контроля (надзора) критериям риска иной категории риска готовить предложения об изменении категории риска;</w:t>
      </w:r>
    </w:p>
    <w:p w14:paraId="19F0AB40" w14:textId="77777777" w:rsidR="00556CBE" w:rsidRPr="006F7D6B" w:rsidRDefault="00556CBE" w:rsidP="00556CBE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подготовке плана проведения плановых контрольных (надзорных) мероприятий на очередной календарный год в соответствии с правилами, утвержденными Правительством Российской Федерации.</w:t>
      </w:r>
    </w:p>
    <w:p w14:paraId="624D77EC" w14:textId="77777777" w:rsidR="00556CBE" w:rsidRPr="006F7D6B" w:rsidRDefault="00556CBE" w:rsidP="00556CBE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3.2.2.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привлечения к осуществлению федерального государственного контроля (надзора) в сфере образования:</w:t>
      </w:r>
    </w:p>
    <w:p w14:paraId="6A30D909" w14:textId="7F0F85C0" w:rsidR="006428C9" w:rsidRPr="006F7D6B" w:rsidRDefault="00556CBE" w:rsidP="00556CBE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F7D6B">
        <w:rPr>
          <w:rFonts w:ascii="Times New Roman" w:hAnsi="Times New Roman" w:cs="Times New Roman"/>
          <w:sz w:val="23"/>
          <w:szCs w:val="23"/>
        </w:rPr>
        <w:t>1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) </w:t>
      </w:r>
      <w:r w:rsidR="002E513C" w:rsidRPr="006F7D6B">
        <w:rPr>
          <w:rFonts w:ascii="Times New Roman" w:hAnsi="Times New Roman" w:cs="Times New Roman"/>
          <w:sz w:val="23"/>
          <w:szCs w:val="23"/>
        </w:rPr>
        <w:t xml:space="preserve">участвовать в </w:t>
      </w:r>
      <w:r w:rsidR="006428C9" w:rsidRPr="006F7D6B">
        <w:rPr>
          <w:rFonts w:ascii="Times New Roman" w:hAnsi="Times New Roman" w:cs="Times New Roman"/>
          <w:sz w:val="23"/>
          <w:szCs w:val="23"/>
        </w:rPr>
        <w:t>проведени</w:t>
      </w:r>
      <w:r w:rsidR="002E513C" w:rsidRPr="006F7D6B">
        <w:rPr>
          <w:rFonts w:ascii="Times New Roman" w:hAnsi="Times New Roman" w:cs="Times New Roman"/>
          <w:sz w:val="23"/>
          <w:szCs w:val="23"/>
        </w:rPr>
        <w:t>и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контрольных (надзорных) мероприятий: документарной проверки (плановой, внеплановой), выездной проверки (плановой, внеплановой), наблюдени</w:t>
      </w:r>
      <w:r w:rsidR="00F52E85" w:rsidRPr="006F7D6B">
        <w:rPr>
          <w:rFonts w:ascii="Times New Roman" w:hAnsi="Times New Roman" w:cs="Times New Roman"/>
          <w:sz w:val="23"/>
          <w:szCs w:val="23"/>
        </w:rPr>
        <w:t>и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за соблюдением обязательных требований (мониторинг безопасности) (при необходимости);</w:t>
      </w:r>
      <w:proofErr w:type="gramEnd"/>
    </w:p>
    <w:p w14:paraId="6F03203C" w14:textId="1DCEB97B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2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) </w:t>
      </w:r>
      <w:r w:rsidR="002D7E49" w:rsidRPr="006F7D6B">
        <w:rPr>
          <w:rFonts w:ascii="Times New Roman" w:hAnsi="Times New Roman" w:cs="Times New Roman"/>
          <w:sz w:val="23"/>
          <w:szCs w:val="23"/>
        </w:rPr>
        <w:t>вно</w:t>
      </w:r>
      <w:r w:rsidR="006428C9" w:rsidRPr="006F7D6B">
        <w:rPr>
          <w:rFonts w:ascii="Times New Roman" w:hAnsi="Times New Roman" w:cs="Times New Roman"/>
          <w:sz w:val="23"/>
          <w:szCs w:val="23"/>
        </w:rPr>
        <w:t>с</w:t>
      </w:r>
      <w:r w:rsidR="002E513C" w:rsidRPr="006F7D6B">
        <w:rPr>
          <w:rFonts w:ascii="Times New Roman" w:hAnsi="Times New Roman" w:cs="Times New Roman"/>
          <w:sz w:val="23"/>
          <w:szCs w:val="23"/>
        </w:rPr>
        <w:t>ить</w:t>
      </w:r>
      <w:r w:rsidR="006428C9" w:rsidRPr="006F7D6B">
        <w:rPr>
          <w:rFonts w:ascii="Times New Roman" w:hAnsi="Times New Roman" w:cs="Times New Roman"/>
          <w:sz w:val="23"/>
          <w:szCs w:val="23"/>
        </w:rPr>
        <w:t>:</w:t>
      </w:r>
    </w:p>
    <w:p w14:paraId="65F88233" w14:textId="2518CC78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сведени</w:t>
      </w:r>
      <w:r w:rsidR="002D7E49" w:rsidRPr="006F7D6B">
        <w:rPr>
          <w:rFonts w:ascii="Times New Roman" w:hAnsi="Times New Roman" w:cs="Times New Roman"/>
          <w:sz w:val="23"/>
          <w:szCs w:val="23"/>
        </w:rPr>
        <w:t>я</w:t>
      </w:r>
      <w:r w:rsidRPr="006F7D6B">
        <w:rPr>
          <w:rFonts w:ascii="Times New Roman" w:hAnsi="Times New Roman" w:cs="Times New Roman"/>
          <w:sz w:val="23"/>
          <w:szCs w:val="23"/>
        </w:rPr>
        <w:t xml:space="preserve"> в федеральную информационную систему «Единый реестр контрольных (надзорных) мероприятий» (ЕРКНМ)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соответствии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с правилами формирования и ведения единого реестра контрольных (надзорных) мероприятий, утвержденными Прав</w:t>
      </w:r>
      <w:r w:rsidR="00F52E85" w:rsidRPr="006F7D6B">
        <w:rPr>
          <w:rFonts w:ascii="Times New Roman" w:hAnsi="Times New Roman" w:cs="Times New Roman"/>
          <w:sz w:val="23"/>
          <w:szCs w:val="23"/>
        </w:rPr>
        <w:t>ительством Российской Федерации;</w:t>
      </w:r>
    </w:p>
    <w:p w14:paraId="09A7C7A8" w14:textId="28D60D80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информаци</w:t>
      </w:r>
      <w:r w:rsidR="002D7E49" w:rsidRPr="006F7D6B">
        <w:rPr>
          <w:rFonts w:ascii="Times New Roman" w:hAnsi="Times New Roman" w:cs="Times New Roman"/>
          <w:sz w:val="23"/>
          <w:szCs w:val="23"/>
        </w:rPr>
        <w:t>ю</w:t>
      </w:r>
      <w:r w:rsidRPr="006F7D6B">
        <w:rPr>
          <w:rFonts w:ascii="Times New Roman" w:hAnsi="Times New Roman" w:cs="Times New Roman"/>
          <w:sz w:val="23"/>
          <w:szCs w:val="23"/>
        </w:rPr>
        <w:t xml:space="preserve"> в государственную информационную систему государственного надзора в сфере образования (ГИС Надзора) в соответствии с правилами формирования и ведения информационной системы государственного надзора в сфере образования, утвержденными Правительством Российской Федерации;</w:t>
      </w:r>
    </w:p>
    <w:p w14:paraId="04A32571" w14:textId="2160F0EC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3</w:t>
      </w:r>
      <w:r w:rsidR="006428C9" w:rsidRPr="006F7D6B">
        <w:rPr>
          <w:rFonts w:ascii="Times New Roman" w:hAnsi="Times New Roman" w:cs="Times New Roman"/>
          <w:sz w:val="23"/>
          <w:szCs w:val="23"/>
        </w:rPr>
        <w:t>) участвовать в подготовке предложений:</w:t>
      </w:r>
    </w:p>
    <w:p w14:paraId="01E01661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запрете (возобновлении) приема в организацию, осуществляющую образовательную деятельность;</w:t>
      </w:r>
    </w:p>
    <w:p w14:paraId="0CC72ECE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лишении организации, осуществляющей образовательную деятельность, государственной аккредитации;</w:t>
      </w:r>
    </w:p>
    <w:p w14:paraId="505B44B7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приостановлении действия лицензии на осуществление образовательной деятельности организации, осуществляющей образовательную деятельность;</w:t>
      </w:r>
    </w:p>
    <w:p w14:paraId="586813EF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направлении заявления в суд с обращением об аннулировании лицензии на осуществление образовательной деятельности у организации, осуществляющей образовательную деятельность;</w:t>
      </w:r>
    </w:p>
    <w:p w14:paraId="2BD1A539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согласовании с органами прокуратуры проведения внепланового контрольного (надзорного) мероприятия в виде выездной проверки;</w:t>
      </w:r>
    </w:p>
    <w:p w14:paraId="24BC36AD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об объявлении предостережения о недопустимости нарушения обязательных требований по результатам наблюдения за соблюдением обязательных требований (мониторинга безопасности);</w:t>
      </w:r>
    </w:p>
    <w:p w14:paraId="638A62D0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lastRenderedPageBreak/>
        <w:t>об удовлетворении (отказе в удовлетворении) возражения в отношении объявленного  предостережения;</w:t>
      </w:r>
    </w:p>
    <w:p w14:paraId="4EFDA8D8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направлении информации в государственный орган при выявлении в ходе контрольного (надзорного) мероприятия признаков преступления или административного правонарушения;</w:t>
      </w:r>
    </w:p>
    <w:p w14:paraId="744333CB" w14:textId="7AF3D268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о принятии решений о признании безнадежной к взысканию задолженности по </w:t>
      </w:r>
      <w:r w:rsidR="00F52E85" w:rsidRPr="006F7D6B">
        <w:rPr>
          <w:rFonts w:ascii="Times New Roman" w:hAnsi="Times New Roman" w:cs="Times New Roman"/>
          <w:sz w:val="23"/>
          <w:szCs w:val="23"/>
        </w:rPr>
        <w:t>уплате административного штрафа;</w:t>
      </w:r>
    </w:p>
    <w:p w14:paraId="5126DDF8" w14:textId="76F58869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4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) участвовать в подготовке  мотивированных представлений: </w:t>
      </w:r>
    </w:p>
    <w:p w14:paraId="5B1E4A3C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проведении контрольного (надзорного) мероприятия;</w:t>
      </w:r>
    </w:p>
    <w:p w14:paraId="3412C327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направлении предостережения о недопустимости нарушения обязательных требований;</w:t>
      </w:r>
    </w:p>
    <w:p w14:paraId="4ED58376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об отсутствии основания для проведения контрольного (надзорного) мероприятия;</w:t>
      </w:r>
    </w:p>
    <w:p w14:paraId="70212CF7" w14:textId="78FB9FE2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F7D6B">
        <w:rPr>
          <w:rFonts w:ascii="Times New Roman" w:hAnsi="Times New Roman" w:cs="Times New Roman"/>
          <w:sz w:val="23"/>
          <w:szCs w:val="23"/>
        </w:rPr>
        <w:t>5</w:t>
      </w:r>
      <w:r w:rsidR="006428C9" w:rsidRPr="006F7D6B">
        <w:rPr>
          <w:rFonts w:ascii="Times New Roman" w:hAnsi="Times New Roman" w:cs="Times New Roman"/>
          <w:sz w:val="23"/>
          <w:szCs w:val="23"/>
        </w:rPr>
        <w:t>) участвовать в рассмотрении  сведений о причинении вреда (ущерба) или об угрозе причинения вреда (ущерба) охраняемым законом ценностям, содержащимся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и проведении оценки их достоверности в порядке, установленном Федеральным законом «О государственным контроле (надзоре) и муниципальном к</w:t>
      </w:r>
      <w:r w:rsidRPr="006F7D6B">
        <w:rPr>
          <w:rFonts w:ascii="Times New Roman" w:hAnsi="Times New Roman" w:cs="Times New Roman"/>
          <w:sz w:val="23"/>
          <w:szCs w:val="23"/>
        </w:rPr>
        <w:t>онтроле в Российской Федерации».</w:t>
      </w:r>
      <w:proofErr w:type="gramEnd"/>
    </w:p>
    <w:p w14:paraId="6831A473" w14:textId="77777777" w:rsidR="00556CBE" w:rsidRPr="006F7D6B" w:rsidRDefault="00556CBE" w:rsidP="0055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3.2.3.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 профилактики рисков  причинения вреда (ущерба) охраняемым законом ценностям:</w:t>
      </w:r>
    </w:p>
    <w:p w14:paraId="43C6FD89" w14:textId="3FA50865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1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) </w:t>
      </w:r>
      <w:r w:rsidR="002E513C" w:rsidRPr="006F7D6B">
        <w:rPr>
          <w:rFonts w:ascii="Times New Roman" w:hAnsi="Times New Roman" w:cs="Times New Roman"/>
          <w:sz w:val="23"/>
          <w:szCs w:val="23"/>
        </w:rPr>
        <w:t>участвовать</w:t>
      </w:r>
      <w:r w:rsidR="006428C9" w:rsidRPr="006F7D6B">
        <w:rPr>
          <w:rFonts w:ascii="Times New Roman" w:hAnsi="Times New Roman" w:cs="Times New Roman"/>
          <w:sz w:val="23"/>
          <w:szCs w:val="23"/>
        </w:rPr>
        <w:t>:</w:t>
      </w:r>
    </w:p>
    <w:p w14:paraId="43F949B6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разработке программы профилактики рисков  причинения вреда (ущерба) охраняемым законом ценностям (далее – программа профилактики);</w:t>
      </w:r>
    </w:p>
    <w:p w14:paraId="4D8D95E5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организации общественного обсуждения проекта программы профилактики;</w:t>
      </w:r>
    </w:p>
    <w:p w14:paraId="4BBC56AB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подготовке:</w:t>
      </w:r>
    </w:p>
    <w:p w14:paraId="1355CE38" w14:textId="77777777" w:rsidR="006428C9" w:rsidRPr="006F7D6B" w:rsidRDefault="006428C9" w:rsidP="00C95265">
      <w:pPr>
        <w:tabs>
          <w:tab w:val="num" w:pos="720"/>
          <w:tab w:val="left" w:pos="1080"/>
        </w:tabs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мотивированного заключения по итогам предложений, поступившим в ходе общественного обсуждения проекта программы профилактики;</w:t>
      </w:r>
    </w:p>
    <w:p w14:paraId="5DD4E3A1" w14:textId="0E319494" w:rsidR="006428C9" w:rsidRPr="006F7D6B" w:rsidRDefault="006428C9" w:rsidP="00C95265">
      <w:pPr>
        <w:tabs>
          <w:tab w:val="num" w:pos="720"/>
          <w:tab w:val="left" w:pos="1080"/>
        </w:tabs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материалов для обсуждения проекта программы профилактики на общес</w:t>
      </w:r>
      <w:r w:rsidR="00F52E85" w:rsidRPr="006F7D6B">
        <w:rPr>
          <w:rFonts w:ascii="Times New Roman" w:hAnsi="Times New Roman" w:cs="Times New Roman"/>
          <w:sz w:val="23"/>
          <w:szCs w:val="23"/>
        </w:rPr>
        <w:t>твенном совете при Министерстве;</w:t>
      </w:r>
    </w:p>
    <w:p w14:paraId="4B2D748D" w14:textId="4C9FDEB3" w:rsidR="006428C9" w:rsidRPr="006F7D6B" w:rsidRDefault="006428C9" w:rsidP="00C95265">
      <w:pPr>
        <w:tabs>
          <w:tab w:val="num" w:pos="720"/>
          <w:tab w:val="left" w:pos="1080"/>
        </w:tabs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изменений в утвержденную программу профилактики в части организации профилактических визитов</w:t>
      </w:r>
      <w:r w:rsidR="00C95265" w:rsidRPr="006F7D6B">
        <w:rPr>
          <w:rFonts w:ascii="Times New Roman" w:hAnsi="Times New Roman" w:cs="Times New Roman"/>
          <w:sz w:val="23"/>
          <w:szCs w:val="23"/>
        </w:rPr>
        <w:t xml:space="preserve"> (при  необходимости)</w:t>
      </w:r>
      <w:r w:rsidRPr="006F7D6B">
        <w:rPr>
          <w:rFonts w:ascii="Times New Roman" w:hAnsi="Times New Roman" w:cs="Times New Roman"/>
          <w:sz w:val="23"/>
          <w:szCs w:val="23"/>
        </w:rPr>
        <w:t>;</w:t>
      </w:r>
    </w:p>
    <w:p w14:paraId="34A78AF6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подготовке доклада о правоприменительной практике и размещении его на сайте Министерства, публичного обсуждения проекта доклада;</w:t>
      </w:r>
    </w:p>
    <w:p w14:paraId="1A8ACD25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рассмотрении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поданного контролируемым лицом возражения в отношении, объявленного Министерством, предостережения о недопустимости нарушения обязательных требований;</w:t>
      </w:r>
    </w:p>
    <w:p w14:paraId="59ECCCBF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подготовке письменных разъяснений по однотипным обращениям контролируемых лиц и их представителей и размещении их на сайте Министерства;</w:t>
      </w:r>
    </w:p>
    <w:p w14:paraId="6C77A017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подготовке материалов по вопросам, связанным с организацией и осуществлением государственного контроля (надзора) в целях проведения консультирования контролируемых лиц на личном приеме министра (первого заместителя министра);</w:t>
      </w:r>
    </w:p>
    <w:p w14:paraId="632F0714" w14:textId="11D9AB16" w:rsidR="00556CBE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F7D6B">
        <w:rPr>
          <w:rFonts w:ascii="Times New Roman" w:hAnsi="Times New Roman" w:cs="Times New Roman"/>
          <w:sz w:val="23"/>
          <w:szCs w:val="23"/>
        </w:rPr>
        <w:t>в осуществлении учета проведенных профилактических мероприятий (объявленных предостережений, консультирований, профилактических визитов), в том числе посредством соответствующих информационных систем;</w:t>
      </w:r>
      <w:proofErr w:type="gramEnd"/>
    </w:p>
    <w:p w14:paraId="68A53A56" w14:textId="1827E98C" w:rsidR="00CB5453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F7D6B">
        <w:rPr>
          <w:rFonts w:ascii="Times New Roman" w:hAnsi="Times New Roman" w:cs="Times New Roman"/>
          <w:sz w:val="23"/>
          <w:szCs w:val="23"/>
        </w:rPr>
        <w:t>2</w:t>
      </w:r>
      <w:r w:rsidR="00CB5453" w:rsidRPr="006F7D6B">
        <w:rPr>
          <w:rFonts w:ascii="Times New Roman" w:hAnsi="Times New Roman" w:cs="Times New Roman"/>
          <w:sz w:val="23"/>
          <w:szCs w:val="23"/>
        </w:rPr>
        <w:t>) проводить профилактические мероприятия (информирование, обобщение правоприменительной практики, объявление предостережения, консультирование, профилактический визит) в порядке, установленном Положением о федеральном государственном контроле (надзоре) в сфере образования, утвержденном Правительством Российской Федерации;</w:t>
      </w:r>
      <w:proofErr w:type="gramEnd"/>
    </w:p>
    <w:p w14:paraId="4E374D44" w14:textId="77777777" w:rsidR="00556CBE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3.2.4.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информационного сопровождения контрольной (надзорной) деятельности </w:t>
      </w:r>
    </w:p>
    <w:p w14:paraId="70150E38" w14:textId="0EADF842" w:rsidR="00556CBE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1) участвовать:</w:t>
      </w:r>
    </w:p>
    <w:p w14:paraId="7622C300" w14:textId="72CF6411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6F7D6B">
        <w:rPr>
          <w:rFonts w:ascii="Times New Roman" w:hAnsi="Times New Roman" w:cs="Times New Roman"/>
          <w:sz w:val="23"/>
          <w:szCs w:val="23"/>
        </w:rPr>
        <w:t xml:space="preserve">в межведомственном информационном взаимодействии с иными органами государственной власти и органами местного самоуправления по вопросам предоставления документов и (или) сведений, по вопросам совместного планирования и проведения </w:t>
      </w:r>
      <w:r w:rsidRPr="006F7D6B">
        <w:rPr>
          <w:rFonts w:ascii="Times New Roman" w:hAnsi="Times New Roman" w:cs="Times New Roman"/>
          <w:sz w:val="23"/>
          <w:szCs w:val="23"/>
        </w:rPr>
        <w:lastRenderedPageBreak/>
        <w:t>профилактических мероприятий и контрольных (надзорных) мероприятий, информирования о результатах проводимых профилактических мероприятий и контрольных (надзорных) мероприятий, иным вопросам межведомственного взаимодействия;</w:t>
      </w:r>
      <w:proofErr w:type="gramEnd"/>
    </w:p>
    <w:p w14:paraId="4859EFD0" w14:textId="4AFB913B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  в подготовке сведений, отчетов, докладов и иной информации по вопросам, отнесенных к ведению отдела в управлении, представление которых предусмотрено законодательством, регулирующим вопросы государственного контроля (надзора), исполнение которых поручено </w:t>
      </w:r>
      <w:r w:rsidR="00FF6D32" w:rsidRPr="006F7D6B">
        <w:rPr>
          <w:rFonts w:ascii="Times New Roman" w:hAnsi="Times New Roman" w:cs="Times New Roman"/>
          <w:sz w:val="23"/>
          <w:szCs w:val="23"/>
        </w:rPr>
        <w:t xml:space="preserve">начальником </w:t>
      </w:r>
      <w:r w:rsidRPr="006F7D6B">
        <w:rPr>
          <w:rFonts w:ascii="Times New Roman" w:hAnsi="Times New Roman" w:cs="Times New Roman"/>
          <w:sz w:val="23"/>
          <w:szCs w:val="23"/>
        </w:rPr>
        <w:t>отдел</w:t>
      </w:r>
      <w:r w:rsidR="00FF6D32" w:rsidRPr="006F7D6B">
        <w:rPr>
          <w:rFonts w:ascii="Times New Roman" w:hAnsi="Times New Roman" w:cs="Times New Roman"/>
          <w:sz w:val="23"/>
          <w:szCs w:val="23"/>
        </w:rPr>
        <w:t>а</w:t>
      </w:r>
      <w:r w:rsidRPr="006F7D6B">
        <w:rPr>
          <w:rFonts w:ascii="Times New Roman" w:hAnsi="Times New Roman" w:cs="Times New Roman"/>
          <w:sz w:val="23"/>
          <w:szCs w:val="23"/>
        </w:rPr>
        <w:t xml:space="preserve"> в управлении;</w:t>
      </w:r>
    </w:p>
    <w:p w14:paraId="7CE2F20D" w14:textId="4AE2CD05" w:rsidR="00CB5453" w:rsidRPr="006F7D6B" w:rsidRDefault="00556CBE" w:rsidP="00CB5453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2</w:t>
      </w:r>
      <w:r w:rsidR="00CB5453" w:rsidRPr="006F7D6B">
        <w:rPr>
          <w:rFonts w:ascii="Times New Roman" w:hAnsi="Times New Roman" w:cs="Times New Roman"/>
          <w:sz w:val="23"/>
          <w:szCs w:val="23"/>
        </w:rPr>
        <w:t>) осуществлять сбор, анализ сведений для оценки результативности и эффективности деятельности  Министерства при осуществлении федерального государственного контроля (надзора) в сфере образования, в том числе:</w:t>
      </w:r>
    </w:p>
    <w:p w14:paraId="296CE1B9" w14:textId="77777777" w:rsidR="00CB5453" w:rsidRPr="006F7D6B" w:rsidRDefault="00CB5453" w:rsidP="00CB5453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показателей, установленных Положением о федеральном государственном контроле (надзоре) в сфере образования;</w:t>
      </w:r>
    </w:p>
    <w:p w14:paraId="38D8902D" w14:textId="511C3991" w:rsidR="00CB5453" w:rsidRPr="006F7D6B" w:rsidRDefault="00CB5453" w:rsidP="00CB5453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индикативных показателей федерального государственного контроля (надзора) в сфере образования;</w:t>
      </w:r>
    </w:p>
    <w:p w14:paraId="08E7583C" w14:textId="250D3F23" w:rsidR="00615A0C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3</w:t>
      </w:r>
      <w:r w:rsidR="00615A0C" w:rsidRPr="006F7D6B">
        <w:rPr>
          <w:rFonts w:ascii="Times New Roman" w:hAnsi="Times New Roman" w:cs="Times New Roman"/>
          <w:sz w:val="23"/>
          <w:szCs w:val="23"/>
        </w:rPr>
        <w:t xml:space="preserve">) готовить сведения, отчеты и иную информацию по вопросам, отнесенных к ведению отдела в </w:t>
      </w:r>
      <w:proofErr w:type="gramStart"/>
      <w:r w:rsidR="00615A0C" w:rsidRPr="006F7D6B">
        <w:rPr>
          <w:rFonts w:ascii="Times New Roman" w:hAnsi="Times New Roman" w:cs="Times New Roman"/>
          <w:sz w:val="23"/>
          <w:szCs w:val="23"/>
        </w:rPr>
        <w:t>управлении</w:t>
      </w:r>
      <w:proofErr w:type="gramEnd"/>
      <w:r w:rsidR="00615A0C" w:rsidRPr="006F7D6B">
        <w:rPr>
          <w:rFonts w:ascii="Times New Roman" w:hAnsi="Times New Roman" w:cs="Times New Roman"/>
          <w:sz w:val="23"/>
          <w:szCs w:val="23"/>
        </w:rPr>
        <w:t>, представление которых предусмотрено законодательством, регулирующим вопросы государственного контроля (надзора), исполнение которых поручено начальником отдела в управлении;</w:t>
      </w:r>
    </w:p>
    <w:p w14:paraId="4BA00D58" w14:textId="278306D1" w:rsidR="00615A0C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4</w:t>
      </w:r>
      <w:r w:rsidR="00615A0C" w:rsidRPr="006F7D6B">
        <w:rPr>
          <w:rFonts w:ascii="Times New Roman" w:hAnsi="Times New Roman" w:cs="Times New Roman"/>
          <w:sz w:val="23"/>
          <w:szCs w:val="23"/>
        </w:rPr>
        <w:t>) вести реестр проверок</w:t>
      </w:r>
      <w:r w:rsidR="00C95265" w:rsidRPr="006F7D6B">
        <w:rPr>
          <w:rFonts w:ascii="Times New Roman" w:hAnsi="Times New Roman" w:cs="Times New Roman"/>
          <w:sz w:val="23"/>
          <w:szCs w:val="23"/>
        </w:rPr>
        <w:t>.</w:t>
      </w:r>
    </w:p>
    <w:p w14:paraId="4727C5F4" w14:textId="06431454" w:rsidR="00556CBE" w:rsidRPr="006F7D6B" w:rsidRDefault="004900FB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3.3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. </w:t>
      </w:r>
      <w:r w:rsidR="00556CBE" w:rsidRPr="006F7D6B">
        <w:rPr>
          <w:rFonts w:ascii="Times New Roman" w:hAnsi="Times New Roman" w:cs="Times New Roman"/>
          <w:sz w:val="23"/>
          <w:szCs w:val="23"/>
        </w:rPr>
        <w:t>Должен:</w:t>
      </w:r>
    </w:p>
    <w:p w14:paraId="2A46EE5E" w14:textId="6D8A6D83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1) о</w:t>
      </w:r>
      <w:r w:rsidR="002D7E49" w:rsidRPr="006F7D6B">
        <w:rPr>
          <w:rFonts w:ascii="Times New Roman" w:hAnsi="Times New Roman" w:cs="Times New Roman"/>
          <w:sz w:val="23"/>
          <w:szCs w:val="23"/>
        </w:rPr>
        <w:t xml:space="preserve">беспечивать по поручению начальника отдела в </w:t>
      </w:r>
      <w:proofErr w:type="gramStart"/>
      <w:r w:rsidR="002D7E49" w:rsidRPr="006F7D6B">
        <w:rPr>
          <w:rFonts w:ascii="Times New Roman" w:hAnsi="Times New Roman" w:cs="Times New Roman"/>
          <w:sz w:val="23"/>
          <w:szCs w:val="23"/>
        </w:rPr>
        <w:t>управлении</w:t>
      </w:r>
      <w:proofErr w:type="gramEnd"/>
      <w:r w:rsidR="002E513C" w:rsidRPr="006F7D6B">
        <w:rPr>
          <w:rFonts w:ascii="Times New Roman" w:hAnsi="Times New Roman" w:cs="Times New Roman"/>
          <w:sz w:val="23"/>
          <w:szCs w:val="23"/>
        </w:rPr>
        <w:t xml:space="preserve">  представлени</w:t>
      </w:r>
      <w:r w:rsidR="002D7E49" w:rsidRPr="006F7D6B">
        <w:rPr>
          <w:rFonts w:ascii="Times New Roman" w:hAnsi="Times New Roman" w:cs="Times New Roman"/>
          <w:sz w:val="23"/>
          <w:szCs w:val="23"/>
        </w:rPr>
        <w:t>е</w:t>
      </w:r>
      <w:r w:rsidR="002E513C" w:rsidRPr="006F7D6B">
        <w:rPr>
          <w:rFonts w:ascii="Times New Roman" w:hAnsi="Times New Roman" w:cs="Times New Roman"/>
          <w:sz w:val="23"/>
          <w:szCs w:val="23"/>
        </w:rPr>
        <w:t xml:space="preserve"> </w:t>
      </w:r>
      <w:r w:rsidR="006428C9" w:rsidRPr="006F7D6B">
        <w:rPr>
          <w:rFonts w:ascii="Times New Roman" w:hAnsi="Times New Roman" w:cs="Times New Roman"/>
          <w:sz w:val="23"/>
          <w:szCs w:val="23"/>
        </w:rPr>
        <w:t>в федеральный орган исполнительной власти, осуществляющий функции по контролю и надзору в сфере образования (</w:t>
      </w:r>
      <w:proofErr w:type="spellStart"/>
      <w:r w:rsidR="006428C9" w:rsidRPr="006F7D6B">
        <w:rPr>
          <w:rFonts w:ascii="Times New Roman" w:hAnsi="Times New Roman" w:cs="Times New Roman"/>
          <w:sz w:val="23"/>
          <w:szCs w:val="23"/>
        </w:rPr>
        <w:t>Рособрнадзор</w:t>
      </w:r>
      <w:proofErr w:type="spellEnd"/>
      <w:r w:rsidR="006428C9" w:rsidRPr="006F7D6B">
        <w:rPr>
          <w:rFonts w:ascii="Times New Roman" w:hAnsi="Times New Roman" w:cs="Times New Roman"/>
          <w:sz w:val="23"/>
          <w:szCs w:val="23"/>
        </w:rPr>
        <w:t>):</w:t>
      </w:r>
    </w:p>
    <w:p w14:paraId="7E3366CF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необходимого количества экземпляров нормативных правовых актов, принимаемых Министерством, по вопросам переданных полномочий, подготовленных отделом 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управлении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>;</w:t>
      </w:r>
    </w:p>
    <w:p w14:paraId="14FC16AA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14:paraId="23E721CC" w14:textId="5A569309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сведений, отчетов, докладов и иной информации по вопросам, отнесенным к ведению управления, представление которых предусмотрено законодательством, регулирующим вопросы осуществления переданных полномочий, и порученных для исполнения </w:t>
      </w:r>
      <w:r w:rsidR="002E513C" w:rsidRPr="006F7D6B">
        <w:rPr>
          <w:rFonts w:ascii="Times New Roman" w:hAnsi="Times New Roman" w:cs="Times New Roman"/>
          <w:sz w:val="23"/>
          <w:szCs w:val="23"/>
        </w:rPr>
        <w:t xml:space="preserve">начальником отдела </w:t>
      </w:r>
      <w:r w:rsidR="00556CBE" w:rsidRPr="006F7D6B">
        <w:rPr>
          <w:rFonts w:ascii="Times New Roman" w:hAnsi="Times New Roman" w:cs="Times New Roman"/>
          <w:sz w:val="23"/>
          <w:szCs w:val="23"/>
        </w:rPr>
        <w:t>в управлении;</w:t>
      </w:r>
    </w:p>
    <w:p w14:paraId="4DE62A65" w14:textId="77777777" w:rsidR="00556CBE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2) у</w:t>
      </w:r>
      <w:r w:rsidR="006428C9" w:rsidRPr="006F7D6B">
        <w:rPr>
          <w:rFonts w:ascii="Times New Roman" w:hAnsi="Times New Roman" w:cs="Times New Roman"/>
          <w:sz w:val="23"/>
          <w:szCs w:val="23"/>
        </w:rPr>
        <w:t>частвовать</w:t>
      </w:r>
      <w:r w:rsidRPr="006F7D6B">
        <w:rPr>
          <w:rFonts w:ascii="Times New Roman" w:hAnsi="Times New Roman" w:cs="Times New Roman"/>
          <w:sz w:val="23"/>
          <w:szCs w:val="23"/>
        </w:rPr>
        <w:t>:</w:t>
      </w:r>
    </w:p>
    <w:p w14:paraId="75085444" w14:textId="07A941E0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разработке проектов нормативных правовых актов по вопросам, отнесенны</w:t>
      </w:r>
      <w:r w:rsidR="00556CBE" w:rsidRPr="006F7D6B">
        <w:rPr>
          <w:rFonts w:ascii="Times New Roman" w:hAnsi="Times New Roman" w:cs="Times New Roman"/>
          <w:sz w:val="23"/>
          <w:szCs w:val="23"/>
        </w:rPr>
        <w:t>м к ведению отдела в управлении;</w:t>
      </w:r>
    </w:p>
    <w:p w14:paraId="5B95A7A4" w14:textId="6A846190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в разработке предложений к представляемым проектам законов и иных нормативных правовых актов Российской Федерации и Чувашской Республики по вопросам, отнесенны</w:t>
      </w:r>
      <w:r w:rsidR="00556CBE" w:rsidRPr="006F7D6B">
        <w:rPr>
          <w:rFonts w:ascii="Times New Roman" w:hAnsi="Times New Roman" w:cs="Times New Roman"/>
          <w:sz w:val="23"/>
          <w:szCs w:val="23"/>
        </w:rPr>
        <w:t>м к ведению отдела в управлении;</w:t>
      </w:r>
    </w:p>
    <w:p w14:paraId="174D30FF" w14:textId="5E2C1152" w:rsidR="006428C9" w:rsidRPr="006F7D6B" w:rsidRDefault="00556CBE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>3) с</w:t>
      </w:r>
      <w:r w:rsidR="006428C9" w:rsidRPr="006F7D6B">
        <w:rPr>
          <w:rFonts w:ascii="Times New Roman" w:hAnsi="Times New Roman" w:cs="Times New Roman"/>
          <w:sz w:val="23"/>
          <w:szCs w:val="23"/>
        </w:rPr>
        <w:t>воевременно и качественно рассм</w:t>
      </w:r>
      <w:r w:rsidR="002E513C" w:rsidRPr="006F7D6B">
        <w:rPr>
          <w:rFonts w:ascii="Times New Roman" w:hAnsi="Times New Roman" w:cs="Times New Roman"/>
          <w:sz w:val="23"/>
          <w:szCs w:val="23"/>
        </w:rPr>
        <w:t>атривать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обращени</w:t>
      </w:r>
      <w:r w:rsidR="002E513C" w:rsidRPr="006F7D6B">
        <w:rPr>
          <w:rFonts w:ascii="Times New Roman" w:hAnsi="Times New Roman" w:cs="Times New Roman"/>
          <w:sz w:val="23"/>
          <w:szCs w:val="23"/>
        </w:rPr>
        <w:t>я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управлении, а также </w:t>
      </w:r>
      <w:r w:rsidR="002E513C" w:rsidRPr="006F7D6B">
        <w:rPr>
          <w:rFonts w:ascii="Times New Roman" w:hAnsi="Times New Roman" w:cs="Times New Roman"/>
          <w:sz w:val="23"/>
          <w:szCs w:val="23"/>
        </w:rPr>
        <w:t>готовить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по ним соответствующи</w:t>
      </w:r>
      <w:r w:rsidR="002E513C" w:rsidRPr="006F7D6B">
        <w:rPr>
          <w:rFonts w:ascii="Times New Roman" w:hAnsi="Times New Roman" w:cs="Times New Roman"/>
          <w:sz w:val="23"/>
          <w:szCs w:val="23"/>
        </w:rPr>
        <w:t>е</w:t>
      </w:r>
      <w:r w:rsidR="006428C9" w:rsidRPr="006F7D6B">
        <w:rPr>
          <w:rFonts w:ascii="Times New Roman" w:hAnsi="Times New Roman" w:cs="Times New Roman"/>
          <w:sz w:val="23"/>
          <w:szCs w:val="23"/>
        </w:rPr>
        <w:t xml:space="preserve"> решени</w:t>
      </w:r>
      <w:r w:rsidR="002E513C" w:rsidRPr="006F7D6B">
        <w:rPr>
          <w:rFonts w:ascii="Times New Roman" w:hAnsi="Times New Roman" w:cs="Times New Roman"/>
          <w:sz w:val="23"/>
          <w:szCs w:val="23"/>
        </w:rPr>
        <w:t>я</w:t>
      </w:r>
      <w:r w:rsidR="006428C9" w:rsidRPr="006F7D6B">
        <w:rPr>
          <w:rFonts w:ascii="Times New Roman" w:hAnsi="Times New Roman" w:cs="Times New Roman"/>
          <w:sz w:val="23"/>
          <w:szCs w:val="23"/>
        </w:rPr>
        <w:t>.</w:t>
      </w:r>
    </w:p>
    <w:p w14:paraId="075D6821" w14:textId="77777777" w:rsidR="006428C9" w:rsidRPr="006F7D6B" w:rsidRDefault="006428C9" w:rsidP="006428C9">
      <w:pPr>
        <w:tabs>
          <w:tab w:val="num" w:pos="720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F7D6B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6F7D6B">
        <w:rPr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6F7D6B">
        <w:rPr>
          <w:rFonts w:ascii="Times New Roman" w:hAnsi="Times New Roman" w:cs="Times New Roman"/>
          <w:sz w:val="23"/>
          <w:szCs w:val="23"/>
        </w:rPr>
        <w:t xml:space="preserve"> поступления жалобы на решения Министерства, действие (бездействие) должностных лиц принимать участие в подготовке сведений и документов для рассмотрения министром.</w:t>
      </w:r>
    </w:p>
    <w:p w14:paraId="0E6FC073" w14:textId="77777777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>IV. Права</w:t>
      </w:r>
      <w:r w:rsidR="003A4776" w:rsidRPr="006F7D6B">
        <w:rPr>
          <w:rStyle w:val="a4"/>
          <w:sz w:val="23"/>
          <w:szCs w:val="23"/>
        </w:rPr>
        <w:t xml:space="preserve"> </w:t>
      </w:r>
    </w:p>
    <w:p w14:paraId="56D70D5C" w14:textId="77777777" w:rsidR="00EC0A08" w:rsidRPr="006F7D6B" w:rsidRDefault="00EC0A08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5E10BA50" w14:textId="7402FF8A" w:rsidR="002E513C" w:rsidRPr="006F7D6B" w:rsidRDefault="002E513C" w:rsidP="002E5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4.1. Основные права </w:t>
      </w:r>
      <w:r w:rsidR="005F3D3A" w:rsidRPr="006F7D6B">
        <w:rPr>
          <w:rFonts w:ascii="Times New Roman" w:eastAsia="Times New Roman" w:hAnsi="Times New Roman"/>
          <w:sz w:val="23"/>
          <w:szCs w:val="23"/>
          <w:lang w:eastAsia="ru-RU"/>
        </w:rPr>
        <w:t>консультанта</w:t>
      </w: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 установлены статьей  14 Федерального закона «О государственной гражданской службе Российской Федерации», Федеральным законом № 248-ФЗ «О государственной контроле (надзоре) и муниципальном контроле в Российской Федерации.</w:t>
      </w:r>
    </w:p>
    <w:p w14:paraId="42C869F3" w14:textId="1A6BED27" w:rsidR="002E513C" w:rsidRPr="006F7D6B" w:rsidRDefault="002E513C" w:rsidP="002E513C">
      <w:pPr>
        <w:spacing w:after="0" w:line="240" w:lineRule="auto"/>
        <w:ind w:firstLine="709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4.2. Кроме того, </w:t>
      </w:r>
      <w:r w:rsidR="005F3D3A" w:rsidRPr="006F7D6B">
        <w:rPr>
          <w:rFonts w:ascii="Times New Roman" w:eastAsia="Times New Roman" w:hAnsi="Times New Roman"/>
          <w:sz w:val="23"/>
          <w:szCs w:val="23"/>
          <w:lang w:eastAsia="ru-RU"/>
        </w:rPr>
        <w:t>консультант</w:t>
      </w: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 имеет право:</w:t>
      </w:r>
    </w:p>
    <w:p w14:paraId="1D9575C8" w14:textId="77777777" w:rsidR="002E513C" w:rsidRPr="006F7D6B" w:rsidRDefault="002E513C" w:rsidP="002E51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>4.2.1. Готовить предложения по:</w:t>
      </w:r>
    </w:p>
    <w:p w14:paraId="09D43FB8" w14:textId="77777777" w:rsidR="002E513C" w:rsidRPr="006F7D6B" w:rsidRDefault="002E513C" w:rsidP="002E513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lastRenderedPageBreak/>
        <w:t>устранению нарушений законодательства Российской Федерации в сфере образования;</w:t>
      </w:r>
    </w:p>
    <w:p w14:paraId="2E9D22F4" w14:textId="79106043" w:rsidR="002E513C" w:rsidRPr="006F7D6B" w:rsidRDefault="002E513C" w:rsidP="002E513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повышению эффективности применения на практике законодательства Российской Федерации и Чувашской Республики в сфере образования, по разработке и совершенствованию закон</w:t>
      </w:r>
      <w:r w:rsidR="00CB5453" w:rsidRPr="006F7D6B">
        <w:rPr>
          <w:rFonts w:ascii="Times New Roman" w:hAnsi="Times New Roman"/>
          <w:sz w:val="23"/>
          <w:szCs w:val="23"/>
        </w:rPr>
        <w:t>одательства в сфере образования.</w:t>
      </w:r>
    </w:p>
    <w:p w14:paraId="47885F8D" w14:textId="7A7FF8AA" w:rsidR="002E513C" w:rsidRPr="006F7D6B" w:rsidRDefault="002E513C" w:rsidP="00CB5453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4.2.2. Запрашивать у структурных подразделений Министерства в </w:t>
      </w:r>
      <w:proofErr w:type="gramStart"/>
      <w:r w:rsidRPr="006F7D6B">
        <w:rPr>
          <w:rFonts w:ascii="Times New Roman" w:hAnsi="Times New Roman"/>
          <w:sz w:val="23"/>
          <w:szCs w:val="23"/>
        </w:rPr>
        <w:t>порядке</w:t>
      </w:r>
      <w:proofErr w:type="gramEnd"/>
      <w:r w:rsidRPr="006F7D6B">
        <w:rPr>
          <w:rFonts w:ascii="Times New Roman" w:hAnsi="Times New Roman"/>
          <w:sz w:val="23"/>
          <w:szCs w:val="23"/>
        </w:rPr>
        <w:t>, установленном Министерством, справки и другие документы, необходимые для выполнения своих обязанностей.</w:t>
      </w:r>
    </w:p>
    <w:p w14:paraId="55C678F7" w14:textId="77777777" w:rsidR="002E513C" w:rsidRPr="006F7D6B" w:rsidRDefault="002E513C" w:rsidP="002E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 4.2.3. Привлекать с согласия </w:t>
      </w:r>
      <w:proofErr w:type="gramStart"/>
      <w:r w:rsidRPr="006F7D6B">
        <w:rPr>
          <w:rFonts w:ascii="Times New Roman" w:hAnsi="Times New Roman"/>
          <w:sz w:val="23"/>
          <w:szCs w:val="23"/>
        </w:rPr>
        <w:t>руководителей структурных подразделений Министерства специалистов этих подразделений</w:t>
      </w:r>
      <w:proofErr w:type="gramEnd"/>
      <w:r w:rsidRPr="006F7D6B">
        <w:rPr>
          <w:rFonts w:ascii="Times New Roman" w:hAnsi="Times New Roman"/>
          <w:sz w:val="23"/>
          <w:szCs w:val="23"/>
        </w:rPr>
        <w:t xml:space="preserve"> для подготовки проектов нормативных правовых актов.</w:t>
      </w:r>
    </w:p>
    <w:p w14:paraId="3A1B8647" w14:textId="0E20BA38" w:rsidR="002E513C" w:rsidRPr="006F7D6B" w:rsidRDefault="002E513C" w:rsidP="002E51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4.2.4. Принимать решения в </w:t>
      </w:r>
      <w:proofErr w:type="gramStart"/>
      <w:r w:rsidRPr="006F7D6B">
        <w:rPr>
          <w:rFonts w:ascii="Times New Roman" w:hAnsi="Times New Roman"/>
          <w:sz w:val="23"/>
          <w:szCs w:val="23"/>
        </w:rPr>
        <w:t>соответств</w:t>
      </w:r>
      <w:r w:rsidR="005F3D3A" w:rsidRPr="006F7D6B">
        <w:rPr>
          <w:rFonts w:ascii="Times New Roman" w:hAnsi="Times New Roman"/>
          <w:sz w:val="23"/>
          <w:szCs w:val="23"/>
        </w:rPr>
        <w:t>ии</w:t>
      </w:r>
      <w:proofErr w:type="gramEnd"/>
      <w:r w:rsidR="005F3D3A" w:rsidRPr="006F7D6B">
        <w:rPr>
          <w:rFonts w:ascii="Times New Roman" w:hAnsi="Times New Roman"/>
          <w:sz w:val="23"/>
          <w:szCs w:val="23"/>
        </w:rPr>
        <w:t xml:space="preserve"> с должностными обязанностями</w:t>
      </w:r>
      <w:r w:rsidRPr="006F7D6B">
        <w:rPr>
          <w:rFonts w:ascii="Times New Roman" w:hAnsi="Times New Roman"/>
          <w:sz w:val="23"/>
          <w:szCs w:val="23"/>
        </w:rPr>
        <w:t>.</w:t>
      </w:r>
    </w:p>
    <w:p w14:paraId="4CFB36DF" w14:textId="3212384F" w:rsidR="002E513C" w:rsidRPr="006F7D6B" w:rsidRDefault="005F3D3A" w:rsidP="002E513C">
      <w:pPr>
        <w:tabs>
          <w:tab w:val="left" w:pos="993"/>
        </w:tabs>
        <w:spacing w:after="0" w:line="240" w:lineRule="atLeast"/>
        <w:ind w:right="-1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hAnsi="Times New Roman"/>
          <w:sz w:val="23"/>
          <w:szCs w:val="23"/>
        </w:rPr>
        <w:t xml:space="preserve"> </w:t>
      </w:r>
      <w:r w:rsidR="002E513C" w:rsidRPr="006F7D6B">
        <w:rPr>
          <w:rFonts w:ascii="Times New Roman" w:hAnsi="Times New Roman"/>
          <w:sz w:val="23"/>
          <w:szCs w:val="23"/>
        </w:rPr>
        <w:t xml:space="preserve">4.2.5. </w:t>
      </w:r>
      <w:r w:rsidR="002E513C" w:rsidRPr="006F7D6B">
        <w:rPr>
          <w:rFonts w:ascii="Times New Roman" w:eastAsia="Times New Roman" w:hAnsi="Times New Roman"/>
          <w:sz w:val="23"/>
          <w:szCs w:val="23"/>
          <w:lang w:eastAsia="ru-RU"/>
        </w:rPr>
        <w:t xml:space="preserve">Участвовать в </w:t>
      </w:r>
      <w:proofErr w:type="gramStart"/>
      <w:r w:rsidR="002E513C" w:rsidRPr="006F7D6B">
        <w:rPr>
          <w:rFonts w:ascii="Times New Roman" w:eastAsia="Times New Roman" w:hAnsi="Times New Roman"/>
          <w:sz w:val="23"/>
          <w:szCs w:val="23"/>
          <w:lang w:eastAsia="ru-RU"/>
        </w:rPr>
        <w:t>совещаниях</w:t>
      </w:r>
      <w:proofErr w:type="gramEnd"/>
      <w:r w:rsidR="002E513C" w:rsidRPr="006F7D6B">
        <w:rPr>
          <w:rFonts w:ascii="Times New Roman" w:eastAsia="Times New Roman" w:hAnsi="Times New Roman"/>
          <w:sz w:val="23"/>
          <w:szCs w:val="23"/>
        </w:rPr>
        <w:t xml:space="preserve"> </w:t>
      </w:r>
      <w:r w:rsidR="002E513C" w:rsidRPr="006F7D6B">
        <w:rPr>
          <w:rFonts w:ascii="Times New Roman" w:eastAsia="Times New Roman" w:hAnsi="Times New Roman"/>
          <w:sz w:val="23"/>
          <w:szCs w:val="23"/>
          <w:lang w:eastAsia="ru-RU"/>
        </w:rPr>
        <w:t>по вопросам, отнесенным к компетенции отдела в управлении.</w:t>
      </w:r>
    </w:p>
    <w:p w14:paraId="5C74E420" w14:textId="00070D30" w:rsidR="002E513C" w:rsidRPr="006F7D6B" w:rsidRDefault="002E513C" w:rsidP="002E5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 </w:t>
      </w:r>
      <w:r w:rsidR="005F3D3A" w:rsidRPr="006F7D6B">
        <w:rPr>
          <w:rFonts w:ascii="Times New Roman" w:hAnsi="Times New Roman"/>
          <w:sz w:val="23"/>
          <w:szCs w:val="23"/>
        </w:rPr>
        <w:t xml:space="preserve"> </w:t>
      </w:r>
      <w:r w:rsidRPr="006F7D6B">
        <w:rPr>
          <w:rFonts w:ascii="Times New Roman" w:hAnsi="Times New Roman"/>
          <w:sz w:val="23"/>
          <w:szCs w:val="23"/>
        </w:rPr>
        <w:t xml:space="preserve">4.2.6. Осуществлять личный прием контролируемых  лиц и их представителей в </w:t>
      </w:r>
      <w:proofErr w:type="gramStart"/>
      <w:r w:rsidRPr="006F7D6B">
        <w:rPr>
          <w:rFonts w:ascii="Times New Roman" w:hAnsi="Times New Roman"/>
          <w:sz w:val="23"/>
          <w:szCs w:val="23"/>
        </w:rPr>
        <w:t>рамках</w:t>
      </w:r>
      <w:proofErr w:type="gramEnd"/>
      <w:r w:rsidRPr="006F7D6B">
        <w:rPr>
          <w:rFonts w:ascii="Times New Roman" w:hAnsi="Times New Roman"/>
          <w:sz w:val="23"/>
          <w:szCs w:val="23"/>
        </w:rPr>
        <w:t xml:space="preserve"> профилактических мероприятий (консультирований). </w:t>
      </w:r>
    </w:p>
    <w:p w14:paraId="0B6074AC" w14:textId="29919FCA" w:rsidR="002E513C" w:rsidRPr="006F7D6B" w:rsidRDefault="005F3D3A" w:rsidP="002E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hAnsi="Times New Roman"/>
          <w:sz w:val="23"/>
          <w:szCs w:val="23"/>
        </w:rPr>
        <w:t xml:space="preserve"> </w:t>
      </w:r>
      <w:r w:rsidR="002E513C" w:rsidRPr="006F7D6B">
        <w:rPr>
          <w:rFonts w:ascii="Times New Roman" w:hAnsi="Times New Roman"/>
          <w:sz w:val="23"/>
          <w:szCs w:val="23"/>
        </w:rPr>
        <w:t>4.2.7.  Вносить в любые инстанции предложения по совершенствованию деятельности отдела в управлении.</w:t>
      </w:r>
    </w:p>
    <w:p w14:paraId="5F6F4D4E" w14:textId="5DC11EB3" w:rsidR="002E513C" w:rsidRPr="006F7D6B" w:rsidRDefault="005F3D3A" w:rsidP="002E513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</w:t>
      </w:r>
      <w:r w:rsidR="002E513C" w:rsidRPr="006F7D6B">
        <w:rPr>
          <w:rFonts w:ascii="Times New Roman" w:hAnsi="Times New Roman"/>
          <w:sz w:val="23"/>
          <w:szCs w:val="23"/>
        </w:rPr>
        <w:t>4.2.</w:t>
      </w:r>
      <w:r w:rsidRPr="006F7D6B">
        <w:rPr>
          <w:rFonts w:ascii="Times New Roman" w:hAnsi="Times New Roman"/>
          <w:sz w:val="23"/>
          <w:szCs w:val="23"/>
        </w:rPr>
        <w:t>8</w:t>
      </w:r>
      <w:r w:rsidR="002E513C" w:rsidRPr="006F7D6B">
        <w:rPr>
          <w:rFonts w:ascii="Times New Roman" w:hAnsi="Times New Roman"/>
          <w:sz w:val="23"/>
          <w:szCs w:val="23"/>
        </w:rPr>
        <w:t xml:space="preserve">. Направлять протоколы об административных правонарушениях для рассмотрения в суд. </w:t>
      </w:r>
      <w:proofErr w:type="gramStart"/>
      <w:r w:rsidR="002E513C" w:rsidRPr="006F7D6B">
        <w:rPr>
          <w:rFonts w:ascii="Times New Roman" w:hAnsi="Times New Roman"/>
          <w:sz w:val="23"/>
          <w:szCs w:val="23"/>
        </w:rPr>
        <w:t>Представлять интересы Министерства в судебных органах Российской Федерации, включая участие в подготовке отзывов, возражений на заявления физических и юридических лиц, совершение иных процессуальных действий.</w:t>
      </w:r>
      <w:proofErr w:type="gramEnd"/>
    </w:p>
    <w:p w14:paraId="4BF585F2" w14:textId="494B751E" w:rsidR="002E513C" w:rsidRPr="006F7D6B" w:rsidRDefault="002E513C" w:rsidP="002E513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6F7D6B">
        <w:rPr>
          <w:rFonts w:ascii="Times New Roman" w:hAnsi="Times New Roman"/>
          <w:sz w:val="23"/>
          <w:szCs w:val="23"/>
        </w:rPr>
        <w:t xml:space="preserve">  4.2.</w:t>
      </w:r>
      <w:r w:rsidR="005F3D3A" w:rsidRPr="006F7D6B">
        <w:rPr>
          <w:rFonts w:ascii="Times New Roman" w:hAnsi="Times New Roman"/>
          <w:sz w:val="23"/>
          <w:szCs w:val="23"/>
        </w:rPr>
        <w:t>9</w:t>
      </w:r>
      <w:r w:rsidRPr="006F7D6B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Pr="006F7D6B">
        <w:rPr>
          <w:rFonts w:ascii="Times New Roman" w:hAnsi="Times New Roman"/>
          <w:sz w:val="23"/>
          <w:szCs w:val="23"/>
        </w:rPr>
        <w:t>Присутствовать в пункте проведения государственной итоговой аттестации, региональном центре обработки информации, в местах работы предметных комиссий и конфликтной комиссии при проведении государственной итоговой аттестации, завершающей освоение основных образовательных программ основного общего и среднего общего образования.</w:t>
      </w:r>
      <w:proofErr w:type="gramEnd"/>
    </w:p>
    <w:p w14:paraId="11C4DA4C" w14:textId="3C99EBAB" w:rsidR="00D924E4" w:rsidRPr="006F7D6B" w:rsidRDefault="00D924E4" w:rsidP="00532A8F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 xml:space="preserve">V. Ответственность </w:t>
      </w:r>
      <w:r w:rsidR="00CF1E13" w:rsidRPr="006F7D6B">
        <w:rPr>
          <w:rStyle w:val="a4"/>
          <w:sz w:val="23"/>
          <w:szCs w:val="23"/>
        </w:rPr>
        <w:t>консультанта</w:t>
      </w:r>
      <w:r w:rsidR="001E2FA9" w:rsidRPr="006F7D6B">
        <w:rPr>
          <w:rStyle w:val="a4"/>
          <w:sz w:val="23"/>
          <w:szCs w:val="23"/>
        </w:rPr>
        <w:t xml:space="preserve"> </w:t>
      </w:r>
      <w:r w:rsidRPr="006F7D6B">
        <w:rPr>
          <w:rStyle w:val="a4"/>
          <w:sz w:val="23"/>
          <w:szCs w:val="23"/>
        </w:rPr>
        <w:t xml:space="preserve">за неисполнение </w:t>
      </w:r>
      <w:r w:rsidRPr="006F7D6B">
        <w:rPr>
          <w:b/>
          <w:bCs/>
          <w:sz w:val="23"/>
          <w:szCs w:val="23"/>
        </w:rPr>
        <w:br/>
      </w:r>
      <w:r w:rsidRPr="006F7D6B">
        <w:rPr>
          <w:rStyle w:val="a4"/>
          <w:sz w:val="23"/>
          <w:szCs w:val="23"/>
        </w:rPr>
        <w:t>(ненадлежащее исполнение) должностных обязанностей</w:t>
      </w:r>
    </w:p>
    <w:p w14:paraId="4403A71F" w14:textId="77777777" w:rsidR="00CF1E13" w:rsidRPr="006F7D6B" w:rsidRDefault="00CF1E13" w:rsidP="00532A8F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47F74470" w14:textId="77777777" w:rsidR="00D924E4" w:rsidRPr="006F7D6B" w:rsidRDefault="00D924E4" w:rsidP="00321E39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 xml:space="preserve">5.1. </w:t>
      </w:r>
      <w:r w:rsidR="00C129A4" w:rsidRPr="006F7D6B">
        <w:rPr>
          <w:sz w:val="23"/>
          <w:szCs w:val="23"/>
        </w:rPr>
        <w:t xml:space="preserve">Консультант </w:t>
      </w:r>
      <w:r w:rsidRPr="006F7D6B">
        <w:rPr>
          <w:sz w:val="23"/>
          <w:szCs w:val="23"/>
        </w:rPr>
        <w:t xml:space="preserve">несет предусмотренную законодательством ответственность </w:t>
      </w:r>
      <w:proofErr w:type="gramStart"/>
      <w:r w:rsidRPr="006F7D6B">
        <w:rPr>
          <w:sz w:val="23"/>
          <w:szCs w:val="23"/>
        </w:rPr>
        <w:t>за</w:t>
      </w:r>
      <w:proofErr w:type="gramEnd"/>
      <w:r w:rsidRPr="006F7D6B">
        <w:rPr>
          <w:sz w:val="23"/>
          <w:szCs w:val="23"/>
        </w:rPr>
        <w:t>:</w:t>
      </w:r>
    </w:p>
    <w:p w14:paraId="74096AAE" w14:textId="77777777" w:rsidR="00D924E4" w:rsidRPr="006F7D6B" w:rsidRDefault="00D924E4" w:rsidP="00321E39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 xml:space="preserve">неисполнение либо за ненадлежащее исполнение </w:t>
      </w:r>
      <w:r w:rsidR="00EC5EF1" w:rsidRPr="006F7D6B">
        <w:rPr>
          <w:sz w:val="23"/>
          <w:szCs w:val="23"/>
        </w:rPr>
        <w:t xml:space="preserve">возложенных на него </w:t>
      </w:r>
      <w:r w:rsidRPr="006F7D6B">
        <w:rPr>
          <w:sz w:val="23"/>
          <w:szCs w:val="23"/>
        </w:rPr>
        <w:t>должностных обязанностей;</w:t>
      </w:r>
    </w:p>
    <w:p w14:paraId="284E87EE" w14:textId="77777777" w:rsidR="00D924E4" w:rsidRPr="006F7D6B" w:rsidRDefault="00D924E4" w:rsidP="00321E39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>несоблюдение ограничений, невыполнение обязательств и требований к служебному поведению, нарушению запретов, которые установлены законодательством Российской Федерации;</w:t>
      </w:r>
    </w:p>
    <w:p w14:paraId="0C283559" w14:textId="77777777" w:rsidR="00CF1E13" w:rsidRPr="006F7D6B" w:rsidRDefault="00CF1E13" w:rsidP="00CF1E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/>
          <w:sz w:val="23"/>
          <w:szCs w:val="23"/>
          <w:lang w:eastAsia="ru-RU"/>
        </w:rPr>
        <w:t>разглашение  служебной информации, ставшей известными гражданскому служащему в связи с исполнением им должностных обязанностей.</w:t>
      </w:r>
    </w:p>
    <w:p w14:paraId="026D8AA8" w14:textId="77777777" w:rsidR="003A4776" w:rsidRPr="006F7D6B" w:rsidRDefault="003A4776" w:rsidP="003A4776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 xml:space="preserve">5.2. За совершение дисциплинарного проступка, то есть за неисполнение или </w:t>
      </w:r>
      <w:r w:rsidR="00C129A4" w:rsidRPr="006F7D6B">
        <w:rPr>
          <w:sz w:val="23"/>
          <w:szCs w:val="23"/>
        </w:rPr>
        <w:t xml:space="preserve">                    </w:t>
      </w:r>
      <w:r w:rsidRPr="006F7D6B">
        <w:rPr>
          <w:sz w:val="23"/>
          <w:szCs w:val="23"/>
        </w:rPr>
        <w:t>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3F6CFC10" w14:textId="77777777" w:rsidR="003A4776" w:rsidRPr="006F7D6B" w:rsidRDefault="003A4776" w:rsidP="003A4776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F7D6B">
        <w:rPr>
          <w:sz w:val="23"/>
          <w:szCs w:val="23"/>
        </w:rPr>
        <w:t xml:space="preserve">5.3. </w:t>
      </w:r>
      <w:proofErr w:type="gramStart"/>
      <w:r w:rsidRPr="006F7D6B">
        <w:rPr>
          <w:sz w:val="23"/>
          <w:szCs w:val="23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</w:t>
      </w:r>
      <w:r w:rsidR="0075143E" w:rsidRPr="006F7D6B">
        <w:rPr>
          <w:sz w:val="23"/>
          <w:szCs w:val="23"/>
        </w:rPr>
        <w:t>ральными законами</w:t>
      </w:r>
      <w:r w:rsidR="00C129A4" w:rsidRPr="006F7D6B">
        <w:rPr>
          <w:sz w:val="23"/>
          <w:szCs w:val="23"/>
        </w:rPr>
        <w:t xml:space="preserve"> </w:t>
      </w:r>
      <w:r w:rsidRPr="006F7D6B">
        <w:rPr>
          <w:sz w:val="23"/>
          <w:szCs w:val="23"/>
        </w:rPr>
        <w:t>«О государственной гражданской службе Российской Федерации», «О противодействии коррупции» и другими федеральными законами, нала</w:t>
      </w:r>
      <w:r w:rsidR="0075143E" w:rsidRPr="006F7D6B">
        <w:rPr>
          <w:sz w:val="23"/>
          <w:szCs w:val="23"/>
        </w:rPr>
        <w:t xml:space="preserve">гаются следующие взыскания: </w:t>
      </w:r>
      <w:r w:rsidRPr="006F7D6B">
        <w:rPr>
          <w:sz w:val="23"/>
          <w:szCs w:val="23"/>
        </w:rPr>
        <w:t>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6F7D6B">
        <w:rPr>
          <w:sz w:val="23"/>
          <w:szCs w:val="23"/>
        </w:rPr>
        <w:t xml:space="preserve"> гражданскому служащему.</w:t>
      </w:r>
    </w:p>
    <w:p w14:paraId="34E5675C" w14:textId="77777777" w:rsidR="006F7D6B" w:rsidRDefault="006F7D6B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5FBB0A5D" w14:textId="77777777" w:rsidR="006F7D6B" w:rsidRDefault="006F7D6B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258978BD" w14:textId="77777777" w:rsidR="006F7D6B" w:rsidRDefault="006F7D6B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25E9B42B" w14:textId="77777777" w:rsidR="006F7D6B" w:rsidRDefault="006F7D6B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11B1905E" w14:textId="77777777" w:rsidR="006F7D6B" w:rsidRDefault="006F7D6B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530ED206" w14:textId="5C74DFA5" w:rsidR="00536D70" w:rsidRPr="006F7D6B" w:rsidRDefault="00D924E4" w:rsidP="00536D70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lastRenderedPageBreak/>
        <w:t xml:space="preserve">VI. Перечень вопросов, по которым </w:t>
      </w:r>
      <w:r w:rsidR="00E30BC2" w:rsidRPr="006F7D6B">
        <w:rPr>
          <w:rStyle w:val="a4"/>
          <w:sz w:val="23"/>
          <w:szCs w:val="23"/>
        </w:rPr>
        <w:t>консультант</w:t>
      </w:r>
      <w:r w:rsidR="00536D70" w:rsidRPr="006F7D6B">
        <w:rPr>
          <w:rStyle w:val="a4"/>
          <w:sz w:val="23"/>
          <w:szCs w:val="23"/>
        </w:rPr>
        <w:t xml:space="preserve"> </w:t>
      </w:r>
    </w:p>
    <w:p w14:paraId="7A9C0359" w14:textId="77777777" w:rsidR="00D924E4" w:rsidRPr="006F7D6B" w:rsidRDefault="00D924E4" w:rsidP="00536D70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6F7D6B">
        <w:rPr>
          <w:rStyle w:val="a4"/>
          <w:sz w:val="23"/>
          <w:szCs w:val="23"/>
        </w:rPr>
        <w:t>вправе или обязан самостоятельно принимать</w:t>
      </w:r>
    </w:p>
    <w:p w14:paraId="4E395EFF" w14:textId="77777777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>управленческие и иные решения</w:t>
      </w:r>
    </w:p>
    <w:p w14:paraId="0AB4AD30" w14:textId="77777777" w:rsidR="00E30BC2" w:rsidRPr="006F7D6B" w:rsidRDefault="00E30BC2" w:rsidP="00321E39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</w:p>
    <w:p w14:paraId="09FE4B9C" w14:textId="77777777" w:rsidR="000470EE" w:rsidRPr="006F7D6B" w:rsidRDefault="000470EE" w:rsidP="000470E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6.1. Вопросы, по которым консультант вправе самостоятельно принимать </w:t>
      </w:r>
      <w:r w:rsidR="00C129A4"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управленческие и иные решения: </w:t>
      </w:r>
    </w:p>
    <w:p w14:paraId="41496B4F" w14:textId="767C8B60" w:rsidR="00E30BC2" w:rsidRPr="006F7D6B" w:rsidRDefault="00E30BC2" w:rsidP="00E30BC2">
      <w:pPr>
        <w:pStyle w:val="ab"/>
        <w:tabs>
          <w:tab w:val="left" w:pos="540"/>
        </w:tabs>
        <w:ind w:firstLine="567"/>
        <w:rPr>
          <w:sz w:val="23"/>
          <w:szCs w:val="23"/>
        </w:rPr>
      </w:pPr>
      <w:r w:rsidRPr="006F7D6B">
        <w:rPr>
          <w:sz w:val="23"/>
          <w:szCs w:val="23"/>
        </w:rPr>
        <w:t>визирование подготавливаемой документации;</w:t>
      </w:r>
    </w:p>
    <w:p w14:paraId="38A69130" w14:textId="77777777" w:rsidR="00E30BC2" w:rsidRPr="006F7D6B" w:rsidRDefault="00E30BC2" w:rsidP="00E30BC2">
      <w:pPr>
        <w:pStyle w:val="ab"/>
        <w:tabs>
          <w:tab w:val="left" w:pos="540"/>
        </w:tabs>
        <w:ind w:firstLine="567"/>
        <w:rPr>
          <w:sz w:val="23"/>
          <w:szCs w:val="23"/>
        </w:rPr>
      </w:pPr>
      <w:r w:rsidRPr="006F7D6B">
        <w:rPr>
          <w:sz w:val="23"/>
          <w:szCs w:val="23"/>
        </w:rPr>
        <w:t>регистрация исходящей из отдела в управлении документации.</w:t>
      </w:r>
    </w:p>
    <w:p w14:paraId="39A39ACC" w14:textId="77777777" w:rsidR="00E30BC2" w:rsidRPr="006F7D6B" w:rsidRDefault="00E30BC2" w:rsidP="000470EE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351F53C" w14:textId="31663C3E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6F7D6B">
        <w:rPr>
          <w:rStyle w:val="a4"/>
          <w:sz w:val="23"/>
          <w:szCs w:val="23"/>
        </w:rPr>
        <w:t>VII. Перечень вопросов, по которым</w:t>
      </w:r>
      <w:r w:rsidR="00536D70" w:rsidRPr="006F7D6B">
        <w:rPr>
          <w:rStyle w:val="a4"/>
          <w:sz w:val="23"/>
          <w:szCs w:val="23"/>
        </w:rPr>
        <w:t xml:space="preserve"> </w:t>
      </w:r>
      <w:r w:rsidR="00E30BC2" w:rsidRPr="006F7D6B">
        <w:rPr>
          <w:rStyle w:val="a4"/>
          <w:sz w:val="23"/>
          <w:szCs w:val="23"/>
        </w:rPr>
        <w:t>консультант</w:t>
      </w:r>
    </w:p>
    <w:p w14:paraId="5A39FC3A" w14:textId="77777777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 xml:space="preserve">вправе или </w:t>
      </w:r>
      <w:proofErr w:type="gramStart"/>
      <w:r w:rsidRPr="006F7D6B">
        <w:rPr>
          <w:rStyle w:val="a4"/>
          <w:sz w:val="23"/>
          <w:szCs w:val="23"/>
        </w:rPr>
        <w:t>обязан</w:t>
      </w:r>
      <w:proofErr w:type="gramEnd"/>
      <w:r w:rsidRPr="006F7D6B">
        <w:rPr>
          <w:rStyle w:val="a4"/>
          <w:sz w:val="23"/>
          <w:szCs w:val="23"/>
        </w:rPr>
        <w:t xml:space="preserve"> участвовать при подготовке проектов нормативных </w:t>
      </w:r>
      <w:r w:rsidRPr="006F7D6B">
        <w:rPr>
          <w:b/>
          <w:bCs/>
          <w:sz w:val="23"/>
          <w:szCs w:val="23"/>
        </w:rPr>
        <w:br/>
      </w:r>
      <w:r w:rsidRPr="006F7D6B">
        <w:rPr>
          <w:rStyle w:val="a4"/>
          <w:sz w:val="23"/>
          <w:szCs w:val="23"/>
        </w:rPr>
        <w:t>правовых актов и (или) проектов управленческих и иных решений</w:t>
      </w:r>
    </w:p>
    <w:p w14:paraId="22FBCF33" w14:textId="77777777" w:rsidR="00E30BC2" w:rsidRPr="006F7D6B" w:rsidRDefault="00E30BC2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7D8E1974" w14:textId="49046C94" w:rsidR="000470EE" w:rsidRPr="006F7D6B" w:rsidRDefault="000470EE" w:rsidP="0004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Консультант  вправе  участвовать  при  подготовке </w:t>
      </w:r>
      <w:r w:rsidRPr="006F7D6B">
        <w:rPr>
          <w:rFonts w:ascii="Times New Roman" w:eastAsia="Calibri" w:hAnsi="Times New Roman" w:cs="Times New Roman"/>
          <w:sz w:val="23"/>
          <w:szCs w:val="23"/>
        </w:rPr>
        <w:t>проектов нормативных правовых актов Чувашской Республики по вопросам, входящим в компетен</w:t>
      </w:r>
      <w:r w:rsidR="0075143E" w:rsidRPr="006F7D6B">
        <w:rPr>
          <w:rFonts w:ascii="Times New Roman" w:eastAsia="Calibri" w:hAnsi="Times New Roman" w:cs="Times New Roman"/>
          <w:sz w:val="23"/>
          <w:szCs w:val="23"/>
        </w:rPr>
        <w:t>цию отдела</w:t>
      </w:r>
      <w:r w:rsidR="003F135D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F7D6B">
        <w:rPr>
          <w:rFonts w:ascii="Times New Roman" w:eastAsia="Calibri" w:hAnsi="Times New Roman" w:cs="Times New Roman"/>
          <w:sz w:val="23"/>
          <w:szCs w:val="23"/>
        </w:rPr>
        <w:t>в управлении.</w:t>
      </w:r>
    </w:p>
    <w:p w14:paraId="4279782F" w14:textId="77777777" w:rsidR="00E30BC2" w:rsidRPr="006F7D6B" w:rsidRDefault="00E30BC2" w:rsidP="000470EE">
      <w:pPr>
        <w:spacing w:after="0" w:line="240" w:lineRule="auto"/>
        <w:ind w:firstLine="708"/>
        <w:rPr>
          <w:rFonts w:ascii="Times New Roman" w:eastAsia="Calibri" w:hAnsi="Times New Roman" w:cs="Times New Roman"/>
          <w:sz w:val="23"/>
          <w:szCs w:val="23"/>
        </w:rPr>
      </w:pPr>
    </w:p>
    <w:p w14:paraId="57895C77" w14:textId="77777777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C2298A7" w14:textId="77777777" w:rsidR="00E30BC2" w:rsidRPr="006F7D6B" w:rsidRDefault="00E30BC2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4C4677CA" w14:textId="7131CC7F" w:rsidR="00E30BC2" w:rsidRPr="006F7D6B" w:rsidRDefault="00E30BC2" w:rsidP="00E30B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6F7D6B">
        <w:rPr>
          <w:rFonts w:ascii="Times New Roman" w:eastAsia="Times New Roman" w:hAnsi="Times New Roman"/>
          <w:sz w:val="23"/>
          <w:szCs w:val="23"/>
        </w:rPr>
        <w:t xml:space="preserve">8.1. Консультант  осуществляет: </w:t>
      </w:r>
    </w:p>
    <w:p w14:paraId="466E5008" w14:textId="77777777" w:rsidR="00E30BC2" w:rsidRPr="006F7D6B" w:rsidRDefault="00E30BC2" w:rsidP="00E30BC2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подготовку проектов нормативных правовых, локальных нормативных правовых актов в сроки, установленные резолюциями или устными поручениями вышестоящего руководителя;</w:t>
      </w:r>
    </w:p>
    <w:p w14:paraId="11011FF8" w14:textId="53CAF27B" w:rsidR="00E30BC2" w:rsidRPr="006F7D6B" w:rsidRDefault="00E30BC2" w:rsidP="00E30BC2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подготовку проектов приказов, решений и иных документов в сроки, установленные законодательством о контрольной (надзорной) деятельнос</w:t>
      </w:r>
      <w:r w:rsidR="002D7E49" w:rsidRPr="006F7D6B">
        <w:rPr>
          <w:rFonts w:cstheme="minorBidi"/>
          <w:sz w:val="23"/>
          <w:szCs w:val="23"/>
          <w:lang w:eastAsia="en-US"/>
        </w:rPr>
        <w:t>ти</w:t>
      </w:r>
      <w:r w:rsidRPr="006F7D6B">
        <w:rPr>
          <w:rFonts w:cstheme="minorBidi"/>
          <w:sz w:val="23"/>
          <w:szCs w:val="23"/>
          <w:lang w:eastAsia="en-US"/>
        </w:rPr>
        <w:t>;</w:t>
      </w:r>
    </w:p>
    <w:p w14:paraId="7334377F" w14:textId="77777777" w:rsidR="00E30BC2" w:rsidRPr="006F7D6B" w:rsidRDefault="00E30BC2" w:rsidP="00E30BC2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подготовку проектов писем по обращениям граждан и организаций в сроки, установленные резолюциями или устными поручениями вышестоящего  руководителя или  в срок, установленный ответственным государственным служащим Министерства.</w:t>
      </w:r>
    </w:p>
    <w:p w14:paraId="3541EB23" w14:textId="1B0A2CD0" w:rsidR="00E30BC2" w:rsidRPr="006F7D6B" w:rsidRDefault="00E30BC2" w:rsidP="00E30BC2">
      <w:pPr>
        <w:pStyle w:val="ConsNonformat"/>
        <w:ind w:firstLine="567"/>
        <w:jc w:val="both"/>
        <w:rPr>
          <w:rFonts w:ascii="Times New Roman" w:hAnsi="Times New Roman" w:cstheme="minorBidi"/>
          <w:sz w:val="23"/>
          <w:szCs w:val="23"/>
          <w:lang w:eastAsia="en-US"/>
        </w:rPr>
      </w:pPr>
      <w:r w:rsidRPr="006F7D6B">
        <w:rPr>
          <w:rFonts w:ascii="Times New Roman" w:hAnsi="Times New Roman" w:cstheme="minorBidi"/>
          <w:sz w:val="23"/>
          <w:szCs w:val="23"/>
          <w:lang w:eastAsia="en-US"/>
        </w:rPr>
        <w:tab/>
        <w:t>8.2. При исполнении поручений консультант вправе консультироваться с другими служащими Министерства и при необходимости привлекать их с разрешения начальника отдела в управлении или вышестоящего руководителя.</w:t>
      </w:r>
    </w:p>
    <w:p w14:paraId="7951A57C" w14:textId="77777777" w:rsidR="00E30BC2" w:rsidRPr="006F7D6B" w:rsidRDefault="00E30BC2" w:rsidP="000470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2134A16" w14:textId="16368E9E" w:rsidR="00D924E4" w:rsidRPr="006F7D6B" w:rsidRDefault="00D924E4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  <w:r w:rsidRPr="006F7D6B">
        <w:rPr>
          <w:rStyle w:val="a4"/>
          <w:sz w:val="23"/>
          <w:szCs w:val="23"/>
        </w:rPr>
        <w:t xml:space="preserve">IX. Порядок служебного взаимодействия </w:t>
      </w:r>
      <w:r w:rsidR="00E30BC2" w:rsidRPr="006F7D6B">
        <w:rPr>
          <w:rStyle w:val="a4"/>
          <w:sz w:val="23"/>
          <w:szCs w:val="23"/>
        </w:rPr>
        <w:t>консультанта</w:t>
      </w:r>
      <w:r w:rsidR="00654B3E" w:rsidRPr="006F7D6B">
        <w:rPr>
          <w:rStyle w:val="a4"/>
          <w:sz w:val="23"/>
          <w:szCs w:val="23"/>
        </w:rPr>
        <w:t xml:space="preserve"> </w:t>
      </w:r>
      <w:r w:rsidRPr="006F7D6B">
        <w:rPr>
          <w:rStyle w:val="a4"/>
          <w:sz w:val="23"/>
          <w:szCs w:val="23"/>
        </w:rPr>
        <w:t xml:space="preserve">в связи с исполнением им должностных обязанностей с гражданскими служащими того же государственного органа, гражданскими служащими иных </w:t>
      </w:r>
      <w:r w:rsidRPr="006F7D6B">
        <w:rPr>
          <w:b/>
          <w:bCs/>
          <w:sz w:val="23"/>
          <w:szCs w:val="23"/>
        </w:rPr>
        <w:br/>
      </w:r>
      <w:r w:rsidRPr="006F7D6B">
        <w:rPr>
          <w:rStyle w:val="a4"/>
          <w:sz w:val="23"/>
          <w:szCs w:val="23"/>
        </w:rPr>
        <w:t>государственных органов, другими гражданами, а также с организациями</w:t>
      </w:r>
    </w:p>
    <w:p w14:paraId="7065E381" w14:textId="77777777" w:rsidR="00E30BC2" w:rsidRPr="006F7D6B" w:rsidRDefault="00E30BC2" w:rsidP="00321E39">
      <w:pPr>
        <w:pStyle w:val="a3"/>
        <w:spacing w:before="0" w:beforeAutospacing="0" w:after="0" w:afterAutospacing="0"/>
        <w:jc w:val="center"/>
        <w:rPr>
          <w:rFonts w:cstheme="minorBidi"/>
          <w:b/>
          <w:bCs/>
          <w:sz w:val="23"/>
          <w:szCs w:val="23"/>
          <w:lang w:eastAsia="en-US"/>
        </w:rPr>
      </w:pPr>
    </w:p>
    <w:p w14:paraId="11500B0E" w14:textId="36F0CBE9" w:rsidR="00C4733A" w:rsidRPr="006F7D6B" w:rsidRDefault="00C4733A" w:rsidP="00C4733A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9.1. Консультант осуществляет служебное взаимодействие с гражданскими служащими Министерства в связи с исполнением своих должностных обязанностей в порядке  обмена служебной информацией и консультаций.</w:t>
      </w:r>
    </w:p>
    <w:p w14:paraId="46C4CCD6" w14:textId="1D2595B6" w:rsidR="00C4733A" w:rsidRPr="006F7D6B" w:rsidRDefault="00C4733A" w:rsidP="00C4733A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9.2. Консультант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порядке консультаций, переговоров, посредством направления межведомственного запроса.</w:t>
      </w:r>
    </w:p>
    <w:p w14:paraId="06F302CA" w14:textId="3749E8A6" w:rsidR="00C4733A" w:rsidRPr="006F7D6B" w:rsidRDefault="00C4733A" w:rsidP="00C4733A">
      <w:pPr>
        <w:pStyle w:val="ab"/>
        <w:tabs>
          <w:tab w:val="left" w:pos="540"/>
        </w:tabs>
        <w:ind w:firstLine="567"/>
        <w:rPr>
          <w:rFonts w:cstheme="minorBidi"/>
          <w:sz w:val="23"/>
          <w:szCs w:val="23"/>
          <w:lang w:eastAsia="en-US"/>
        </w:rPr>
      </w:pPr>
      <w:r w:rsidRPr="006F7D6B">
        <w:rPr>
          <w:rFonts w:cstheme="minorBidi"/>
          <w:sz w:val="23"/>
          <w:szCs w:val="23"/>
          <w:lang w:eastAsia="en-US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порядке, предусмотренном законодательством, регулирующем контрольную (надзорную) деятельность.</w:t>
      </w:r>
    </w:p>
    <w:p w14:paraId="460A0496" w14:textId="77777777" w:rsidR="00E30BC2" w:rsidRPr="006F7D6B" w:rsidRDefault="00E30BC2" w:rsidP="0053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660849" w14:textId="77777777" w:rsidR="00583A4A" w:rsidRPr="006F7D6B" w:rsidRDefault="00583A4A" w:rsidP="00583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X. Перечень государственных услуг, оказываемых гражданам</w:t>
      </w:r>
    </w:p>
    <w:p w14:paraId="4A589E94" w14:textId="77777777" w:rsidR="00583A4A" w:rsidRPr="006F7D6B" w:rsidRDefault="00583A4A" w:rsidP="0058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 организациям в </w:t>
      </w:r>
      <w:proofErr w:type="gramStart"/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соответствии</w:t>
      </w:r>
      <w:proofErr w:type="gramEnd"/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 административным регламентом государственного органа</w:t>
      </w:r>
    </w:p>
    <w:p w14:paraId="44C8673C" w14:textId="77777777" w:rsidR="00583A4A" w:rsidRPr="006F7D6B" w:rsidRDefault="00583A4A" w:rsidP="0058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572D4FF9" w14:textId="26B793E2" w:rsidR="00583A4A" w:rsidRPr="006F7D6B" w:rsidRDefault="005B4DA5" w:rsidP="005B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10.1. </w:t>
      </w:r>
      <w:r w:rsidR="00583A4A" w:rsidRPr="006F7D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Государственные услуги консультантом не оказываются.</w:t>
      </w:r>
    </w:p>
    <w:p w14:paraId="0061E1DF" w14:textId="77777777" w:rsidR="00583A4A" w:rsidRPr="006F7D6B" w:rsidRDefault="00583A4A" w:rsidP="00583A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14:paraId="63FC2935" w14:textId="77777777" w:rsidR="006F7D6B" w:rsidRDefault="006F7D6B" w:rsidP="0058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622D664" w14:textId="77777777" w:rsidR="00583A4A" w:rsidRPr="006F7D6B" w:rsidRDefault="00583A4A" w:rsidP="00583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X</w:t>
      </w: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val="en-US" w:eastAsia="ru-RU"/>
        </w:rPr>
        <w:t>I</w:t>
      </w: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. Показатели эффективности и результативности профессиональной </w:t>
      </w:r>
      <w:r w:rsidRPr="006F7D6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 xml:space="preserve">служебной деятельности </w:t>
      </w:r>
      <w:r w:rsidRPr="006F7D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гражданского служащего</w:t>
      </w:r>
    </w:p>
    <w:p w14:paraId="18BBFF46" w14:textId="77777777" w:rsidR="00C4733A" w:rsidRPr="006F7D6B" w:rsidRDefault="00C4733A" w:rsidP="00321E39">
      <w:pPr>
        <w:pStyle w:val="a3"/>
        <w:spacing w:before="0" w:beforeAutospacing="0" w:after="0" w:afterAutospacing="0"/>
        <w:jc w:val="center"/>
        <w:rPr>
          <w:rStyle w:val="a4"/>
          <w:sz w:val="23"/>
          <w:szCs w:val="23"/>
        </w:rPr>
      </w:pPr>
    </w:p>
    <w:p w14:paraId="08271B2C" w14:textId="03B24419" w:rsidR="00536D70" w:rsidRPr="006F7D6B" w:rsidRDefault="00C4733A" w:rsidP="00536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1</w:t>
      </w:r>
      <w:r w:rsidR="005B4DA5" w:rsidRPr="006F7D6B">
        <w:rPr>
          <w:rFonts w:ascii="Times New Roman" w:eastAsia="Calibri" w:hAnsi="Times New Roman" w:cs="Times New Roman"/>
          <w:sz w:val="23"/>
          <w:szCs w:val="23"/>
        </w:rPr>
        <w:t>1</w:t>
      </w: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.1. </w:t>
      </w:r>
      <w:r w:rsidR="00536D70" w:rsidRPr="006F7D6B">
        <w:rPr>
          <w:rFonts w:ascii="Times New Roman" w:eastAsia="Calibri" w:hAnsi="Times New Roman" w:cs="Times New Roman"/>
          <w:sz w:val="23"/>
          <w:szCs w:val="23"/>
        </w:rPr>
        <w:t xml:space="preserve">Эффективность и результативность профессиональной служебной деятельности консультанта оценивается по следующим показателям: </w:t>
      </w:r>
    </w:p>
    <w:p w14:paraId="5F4A1D15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своевременное и качественное исполнение </w:t>
      </w:r>
      <w:proofErr w:type="gramStart"/>
      <w:r w:rsidRPr="006F7D6B">
        <w:rPr>
          <w:rFonts w:ascii="Times New Roman" w:eastAsia="Calibri" w:hAnsi="Times New Roman" w:cs="Times New Roman"/>
          <w:sz w:val="23"/>
          <w:szCs w:val="23"/>
        </w:rPr>
        <w:t>поручений начальника отдела государственного контроля качества</w:t>
      </w:r>
      <w:proofErr w:type="gramEnd"/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 образования и государственной аккредитации в управлении по надзору и контролю в сфере образования </w:t>
      </w:r>
      <w:r w:rsidR="00D80163" w:rsidRPr="006F7D6B">
        <w:rPr>
          <w:rFonts w:ascii="Times New Roman" w:eastAsia="Calibri" w:hAnsi="Times New Roman" w:cs="Times New Roman"/>
          <w:sz w:val="23"/>
          <w:szCs w:val="23"/>
        </w:rPr>
        <w:t>Министерства</w:t>
      </w:r>
      <w:r w:rsidRPr="006F7D6B">
        <w:rPr>
          <w:rFonts w:ascii="Times New Roman" w:eastAsia="Calibri" w:hAnsi="Times New Roman" w:cs="Times New Roman"/>
          <w:sz w:val="23"/>
          <w:szCs w:val="23"/>
        </w:rPr>
        <w:t>, руководства Министерства;</w:t>
      </w:r>
    </w:p>
    <w:p w14:paraId="394AA502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отсутствие замечаний по исполнению должностного регламента, достиже</w:t>
      </w:r>
      <w:r w:rsidR="0075143E" w:rsidRPr="006F7D6B">
        <w:rPr>
          <w:rFonts w:ascii="Times New Roman" w:eastAsia="Calibri" w:hAnsi="Times New Roman" w:cs="Times New Roman"/>
          <w:sz w:val="23"/>
          <w:szCs w:val="23"/>
        </w:rPr>
        <w:t>ние</w:t>
      </w:r>
      <w:r w:rsidR="003F135D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F7D6B">
        <w:rPr>
          <w:rFonts w:ascii="Times New Roman" w:eastAsia="Calibri" w:hAnsi="Times New Roman" w:cs="Times New Roman"/>
          <w:sz w:val="23"/>
          <w:szCs w:val="23"/>
        </w:rPr>
        <w:t>значимых результатов служебной деятельности, использование новых форм и методов</w:t>
      </w:r>
      <w:r w:rsidR="003F135D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F7D6B">
        <w:rPr>
          <w:rFonts w:ascii="Times New Roman" w:eastAsia="Calibri" w:hAnsi="Times New Roman" w:cs="Times New Roman"/>
          <w:sz w:val="23"/>
          <w:szCs w:val="23"/>
        </w:rPr>
        <w:t>работы, позитивно отразившихся на результатах служебной деятельности;</w:t>
      </w:r>
    </w:p>
    <w:p w14:paraId="7FA907FA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отсутствие нарушений в деятельности гражданского служащего по результатам проверок контролирующих органов;</w:t>
      </w:r>
    </w:p>
    <w:p w14:paraId="12A40240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своевременное и качественное выполнение плана работы Министерства;</w:t>
      </w:r>
    </w:p>
    <w:p w14:paraId="38F7119D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своевременное и качественное рассмотрение обращений граждан, отсутствие</w:t>
      </w:r>
      <w:r w:rsidR="00654B3E" w:rsidRPr="006F7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F7D6B">
        <w:rPr>
          <w:rFonts w:ascii="Times New Roman" w:eastAsia="Calibri" w:hAnsi="Times New Roman" w:cs="Times New Roman"/>
          <w:sz w:val="23"/>
          <w:szCs w:val="23"/>
        </w:rPr>
        <w:t>повторных обращений по ранее рассмотренным вопросам;</w:t>
      </w:r>
    </w:p>
    <w:p w14:paraId="796B8EFF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количество подготовленных проектов документов;</w:t>
      </w:r>
    </w:p>
    <w:p w14:paraId="2E59BA1C" w14:textId="77777777" w:rsidR="00536D70" w:rsidRPr="006F7D6B" w:rsidRDefault="00536D70" w:rsidP="00536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 xml:space="preserve">активное участие в общественно значимых для Министерства </w:t>
      </w:r>
      <w:proofErr w:type="gramStart"/>
      <w:r w:rsidRPr="006F7D6B">
        <w:rPr>
          <w:rFonts w:ascii="Times New Roman" w:eastAsia="Calibri" w:hAnsi="Times New Roman" w:cs="Times New Roman"/>
          <w:sz w:val="23"/>
          <w:szCs w:val="23"/>
        </w:rPr>
        <w:t>мероприятиях</w:t>
      </w:r>
      <w:proofErr w:type="gramEnd"/>
      <w:r w:rsidRPr="006F7D6B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4345862F" w14:textId="77777777" w:rsidR="0075143E" w:rsidRPr="006F7D6B" w:rsidRDefault="00536D70" w:rsidP="0053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F7D6B">
        <w:rPr>
          <w:rFonts w:ascii="Times New Roman" w:eastAsia="Calibri" w:hAnsi="Times New Roman" w:cs="Times New Roman"/>
          <w:sz w:val="23"/>
          <w:szCs w:val="23"/>
        </w:rPr>
        <w:t>соблюдение служебной дисциплины, служебного распорядка Министерства.</w:t>
      </w:r>
    </w:p>
    <w:p w14:paraId="5D3993E3" w14:textId="77777777" w:rsidR="0053689B" w:rsidRPr="006F7D6B" w:rsidRDefault="0053689B" w:rsidP="00536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CA356B" w14:textId="79DFAAEC" w:rsidR="00536D70" w:rsidRPr="006F7D6B" w:rsidRDefault="00536D70" w:rsidP="005B4DA5">
      <w:pPr>
        <w:rPr>
          <w:rFonts w:ascii="Times New Roman" w:eastAsia="Calibri" w:hAnsi="Times New Roman" w:cs="Times New Roman"/>
          <w:sz w:val="23"/>
          <w:szCs w:val="23"/>
        </w:rPr>
      </w:pPr>
      <w:bookmarkStart w:id="2" w:name="_GoBack"/>
      <w:bookmarkEnd w:id="2"/>
      <w:r w:rsidRPr="006F7D6B">
        <w:rPr>
          <w:rFonts w:ascii="Times New Roman" w:eastAsia="Calibri" w:hAnsi="Times New Roman" w:cs="Times New Roman"/>
          <w:sz w:val="23"/>
          <w:szCs w:val="23"/>
        </w:rPr>
        <w:t>Лист ознакомления с должностным регламентом: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7"/>
        <w:gridCol w:w="3588"/>
        <w:gridCol w:w="1832"/>
        <w:gridCol w:w="1741"/>
        <w:gridCol w:w="1843"/>
      </w:tblGrid>
      <w:tr w:rsidR="000C4F94" w:rsidRPr="006F7D6B" w14:paraId="4F02103E" w14:textId="77777777" w:rsidTr="007C25CF">
        <w:tc>
          <w:tcPr>
            <w:tcW w:w="567" w:type="dxa"/>
          </w:tcPr>
          <w:p w14:paraId="3BA0D929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7D6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6F7D6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F7D6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588" w:type="dxa"/>
          </w:tcPr>
          <w:p w14:paraId="24B7D48F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7D6B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</w:t>
            </w:r>
          </w:p>
        </w:tc>
        <w:tc>
          <w:tcPr>
            <w:tcW w:w="1832" w:type="dxa"/>
          </w:tcPr>
          <w:p w14:paraId="3B62438C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7D6B">
              <w:rPr>
                <w:rFonts w:ascii="Times New Roman" w:hAnsi="Times New Roman" w:cs="Times New Roman"/>
                <w:sz w:val="23"/>
                <w:szCs w:val="23"/>
              </w:rPr>
              <w:t xml:space="preserve">Дата и роспись в </w:t>
            </w:r>
            <w:proofErr w:type="gramStart"/>
            <w:r w:rsidRPr="006F7D6B">
              <w:rPr>
                <w:rFonts w:ascii="Times New Roman" w:hAnsi="Times New Roman" w:cs="Times New Roman"/>
                <w:sz w:val="23"/>
                <w:szCs w:val="23"/>
              </w:rPr>
              <w:t>ознакомлении</w:t>
            </w:r>
            <w:proofErr w:type="gramEnd"/>
          </w:p>
        </w:tc>
        <w:tc>
          <w:tcPr>
            <w:tcW w:w="1741" w:type="dxa"/>
          </w:tcPr>
          <w:p w14:paraId="43C62448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7D6B">
              <w:rPr>
                <w:rFonts w:ascii="Times New Roman" w:hAnsi="Times New Roman" w:cs="Times New Roman"/>
                <w:sz w:val="23"/>
                <w:szCs w:val="23"/>
              </w:rPr>
              <w:t xml:space="preserve">Дата и номер приказа о назначении на должность </w:t>
            </w:r>
          </w:p>
        </w:tc>
        <w:tc>
          <w:tcPr>
            <w:tcW w:w="1843" w:type="dxa"/>
          </w:tcPr>
          <w:p w14:paraId="236AB081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7D6B">
              <w:rPr>
                <w:rFonts w:ascii="Times New Roman" w:hAnsi="Times New Roman" w:cs="Times New Roman"/>
                <w:sz w:val="23"/>
                <w:szCs w:val="23"/>
              </w:rPr>
              <w:t>Дата и номер приказа об освобождении от должности</w:t>
            </w:r>
          </w:p>
        </w:tc>
      </w:tr>
      <w:tr w:rsidR="000C4F94" w:rsidRPr="006F7D6B" w14:paraId="34D96A04" w14:textId="77777777" w:rsidTr="007C25CF">
        <w:tc>
          <w:tcPr>
            <w:tcW w:w="567" w:type="dxa"/>
          </w:tcPr>
          <w:p w14:paraId="1D35EA06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</w:tcPr>
          <w:p w14:paraId="385FB74E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</w:tcPr>
          <w:p w14:paraId="4B07FDFB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</w:tcPr>
          <w:p w14:paraId="0CA76D70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0E1E20B5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48E3" w:rsidRPr="006F7D6B" w14:paraId="44D05E4E" w14:textId="77777777" w:rsidTr="007C25CF">
        <w:tc>
          <w:tcPr>
            <w:tcW w:w="567" w:type="dxa"/>
          </w:tcPr>
          <w:p w14:paraId="13C4E004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88" w:type="dxa"/>
          </w:tcPr>
          <w:p w14:paraId="02D2B4A7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2" w:type="dxa"/>
          </w:tcPr>
          <w:p w14:paraId="68690ACF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1" w:type="dxa"/>
          </w:tcPr>
          <w:p w14:paraId="20D0A47C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F42E822" w14:textId="77777777" w:rsidR="004548E3" w:rsidRPr="006F7D6B" w:rsidRDefault="004548E3" w:rsidP="007C25C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76BF0FC" w14:textId="77777777" w:rsidR="005B53A7" w:rsidRPr="006F7D6B" w:rsidRDefault="005B53A7" w:rsidP="00536D70">
      <w:pPr>
        <w:pStyle w:val="a3"/>
        <w:spacing w:before="0" w:beforeAutospacing="0" w:after="0" w:afterAutospacing="0"/>
        <w:ind w:firstLine="709"/>
        <w:jc w:val="center"/>
        <w:rPr>
          <w:sz w:val="23"/>
          <w:szCs w:val="23"/>
        </w:rPr>
      </w:pPr>
    </w:p>
    <w:p w14:paraId="6AB8A45E" w14:textId="77777777" w:rsidR="006F7D6B" w:rsidRPr="006F7D6B" w:rsidRDefault="006F7D6B">
      <w:pPr>
        <w:pStyle w:val="a3"/>
        <w:spacing w:before="0" w:beforeAutospacing="0" w:after="0" w:afterAutospacing="0"/>
        <w:ind w:firstLine="709"/>
        <w:jc w:val="center"/>
        <w:rPr>
          <w:sz w:val="23"/>
          <w:szCs w:val="23"/>
        </w:rPr>
      </w:pPr>
    </w:p>
    <w:sectPr w:rsidR="006F7D6B" w:rsidRPr="006F7D6B" w:rsidSect="00C129A4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0F06E" w14:textId="77777777" w:rsidR="00744342" w:rsidRDefault="00744342" w:rsidP="00E17178">
      <w:pPr>
        <w:spacing w:after="0" w:line="240" w:lineRule="auto"/>
      </w:pPr>
      <w:r>
        <w:separator/>
      </w:r>
    </w:p>
  </w:endnote>
  <w:endnote w:type="continuationSeparator" w:id="0">
    <w:p w14:paraId="75351005" w14:textId="77777777" w:rsidR="00744342" w:rsidRDefault="00744342" w:rsidP="00E1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EBC7B" w14:textId="77777777" w:rsidR="00744342" w:rsidRDefault="00744342" w:rsidP="00E17178">
      <w:pPr>
        <w:spacing w:after="0" w:line="240" w:lineRule="auto"/>
      </w:pPr>
      <w:r>
        <w:separator/>
      </w:r>
    </w:p>
  </w:footnote>
  <w:footnote w:type="continuationSeparator" w:id="0">
    <w:p w14:paraId="1BC6226D" w14:textId="77777777" w:rsidR="00744342" w:rsidRDefault="00744342" w:rsidP="00E1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38480956"/>
      <w:docPartObj>
        <w:docPartGallery w:val="Page Numbers (Top of Page)"/>
        <w:docPartUnique/>
      </w:docPartObj>
    </w:sdtPr>
    <w:sdtEndPr/>
    <w:sdtContent>
      <w:p w14:paraId="2A422525" w14:textId="77777777" w:rsidR="00475D18" w:rsidRPr="00E17178" w:rsidRDefault="00475D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71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71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D6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71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97CA38" w14:textId="77777777" w:rsidR="00475D18" w:rsidRDefault="00475D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CC"/>
    <w:rsid w:val="000013A9"/>
    <w:rsid w:val="00001A09"/>
    <w:rsid w:val="0000585A"/>
    <w:rsid w:val="00010C0A"/>
    <w:rsid w:val="00011042"/>
    <w:rsid w:val="0001429C"/>
    <w:rsid w:val="0001670B"/>
    <w:rsid w:val="000170CF"/>
    <w:rsid w:val="0002239F"/>
    <w:rsid w:val="000277E3"/>
    <w:rsid w:val="00031E62"/>
    <w:rsid w:val="0003367D"/>
    <w:rsid w:val="00036D95"/>
    <w:rsid w:val="00040E39"/>
    <w:rsid w:val="00043288"/>
    <w:rsid w:val="000470EE"/>
    <w:rsid w:val="000477BD"/>
    <w:rsid w:val="00051C23"/>
    <w:rsid w:val="00060E58"/>
    <w:rsid w:val="00063EAA"/>
    <w:rsid w:val="000770A9"/>
    <w:rsid w:val="00080D35"/>
    <w:rsid w:val="00086DE7"/>
    <w:rsid w:val="000878DB"/>
    <w:rsid w:val="000972F6"/>
    <w:rsid w:val="0009761B"/>
    <w:rsid w:val="000A12BD"/>
    <w:rsid w:val="000B589D"/>
    <w:rsid w:val="000C189B"/>
    <w:rsid w:val="000C2A21"/>
    <w:rsid w:val="000C4F94"/>
    <w:rsid w:val="000D46FC"/>
    <w:rsid w:val="000D6CA1"/>
    <w:rsid w:val="000D7B56"/>
    <w:rsid w:val="000E4F98"/>
    <w:rsid w:val="000E73FD"/>
    <w:rsid w:val="000F22F1"/>
    <w:rsid w:val="000F2F96"/>
    <w:rsid w:val="000F750D"/>
    <w:rsid w:val="001117A7"/>
    <w:rsid w:val="0011266E"/>
    <w:rsid w:val="00114E1D"/>
    <w:rsid w:val="00120479"/>
    <w:rsid w:val="00121252"/>
    <w:rsid w:val="00122301"/>
    <w:rsid w:val="00126E24"/>
    <w:rsid w:val="00127563"/>
    <w:rsid w:val="00131DA6"/>
    <w:rsid w:val="00133C33"/>
    <w:rsid w:val="001357CB"/>
    <w:rsid w:val="00140085"/>
    <w:rsid w:val="001463F6"/>
    <w:rsid w:val="00146869"/>
    <w:rsid w:val="00155734"/>
    <w:rsid w:val="0015643B"/>
    <w:rsid w:val="00156970"/>
    <w:rsid w:val="00157A3E"/>
    <w:rsid w:val="0016090B"/>
    <w:rsid w:val="0016289C"/>
    <w:rsid w:val="00174244"/>
    <w:rsid w:val="00184134"/>
    <w:rsid w:val="00190907"/>
    <w:rsid w:val="00191FC8"/>
    <w:rsid w:val="00194F44"/>
    <w:rsid w:val="00197FC2"/>
    <w:rsid w:val="001A263A"/>
    <w:rsid w:val="001A2B50"/>
    <w:rsid w:val="001A3E0C"/>
    <w:rsid w:val="001B5310"/>
    <w:rsid w:val="001C1D4A"/>
    <w:rsid w:val="001C41B1"/>
    <w:rsid w:val="001C53A0"/>
    <w:rsid w:val="001C7EDB"/>
    <w:rsid w:val="001D05C7"/>
    <w:rsid w:val="001D1968"/>
    <w:rsid w:val="001D407A"/>
    <w:rsid w:val="001E2FA9"/>
    <w:rsid w:val="001E341E"/>
    <w:rsid w:val="001E4756"/>
    <w:rsid w:val="001E71F7"/>
    <w:rsid w:val="001F6BA3"/>
    <w:rsid w:val="0020787E"/>
    <w:rsid w:val="00210F03"/>
    <w:rsid w:val="00217050"/>
    <w:rsid w:val="00223E00"/>
    <w:rsid w:val="002255D4"/>
    <w:rsid w:val="00247DA8"/>
    <w:rsid w:val="00250179"/>
    <w:rsid w:val="0025381C"/>
    <w:rsid w:val="002553E0"/>
    <w:rsid w:val="00263E17"/>
    <w:rsid w:val="00273530"/>
    <w:rsid w:val="002744A1"/>
    <w:rsid w:val="002748C3"/>
    <w:rsid w:val="0027768B"/>
    <w:rsid w:val="002842EB"/>
    <w:rsid w:val="002855B3"/>
    <w:rsid w:val="00287F60"/>
    <w:rsid w:val="00294DB2"/>
    <w:rsid w:val="002A1AFF"/>
    <w:rsid w:val="002A585A"/>
    <w:rsid w:val="002A6F32"/>
    <w:rsid w:val="002B25B7"/>
    <w:rsid w:val="002C1A92"/>
    <w:rsid w:val="002C5950"/>
    <w:rsid w:val="002D5595"/>
    <w:rsid w:val="002D79C2"/>
    <w:rsid w:val="002D7E49"/>
    <w:rsid w:val="002E0498"/>
    <w:rsid w:val="002E0DAD"/>
    <w:rsid w:val="002E2CEF"/>
    <w:rsid w:val="002E513C"/>
    <w:rsid w:val="002E6644"/>
    <w:rsid w:val="002F714C"/>
    <w:rsid w:val="0030388E"/>
    <w:rsid w:val="0030585F"/>
    <w:rsid w:val="00314376"/>
    <w:rsid w:val="00316CE0"/>
    <w:rsid w:val="00316E49"/>
    <w:rsid w:val="00321E39"/>
    <w:rsid w:val="00327E68"/>
    <w:rsid w:val="0033101E"/>
    <w:rsid w:val="00332446"/>
    <w:rsid w:val="00344BB5"/>
    <w:rsid w:val="00347EFB"/>
    <w:rsid w:val="00361929"/>
    <w:rsid w:val="00361A5C"/>
    <w:rsid w:val="00361B5A"/>
    <w:rsid w:val="0036552E"/>
    <w:rsid w:val="003659A3"/>
    <w:rsid w:val="0037321C"/>
    <w:rsid w:val="003800E0"/>
    <w:rsid w:val="00382440"/>
    <w:rsid w:val="00397BCF"/>
    <w:rsid w:val="003A1984"/>
    <w:rsid w:val="003A4776"/>
    <w:rsid w:val="003B4882"/>
    <w:rsid w:val="003B7EFB"/>
    <w:rsid w:val="003C7DB6"/>
    <w:rsid w:val="003D4DE6"/>
    <w:rsid w:val="003F10D2"/>
    <w:rsid w:val="003F135D"/>
    <w:rsid w:val="003F3E68"/>
    <w:rsid w:val="003F685C"/>
    <w:rsid w:val="00402152"/>
    <w:rsid w:val="00404B9F"/>
    <w:rsid w:val="004109DD"/>
    <w:rsid w:val="004127DA"/>
    <w:rsid w:val="004263AC"/>
    <w:rsid w:val="00426E2C"/>
    <w:rsid w:val="00430215"/>
    <w:rsid w:val="00436648"/>
    <w:rsid w:val="00436F58"/>
    <w:rsid w:val="00440065"/>
    <w:rsid w:val="00441B70"/>
    <w:rsid w:val="0044276F"/>
    <w:rsid w:val="004517E0"/>
    <w:rsid w:val="004517E1"/>
    <w:rsid w:val="004548E3"/>
    <w:rsid w:val="0045560D"/>
    <w:rsid w:val="00456BCC"/>
    <w:rsid w:val="00457091"/>
    <w:rsid w:val="004602D2"/>
    <w:rsid w:val="00465B23"/>
    <w:rsid w:val="004660B7"/>
    <w:rsid w:val="0047049D"/>
    <w:rsid w:val="00475D18"/>
    <w:rsid w:val="004819B2"/>
    <w:rsid w:val="004873D7"/>
    <w:rsid w:val="004900FB"/>
    <w:rsid w:val="0049198F"/>
    <w:rsid w:val="004A15AD"/>
    <w:rsid w:val="004A18A7"/>
    <w:rsid w:val="004A5A7F"/>
    <w:rsid w:val="004B39FF"/>
    <w:rsid w:val="004C4A30"/>
    <w:rsid w:val="004C5317"/>
    <w:rsid w:val="004D0E2F"/>
    <w:rsid w:val="004D2CB9"/>
    <w:rsid w:val="004D40DF"/>
    <w:rsid w:val="004D479C"/>
    <w:rsid w:val="004E33A5"/>
    <w:rsid w:val="004E47E8"/>
    <w:rsid w:val="004F476B"/>
    <w:rsid w:val="004F5A0E"/>
    <w:rsid w:val="00501DD4"/>
    <w:rsid w:val="00504DEC"/>
    <w:rsid w:val="00504EC1"/>
    <w:rsid w:val="00506B93"/>
    <w:rsid w:val="00515407"/>
    <w:rsid w:val="0052763E"/>
    <w:rsid w:val="0053002B"/>
    <w:rsid w:val="00530143"/>
    <w:rsid w:val="00532A8F"/>
    <w:rsid w:val="0053689B"/>
    <w:rsid w:val="00536D70"/>
    <w:rsid w:val="00540C67"/>
    <w:rsid w:val="00544BCA"/>
    <w:rsid w:val="005450E1"/>
    <w:rsid w:val="0054685F"/>
    <w:rsid w:val="00556CBE"/>
    <w:rsid w:val="00566120"/>
    <w:rsid w:val="00566572"/>
    <w:rsid w:val="00570E5D"/>
    <w:rsid w:val="0057167F"/>
    <w:rsid w:val="00573613"/>
    <w:rsid w:val="005744A3"/>
    <w:rsid w:val="00583A4A"/>
    <w:rsid w:val="00585492"/>
    <w:rsid w:val="00590726"/>
    <w:rsid w:val="005951B3"/>
    <w:rsid w:val="005954CE"/>
    <w:rsid w:val="005A30C2"/>
    <w:rsid w:val="005A6930"/>
    <w:rsid w:val="005A7C50"/>
    <w:rsid w:val="005B443B"/>
    <w:rsid w:val="005B4DA5"/>
    <w:rsid w:val="005B53A7"/>
    <w:rsid w:val="005B68EE"/>
    <w:rsid w:val="005C72AA"/>
    <w:rsid w:val="005D133D"/>
    <w:rsid w:val="005D24CE"/>
    <w:rsid w:val="005E24DA"/>
    <w:rsid w:val="005E794A"/>
    <w:rsid w:val="005F0580"/>
    <w:rsid w:val="005F1B03"/>
    <w:rsid w:val="005F2C53"/>
    <w:rsid w:val="005F3D3A"/>
    <w:rsid w:val="00603226"/>
    <w:rsid w:val="00604248"/>
    <w:rsid w:val="00611ACF"/>
    <w:rsid w:val="00611D9C"/>
    <w:rsid w:val="006137BC"/>
    <w:rsid w:val="00615A0C"/>
    <w:rsid w:val="00616A37"/>
    <w:rsid w:val="006258C2"/>
    <w:rsid w:val="00627D7F"/>
    <w:rsid w:val="00631868"/>
    <w:rsid w:val="0063370C"/>
    <w:rsid w:val="006356BC"/>
    <w:rsid w:val="00635E3F"/>
    <w:rsid w:val="006419E2"/>
    <w:rsid w:val="006428C9"/>
    <w:rsid w:val="006438A6"/>
    <w:rsid w:val="00650835"/>
    <w:rsid w:val="00652F62"/>
    <w:rsid w:val="00654A25"/>
    <w:rsid w:val="00654B3E"/>
    <w:rsid w:val="006607EF"/>
    <w:rsid w:val="006631AD"/>
    <w:rsid w:val="00663C7B"/>
    <w:rsid w:val="0066679B"/>
    <w:rsid w:val="006717D7"/>
    <w:rsid w:val="00671909"/>
    <w:rsid w:val="006744B6"/>
    <w:rsid w:val="006865DB"/>
    <w:rsid w:val="00690221"/>
    <w:rsid w:val="0069064B"/>
    <w:rsid w:val="00691F03"/>
    <w:rsid w:val="00694343"/>
    <w:rsid w:val="00697237"/>
    <w:rsid w:val="00697AEF"/>
    <w:rsid w:val="00697D91"/>
    <w:rsid w:val="006A3B4C"/>
    <w:rsid w:val="006B0F8F"/>
    <w:rsid w:val="006B4EC1"/>
    <w:rsid w:val="006B61DD"/>
    <w:rsid w:val="006C3C64"/>
    <w:rsid w:val="006C4730"/>
    <w:rsid w:val="006C7CD1"/>
    <w:rsid w:val="006D17D9"/>
    <w:rsid w:val="006E5059"/>
    <w:rsid w:val="006E5DF5"/>
    <w:rsid w:val="006E7EEB"/>
    <w:rsid w:val="006F0E70"/>
    <w:rsid w:val="006F353B"/>
    <w:rsid w:val="006F3E4B"/>
    <w:rsid w:val="006F7D6B"/>
    <w:rsid w:val="007075F4"/>
    <w:rsid w:val="007146F3"/>
    <w:rsid w:val="00714F60"/>
    <w:rsid w:val="00721AC7"/>
    <w:rsid w:val="00724ED3"/>
    <w:rsid w:val="007329C4"/>
    <w:rsid w:val="00736445"/>
    <w:rsid w:val="00736B3B"/>
    <w:rsid w:val="0073705C"/>
    <w:rsid w:val="00744342"/>
    <w:rsid w:val="0074494E"/>
    <w:rsid w:val="007467E1"/>
    <w:rsid w:val="0075143E"/>
    <w:rsid w:val="007555F8"/>
    <w:rsid w:val="00755C3E"/>
    <w:rsid w:val="0075622A"/>
    <w:rsid w:val="00773C0D"/>
    <w:rsid w:val="0078283B"/>
    <w:rsid w:val="00785733"/>
    <w:rsid w:val="007A0388"/>
    <w:rsid w:val="007A13D1"/>
    <w:rsid w:val="007A70A3"/>
    <w:rsid w:val="007B1A6E"/>
    <w:rsid w:val="007B3218"/>
    <w:rsid w:val="007D2941"/>
    <w:rsid w:val="007D2E6B"/>
    <w:rsid w:val="007D4852"/>
    <w:rsid w:val="007E0AA9"/>
    <w:rsid w:val="007E463A"/>
    <w:rsid w:val="007E4A1E"/>
    <w:rsid w:val="007E5420"/>
    <w:rsid w:val="007F0519"/>
    <w:rsid w:val="00805808"/>
    <w:rsid w:val="00805DD9"/>
    <w:rsid w:val="008079A3"/>
    <w:rsid w:val="00813098"/>
    <w:rsid w:val="0081729C"/>
    <w:rsid w:val="008249A5"/>
    <w:rsid w:val="0083043D"/>
    <w:rsid w:val="0083226A"/>
    <w:rsid w:val="00832E16"/>
    <w:rsid w:val="008459EE"/>
    <w:rsid w:val="0084648B"/>
    <w:rsid w:val="00854079"/>
    <w:rsid w:val="008552C0"/>
    <w:rsid w:val="00870FB8"/>
    <w:rsid w:val="0087305C"/>
    <w:rsid w:val="00882B48"/>
    <w:rsid w:val="00884D15"/>
    <w:rsid w:val="00885594"/>
    <w:rsid w:val="0089609B"/>
    <w:rsid w:val="008A473C"/>
    <w:rsid w:val="008B160C"/>
    <w:rsid w:val="008B3053"/>
    <w:rsid w:val="008B63C1"/>
    <w:rsid w:val="008C5A3A"/>
    <w:rsid w:val="008D227A"/>
    <w:rsid w:val="008D4ED0"/>
    <w:rsid w:val="008D6A45"/>
    <w:rsid w:val="008D7583"/>
    <w:rsid w:val="008E33F8"/>
    <w:rsid w:val="008F067E"/>
    <w:rsid w:val="008F339C"/>
    <w:rsid w:val="008F6098"/>
    <w:rsid w:val="008F696B"/>
    <w:rsid w:val="00900754"/>
    <w:rsid w:val="00900CE8"/>
    <w:rsid w:val="00900E7F"/>
    <w:rsid w:val="009047D5"/>
    <w:rsid w:val="0090709A"/>
    <w:rsid w:val="00907F23"/>
    <w:rsid w:val="009118E0"/>
    <w:rsid w:val="009230BE"/>
    <w:rsid w:val="00926A7F"/>
    <w:rsid w:val="00932539"/>
    <w:rsid w:val="00933148"/>
    <w:rsid w:val="009332EA"/>
    <w:rsid w:val="009355C4"/>
    <w:rsid w:val="00940AB9"/>
    <w:rsid w:val="00940F0E"/>
    <w:rsid w:val="00943D31"/>
    <w:rsid w:val="00945AE1"/>
    <w:rsid w:val="0094633C"/>
    <w:rsid w:val="00956F02"/>
    <w:rsid w:val="00970415"/>
    <w:rsid w:val="00980EF7"/>
    <w:rsid w:val="00982CAD"/>
    <w:rsid w:val="0098465A"/>
    <w:rsid w:val="00990A02"/>
    <w:rsid w:val="009A69AB"/>
    <w:rsid w:val="009B5136"/>
    <w:rsid w:val="009B719C"/>
    <w:rsid w:val="009B736C"/>
    <w:rsid w:val="009D568C"/>
    <w:rsid w:val="009D7F2C"/>
    <w:rsid w:val="009E16C4"/>
    <w:rsid w:val="009E2605"/>
    <w:rsid w:val="009F05AB"/>
    <w:rsid w:val="009F1210"/>
    <w:rsid w:val="009F6278"/>
    <w:rsid w:val="009F793D"/>
    <w:rsid w:val="009F7F93"/>
    <w:rsid w:val="00A029E9"/>
    <w:rsid w:val="00A04035"/>
    <w:rsid w:val="00A071E1"/>
    <w:rsid w:val="00A20B90"/>
    <w:rsid w:val="00A245A3"/>
    <w:rsid w:val="00A24A3C"/>
    <w:rsid w:val="00A2567B"/>
    <w:rsid w:val="00A26995"/>
    <w:rsid w:val="00A31227"/>
    <w:rsid w:val="00A3535C"/>
    <w:rsid w:val="00A41663"/>
    <w:rsid w:val="00A47838"/>
    <w:rsid w:val="00A61EC9"/>
    <w:rsid w:val="00A63092"/>
    <w:rsid w:val="00A63E54"/>
    <w:rsid w:val="00A641C5"/>
    <w:rsid w:val="00A76892"/>
    <w:rsid w:val="00A82409"/>
    <w:rsid w:val="00A83A1B"/>
    <w:rsid w:val="00A84352"/>
    <w:rsid w:val="00A85640"/>
    <w:rsid w:val="00A87CC4"/>
    <w:rsid w:val="00A87F0D"/>
    <w:rsid w:val="00A90865"/>
    <w:rsid w:val="00A9252C"/>
    <w:rsid w:val="00A92EF0"/>
    <w:rsid w:val="00AA0F0C"/>
    <w:rsid w:val="00AB4796"/>
    <w:rsid w:val="00AB5211"/>
    <w:rsid w:val="00AC1491"/>
    <w:rsid w:val="00AC320D"/>
    <w:rsid w:val="00AC566C"/>
    <w:rsid w:val="00AC7344"/>
    <w:rsid w:val="00AC7C44"/>
    <w:rsid w:val="00AD0062"/>
    <w:rsid w:val="00AD313B"/>
    <w:rsid w:val="00AD4378"/>
    <w:rsid w:val="00AE0FAC"/>
    <w:rsid w:val="00AF0F2E"/>
    <w:rsid w:val="00AF222E"/>
    <w:rsid w:val="00AF4DBB"/>
    <w:rsid w:val="00AF6743"/>
    <w:rsid w:val="00B01C2A"/>
    <w:rsid w:val="00B0321E"/>
    <w:rsid w:val="00B23C66"/>
    <w:rsid w:val="00B240C1"/>
    <w:rsid w:val="00B32812"/>
    <w:rsid w:val="00B328A7"/>
    <w:rsid w:val="00B36C69"/>
    <w:rsid w:val="00B37ACA"/>
    <w:rsid w:val="00B4364D"/>
    <w:rsid w:val="00B453A1"/>
    <w:rsid w:val="00B45D19"/>
    <w:rsid w:val="00B65B13"/>
    <w:rsid w:val="00B65EA1"/>
    <w:rsid w:val="00B67783"/>
    <w:rsid w:val="00B711C3"/>
    <w:rsid w:val="00B71ABD"/>
    <w:rsid w:val="00B72C19"/>
    <w:rsid w:val="00B81383"/>
    <w:rsid w:val="00B818B1"/>
    <w:rsid w:val="00B82B8A"/>
    <w:rsid w:val="00B91198"/>
    <w:rsid w:val="00B92EA3"/>
    <w:rsid w:val="00B9502C"/>
    <w:rsid w:val="00B95D33"/>
    <w:rsid w:val="00B96D86"/>
    <w:rsid w:val="00BB1C14"/>
    <w:rsid w:val="00BB1E86"/>
    <w:rsid w:val="00BB7444"/>
    <w:rsid w:val="00BB7A30"/>
    <w:rsid w:val="00BC514E"/>
    <w:rsid w:val="00BC645B"/>
    <w:rsid w:val="00BD50E7"/>
    <w:rsid w:val="00BE27ED"/>
    <w:rsid w:val="00BE59F7"/>
    <w:rsid w:val="00BF4296"/>
    <w:rsid w:val="00BF44E6"/>
    <w:rsid w:val="00BF607C"/>
    <w:rsid w:val="00BF6D6D"/>
    <w:rsid w:val="00BF748C"/>
    <w:rsid w:val="00C01CFA"/>
    <w:rsid w:val="00C022E6"/>
    <w:rsid w:val="00C129A4"/>
    <w:rsid w:val="00C13DAA"/>
    <w:rsid w:val="00C21475"/>
    <w:rsid w:val="00C2219D"/>
    <w:rsid w:val="00C303F2"/>
    <w:rsid w:val="00C30DA4"/>
    <w:rsid w:val="00C35136"/>
    <w:rsid w:val="00C4733A"/>
    <w:rsid w:val="00C6729E"/>
    <w:rsid w:val="00C73AE7"/>
    <w:rsid w:val="00C74C0F"/>
    <w:rsid w:val="00C8104C"/>
    <w:rsid w:val="00C83BEA"/>
    <w:rsid w:val="00C95265"/>
    <w:rsid w:val="00CA46CC"/>
    <w:rsid w:val="00CA72A6"/>
    <w:rsid w:val="00CB136A"/>
    <w:rsid w:val="00CB2CFF"/>
    <w:rsid w:val="00CB383D"/>
    <w:rsid w:val="00CB4A66"/>
    <w:rsid w:val="00CB5453"/>
    <w:rsid w:val="00CB64B8"/>
    <w:rsid w:val="00CB798E"/>
    <w:rsid w:val="00CC393C"/>
    <w:rsid w:val="00CC5D14"/>
    <w:rsid w:val="00CC7FCE"/>
    <w:rsid w:val="00CD04D1"/>
    <w:rsid w:val="00CD4303"/>
    <w:rsid w:val="00CF0F10"/>
    <w:rsid w:val="00CF1E13"/>
    <w:rsid w:val="00CF3811"/>
    <w:rsid w:val="00CF57F1"/>
    <w:rsid w:val="00D02DE5"/>
    <w:rsid w:val="00D04E8D"/>
    <w:rsid w:val="00D05712"/>
    <w:rsid w:val="00D06973"/>
    <w:rsid w:val="00D075B8"/>
    <w:rsid w:val="00D10F1C"/>
    <w:rsid w:val="00D153A2"/>
    <w:rsid w:val="00D37944"/>
    <w:rsid w:val="00D42950"/>
    <w:rsid w:val="00D42F21"/>
    <w:rsid w:val="00D5112B"/>
    <w:rsid w:val="00D5119D"/>
    <w:rsid w:val="00D5145E"/>
    <w:rsid w:val="00D54B4A"/>
    <w:rsid w:val="00D56325"/>
    <w:rsid w:val="00D646CF"/>
    <w:rsid w:val="00D67FA6"/>
    <w:rsid w:val="00D724CA"/>
    <w:rsid w:val="00D7466B"/>
    <w:rsid w:val="00D76B24"/>
    <w:rsid w:val="00D80163"/>
    <w:rsid w:val="00D80862"/>
    <w:rsid w:val="00D80CBF"/>
    <w:rsid w:val="00D8485D"/>
    <w:rsid w:val="00D851B9"/>
    <w:rsid w:val="00D86CD5"/>
    <w:rsid w:val="00D924E4"/>
    <w:rsid w:val="00D93C26"/>
    <w:rsid w:val="00D95429"/>
    <w:rsid w:val="00D960FB"/>
    <w:rsid w:val="00D96720"/>
    <w:rsid w:val="00DA0234"/>
    <w:rsid w:val="00DA1B43"/>
    <w:rsid w:val="00DA381E"/>
    <w:rsid w:val="00DA5A2A"/>
    <w:rsid w:val="00DB213D"/>
    <w:rsid w:val="00DD2F6E"/>
    <w:rsid w:val="00DE7D7C"/>
    <w:rsid w:val="00DF1B3E"/>
    <w:rsid w:val="00DF2364"/>
    <w:rsid w:val="00E06744"/>
    <w:rsid w:val="00E17178"/>
    <w:rsid w:val="00E24712"/>
    <w:rsid w:val="00E24A3A"/>
    <w:rsid w:val="00E264CD"/>
    <w:rsid w:val="00E30BC2"/>
    <w:rsid w:val="00E34ACD"/>
    <w:rsid w:val="00E42D30"/>
    <w:rsid w:val="00E44F7A"/>
    <w:rsid w:val="00E536B9"/>
    <w:rsid w:val="00E60AF0"/>
    <w:rsid w:val="00E721DF"/>
    <w:rsid w:val="00E73CCC"/>
    <w:rsid w:val="00E73DAD"/>
    <w:rsid w:val="00E7516F"/>
    <w:rsid w:val="00E768F2"/>
    <w:rsid w:val="00E84A27"/>
    <w:rsid w:val="00E91F22"/>
    <w:rsid w:val="00E9760C"/>
    <w:rsid w:val="00EA1913"/>
    <w:rsid w:val="00EB35DE"/>
    <w:rsid w:val="00EB41EC"/>
    <w:rsid w:val="00EC0A08"/>
    <w:rsid w:val="00EC11AD"/>
    <w:rsid w:val="00EC5EF1"/>
    <w:rsid w:val="00EC5FB5"/>
    <w:rsid w:val="00EC7473"/>
    <w:rsid w:val="00EC7A0D"/>
    <w:rsid w:val="00ED05DB"/>
    <w:rsid w:val="00ED5BC9"/>
    <w:rsid w:val="00EE7BAA"/>
    <w:rsid w:val="00EF24ED"/>
    <w:rsid w:val="00EF3C03"/>
    <w:rsid w:val="00EF526B"/>
    <w:rsid w:val="00EF584A"/>
    <w:rsid w:val="00EF5D3B"/>
    <w:rsid w:val="00F00A7D"/>
    <w:rsid w:val="00F00B17"/>
    <w:rsid w:val="00F063B2"/>
    <w:rsid w:val="00F0697E"/>
    <w:rsid w:val="00F1255C"/>
    <w:rsid w:val="00F13699"/>
    <w:rsid w:val="00F14873"/>
    <w:rsid w:val="00F14997"/>
    <w:rsid w:val="00F14CCF"/>
    <w:rsid w:val="00F16B69"/>
    <w:rsid w:val="00F1731C"/>
    <w:rsid w:val="00F1765A"/>
    <w:rsid w:val="00F31E3A"/>
    <w:rsid w:val="00F35082"/>
    <w:rsid w:val="00F37657"/>
    <w:rsid w:val="00F40119"/>
    <w:rsid w:val="00F50C76"/>
    <w:rsid w:val="00F517E1"/>
    <w:rsid w:val="00F52E85"/>
    <w:rsid w:val="00F535D1"/>
    <w:rsid w:val="00F5432C"/>
    <w:rsid w:val="00F57FAC"/>
    <w:rsid w:val="00F61D90"/>
    <w:rsid w:val="00F6537E"/>
    <w:rsid w:val="00F66622"/>
    <w:rsid w:val="00F71C34"/>
    <w:rsid w:val="00F72396"/>
    <w:rsid w:val="00F8051B"/>
    <w:rsid w:val="00F81E96"/>
    <w:rsid w:val="00F85010"/>
    <w:rsid w:val="00F928DD"/>
    <w:rsid w:val="00FC0E4C"/>
    <w:rsid w:val="00FC5A22"/>
    <w:rsid w:val="00FD31C5"/>
    <w:rsid w:val="00FE5206"/>
    <w:rsid w:val="00FF013A"/>
    <w:rsid w:val="00FF6D32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3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4E4"/>
    <w:rPr>
      <w:b/>
      <w:bCs/>
    </w:rPr>
  </w:style>
  <w:style w:type="paragraph" w:customStyle="1" w:styleId="ConsNonformat">
    <w:name w:val="ConsNonformat"/>
    <w:rsid w:val="00D924E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178"/>
  </w:style>
  <w:style w:type="paragraph" w:styleId="a7">
    <w:name w:val="footer"/>
    <w:basedOn w:val="a"/>
    <w:link w:val="a8"/>
    <w:uiPriority w:val="99"/>
    <w:unhideWhenUsed/>
    <w:rsid w:val="00E1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178"/>
  </w:style>
  <w:style w:type="character" w:customStyle="1" w:styleId="a9">
    <w:name w:val="Основной шрифт"/>
    <w:rsid w:val="00CC5D14"/>
  </w:style>
  <w:style w:type="paragraph" w:customStyle="1" w:styleId="ConsPlusNormal">
    <w:name w:val="ConsPlusNormal"/>
    <w:rsid w:val="00114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B37AC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AF67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AF67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24C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2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A25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A25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A2567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rsid w:val="00E34AC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otnote reference"/>
    <w:rsid w:val="00F37657"/>
    <w:rPr>
      <w:vertAlign w:val="superscript"/>
    </w:rPr>
  </w:style>
  <w:style w:type="table" w:styleId="af4">
    <w:name w:val="Table Grid"/>
    <w:basedOn w:val="a1"/>
    <w:uiPriority w:val="59"/>
    <w:rsid w:val="0045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4E4"/>
    <w:rPr>
      <w:b/>
      <w:bCs/>
    </w:rPr>
  </w:style>
  <w:style w:type="paragraph" w:customStyle="1" w:styleId="ConsNonformat">
    <w:name w:val="ConsNonformat"/>
    <w:rsid w:val="00D924E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1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178"/>
  </w:style>
  <w:style w:type="paragraph" w:styleId="a7">
    <w:name w:val="footer"/>
    <w:basedOn w:val="a"/>
    <w:link w:val="a8"/>
    <w:uiPriority w:val="99"/>
    <w:unhideWhenUsed/>
    <w:rsid w:val="00E1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178"/>
  </w:style>
  <w:style w:type="character" w:customStyle="1" w:styleId="a9">
    <w:name w:val="Основной шрифт"/>
    <w:rsid w:val="00CC5D14"/>
  </w:style>
  <w:style w:type="paragraph" w:customStyle="1" w:styleId="ConsPlusNormal">
    <w:name w:val="ConsPlusNormal"/>
    <w:rsid w:val="00114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Hyperlink"/>
    <w:basedOn w:val="a0"/>
    <w:uiPriority w:val="99"/>
    <w:rsid w:val="00B37AC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AF67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AF67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24C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2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A25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A25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A2567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4">
    <w:name w:val="Font Style14"/>
    <w:rsid w:val="00E34AC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4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otnote reference"/>
    <w:rsid w:val="00F37657"/>
    <w:rPr>
      <w:vertAlign w:val="superscript"/>
    </w:rPr>
  </w:style>
  <w:style w:type="table" w:styleId="af4">
    <w:name w:val="Table Grid"/>
    <w:basedOn w:val="a1"/>
    <w:uiPriority w:val="59"/>
    <w:rsid w:val="00454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4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5481-F86A-42E8-97EB-1A60FB25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10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Данилова</dc:creator>
  <cp:lastModifiedBy>АГЧР Специалист 1</cp:lastModifiedBy>
  <cp:revision>158</cp:revision>
  <cp:lastPrinted>2022-01-28T12:31:00Z</cp:lastPrinted>
  <dcterms:created xsi:type="dcterms:W3CDTF">2017-07-20T16:20:00Z</dcterms:created>
  <dcterms:modified xsi:type="dcterms:W3CDTF">2022-01-28T12:32:00Z</dcterms:modified>
</cp:coreProperties>
</file>