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4" w:type="dxa"/>
        <w:tblLayout w:type="fixed"/>
        <w:tblLook w:val="01E0" w:firstRow="1" w:lastRow="1" w:firstColumn="1" w:lastColumn="1" w:noHBand="0" w:noVBand="0"/>
      </w:tblPr>
      <w:tblGrid>
        <w:gridCol w:w="3916"/>
        <w:gridCol w:w="1974"/>
        <w:gridCol w:w="3914"/>
      </w:tblGrid>
      <w:tr w:rsidR="00664A59" w:rsidRPr="00DC2AD6" w:rsidTr="00782E95">
        <w:trPr>
          <w:trHeight w:val="2507"/>
        </w:trPr>
        <w:tc>
          <w:tcPr>
            <w:tcW w:w="3916" w:type="dxa"/>
          </w:tcPr>
          <w:p w:rsidR="00664A59" w:rsidRPr="00DC2AD6" w:rsidRDefault="00664A59" w:rsidP="00664A59">
            <w:pPr>
              <w:spacing w:line="192" w:lineRule="auto"/>
              <w:jc w:val="center"/>
              <w:rPr>
                <w:b/>
                <w:bCs/>
              </w:rPr>
            </w:pPr>
            <w:r w:rsidRPr="00DC2AD6">
              <w:rPr>
                <w:b/>
                <w:bCs/>
              </w:rPr>
              <w:t>Чӑваш Республикин</w:t>
            </w:r>
          </w:p>
          <w:p w:rsidR="00664A59" w:rsidRPr="00DC2AD6" w:rsidRDefault="00664A59" w:rsidP="00664A59">
            <w:pPr>
              <w:spacing w:line="192" w:lineRule="auto"/>
              <w:jc w:val="center"/>
              <w:rPr>
                <w:b/>
                <w:bCs/>
              </w:rPr>
            </w:pPr>
            <w:r w:rsidRPr="00DC2AD6">
              <w:rPr>
                <w:b/>
                <w:bCs/>
              </w:rPr>
              <w:t>КАНАШ ХУЛА</w:t>
            </w:r>
          </w:p>
          <w:p w:rsidR="00664A59" w:rsidRPr="00DC2AD6" w:rsidRDefault="00664A59" w:rsidP="00664A59">
            <w:pPr>
              <w:spacing w:line="192" w:lineRule="auto"/>
              <w:jc w:val="center"/>
              <w:rPr>
                <w:b/>
                <w:bCs/>
              </w:rPr>
            </w:pPr>
            <w:r w:rsidRPr="00DC2AD6">
              <w:rPr>
                <w:b/>
                <w:bCs/>
              </w:rPr>
              <w:t>АДМИНИСТРАЦИЙЕ</w:t>
            </w:r>
          </w:p>
          <w:p w:rsidR="00664A59" w:rsidRPr="00DC2AD6" w:rsidRDefault="00664A59" w:rsidP="00664A59">
            <w:pPr>
              <w:spacing w:line="192" w:lineRule="auto"/>
              <w:jc w:val="center"/>
              <w:rPr>
                <w:b/>
                <w:bCs/>
              </w:rPr>
            </w:pPr>
          </w:p>
          <w:p w:rsidR="00664A59" w:rsidRPr="00DC2AD6" w:rsidRDefault="00664A59" w:rsidP="00664A59">
            <w:pPr>
              <w:spacing w:line="192" w:lineRule="auto"/>
              <w:jc w:val="center"/>
              <w:rPr>
                <w:b/>
                <w:bCs/>
              </w:rPr>
            </w:pPr>
            <w:r w:rsidRPr="00DC2AD6">
              <w:rPr>
                <w:b/>
                <w:bCs/>
              </w:rPr>
              <w:t>ЙЫШАНУ</w:t>
            </w:r>
          </w:p>
          <w:p w:rsidR="00664A59" w:rsidRPr="00DC2AD6" w:rsidRDefault="00664A59" w:rsidP="00664A59">
            <w:pPr>
              <w:spacing w:line="192" w:lineRule="auto"/>
              <w:jc w:val="center"/>
              <w:rPr>
                <w:b/>
                <w:bCs/>
              </w:rPr>
            </w:pPr>
          </w:p>
          <w:p w:rsidR="00611E1E" w:rsidRPr="00DC2AD6" w:rsidRDefault="00A61ECA" w:rsidP="00611E1E">
            <w:pPr>
              <w:widowControl w:val="0"/>
              <w:autoSpaceDE w:val="0"/>
              <w:autoSpaceDN w:val="0"/>
              <w:adjustRightInd w:val="0"/>
              <w:ind w:firstLine="720"/>
              <w:jc w:val="both"/>
              <w:rPr>
                <w:b/>
                <w:bCs/>
              </w:rPr>
            </w:pPr>
            <w:r>
              <w:rPr>
                <w:b/>
              </w:rPr>
              <w:t xml:space="preserve">07.04.2023 </w:t>
            </w:r>
            <w:r w:rsidR="00611E1E" w:rsidRPr="00DC2AD6">
              <w:rPr>
                <w:b/>
                <w:bCs/>
              </w:rPr>
              <w:t>№</w:t>
            </w:r>
            <w:r>
              <w:rPr>
                <w:b/>
                <w:bCs/>
              </w:rPr>
              <w:t xml:space="preserve"> 309</w:t>
            </w:r>
          </w:p>
          <w:p w:rsidR="00664A59" w:rsidRPr="00DC2AD6" w:rsidRDefault="00664A59" w:rsidP="00664A59">
            <w:pPr>
              <w:spacing w:line="192" w:lineRule="auto"/>
              <w:jc w:val="center"/>
              <w:rPr>
                <w:b/>
                <w:bCs/>
              </w:rPr>
            </w:pPr>
          </w:p>
          <w:p w:rsidR="00B56BC7" w:rsidRPr="00DC2AD6" w:rsidRDefault="00664A59" w:rsidP="00664A59">
            <w:pPr>
              <w:spacing w:line="192" w:lineRule="auto"/>
              <w:jc w:val="center"/>
              <w:rPr>
                <w:b/>
                <w:bCs/>
              </w:rPr>
            </w:pPr>
            <w:r w:rsidRPr="00DC2AD6">
              <w:rPr>
                <w:b/>
                <w:bCs/>
              </w:rPr>
              <w:t>Канаш хули</w:t>
            </w:r>
          </w:p>
          <w:p w:rsidR="00664A59" w:rsidRPr="00DC2AD6" w:rsidRDefault="00664A59" w:rsidP="00B56BC7"/>
        </w:tc>
        <w:tc>
          <w:tcPr>
            <w:tcW w:w="1974" w:type="dxa"/>
          </w:tcPr>
          <w:p w:rsidR="00664A59" w:rsidRPr="00DC2AD6" w:rsidRDefault="00C85DD6" w:rsidP="00664A59">
            <w:pPr>
              <w:spacing w:line="192" w:lineRule="auto"/>
              <w:rPr>
                <w:b/>
                <w:bCs/>
              </w:rPr>
            </w:pPr>
            <w:r w:rsidRPr="00DC2AD6">
              <w:rPr>
                <w:noProof/>
              </w:rPr>
              <w:drawing>
                <wp:anchor distT="0" distB="0" distL="114300" distR="114300" simplePos="0" relativeHeight="251657728" behindDoc="1" locked="0" layoutInCell="1" allowOverlap="1">
                  <wp:simplePos x="0" y="0"/>
                  <wp:positionH relativeFrom="column">
                    <wp:posOffset>-22860</wp:posOffset>
                  </wp:positionH>
                  <wp:positionV relativeFrom="paragraph">
                    <wp:posOffset>64135</wp:posOffset>
                  </wp:positionV>
                  <wp:extent cx="827405" cy="1073150"/>
                  <wp:effectExtent l="0" t="0" r="0" b="0"/>
                  <wp:wrapTight wrapText="bothSides">
                    <wp:wrapPolygon edited="0">
                      <wp:start x="0" y="0"/>
                      <wp:lineTo x="0" y="21089"/>
                      <wp:lineTo x="20887" y="21089"/>
                      <wp:lineTo x="20887" y="0"/>
                      <wp:lineTo x="0" y="0"/>
                    </wp:wrapPolygon>
                  </wp:wrapTight>
                  <wp:docPr id="2"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gkan152\Desktop\kanash_g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7405" cy="10731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14" w:type="dxa"/>
          </w:tcPr>
          <w:p w:rsidR="00664A59" w:rsidRPr="00DC2AD6" w:rsidRDefault="00664A59" w:rsidP="00664A59">
            <w:pPr>
              <w:spacing w:line="192" w:lineRule="auto"/>
              <w:jc w:val="center"/>
              <w:rPr>
                <w:b/>
                <w:bCs/>
              </w:rPr>
            </w:pPr>
            <w:r w:rsidRPr="00DC2AD6">
              <w:rPr>
                <w:b/>
                <w:bCs/>
              </w:rPr>
              <w:t>АДМИНИСТРАЦИЯ</w:t>
            </w:r>
          </w:p>
          <w:p w:rsidR="00664A59" w:rsidRPr="00DC2AD6" w:rsidRDefault="00664A59" w:rsidP="00664A59">
            <w:pPr>
              <w:spacing w:line="192" w:lineRule="auto"/>
              <w:jc w:val="center"/>
              <w:rPr>
                <w:b/>
                <w:bCs/>
              </w:rPr>
            </w:pPr>
            <w:r w:rsidRPr="00DC2AD6">
              <w:rPr>
                <w:b/>
                <w:bCs/>
              </w:rPr>
              <w:t>ГОРОДА КАНАШ                                                                                                                                     Чувашской Республики</w:t>
            </w:r>
          </w:p>
          <w:p w:rsidR="00664A59" w:rsidRPr="00DC2AD6" w:rsidRDefault="00664A59" w:rsidP="00664A59">
            <w:pPr>
              <w:spacing w:line="192" w:lineRule="auto"/>
              <w:jc w:val="center"/>
              <w:rPr>
                <w:b/>
                <w:bCs/>
              </w:rPr>
            </w:pPr>
          </w:p>
          <w:p w:rsidR="00664A59" w:rsidRPr="00DC2AD6" w:rsidRDefault="00664A59" w:rsidP="00664A59">
            <w:pPr>
              <w:spacing w:line="192" w:lineRule="auto"/>
              <w:jc w:val="center"/>
              <w:rPr>
                <w:b/>
                <w:bCs/>
              </w:rPr>
            </w:pPr>
            <w:r w:rsidRPr="00DC2AD6">
              <w:rPr>
                <w:b/>
                <w:bCs/>
              </w:rPr>
              <w:t>ПОСТАНОВЛЕНИЕ</w:t>
            </w:r>
          </w:p>
          <w:p w:rsidR="00664A59" w:rsidRPr="00DC2AD6" w:rsidRDefault="00664A59" w:rsidP="00664A59">
            <w:pPr>
              <w:spacing w:line="192" w:lineRule="auto"/>
              <w:jc w:val="center"/>
              <w:rPr>
                <w:b/>
                <w:bCs/>
              </w:rPr>
            </w:pPr>
          </w:p>
          <w:p w:rsidR="00611E1E" w:rsidRPr="00DC2AD6" w:rsidRDefault="00A61ECA" w:rsidP="00611E1E">
            <w:pPr>
              <w:widowControl w:val="0"/>
              <w:autoSpaceDE w:val="0"/>
              <w:autoSpaceDN w:val="0"/>
              <w:adjustRightInd w:val="0"/>
              <w:ind w:firstLine="720"/>
              <w:jc w:val="both"/>
              <w:rPr>
                <w:b/>
                <w:bCs/>
              </w:rPr>
            </w:pPr>
            <w:r>
              <w:rPr>
                <w:b/>
              </w:rPr>
              <w:t xml:space="preserve">07.04.2023 </w:t>
            </w:r>
            <w:r w:rsidR="00611E1E" w:rsidRPr="00DC2AD6">
              <w:rPr>
                <w:b/>
                <w:bCs/>
              </w:rPr>
              <w:t>№</w:t>
            </w:r>
            <w:r>
              <w:rPr>
                <w:b/>
                <w:bCs/>
              </w:rPr>
              <w:t xml:space="preserve"> 309</w:t>
            </w:r>
          </w:p>
          <w:p w:rsidR="00664A59" w:rsidRPr="00DC2AD6" w:rsidRDefault="00664A59" w:rsidP="00664A59">
            <w:pPr>
              <w:spacing w:line="192" w:lineRule="auto"/>
              <w:jc w:val="center"/>
              <w:rPr>
                <w:b/>
                <w:bCs/>
              </w:rPr>
            </w:pPr>
          </w:p>
          <w:p w:rsidR="00664A59" w:rsidRPr="00DC2AD6" w:rsidRDefault="00664A59" w:rsidP="00664A59">
            <w:pPr>
              <w:spacing w:line="192" w:lineRule="auto"/>
              <w:jc w:val="center"/>
              <w:rPr>
                <w:b/>
                <w:bCs/>
              </w:rPr>
            </w:pPr>
            <w:r w:rsidRPr="00DC2AD6">
              <w:rPr>
                <w:b/>
                <w:bCs/>
              </w:rPr>
              <w:t xml:space="preserve">    г. Канаш</w:t>
            </w:r>
          </w:p>
        </w:tc>
      </w:tr>
    </w:tbl>
    <w:p w:rsidR="00EA26FD" w:rsidRPr="00DC2AD6" w:rsidRDefault="00EA26FD" w:rsidP="00B56BC7">
      <w:pPr>
        <w:ind w:right="4676"/>
        <w:jc w:val="both"/>
        <w:rPr>
          <w:b/>
          <w:bCs/>
        </w:rPr>
      </w:pPr>
    </w:p>
    <w:p w:rsidR="00B373E4" w:rsidRPr="00DC2AD6" w:rsidRDefault="00B373E4" w:rsidP="00DC2AD6">
      <w:pPr>
        <w:ind w:right="4395"/>
        <w:jc w:val="both"/>
        <w:rPr>
          <w:b/>
        </w:rPr>
      </w:pPr>
      <w:bookmarkStart w:id="0" w:name="sub_11"/>
      <w:r w:rsidRPr="00DC2AD6">
        <w:rPr>
          <w:b/>
        </w:rPr>
        <w:t xml:space="preserve">Об </w:t>
      </w:r>
      <w:r w:rsidR="00D62428">
        <w:rPr>
          <w:b/>
        </w:rPr>
        <w:t xml:space="preserve">использовании </w:t>
      </w:r>
      <w:r w:rsidRPr="00DC2AD6">
        <w:rPr>
          <w:b/>
        </w:rPr>
        <w:t xml:space="preserve">опор наружного уличного освещения и опор воздушных линий электропередач, находящихся в собственности города Канаш </w:t>
      </w:r>
      <w:r w:rsidR="00DC2AD6">
        <w:rPr>
          <w:b/>
        </w:rPr>
        <w:t>Ч</w:t>
      </w:r>
      <w:r w:rsidRPr="00DC2AD6">
        <w:rPr>
          <w:b/>
        </w:rPr>
        <w:t>увашской</w:t>
      </w:r>
      <w:r w:rsidR="00DC2AD6">
        <w:rPr>
          <w:b/>
        </w:rPr>
        <w:t xml:space="preserve"> </w:t>
      </w:r>
      <w:r w:rsidRPr="00DC2AD6">
        <w:rPr>
          <w:b/>
        </w:rPr>
        <w:t xml:space="preserve">Республики, не по прямому назначению </w:t>
      </w:r>
      <w:r w:rsidR="00DC2AD6">
        <w:rPr>
          <w:b/>
        </w:rPr>
        <w:t>для размещения</w:t>
      </w:r>
      <w:r w:rsidRPr="00DC2AD6">
        <w:rPr>
          <w:b/>
        </w:rPr>
        <w:t xml:space="preserve"> объектов связи</w:t>
      </w:r>
    </w:p>
    <w:p w:rsidR="00B373E4" w:rsidRDefault="00B373E4" w:rsidP="00B373E4">
      <w:pPr>
        <w:jc w:val="both"/>
        <w:rPr>
          <w:b/>
        </w:rPr>
      </w:pPr>
    </w:p>
    <w:p w:rsidR="00231D21" w:rsidRPr="00DC2AD6" w:rsidRDefault="00231D21" w:rsidP="00B373E4">
      <w:pPr>
        <w:jc w:val="both"/>
        <w:rPr>
          <w:b/>
        </w:rPr>
      </w:pPr>
    </w:p>
    <w:p w:rsidR="00B373E4" w:rsidRDefault="00B373E4" w:rsidP="00B373E4">
      <w:pPr>
        <w:ind w:firstLine="567"/>
        <w:jc w:val="both"/>
        <w:rPr>
          <w:color w:val="000000"/>
        </w:rPr>
      </w:pPr>
      <w:r w:rsidRPr="00DC2AD6">
        <w:t xml:space="preserve">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w:t>
      </w:r>
      <w:r w:rsidR="00DC2AD6">
        <w:t>р</w:t>
      </w:r>
      <w:r w:rsidR="00DC2AD6" w:rsidRPr="00DC2AD6">
        <w:t>ешение</w:t>
      </w:r>
      <w:r w:rsidR="00DC2AD6">
        <w:t>м</w:t>
      </w:r>
      <w:r w:rsidR="00DC2AD6" w:rsidRPr="00DC2AD6">
        <w:t xml:space="preserve"> Собрания депутатов города Канаш Чувашской Р</w:t>
      </w:r>
      <w:r w:rsidR="00DC2AD6">
        <w:t>еспублики от 3 декабря 2021 г. № 17/1 «</w:t>
      </w:r>
      <w:r w:rsidR="00DC2AD6" w:rsidRPr="00DC2AD6">
        <w:t>Об управлении и распоряжении муниципальной собственностью го</w:t>
      </w:r>
      <w:r w:rsidR="00DC2AD6">
        <w:t xml:space="preserve">рода Канаш Чувашской Республики», </w:t>
      </w:r>
      <w:r w:rsidRPr="00DC2AD6">
        <w:t>руководствуясь</w:t>
      </w:r>
      <w:r w:rsidRPr="00DC2AD6">
        <w:rPr>
          <w:rStyle w:val="40"/>
          <w:rFonts w:ascii="Times New Roman" w:hAnsi="Times New Roman"/>
          <w:color w:val="000000"/>
          <w:sz w:val="24"/>
          <w:szCs w:val="24"/>
        </w:rPr>
        <w:t xml:space="preserve"> </w:t>
      </w:r>
      <w:r w:rsidRPr="00DC2AD6">
        <w:rPr>
          <w:rStyle w:val="af1"/>
          <w:color w:val="000000"/>
        </w:rPr>
        <w:t>Уставом</w:t>
      </w:r>
      <w:r w:rsidRPr="00DC2AD6">
        <w:rPr>
          <w:color w:val="000000"/>
        </w:rPr>
        <w:t xml:space="preserve"> </w:t>
      </w:r>
      <w:r w:rsidRPr="00DC2AD6">
        <w:t xml:space="preserve">города Канаш, </w:t>
      </w:r>
      <w:r w:rsidRPr="00DC2AD6">
        <w:rPr>
          <w:b/>
          <w:color w:val="000000"/>
        </w:rPr>
        <w:t>Администрация города Канаш Чувашской Республики постановляет</w:t>
      </w:r>
      <w:r w:rsidRPr="00DC2AD6">
        <w:rPr>
          <w:color w:val="000000"/>
        </w:rPr>
        <w:t>:</w:t>
      </w:r>
    </w:p>
    <w:p w:rsidR="00DC2AD6" w:rsidRPr="00DC2AD6" w:rsidRDefault="00DC2AD6" w:rsidP="00B373E4">
      <w:pPr>
        <w:ind w:firstLine="567"/>
        <w:jc w:val="both"/>
        <w:rPr>
          <w:color w:val="000000"/>
        </w:rPr>
      </w:pPr>
    </w:p>
    <w:p w:rsidR="00B373E4" w:rsidRPr="00DC2AD6" w:rsidRDefault="00B373E4" w:rsidP="00DC2AD6">
      <w:pPr>
        <w:ind w:firstLine="567"/>
        <w:jc w:val="both"/>
      </w:pPr>
      <w:r w:rsidRPr="00DC2AD6">
        <w:t>1. Утвердить Порядок использования опор наружного уличного освещения и опор воздушных линий электропереда</w:t>
      </w:r>
      <w:r w:rsidR="00DC2AD6">
        <w:t>ч, находящихся в собственности г</w:t>
      </w:r>
      <w:r w:rsidRPr="00DC2AD6">
        <w:t>ород</w:t>
      </w:r>
      <w:r w:rsidR="00DC2AD6">
        <w:t>а</w:t>
      </w:r>
      <w:r w:rsidRPr="00DC2AD6">
        <w:t xml:space="preserve"> Канаш Чувашской Республики, не по прямому назначени</w:t>
      </w:r>
      <w:r w:rsidR="00DC2AD6">
        <w:t>ю для размещения объектов связи, согласно приложению №1 к настоящему постановлению</w:t>
      </w:r>
      <w:r w:rsidRPr="00DC2AD6">
        <w:t>.</w:t>
      </w:r>
    </w:p>
    <w:p w:rsidR="00B373E4" w:rsidRPr="00DC2AD6" w:rsidRDefault="00B373E4" w:rsidP="00DC2AD6">
      <w:pPr>
        <w:ind w:firstLine="567"/>
        <w:jc w:val="both"/>
      </w:pPr>
      <w:r w:rsidRPr="00DC2AD6">
        <w:t>2. Утвердить Методику расчета платы за использование опор наружного уличного освещения</w:t>
      </w:r>
      <w:r w:rsidR="00DC2AD6" w:rsidRPr="00DC2AD6">
        <w:t xml:space="preserve">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w:t>
      </w:r>
      <w:r w:rsidR="00DC2AD6">
        <w:t>, согласно приложению №2 к настоящему постановлению</w:t>
      </w:r>
      <w:r w:rsidRPr="00DC2AD6">
        <w:t>.</w:t>
      </w:r>
    </w:p>
    <w:p w:rsidR="00B373E4" w:rsidRPr="00DC2AD6" w:rsidRDefault="00B373E4" w:rsidP="00DC2AD6">
      <w:pPr>
        <w:ind w:firstLine="567"/>
        <w:jc w:val="both"/>
      </w:pPr>
      <w:r w:rsidRPr="00DC2AD6">
        <w:rPr>
          <w:lang w:eastAsia="ar-SA"/>
        </w:rPr>
        <w:t>3</w:t>
      </w:r>
      <w:r w:rsidR="00DC2AD6">
        <w:rPr>
          <w:lang w:eastAsia="ar-SA"/>
        </w:rPr>
        <w:t xml:space="preserve">. </w:t>
      </w:r>
      <w:r w:rsidRPr="00DC2AD6">
        <w:t>Контроль за исполнением настоящего постановления возложить на заместителя главы - начальника отдела экономики и имущественных отношений администрации города Канаш Чувашской Республики Белова Н.И.</w:t>
      </w:r>
    </w:p>
    <w:p w:rsidR="00B373E4" w:rsidRPr="00DC2AD6" w:rsidRDefault="00B373E4" w:rsidP="00DC2AD6">
      <w:pPr>
        <w:tabs>
          <w:tab w:val="left" w:pos="0"/>
        </w:tabs>
        <w:ind w:firstLine="567"/>
        <w:jc w:val="both"/>
        <w:rPr>
          <w:bCs/>
          <w:lang w:eastAsia="ar-SA"/>
        </w:rPr>
      </w:pPr>
      <w:r w:rsidRPr="00DC2AD6">
        <w:t xml:space="preserve">4. Настоящее постановление вступает в силу после его </w:t>
      </w:r>
      <w:hyperlink r:id="rId9" w:history="1">
        <w:r w:rsidRPr="00DC2AD6">
          <w:rPr>
            <w:rStyle w:val="af1"/>
            <w:color w:val="auto"/>
          </w:rPr>
          <w:t>официального опубликования</w:t>
        </w:r>
      </w:hyperlink>
      <w:r w:rsidRPr="00DC2AD6">
        <w:rPr>
          <w:bCs/>
          <w:lang w:eastAsia="ar-SA"/>
        </w:rPr>
        <w:t>.</w:t>
      </w:r>
    </w:p>
    <w:p w:rsidR="00B373E4" w:rsidRDefault="00B373E4" w:rsidP="00B373E4">
      <w:pPr>
        <w:tabs>
          <w:tab w:val="left" w:pos="0"/>
        </w:tabs>
        <w:jc w:val="both"/>
        <w:rPr>
          <w:bCs/>
          <w:lang w:eastAsia="ar-SA"/>
        </w:rPr>
      </w:pPr>
    </w:p>
    <w:p w:rsidR="00DC2AD6" w:rsidRDefault="00DC2AD6" w:rsidP="00B373E4">
      <w:pPr>
        <w:tabs>
          <w:tab w:val="left" w:pos="0"/>
        </w:tabs>
        <w:jc w:val="both"/>
        <w:rPr>
          <w:bCs/>
          <w:lang w:eastAsia="ar-SA"/>
        </w:rPr>
      </w:pPr>
    </w:p>
    <w:p w:rsidR="00DC2AD6" w:rsidRDefault="00DC2AD6" w:rsidP="00B373E4">
      <w:pPr>
        <w:tabs>
          <w:tab w:val="left" w:pos="0"/>
        </w:tabs>
        <w:jc w:val="both"/>
        <w:rPr>
          <w:bCs/>
          <w:lang w:eastAsia="ar-SA"/>
        </w:rPr>
      </w:pPr>
    </w:p>
    <w:p w:rsidR="00DC2AD6" w:rsidRPr="00DC2AD6" w:rsidRDefault="00DC2AD6" w:rsidP="00B373E4">
      <w:pPr>
        <w:tabs>
          <w:tab w:val="left" w:pos="0"/>
        </w:tabs>
        <w:jc w:val="both"/>
        <w:rPr>
          <w:bCs/>
          <w:lang w:eastAsia="ar-SA"/>
        </w:rPr>
      </w:pPr>
    </w:p>
    <w:p w:rsidR="00B373E4" w:rsidRPr="00DC2AD6" w:rsidRDefault="00EE33C4" w:rsidP="00B373E4">
      <w:pPr>
        <w:jc w:val="both"/>
      </w:pPr>
      <w:r>
        <w:t>Г</w:t>
      </w:r>
      <w:r w:rsidR="00B373E4" w:rsidRPr="00DC2AD6">
        <w:t>лав</w:t>
      </w:r>
      <w:r>
        <w:t>а</w:t>
      </w:r>
      <w:r w:rsidR="00B373E4" w:rsidRPr="00DC2AD6">
        <w:t xml:space="preserve"> администрации города                                                                               </w:t>
      </w:r>
      <w:r>
        <w:t>В</w:t>
      </w:r>
      <w:r w:rsidR="00782E95">
        <w:t>.</w:t>
      </w:r>
      <w:r>
        <w:t>Н</w:t>
      </w:r>
      <w:r w:rsidR="00782E95">
        <w:t>.</w:t>
      </w:r>
      <w:r>
        <w:t>Михайлов</w:t>
      </w:r>
    </w:p>
    <w:p w:rsidR="00B373E4" w:rsidRPr="00DC2AD6" w:rsidRDefault="00B373E4" w:rsidP="00B373E4">
      <w:pPr>
        <w:ind w:left="4536"/>
        <w:jc w:val="right"/>
      </w:pPr>
    </w:p>
    <w:p w:rsidR="00B373E4" w:rsidRPr="00DC2AD6" w:rsidRDefault="00B373E4" w:rsidP="00B373E4">
      <w:pPr>
        <w:ind w:left="4536"/>
        <w:jc w:val="right"/>
      </w:pPr>
    </w:p>
    <w:p w:rsidR="00B373E4" w:rsidRPr="00DC2AD6" w:rsidRDefault="00B373E4" w:rsidP="00B373E4">
      <w:pPr>
        <w:ind w:left="4536"/>
        <w:jc w:val="right"/>
      </w:pPr>
    </w:p>
    <w:p w:rsidR="00B373E4" w:rsidRPr="00DC2AD6" w:rsidRDefault="00B373E4" w:rsidP="00B373E4">
      <w:pPr>
        <w:ind w:left="4536"/>
        <w:jc w:val="right"/>
      </w:pPr>
    </w:p>
    <w:p w:rsidR="00B373E4" w:rsidRDefault="00B373E4" w:rsidP="00B373E4">
      <w:pPr>
        <w:ind w:left="4536"/>
        <w:jc w:val="right"/>
      </w:pPr>
    </w:p>
    <w:p w:rsidR="00EE33C4" w:rsidRDefault="00EE33C4" w:rsidP="00B373E4">
      <w:pPr>
        <w:ind w:left="4536"/>
        <w:jc w:val="right"/>
      </w:pPr>
    </w:p>
    <w:p w:rsidR="00EE33C4" w:rsidRDefault="00EE33C4" w:rsidP="00B373E4">
      <w:pPr>
        <w:ind w:left="4536"/>
        <w:jc w:val="right"/>
      </w:pPr>
    </w:p>
    <w:p w:rsidR="00EE33C4" w:rsidRPr="00DC2AD6" w:rsidRDefault="00EE33C4" w:rsidP="00B373E4">
      <w:pPr>
        <w:ind w:left="4536"/>
        <w:jc w:val="right"/>
      </w:pPr>
    </w:p>
    <w:p w:rsidR="00B373E4" w:rsidRPr="00DC2AD6" w:rsidRDefault="00B373E4" w:rsidP="00B373E4">
      <w:pPr>
        <w:ind w:left="4536"/>
        <w:jc w:val="right"/>
      </w:pPr>
      <w:r w:rsidRPr="00DC2AD6">
        <w:lastRenderedPageBreak/>
        <w:t>Приложение №1</w:t>
      </w:r>
    </w:p>
    <w:p w:rsidR="00DC2AD6" w:rsidRDefault="00DC2AD6" w:rsidP="00B373E4">
      <w:pPr>
        <w:ind w:left="4536"/>
        <w:jc w:val="right"/>
      </w:pPr>
      <w:r>
        <w:t>Утвержден</w:t>
      </w:r>
      <w:r w:rsidR="00B373E4" w:rsidRPr="00DC2AD6">
        <w:t xml:space="preserve"> </w:t>
      </w:r>
    </w:p>
    <w:p w:rsidR="00DC2AD6" w:rsidRDefault="00B373E4" w:rsidP="00B373E4">
      <w:pPr>
        <w:ind w:left="4536"/>
        <w:jc w:val="right"/>
      </w:pPr>
      <w:r w:rsidRPr="00DC2AD6">
        <w:t>постанов</w:t>
      </w:r>
      <w:r w:rsidR="00DC2AD6">
        <w:t xml:space="preserve">лением администрации </w:t>
      </w:r>
    </w:p>
    <w:p w:rsidR="00B373E4" w:rsidRPr="00DC2AD6" w:rsidRDefault="00DC2AD6" w:rsidP="00B373E4">
      <w:pPr>
        <w:ind w:left="4536"/>
        <w:jc w:val="right"/>
      </w:pPr>
      <w:r>
        <w:t>города Канаш Чувашской Республики</w:t>
      </w:r>
      <w:r w:rsidR="00B373E4" w:rsidRPr="00DC2AD6">
        <w:t xml:space="preserve"> </w:t>
      </w:r>
    </w:p>
    <w:p w:rsidR="00B373E4" w:rsidRPr="00DC2AD6" w:rsidRDefault="00B373E4" w:rsidP="00B373E4">
      <w:pPr>
        <w:ind w:left="4536"/>
        <w:jc w:val="center"/>
      </w:pPr>
      <w:r w:rsidRPr="00DC2AD6">
        <w:t xml:space="preserve">    </w:t>
      </w:r>
      <w:r w:rsidR="00C029D2">
        <w:t xml:space="preserve">                  </w:t>
      </w:r>
      <w:r w:rsidRPr="00DC2AD6">
        <w:t xml:space="preserve"> от «</w:t>
      </w:r>
      <w:r w:rsidR="00A61ECA">
        <w:t>07</w:t>
      </w:r>
      <w:r w:rsidRPr="00DC2AD6">
        <w:t>»</w:t>
      </w:r>
      <w:r w:rsidR="00A61ECA">
        <w:t xml:space="preserve"> апреля </w:t>
      </w:r>
      <w:r w:rsidRPr="00DC2AD6">
        <w:t xml:space="preserve">2023г. № </w:t>
      </w:r>
      <w:r w:rsidR="00A61ECA">
        <w:t>309</w:t>
      </w:r>
    </w:p>
    <w:p w:rsidR="00B373E4" w:rsidRPr="00DC2AD6" w:rsidRDefault="00B373E4" w:rsidP="00B373E4">
      <w:pPr>
        <w:ind w:left="4536"/>
        <w:jc w:val="right"/>
      </w:pPr>
    </w:p>
    <w:p w:rsidR="00DC2AD6" w:rsidRDefault="00B373E4" w:rsidP="00B373E4">
      <w:pPr>
        <w:ind w:firstLine="709"/>
        <w:jc w:val="center"/>
        <w:rPr>
          <w:b/>
        </w:rPr>
      </w:pPr>
      <w:r w:rsidRPr="00DC2AD6">
        <w:rPr>
          <w:b/>
        </w:rPr>
        <w:t>Порядок</w:t>
      </w:r>
    </w:p>
    <w:p w:rsidR="00B373E4" w:rsidRPr="00DC2AD6" w:rsidRDefault="00B373E4" w:rsidP="00B373E4">
      <w:pPr>
        <w:ind w:firstLine="709"/>
        <w:jc w:val="center"/>
        <w:rPr>
          <w:b/>
        </w:rPr>
      </w:pPr>
      <w:r w:rsidRPr="00DC2AD6">
        <w:rPr>
          <w:b/>
        </w:rPr>
        <w:t xml:space="preserve"> использования опор наружного уличного освещения и опор воздушных линий электропередач, находящихся в собственности </w:t>
      </w:r>
      <w:r w:rsidR="00DC2AD6">
        <w:rPr>
          <w:b/>
        </w:rPr>
        <w:t>г</w:t>
      </w:r>
      <w:r w:rsidRPr="00DC2AD6">
        <w:rPr>
          <w:b/>
        </w:rPr>
        <w:t>ород</w:t>
      </w:r>
      <w:r w:rsidR="00DC2AD6">
        <w:rPr>
          <w:b/>
        </w:rPr>
        <w:t>а</w:t>
      </w:r>
      <w:r w:rsidRPr="00DC2AD6">
        <w:rPr>
          <w:b/>
        </w:rPr>
        <w:t xml:space="preserve"> Канаш Чувашской Республики, не по прямому назначению для размещения объектов связи</w:t>
      </w:r>
    </w:p>
    <w:p w:rsidR="00B373E4" w:rsidRPr="00DC2AD6" w:rsidRDefault="00B373E4" w:rsidP="00B373E4">
      <w:pPr>
        <w:ind w:firstLine="709"/>
        <w:jc w:val="both"/>
        <w:rPr>
          <w:b/>
        </w:rPr>
      </w:pPr>
    </w:p>
    <w:p w:rsidR="00B373E4" w:rsidRPr="00782E95" w:rsidRDefault="00B373E4" w:rsidP="00772E30">
      <w:pPr>
        <w:ind w:firstLine="567"/>
        <w:jc w:val="both"/>
      </w:pPr>
      <w:r w:rsidRPr="00DC2AD6">
        <w:t xml:space="preserve">1. Настоящий Порядок разработан в соответствии с </w:t>
      </w:r>
      <w:r w:rsidRPr="00782E95">
        <w:t>Гражданским кодексом Российской Федерации, Федерал</w:t>
      </w:r>
      <w:r w:rsidR="00DC2AD6" w:rsidRPr="00782E95">
        <w:t xml:space="preserve">ьным законом от 06.10.2003 </w:t>
      </w:r>
      <w:r w:rsidRPr="00782E95">
        <w:t xml:space="preserve">№131-ФЗ «Об общих принципах организации местного самоуправления в Российской Федерации», </w:t>
      </w:r>
      <w:r w:rsidR="00772E30" w:rsidRPr="00782E95">
        <w:t xml:space="preserve">постановлением Правительства РФ от 22.11.2022 №2106 «О порядке недисриминационного доступа к инфраструктуре для размещения сетей электросвязи», </w:t>
      </w:r>
      <w:r w:rsidRPr="00782E95">
        <w:t xml:space="preserve">Уставом </w:t>
      </w:r>
      <w:r w:rsidR="00DC2AD6" w:rsidRPr="00782E95">
        <w:t>г</w:t>
      </w:r>
      <w:r w:rsidRPr="00782E95">
        <w:t>ород</w:t>
      </w:r>
      <w:r w:rsidR="00DC2AD6" w:rsidRPr="00782E95">
        <w:t>а</w:t>
      </w:r>
      <w:r w:rsidRPr="00782E95">
        <w:t xml:space="preserve"> Канаш Чувашской Республики и устанавливает порядок использования опор наружного уличного освещения и опор воздушных линий электропередач (далее - опор</w:t>
      </w:r>
      <w:r w:rsidR="00DC2AD6" w:rsidRPr="00782E95">
        <w:t>ы), находящихся в собственности г</w:t>
      </w:r>
      <w:r w:rsidRPr="00782E95">
        <w:t>ород</w:t>
      </w:r>
      <w:r w:rsidR="00DC2AD6" w:rsidRPr="00782E95">
        <w:t>а</w:t>
      </w:r>
      <w:r w:rsidRPr="00782E95">
        <w:t xml:space="preserve"> Канаш Чувашской Республики, не по прямому назначению для размещения объектов связи.</w:t>
      </w:r>
    </w:p>
    <w:p w:rsidR="00772E30" w:rsidRPr="00782E95" w:rsidRDefault="00772E30" w:rsidP="00772E30">
      <w:pPr>
        <w:ind w:firstLine="567"/>
        <w:jc w:val="both"/>
      </w:pPr>
      <w:r w:rsidRPr="00782E95">
        <w:t>2.</w:t>
      </w:r>
      <w:r w:rsidR="00EF70B8" w:rsidRPr="00782E95">
        <w:t xml:space="preserve"> Понятия, используемые в настоящем Порядке, означают следующее:</w:t>
      </w:r>
    </w:p>
    <w:p w:rsidR="00EF70B8" w:rsidRPr="00782E95" w:rsidRDefault="008A7D1A" w:rsidP="00772E30">
      <w:pPr>
        <w:ind w:firstLine="567"/>
        <w:jc w:val="both"/>
      </w:pPr>
      <w:r w:rsidRPr="00782E95">
        <w:t>«заявитель» -</w:t>
      </w:r>
      <w:r w:rsidR="00CF2029" w:rsidRPr="00782E95">
        <w:t xml:space="preserve"> </w:t>
      </w:r>
      <w:r w:rsidR="00AA72FA" w:rsidRPr="00782E95">
        <w:t>лицо, заказывающее доступ к инфраструктуре;</w:t>
      </w:r>
    </w:p>
    <w:p w:rsidR="008A7D1A" w:rsidRPr="00782E95" w:rsidRDefault="008A7D1A" w:rsidP="00772E30">
      <w:pPr>
        <w:ind w:firstLine="567"/>
        <w:jc w:val="both"/>
      </w:pPr>
      <w:r w:rsidRPr="00782E95">
        <w:t xml:space="preserve">«пользователь» - </w:t>
      </w:r>
      <w:r w:rsidR="00AA72FA" w:rsidRPr="00782E95">
        <w:t>лицо, использующее доступ к опорам наружного уличного освещения и опорам воздушных линий электропередач на основании возмездного договора о предоставлении доступа к инфраструктуре с владельцем инфраструктуры;</w:t>
      </w:r>
    </w:p>
    <w:p w:rsidR="00AA72FA" w:rsidRPr="00782E95" w:rsidRDefault="00AA72FA" w:rsidP="00772E30">
      <w:pPr>
        <w:ind w:firstLine="567"/>
        <w:jc w:val="both"/>
      </w:pPr>
      <w:r w:rsidRPr="00782E95">
        <w:t>«владелец инфраструктуры» - Администрация города Канаш Чувашской Республики;</w:t>
      </w:r>
    </w:p>
    <w:p w:rsidR="00AA72FA" w:rsidRPr="00782E95" w:rsidRDefault="00AA72FA" w:rsidP="00772E30">
      <w:pPr>
        <w:ind w:firstLine="567"/>
        <w:jc w:val="both"/>
      </w:pPr>
      <w:r w:rsidRPr="00782E95">
        <w:t>«инфраструктура» - опоры наружного уличного освещения или воздушных линий электропередач.</w:t>
      </w:r>
    </w:p>
    <w:p w:rsidR="00B373E4" w:rsidRPr="00DC2AD6" w:rsidRDefault="00772E30" w:rsidP="00772E30">
      <w:pPr>
        <w:ind w:firstLine="567"/>
        <w:jc w:val="both"/>
      </w:pPr>
      <w:r w:rsidRPr="00782E95">
        <w:t>3</w:t>
      </w:r>
      <w:r w:rsidR="00B373E4" w:rsidRPr="00782E95">
        <w:t>. Основанием использования опор не по прямому назначению является возмездный договор на использование опор наружного уличного освещения или воздушных линий электропередач (далее - договор).</w:t>
      </w:r>
      <w:r w:rsidR="00B373E4" w:rsidRPr="00DC2AD6">
        <w:t xml:space="preserve"> </w:t>
      </w:r>
    </w:p>
    <w:p w:rsidR="00B373E4" w:rsidRPr="00DC2AD6" w:rsidRDefault="00B373E4" w:rsidP="00772E30">
      <w:pPr>
        <w:ind w:firstLine="567"/>
        <w:jc w:val="both"/>
      </w:pPr>
      <w:r w:rsidRPr="00DC2AD6">
        <w:t xml:space="preserve"> Использование опор не по прямому назначению для размещения объектов связи допускается только после оформления документов, предусмотренных настоящим Порядком.</w:t>
      </w:r>
    </w:p>
    <w:p w:rsidR="00B373E4" w:rsidRPr="00DC2AD6" w:rsidRDefault="00772E30" w:rsidP="00772E30">
      <w:pPr>
        <w:ind w:firstLine="567"/>
        <w:jc w:val="both"/>
      </w:pPr>
      <w:r>
        <w:t>4</w:t>
      </w:r>
      <w:r w:rsidR="00B373E4" w:rsidRPr="00DC2AD6">
        <w:t>. Функции по определению технической возможности использования опор не по прямому назначению для размещения объектов связи, а также выдачу соответствующих технических услов</w:t>
      </w:r>
      <w:r w:rsidR="00DC2AD6">
        <w:t>ий (далее - ТУ) – осуществляет а</w:t>
      </w:r>
      <w:r w:rsidR="00B373E4" w:rsidRPr="00DC2AD6">
        <w:t xml:space="preserve">дминистрация </w:t>
      </w:r>
      <w:r w:rsidR="00DC2AD6">
        <w:t>г</w:t>
      </w:r>
      <w:r w:rsidR="00B373E4" w:rsidRPr="00DC2AD6">
        <w:t>ород</w:t>
      </w:r>
      <w:r w:rsidR="00DC2AD6">
        <w:t>а</w:t>
      </w:r>
      <w:r w:rsidR="00B373E4" w:rsidRPr="00DC2AD6">
        <w:t xml:space="preserve"> Канаш Чувашской Республики (далее- Администрация)</w:t>
      </w:r>
      <w:r w:rsidR="00B373E4" w:rsidRPr="00DC2AD6">
        <w:rPr>
          <w:bCs/>
        </w:rPr>
        <w:t>.</w:t>
      </w:r>
    </w:p>
    <w:p w:rsidR="00B373E4" w:rsidRPr="00DC2AD6" w:rsidRDefault="00772E30" w:rsidP="00772E30">
      <w:pPr>
        <w:ind w:firstLine="567"/>
        <w:jc w:val="both"/>
      </w:pPr>
      <w:r>
        <w:t>5</w:t>
      </w:r>
      <w:r w:rsidR="00DC2AD6">
        <w:t>.</w:t>
      </w:r>
      <w:r w:rsidR="00153303">
        <w:t xml:space="preserve"> </w:t>
      </w:r>
      <w:r w:rsidR="00DC2AD6">
        <w:t xml:space="preserve">Администрация </w:t>
      </w:r>
      <w:r w:rsidR="00B373E4" w:rsidRPr="00DC2AD6">
        <w:t>согласовывает схему размещения объектов связи, либо проект размещения объекта на опоре, заключает договор, на каждый размещаемый на опоре объект (или размещаемые на опорах объекты).</w:t>
      </w:r>
    </w:p>
    <w:p w:rsidR="00B373E4" w:rsidRPr="00DC2AD6" w:rsidRDefault="00772E30" w:rsidP="00772E30">
      <w:pPr>
        <w:ind w:firstLine="567"/>
        <w:jc w:val="both"/>
      </w:pPr>
      <w:r>
        <w:t>6</w:t>
      </w:r>
      <w:r w:rsidR="00B373E4" w:rsidRPr="00DC2AD6">
        <w:t>. Основные технические требования к использованию опор:</w:t>
      </w:r>
    </w:p>
    <w:p w:rsidR="00B373E4" w:rsidRPr="00DC2AD6" w:rsidRDefault="00772E30" w:rsidP="00772E30">
      <w:pPr>
        <w:ind w:firstLine="567"/>
        <w:jc w:val="both"/>
      </w:pPr>
      <w:r>
        <w:t>6</w:t>
      </w:r>
      <w:r w:rsidR="00B373E4" w:rsidRPr="00DC2AD6">
        <w:t>.1. Разрешается использование только опор, остальные элементы воздушных линий</w:t>
      </w:r>
      <w:r w:rsidR="00782E95">
        <w:t xml:space="preserve"> </w:t>
      </w:r>
      <w:r w:rsidR="00B373E4" w:rsidRPr="00DC2AD6">
        <w:t xml:space="preserve">электропередач и сетей уличного освещения к использованию не подлежат. </w:t>
      </w:r>
    </w:p>
    <w:p w:rsidR="00B373E4" w:rsidRPr="00DC2AD6" w:rsidRDefault="00772E30" w:rsidP="00772E30">
      <w:pPr>
        <w:ind w:firstLine="567"/>
        <w:jc w:val="both"/>
      </w:pPr>
      <w:r>
        <w:t>6</w:t>
      </w:r>
      <w:r w:rsidR="00B373E4" w:rsidRPr="00DC2AD6">
        <w:t>.2. Не допускается использование существующих траверс, кронштейнов и огол</w:t>
      </w:r>
      <w:r w:rsidR="001B2667">
        <w:t>овий.</w:t>
      </w:r>
    </w:p>
    <w:p w:rsidR="00B373E4" w:rsidRPr="00DC2AD6" w:rsidRDefault="00772E30" w:rsidP="00772E30">
      <w:pPr>
        <w:autoSpaceDE w:val="0"/>
        <w:autoSpaceDN w:val="0"/>
        <w:adjustRightInd w:val="0"/>
        <w:ind w:firstLine="567"/>
        <w:jc w:val="both"/>
      </w:pPr>
      <w:r>
        <w:t>6</w:t>
      </w:r>
      <w:r w:rsidR="00B373E4" w:rsidRPr="00DC2AD6">
        <w:t xml:space="preserve">.3. Монтаж волоконно-оптических линий связи или оптических кабелей связи (далее - ЛС), а также дополнительных устройств и соединительных муфт связи на опоры воздушных линий электропередач должен проводиться в соответствии с требованиями Правил устройства электроустановок, утвержденных Приказом Минэнерго РФ от 09.04.2003 № 150 (далее - ПУЭ), Правил проектирования, строительства и эксплуатации волоконно-оптических линий связи на воздушных линиях электропередачи напряжением 110 кВ и выше (РД 153-34.0-48.518-98), утвержденных Госкомсвязи России от 16.10.1998, Минтопэнерго </w:t>
      </w:r>
      <w:r w:rsidR="00B373E4" w:rsidRPr="00DC2AD6">
        <w:lastRenderedPageBreak/>
        <w:t xml:space="preserve">России от 01.01.1998 (далее - Правила), условиями безопасности и удобства оперативного обслуживания электрических сетей. </w:t>
      </w:r>
    </w:p>
    <w:p w:rsidR="00B373E4" w:rsidRPr="00DC2AD6" w:rsidRDefault="00B373E4" w:rsidP="00772E30">
      <w:pPr>
        <w:autoSpaceDE w:val="0"/>
        <w:autoSpaceDN w:val="0"/>
        <w:adjustRightInd w:val="0"/>
        <w:ind w:firstLine="567"/>
        <w:jc w:val="both"/>
      </w:pPr>
      <w:r w:rsidRPr="00DC2AD6">
        <w:t>Основными условиями являются:</w:t>
      </w:r>
    </w:p>
    <w:p w:rsidR="00B373E4" w:rsidRPr="00DC2AD6" w:rsidRDefault="00B373E4" w:rsidP="00772E30">
      <w:pPr>
        <w:widowControl w:val="0"/>
        <w:shd w:val="clear" w:color="auto" w:fill="FFFFFF"/>
        <w:autoSpaceDE w:val="0"/>
        <w:autoSpaceDN w:val="0"/>
        <w:adjustRightInd w:val="0"/>
        <w:ind w:firstLine="567"/>
        <w:jc w:val="both"/>
      </w:pPr>
      <w:r w:rsidRPr="00DC2AD6">
        <w:t>- расстояние по вертикали от проводов воздушных линий (далее – ВЛ) до проводов ЛС в пролетах пересечения при наибольшей стреле провиса должно соответствовать требованиям</w:t>
      </w:r>
      <w:r w:rsidR="001B2667">
        <w:t xml:space="preserve"> ПУЭ, Правил;</w:t>
      </w:r>
    </w:p>
    <w:p w:rsidR="00B373E4" w:rsidRPr="00DC2AD6" w:rsidRDefault="00B373E4" w:rsidP="00772E30">
      <w:pPr>
        <w:widowControl w:val="0"/>
        <w:shd w:val="clear" w:color="auto" w:fill="FFFFFF"/>
        <w:autoSpaceDE w:val="0"/>
        <w:autoSpaceDN w:val="0"/>
        <w:adjustRightInd w:val="0"/>
        <w:ind w:firstLine="567"/>
        <w:jc w:val="both"/>
      </w:pPr>
      <w:r w:rsidRPr="00DC2AD6">
        <w:t>- расстояние от ЛС при наибольшей стреле провиса до земли и проезжей части улиц должно соответствовать требованиям ПУЭ, Правил;</w:t>
      </w:r>
    </w:p>
    <w:p w:rsidR="00B373E4" w:rsidRPr="00DC2AD6" w:rsidRDefault="00B373E4" w:rsidP="00772E30">
      <w:pPr>
        <w:widowControl w:val="0"/>
        <w:shd w:val="clear" w:color="auto" w:fill="FFFFFF"/>
        <w:autoSpaceDE w:val="0"/>
        <w:autoSpaceDN w:val="0"/>
        <w:adjustRightInd w:val="0"/>
        <w:ind w:firstLine="567"/>
        <w:jc w:val="both"/>
      </w:pPr>
      <w:r w:rsidRPr="00DC2AD6">
        <w:t xml:space="preserve">- провода ВЛ должны </w:t>
      </w:r>
      <w:r w:rsidR="001B2667">
        <w:t>располагаться над проводами ЛС;</w:t>
      </w:r>
    </w:p>
    <w:p w:rsidR="00B373E4" w:rsidRPr="00DC2AD6" w:rsidRDefault="00B373E4" w:rsidP="00772E30">
      <w:pPr>
        <w:widowControl w:val="0"/>
        <w:shd w:val="clear" w:color="auto" w:fill="FFFFFF"/>
        <w:autoSpaceDE w:val="0"/>
        <w:autoSpaceDN w:val="0"/>
        <w:adjustRightInd w:val="0"/>
        <w:ind w:firstLine="567"/>
        <w:jc w:val="both"/>
      </w:pPr>
      <w:r w:rsidRPr="00DC2AD6">
        <w:t>- должна быть нанесена маркировка линий связи около опор первой и последней, а также через 3 опоры по всей длине используемой ВЛ и на пересечении улиц. Маркировка осуществляется на бирке, закреплённой на кабеле связи с указанием организации, ответственного лица и телефонов.</w:t>
      </w:r>
    </w:p>
    <w:p w:rsidR="00B373E4" w:rsidRPr="00DC2AD6" w:rsidRDefault="00772E30" w:rsidP="00772E30">
      <w:pPr>
        <w:ind w:firstLine="567"/>
        <w:jc w:val="both"/>
      </w:pPr>
      <w:r>
        <w:t>6</w:t>
      </w:r>
      <w:r w:rsidR="00B373E4" w:rsidRPr="00DC2AD6">
        <w:t>.4. На опорах любого типа количество разрешенных к монтажу кабельных ЛС должно быть не более 5 (пяти).</w:t>
      </w:r>
    </w:p>
    <w:p w:rsidR="00B373E4" w:rsidRPr="00DC2AD6" w:rsidRDefault="001B2667" w:rsidP="00772E30">
      <w:pPr>
        <w:ind w:firstLine="567"/>
        <w:jc w:val="both"/>
      </w:pPr>
      <w:r>
        <w:t xml:space="preserve">Администрация </w:t>
      </w:r>
      <w:r w:rsidR="00B373E4" w:rsidRPr="00DC2AD6">
        <w:t>имеет право уменьшить количество разрешенных к монтажу кабельных ЛС, исходя из технического состояния опор, подтвержденного актом осмотра, а при необходимости или несогласии владельцев ЛС, производится расчет опор на механическую прочность с учетом климатических условий в специализированной независимой организации за счет средств владельцев ЛС. Все необходимые работы, связанные с размещением ЛС на опорах воздушных линий электропередач и сетях уличного освещения, не зависимо от их износа, включаются в ТУ для выполнения владельцем ЛС за счет собственных средств.</w:t>
      </w:r>
    </w:p>
    <w:p w:rsidR="00B373E4" w:rsidRPr="00DC2AD6" w:rsidRDefault="00772E30" w:rsidP="00772E30">
      <w:pPr>
        <w:ind w:firstLine="567"/>
        <w:jc w:val="both"/>
      </w:pPr>
      <w:r>
        <w:t>6</w:t>
      </w:r>
      <w:r w:rsidR="00B373E4" w:rsidRPr="00DC2AD6">
        <w:t>.5. Максимальная длина пролета кабельной ЛС от используем</w:t>
      </w:r>
      <w:r w:rsidR="001B2667">
        <w:t xml:space="preserve">ой опоры до зданий, сооружений </w:t>
      </w:r>
      <w:r w:rsidR="00B373E4" w:rsidRPr="00DC2AD6">
        <w:t>должна соответствовать требованиям ПУЭ, Правил.</w:t>
      </w:r>
    </w:p>
    <w:p w:rsidR="00B373E4" w:rsidRPr="00DC2AD6" w:rsidRDefault="00772E30" w:rsidP="00772E30">
      <w:pPr>
        <w:ind w:firstLine="567"/>
        <w:jc w:val="both"/>
      </w:pPr>
      <w:r>
        <w:t>6</w:t>
      </w:r>
      <w:r w:rsidR="00B373E4" w:rsidRPr="00DC2AD6">
        <w:t>.6. Максимальный диаметр ЛС – должен соответствовать требованиям ПУЭ, Правил.</w:t>
      </w:r>
    </w:p>
    <w:p w:rsidR="00B373E4" w:rsidRPr="00DC2AD6" w:rsidRDefault="00772E30" w:rsidP="00772E30">
      <w:pPr>
        <w:ind w:firstLine="567"/>
        <w:jc w:val="both"/>
      </w:pPr>
      <w:r>
        <w:t>7</w:t>
      </w:r>
      <w:r w:rsidR="00B373E4" w:rsidRPr="00DC2AD6">
        <w:t>. Для заключения договора заявитель направляет в</w:t>
      </w:r>
      <w:r w:rsidR="001B2667">
        <w:t xml:space="preserve"> Администрацию </w:t>
      </w:r>
      <w:r w:rsidR="00B373E4" w:rsidRPr="00DC2AD6">
        <w:t>заявление с приложением следующих документов:</w:t>
      </w:r>
    </w:p>
    <w:p w:rsidR="00B373E4" w:rsidRPr="00DC2AD6" w:rsidRDefault="00B373E4" w:rsidP="00772E30">
      <w:pPr>
        <w:tabs>
          <w:tab w:val="left" w:pos="1134"/>
          <w:tab w:val="left" w:pos="1701"/>
        </w:tabs>
        <w:suppressAutoHyphens/>
        <w:autoSpaceDE w:val="0"/>
        <w:autoSpaceDN w:val="0"/>
        <w:adjustRightInd w:val="0"/>
        <w:ind w:firstLine="567"/>
        <w:jc w:val="both"/>
        <w:outlineLvl w:val="0"/>
      </w:pPr>
      <w:r w:rsidRPr="00DC2AD6">
        <w:t xml:space="preserve">- </w:t>
      </w:r>
      <w:r w:rsidR="001B2667">
        <w:t xml:space="preserve">копии </w:t>
      </w:r>
      <w:r w:rsidRPr="00DC2AD6">
        <w:t>документ</w:t>
      </w:r>
      <w:r w:rsidR="001B2667">
        <w:t>а, удостоверяющего</w:t>
      </w:r>
      <w:r w:rsidRPr="00DC2AD6">
        <w:t xml:space="preserve"> личность заявителя (заявителей), являющегося физическим лицом, либо личность представителя физического или юридического лица;</w:t>
      </w:r>
    </w:p>
    <w:p w:rsidR="00B373E4" w:rsidRPr="00DC2AD6" w:rsidRDefault="00B373E4" w:rsidP="00772E30">
      <w:pPr>
        <w:tabs>
          <w:tab w:val="left" w:pos="1134"/>
          <w:tab w:val="left" w:pos="1701"/>
        </w:tabs>
        <w:suppressAutoHyphens/>
        <w:autoSpaceDE w:val="0"/>
        <w:autoSpaceDN w:val="0"/>
        <w:adjustRightInd w:val="0"/>
        <w:ind w:firstLine="567"/>
        <w:jc w:val="both"/>
        <w:outlineLvl w:val="0"/>
      </w:pPr>
      <w:r w:rsidRPr="00DC2AD6">
        <w:t xml:space="preserve">- </w:t>
      </w:r>
      <w:r w:rsidR="001B2667">
        <w:t xml:space="preserve">копии </w:t>
      </w:r>
      <w:r w:rsidRPr="00DC2AD6">
        <w:t>документ</w:t>
      </w:r>
      <w:r w:rsidR="001B2667">
        <w:t>а, удостоверяющего</w:t>
      </w:r>
      <w:r w:rsidRPr="00DC2AD6">
        <w:t xml:space="preserve"> права (полномочия) представителя физического или юридического лица, если с заявлением обращается представитель заявителя (заявителей);</w:t>
      </w:r>
    </w:p>
    <w:p w:rsidR="00B373E4" w:rsidRPr="00DC2AD6" w:rsidRDefault="00B373E4" w:rsidP="00772E30">
      <w:pPr>
        <w:suppressAutoHyphens/>
        <w:ind w:firstLine="567"/>
        <w:jc w:val="both"/>
      </w:pPr>
      <w:r w:rsidRPr="00DC2AD6">
        <w:t>- письменное решение соответствующего органа управления юридического лица, разрешающее заключение договора, если это необходимо в соответствии с учредительными документами юридического лица;</w:t>
      </w:r>
    </w:p>
    <w:p w:rsidR="00B373E4" w:rsidRPr="00782E95" w:rsidRDefault="00B373E4" w:rsidP="00772E30">
      <w:pPr>
        <w:autoSpaceDE w:val="0"/>
        <w:autoSpaceDN w:val="0"/>
        <w:adjustRightInd w:val="0"/>
        <w:ind w:firstLine="567"/>
        <w:jc w:val="both"/>
        <w:rPr>
          <w:rFonts w:eastAsia="Calibri"/>
        </w:rPr>
      </w:pPr>
      <w:r w:rsidRPr="00DC2AD6">
        <w:rPr>
          <w:rFonts w:eastAsia="Calibri"/>
        </w:rPr>
        <w:t>- копия документов, подтверждающих право собственности на движимое имущество (</w:t>
      </w:r>
      <w:r w:rsidRPr="00782E95">
        <w:rPr>
          <w:rFonts w:eastAsia="Calibri"/>
        </w:rPr>
        <w:t>справка о балансовой принадлежности объектов связи и т.п.);</w:t>
      </w:r>
    </w:p>
    <w:p w:rsidR="00B373E4" w:rsidRPr="00782E95" w:rsidRDefault="00B373E4" w:rsidP="00772E30">
      <w:pPr>
        <w:autoSpaceDE w:val="0"/>
        <w:autoSpaceDN w:val="0"/>
        <w:adjustRightInd w:val="0"/>
        <w:ind w:firstLine="567"/>
        <w:jc w:val="both"/>
        <w:rPr>
          <w:rFonts w:eastAsia="Calibri"/>
        </w:rPr>
      </w:pPr>
      <w:r w:rsidRPr="00782E95">
        <w:rPr>
          <w:rFonts w:eastAsia="Calibri"/>
        </w:rPr>
        <w:t>- схему размещения ЛС, либо проект размещения объекта на опоре, разработанную в соответствии с требованиями действующего законодательства;</w:t>
      </w:r>
    </w:p>
    <w:p w:rsidR="00B373E4" w:rsidRPr="00782E95" w:rsidRDefault="00B373E4" w:rsidP="00772E30">
      <w:pPr>
        <w:tabs>
          <w:tab w:val="left" w:pos="1134"/>
          <w:tab w:val="left" w:pos="1701"/>
        </w:tabs>
        <w:suppressAutoHyphens/>
        <w:autoSpaceDE w:val="0"/>
        <w:autoSpaceDN w:val="0"/>
        <w:adjustRightInd w:val="0"/>
        <w:ind w:firstLine="567"/>
        <w:jc w:val="both"/>
        <w:outlineLvl w:val="0"/>
      </w:pPr>
      <w:r w:rsidRPr="00782E95">
        <w:t>- иные документы, которые, по мнению заявителя, имеют значение при рассмотрении заявления.</w:t>
      </w:r>
    </w:p>
    <w:p w:rsidR="00772E30" w:rsidRPr="00782E95" w:rsidRDefault="008A7D1A" w:rsidP="008A7D1A">
      <w:pPr>
        <w:tabs>
          <w:tab w:val="left" w:pos="0"/>
          <w:tab w:val="left" w:pos="567"/>
          <w:tab w:val="left" w:pos="1276"/>
        </w:tabs>
        <w:suppressAutoHyphens/>
        <w:autoSpaceDE w:val="0"/>
        <w:autoSpaceDN w:val="0"/>
        <w:adjustRightInd w:val="0"/>
        <w:ind w:firstLine="567"/>
        <w:jc w:val="both"/>
        <w:outlineLvl w:val="0"/>
      </w:pPr>
      <w:r w:rsidRPr="00782E95">
        <w:t>Выписку из ЕГРЮЛ и ЕГРИП Администрация получает в порядке межведомственного взаимодействия, либо заявитель направляет по собственной инициативе.</w:t>
      </w:r>
    </w:p>
    <w:p w:rsidR="00B373E4" w:rsidRPr="00782E95" w:rsidRDefault="008A7D1A" w:rsidP="00772E30">
      <w:pPr>
        <w:tabs>
          <w:tab w:val="left" w:pos="0"/>
          <w:tab w:val="left" w:pos="567"/>
          <w:tab w:val="left" w:pos="1276"/>
        </w:tabs>
        <w:suppressAutoHyphens/>
        <w:autoSpaceDE w:val="0"/>
        <w:autoSpaceDN w:val="0"/>
        <w:adjustRightInd w:val="0"/>
        <w:ind w:firstLine="567"/>
        <w:jc w:val="both"/>
        <w:outlineLvl w:val="0"/>
      </w:pPr>
      <w:r w:rsidRPr="00782E95">
        <w:t>8</w:t>
      </w:r>
      <w:r w:rsidR="00B373E4" w:rsidRPr="00782E95">
        <w:t>. Поступившее заявление с приложенными к нему документами дл</w:t>
      </w:r>
      <w:r w:rsidR="001B2667" w:rsidRPr="00782E95">
        <w:t>я рассмотрения направляется в А</w:t>
      </w:r>
      <w:r w:rsidR="00B373E4" w:rsidRPr="00782E95">
        <w:t>дминистрацию. Срок рассмотрения заявления 30 календарных дней.</w:t>
      </w:r>
    </w:p>
    <w:p w:rsidR="00B373E4" w:rsidRPr="00DC2AD6" w:rsidRDefault="008A7D1A" w:rsidP="00772E30">
      <w:pPr>
        <w:tabs>
          <w:tab w:val="left" w:pos="0"/>
          <w:tab w:val="left" w:pos="567"/>
          <w:tab w:val="left" w:pos="1276"/>
        </w:tabs>
        <w:suppressAutoHyphens/>
        <w:autoSpaceDE w:val="0"/>
        <w:autoSpaceDN w:val="0"/>
        <w:adjustRightInd w:val="0"/>
        <w:ind w:firstLine="567"/>
        <w:jc w:val="both"/>
        <w:outlineLvl w:val="0"/>
      </w:pPr>
      <w:r w:rsidRPr="00782E95">
        <w:t>9</w:t>
      </w:r>
      <w:r w:rsidR="00B373E4" w:rsidRPr="00782E95">
        <w:t>. ТУ для использования опор не по прямому назначению для размещения объектов</w:t>
      </w:r>
      <w:r w:rsidR="00B373E4" w:rsidRPr="00DC2AD6">
        <w:t xml:space="preserve"> связи могут быть запрошены заявителем в организации, в</w:t>
      </w:r>
      <w:r w:rsidR="00B373E4" w:rsidRPr="00DC2AD6">
        <w:rPr>
          <w:bCs/>
        </w:rPr>
        <w:t>ыполняющей в соответствии с муниципальным контрактом работы по ремонту и содержанию городского наружного освещения,</w:t>
      </w:r>
      <w:r w:rsidR="00B373E4" w:rsidRPr="00DC2AD6">
        <w:t xml:space="preserve"> самостоятельно и предоставлены в Администрацию с заявлением о заключении договора. </w:t>
      </w:r>
    </w:p>
    <w:p w:rsidR="00B373E4" w:rsidRPr="00782E95" w:rsidRDefault="00772E30" w:rsidP="00772E30">
      <w:pPr>
        <w:ind w:firstLine="567"/>
        <w:jc w:val="both"/>
      </w:pPr>
      <w:r w:rsidRPr="00782E95">
        <w:lastRenderedPageBreak/>
        <w:t>1</w:t>
      </w:r>
      <w:r w:rsidR="008A7D1A" w:rsidRPr="00782E95">
        <w:t>0</w:t>
      </w:r>
      <w:r w:rsidR="00B373E4" w:rsidRPr="00782E95">
        <w:t>. После получения ТУ для использования опор не по прямому назначению для размещен</w:t>
      </w:r>
      <w:r w:rsidR="001B2667" w:rsidRPr="00782E95">
        <w:t>ия объектов связи Администрация</w:t>
      </w:r>
      <w:r w:rsidR="006B63D0" w:rsidRPr="00782E95">
        <w:t xml:space="preserve"> в течении </w:t>
      </w:r>
      <w:r w:rsidR="00C85DD6" w:rsidRPr="00782E95">
        <w:t>срока, указанного в п</w:t>
      </w:r>
      <w:r w:rsidR="00782E95">
        <w:t xml:space="preserve">ункте </w:t>
      </w:r>
      <w:r w:rsidR="00C85DD6" w:rsidRPr="00782E95">
        <w:t xml:space="preserve">8 настоящего </w:t>
      </w:r>
      <w:r w:rsidR="00ED05AA" w:rsidRPr="00782E95">
        <w:t>П</w:t>
      </w:r>
      <w:r w:rsidR="00C85DD6" w:rsidRPr="00782E95">
        <w:t>орядка</w:t>
      </w:r>
      <w:r w:rsidR="001B2667" w:rsidRPr="00782E95">
        <w:t xml:space="preserve"> принимает</w:t>
      </w:r>
      <w:r w:rsidR="00B373E4" w:rsidRPr="00782E95">
        <w:t xml:space="preserve"> решение о технической возможности либо невозможности использования опоры не по прямому назначению для размещения объектов связи. О принятом решении заявитель уведомляется в письменной форме</w:t>
      </w:r>
      <w:r w:rsidR="008A7D1A" w:rsidRPr="00782E95">
        <w:t xml:space="preserve"> в течении </w:t>
      </w:r>
      <w:r w:rsidR="00C85DD6" w:rsidRPr="00782E95">
        <w:t>10</w:t>
      </w:r>
      <w:r w:rsidR="008A7D1A" w:rsidRPr="00782E95">
        <w:t xml:space="preserve"> календарных дней</w:t>
      </w:r>
      <w:r w:rsidR="00B373E4" w:rsidRPr="00782E95">
        <w:t>.</w:t>
      </w:r>
    </w:p>
    <w:p w:rsidR="00B373E4" w:rsidRPr="00DC2AD6" w:rsidRDefault="00B373E4" w:rsidP="00772E30">
      <w:pPr>
        <w:ind w:firstLine="567"/>
        <w:jc w:val="both"/>
      </w:pPr>
      <w:r w:rsidRPr="00782E95">
        <w:t>1</w:t>
      </w:r>
      <w:r w:rsidR="008A7D1A" w:rsidRPr="00782E95">
        <w:t>1</w:t>
      </w:r>
      <w:r w:rsidRPr="00782E95">
        <w:t xml:space="preserve">. В случае возможности использования опор не по прямому назначению для размещения объектов связи, заявитель после выполнения ТУ, подписания с администрацией  </w:t>
      </w:r>
      <w:r w:rsidRPr="00782E95">
        <w:rPr>
          <w:bCs/>
          <w:shd w:val="clear" w:color="auto" w:fill="FFFFFF"/>
        </w:rPr>
        <w:t>акта допуска в эксплуатацию</w:t>
      </w:r>
      <w:r w:rsidRPr="00782E95">
        <w:t xml:space="preserve"> ЛС или иных объектов, размещаемых на опоре</w:t>
      </w:r>
      <w:r w:rsidRPr="00782E95">
        <w:rPr>
          <w:bCs/>
          <w:shd w:val="clear" w:color="auto" w:fill="FFFFFF"/>
        </w:rPr>
        <w:t>, подтверждающего выполнение технических условий,</w:t>
      </w:r>
      <w:r w:rsidRPr="00782E95">
        <w:t xml:space="preserve">  заключает договор, </w:t>
      </w:r>
      <w:r w:rsidR="006B63D0" w:rsidRPr="00782E95">
        <w:t xml:space="preserve">на все объекты </w:t>
      </w:r>
      <w:r w:rsidRPr="00782E95">
        <w:t>размещаемы</w:t>
      </w:r>
      <w:r w:rsidR="006B63D0" w:rsidRPr="00782E95">
        <w:t>е</w:t>
      </w:r>
      <w:r w:rsidRPr="00782E95">
        <w:t xml:space="preserve"> на опор</w:t>
      </w:r>
      <w:r w:rsidR="006B63D0" w:rsidRPr="00782E95">
        <w:t>ах</w:t>
      </w:r>
      <w:r w:rsidRPr="00782E95">
        <w:t>, а также включается в единый реестр пользователей опор не по прямому назначению для размеще</w:t>
      </w:r>
      <w:r w:rsidR="001B2667" w:rsidRPr="00782E95">
        <w:t>ния объектов связи, находящихся</w:t>
      </w:r>
      <w:r w:rsidRPr="00782E95">
        <w:t xml:space="preserve"> в собственности города Канаш Чувашской Республики (далее – единый реестр пользователей), ведение которого осущест</w:t>
      </w:r>
      <w:r w:rsidR="001B2667" w:rsidRPr="00782E95">
        <w:t>вляет А</w:t>
      </w:r>
      <w:r w:rsidRPr="00782E95">
        <w:t>дминистрация .</w:t>
      </w:r>
      <w:r w:rsidRPr="00DC2AD6">
        <w:t xml:space="preserve"> </w:t>
      </w:r>
    </w:p>
    <w:p w:rsidR="00B373E4" w:rsidRPr="00DC2AD6" w:rsidRDefault="00B373E4" w:rsidP="00772E30">
      <w:pPr>
        <w:ind w:firstLine="567"/>
        <w:jc w:val="both"/>
      </w:pPr>
      <w:r w:rsidRPr="00DC2AD6">
        <w:t>1</w:t>
      </w:r>
      <w:r w:rsidR="008A7D1A">
        <w:t>2</w:t>
      </w:r>
      <w:r w:rsidRPr="00DC2AD6">
        <w:t>. Администрация обеспечивает подготовку договора на использование не по прямому назначению для размещения объектов связи опор наружного уличного освещения, находящихся</w:t>
      </w:r>
      <w:r w:rsidR="001B2667">
        <w:t xml:space="preserve"> в муниципальной собственности </w:t>
      </w:r>
      <w:r w:rsidRPr="00DC2AD6">
        <w:t>города Канаш Чувашской Республики.</w:t>
      </w:r>
    </w:p>
    <w:p w:rsidR="00B373E4" w:rsidRPr="00DC2AD6" w:rsidRDefault="00B373E4" w:rsidP="00772E30">
      <w:pPr>
        <w:ind w:firstLine="567"/>
        <w:jc w:val="both"/>
      </w:pPr>
      <w:r w:rsidRPr="00DC2AD6">
        <w:t>1</w:t>
      </w:r>
      <w:r w:rsidR="008A7D1A">
        <w:t>3</w:t>
      </w:r>
      <w:r w:rsidRPr="00DC2AD6">
        <w:t xml:space="preserve">. Размер платы по договорам за использование опор, находящих в собственности города Канаш Чувашской Республики, устанавливается в соответствии с методикой расчета платы </w:t>
      </w:r>
      <w:r w:rsidR="001B2667" w:rsidRPr="001B2667">
        <w:t>за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w:t>
      </w:r>
      <w:r w:rsidR="001B2667">
        <w:t>, утвержденной постановлением администрации города Канаш</w:t>
      </w:r>
      <w:r w:rsidRPr="00DC2AD6">
        <w:t>.</w:t>
      </w:r>
    </w:p>
    <w:p w:rsidR="00B373E4" w:rsidRPr="00DC2AD6" w:rsidRDefault="00B373E4" w:rsidP="00772E30">
      <w:pPr>
        <w:ind w:firstLine="567"/>
        <w:jc w:val="both"/>
      </w:pPr>
      <w:r w:rsidRPr="00DC2AD6">
        <w:t>1</w:t>
      </w:r>
      <w:r w:rsidR="008A7D1A">
        <w:t>4</w:t>
      </w:r>
      <w:r w:rsidRPr="00DC2AD6">
        <w:t>. Эксплуатация опор допускается на основании соответствующего акта приемки в эксплуатацию ЛС, либо объектов, размещаемых на опорах, и договора, заключенного между администрацией и пользователем.</w:t>
      </w:r>
    </w:p>
    <w:p w:rsidR="00B373E4" w:rsidRPr="00DC2AD6" w:rsidRDefault="00B373E4" w:rsidP="00772E30">
      <w:pPr>
        <w:ind w:firstLine="567"/>
        <w:jc w:val="both"/>
      </w:pPr>
      <w:r w:rsidRPr="00DC2AD6">
        <w:t xml:space="preserve">Монтаж линий пользователь осуществляет самостоятельно и за свой счет. </w:t>
      </w:r>
    </w:p>
    <w:p w:rsidR="00B373E4" w:rsidRPr="00DC2AD6" w:rsidRDefault="00B373E4" w:rsidP="00772E30">
      <w:pPr>
        <w:autoSpaceDE w:val="0"/>
        <w:autoSpaceDN w:val="0"/>
        <w:adjustRightInd w:val="0"/>
        <w:ind w:firstLine="567"/>
        <w:jc w:val="both"/>
        <w:rPr>
          <w:rFonts w:eastAsia="Calibri"/>
        </w:rPr>
      </w:pPr>
      <w:r w:rsidRPr="00DC2AD6">
        <w:rPr>
          <w:rFonts w:eastAsia="Calibri"/>
        </w:rPr>
        <w:t>1</w:t>
      </w:r>
      <w:r w:rsidR="008A7D1A">
        <w:rPr>
          <w:rFonts w:eastAsia="Calibri"/>
        </w:rPr>
        <w:t>5</w:t>
      </w:r>
      <w:r w:rsidRPr="00DC2AD6">
        <w:rPr>
          <w:rFonts w:eastAsia="Calibri"/>
        </w:rPr>
        <w:t>. Администрация обеспечивает текущий контроль за использованием опор.</w:t>
      </w:r>
    </w:p>
    <w:p w:rsidR="00B373E4" w:rsidRPr="00782E95" w:rsidRDefault="00B373E4" w:rsidP="00772E30">
      <w:pPr>
        <w:ind w:firstLine="567"/>
        <w:jc w:val="both"/>
      </w:pPr>
      <w:r w:rsidRPr="00DC2AD6">
        <w:t xml:space="preserve">В случае обнаружения фактов использования опор не по прямому назначению для размещения объектов связи с нарушением настоящего Порядка и действующих Правил, принимается решение о </w:t>
      </w:r>
      <w:r w:rsidRPr="00782E95">
        <w:t xml:space="preserve">расторжении договора на использование не по прямому назначению для размещения объектов связи опор воздушных линий электропередач и наружного уличного освещения, находящихся в собственности города Канаш Чувашской Республики. </w:t>
      </w:r>
    </w:p>
    <w:p w:rsidR="00B373E4" w:rsidRPr="00782E95" w:rsidRDefault="00B373E4" w:rsidP="00772E30">
      <w:pPr>
        <w:ind w:firstLine="567"/>
        <w:jc w:val="both"/>
      </w:pPr>
      <w:r w:rsidRPr="00782E95">
        <w:t>1</w:t>
      </w:r>
      <w:r w:rsidR="008A7D1A" w:rsidRPr="00782E95">
        <w:t>6</w:t>
      </w:r>
      <w:r w:rsidRPr="00782E95">
        <w:t xml:space="preserve">. В целях выполнения работ по капитальному ремонту ВЛ с заменой опор воздушных линий электропередач и других ремонтных работ, пользователь ЛС, размещаемого на опоре, в течение </w:t>
      </w:r>
      <w:r w:rsidR="006B63D0" w:rsidRPr="00782E95">
        <w:t>5 календарных</w:t>
      </w:r>
      <w:r w:rsidRPr="00782E95">
        <w:t xml:space="preserve"> дней со дн</w:t>
      </w:r>
      <w:r w:rsidR="001B2667" w:rsidRPr="00782E95">
        <w:t>я соответствующего уведомления Администрации</w:t>
      </w:r>
      <w:r w:rsidRPr="00782E95">
        <w:rPr>
          <w:bCs/>
        </w:rPr>
        <w:t>,</w:t>
      </w:r>
      <w:r w:rsidRPr="00782E95">
        <w:t xml:space="preserve"> на период производства работ произвести временный демонтаж ЛС или иного объекта, размещаемого на опоре.</w:t>
      </w:r>
    </w:p>
    <w:p w:rsidR="00B373E4" w:rsidRPr="00782E95" w:rsidRDefault="00B373E4" w:rsidP="00772E30">
      <w:pPr>
        <w:ind w:firstLine="567"/>
        <w:jc w:val="both"/>
      </w:pPr>
      <w:r w:rsidRPr="00782E95">
        <w:t>1</w:t>
      </w:r>
      <w:r w:rsidR="008A7D1A" w:rsidRPr="00782E95">
        <w:t>7</w:t>
      </w:r>
      <w:r w:rsidRPr="00782E95">
        <w:t>. В случае необходимости проведения аварийных работ, связанных с повреждением опор по различным причинам, работы по восстановлению ЛС или иного объекта, размещаемого на опоре, производятся пользователем за счет собственных средств.</w:t>
      </w:r>
    </w:p>
    <w:p w:rsidR="00B373E4" w:rsidRPr="00782E95" w:rsidRDefault="00B373E4" w:rsidP="00772E30">
      <w:pPr>
        <w:ind w:firstLine="567"/>
        <w:jc w:val="both"/>
      </w:pPr>
      <w:r w:rsidRPr="00782E95">
        <w:t>1</w:t>
      </w:r>
      <w:r w:rsidR="008A7D1A" w:rsidRPr="00782E95">
        <w:t>8</w:t>
      </w:r>
      <w:r w:rsidRPr="00782E95">
        <w:t>. В соответствии с действующим законодательством об электроэнергетике в целях технологического присоединения новых потребителей электроэнергии и невозможности монтажа на  опорах воздушных линий электропередач, на которых размещены ЛС или иные объекты, размещаемые на опоре, дополнительных электрических сетей согласно ПУЭ, разрешается перемонтировать размещенные ЛС или иные объекты, размещаемые на опоре, а в случае технической невозможности перемонтировать,  производится демонтаж линий владельцем ЛС или иных объектов, размещаемых на опоре, за сч</w:t>
      </w:r>
      <w:r w:rsidR="001B2667" w:rsidRPr="00782E95">
        <w:t>ет собственных средств. В случае</w:t>
      </w:r>
      <w:r w:rsidRPr="00782E95">
        <w:t xml:space="preserve"> необходимости демонтажа ЛС или иного объекта, размещаемого на опоре, для размещения дополнительных </w:t>
      </w:r>
      <w:r w:rsidR="001B2667" w:rsidRPr="00782E95">
        <w:t>электрических сетей на опорах, А</w:t>
      </w:r>
      <w:r w:rsidRPr="00782E95">
        <w:t xml:space="preserve">дминистрация вправе расторгнуть договор в одностороннем порядке с уведомлением владельца ЛС или иного объекта, размещаемого на опоре, в течение 5 рабочих дней. </w:t>
      </w:r>
    </w:p>
    <w:p w:rsidR="00B373E4" w:rsidRPr="00DC2AD6" w:rsidRDefault="008A7D1A" w:rsidP="00772E30">
      <w:pPr>
        <w:ind w:firstLine="567"/>
        <w:jc w:val="both"/>
      </w:pPr>
      <w:r>
        <w:lastRenderedPageBreak/>
        <w:t>19</w:t>
      </w:r>
      <w:r w:rsidR="00B373E4" w:rsidRPr="00DC2AD6">
        <w:t xml:space="preserve">. В случае размещения ЛС на опорах до утверждения настоящего Порядка, пользователь обязан в течение </w:t>
      </w:r>
      <w:r w:rsidR="006B63D0">
        <w:t>6</w:t>
      </w:r>
      <w:r w:rsidR="00B373E4" w:rsidRPr="00DC2AD6">
        <w:t xml:space="preserve"> месяцев со дня утверждения настоящего Порядка, привести ЛС и иные объекты, размещенные на опорах, в соответствие с требованиями, установленными настоящим Порядком и Правилами, предъявить в Администрацию информацию об иных объектах, размещенных на опорах, для проверки и оформления акта приемки в эксплуатацию, заключения договора, и включения в </w:t>
      </w:r>
      <w:r w:rsidR="006B63D0">
        <w:t>е</w:t>
      </w:r>
      <w:r w:rsidR="00B373E4" w:rsidRPr="00DC2AD6">
        <w:t>диный реестр пользователей опор. По истечению указанного срока, демонтаж ЛС ос</w:t>
      </w:r>
      <w:r w:rsidR="001B2667">
        <w:t>уществляется в соответствии с пунктом</w:t>
      </w:r>
      <w:r w:rsidR="00B373E4" w:rsidRPr="00DC2AD6">
        <w:t xml:space="preserve"> </w:t>
      </w:r>
      <w:r w:rsidR="00EF70B8">
        <w:t>2</w:t>
      </w:r>
      <w:r>
        <w:t>0</w:t>
      </w:r>
      <w:r w:rsidR="00B373E4" w:rsidRPr="00DC2AD6">
        <w:t xml:space="preserve"> настоящего Порядка. </w:t>
      </w:r>
    </w:p>
    <w:p w:rsidR="00B373E4" w:rsidRPr="00DC2AD6" w:rsidRDefault="00EF70B8" w:rsidP="00772E30">
      <w:pPr>
        <w:ind w:firstLine="567"/>
        <w:jc w:val="both"/>
      </w:pPr>
      <w:r>
        <w:t>2</w:t>
      </w:r>
      <w:r w:rsidR="008A7D1A">
        <w:t>0</w:t>
      </w:r>
      <w:r w:rsidR="00B373E4" w:rsidRPr="00DC2AD6">
        <w:t>. По истечении срока действия договора или при расторжении договора до истечения его срока:</w:t>
      </w:r>
    </w:p>
    <w:p w:rsidR="00B373E4" w:rsidRPr="00DC2AD6" w:rsidRDefault="00B373E4" w:rsidP="00772E30">
      <w:pPr>
        <w:ind w:firstLine="567"/>
        <w:jc w:val="both"/>
      </w:pPr>
      <w:r w:rsidRPr="00DC2AD6">
        <w:t>1) пользователь исключается из единого реестра пользователей;</w:t>
      </w:r>
    </w:p>
    <w:p w:rsidR="00B373E4" w:rsidRPr="00DC2AD6" w:rsidRDefault="00B373E4" w:rsidP="00772E30">
      <w:pPr>
        <w:ind w:firstLine="567"/>
        <w:jc w:val="both"/>
      </w:pPr>
      <w:r w:rsidRPr="00DC2AD6">
        <w:t>2) использование опор не по прямому назначению для размещения объектов связи прекращается.</w:t>
      </w:r>
    </w:p>
    <w:p w:rsidR="00B373E4" w:rsidRPr="00DC2AD6" w:rsidRDefault="00B373E4" w:rsidP="00772E30">
      <w:pPr>
        <w:ind w:firstLine="567"/>
        <w:jc w:val="both"/>
      </w:pPr>
      <w:r w:rsidRPr="00DC2AD6">
        <w:t>2</w:t>
      </w:r>
      <w:r w:rsidR="008A7D1A">
        <w:t>1</w:t>
      </w:r>
      <w:r w:rsidRPr="00DC2AD6">
        <w:t xml:space="preserve">. При истечении срока действия договора или при расторжении договора до истечения его срока, владелец ЛС или иного объекта, размещаемого на опоре, в течение 5 рабочих дней самостоятельно осуществляет демонтаж своего имущества, при капитальном ремонте и аварийных работах демонтаж осуществляется к началу выполнения работ, но по истечению указанных сроков или если  согласовано одновременное проведение работ, а исполнители при этом не </w:t>
      </w:r>
      <w:r w:rsidR="000F5381">
        <w:t>явились, демонтаж ЛС выполняет А</w:t>
      </w:r>
      <w:r w:rsidRPr="00DC2AD6">
        <w:t xml:space="preserve">дминистрация </w:t>
      </w:r>
      <w:r w:rsidRPr="00DC2AD6">
        <w:rPr>
          <w:bCs/>
        </w:rPr>
        <w:t>,</w:t>
      </w:r>
      <w:r w:rsidRPr="00DC2AD6">
        <w:t xml:space="preserve"> которая не несет ответственности за имущество владельца ЛС и осуществление услуг связи, с последующим взысканием с пользователя суммы затрат по демонтажу.</w:t>
      </w:r>
    </w:p>
    <w:p w:rsidR="00B373E4" w:rsidRPr="00DC2AD6" w:rsidRDefault="00B373E4" w:rsidP="00772E30">
      <w:pPr>
        <w:ind w:firstLine="567"/>
        <w:jc w:val="both"/>
      </w:pPr>
      <w:r w:rsidRPr="00DC2AD6">
        <w:t>При истечении срока действия договора или при расторжении договора до истечения его срока, элементы воздушных линий электропередач и сетей уличного освещения (в т.ч. опоры), которые менялись или дополнительно устанавливались владельцами ЛС или иных объектов, размещаемых на опоре, для использования не по прямому назначению для размещения объектов связи воздушных электрических сетей при выполнении ТУ, демонтажу, компенсации их стоимости и выполненных работ не подлежат.</w:t>
      </w:r>
    </w:p>
    <w:p w:rsidR="00B373E4" w:rsidRPr="00DC2AD6" w:rsidRDefault="00B373E4" w:rsidP="00B373E4">
      <w:pPr>
        <w:ind w:left="5670"/>
      </w:pPr>
    </w:p>
    <w:p w:rsidR="00B373E4" w:rsidRPr="00DC2AD6" w:rsidRDefault="000F5381" w:rsidP="00C029D2">
      <w:pPr>
        <w:ind w:left="5670"/>
        <w:jc w:val="right"/>
      </w:pPr>
      <w:r>
        <w:br w:type="page"/>
      </w:r>
      <w:r w:rsidR="00B373E4" w:rsidRPr="00DC2AD6">
        <w:lastRenderedPageBreak/>
        <w:t xml:space="preserve">Приложение № 2 </w:t>
      </w:r>
    </w:p>
    <w:p w:rsidR="00BF03CD" w:rsidRDefault="00BF03CD" w:rsidP="00BF03CD">
      <w:pPr>
        <w:ind w:left="5670"/>
        <w:jc w:val="right"/>
      </w:pPr>
      <w:r>
        <w:t>Утвержден</w:t>
      </w:r>
      <w:r w:rsidR="00EE33C4">
        <w:t>а</w:t>
      </w:r>
    </w:p>
    <w:p w:rsidR="00BF03CD" w:rsidRDefault="00BF03CD" w:rsidP="00BF03CD">
      <w:pPr>
        <w:ind w:left="5670"/>
        <w:jc w:val="right"/>
      </w:pPr>
      <w:r>
        <w:t>постановлением администрации</w:t>
      </w:r>
    </w:p>
    <w:p w:rsidR="00BF03CD" w:rsidRDefault="00BF03CD" w:rsidP="00782E95">
      <w:pPr>
        <w:ind w:left="5103" w:hanging="425"/>
        <w:jc w:val="right"/>
      </w:pPr>
      <w:r>
        <w:t xml:space="preserve">города Канаш Чувашской </w:t>
      </w:r>
      <w:r w:rsidR="00782E95">
        <w:t>Р</w:t>
      </w:r>
      <w:r>
        <w:t>еспублики</w:t>
      </w:r>
    </w:p>
    <w:p w:rsidR="00B373E4" w:rsidRPr="00DC2AD6" w:rsidRDefault="00BF03CD" w:rsidP="00BF03CD">
      <w:pPr>
        <w:ind w:left="5670"/>
        <w:jc w:val="right"/>
      </w:pPr>
      <w:r>
        <w:t>от «</w:t>
      </w:r>
      <w:r w:rsidR="00A61ECA">
        <w:t>07</w:t>
      </w:r>
      <w:r>
        <w:t>»</w:t>
      </w:r>
      <w:r w:rsidR="00A61ECA">
        <w:t xml:space="preserve"> апреля </w:t>
      </w:r>
      <w:r>
        <w:t xml:space="preserve">2023г. № </w:t>
      </w:r>
      <w:r w:rsidR="00A61ECA">
        <w:t>309</w:t>
      </w:r>
      <w:bookmarkStart w:id="1" w:name="_GoBack"/>
      <w:bookmarkEnd w:id="1"/>
    </w:p>
    <w:p w:rsidR="00B373E4" w:rsidRPr="00DC2AD6" w:rsidRDefault="00B373E4" w:rsidP="00B373E4">
      <w:pPr>
        <w:ind w:left="885"/>
        <w:jc w:val="center"/>
      </w:pPr>
    </w:p>
    <w:p w:rsidR="00BF03CD" w:rsidRDefault="00BF03CD" w:rsidP="00B373E4">
      <w:pPr>
        <w:ind w:left="885"/>
        <w:jc w:val="center"/>
        <w:rPr>
          <w:b/>
        </w:rPr>
      </w:pPr>
    </w:p>
    <w:p w:rsidR="00BF03CD" w:rsidRDefault="00B373E4" w:rsidP="00B373E4">
      <w:pPr>
        <w:ind w:left="885"/>
        <w:jc w:val="center"/>
        <w:rPr>
          <w:b/>
        </w:rPr>
      </w:pPr>
      <w:r w:rsidRPr="00DC2AD6">
        <w:rPr>
          <w:b/>
        </w:rPr>
        <w:t>Методика</w:t>
      </w:r>
    </w:p>
    <w:p w:rsidR="00BF03CD" w:rsidRDefault="00B373E4" w:rsidP="00B373E4">
      <w:pPr>
        <w:ind w:left="885"/>
        <w:jc w:val="center"/>
        <w:rPr>
          <w:b/>
        </w:rPr>
      </w:pPr>
      <w:r w:rsidRPr="00DC2AD6">
        <w:rPr>
          <w:b/>
        </w:rPr>
        <w:t xml:space="preserve"> </w:t>
      </w:r>
      <w:r w:rsidR="00BF03CD" w:rsidRPr="00BF03CD">
        <w:rPr>
          <w:b/>
        </w:rPr>
        <w:t>расчета платы за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w:t>
      </w:r>
    </w:p>
    <w:p w:rsidR="00B373E4" w:rsidRPr="00DC2AD6" w:rsidRDefault="00B373E4" w:rsidP="00B373E4">
      <w:pPr>
        <w:ind w:left="885"/>
        <w:jc w:val="center"/>
        <w:rPr>
          <w:b/>
        </w:rPr>
      </w:pPr>
    </w:p>
    <w:p w:rsidR="00B373E4" w:rsidRPr="00DC2AD6" w:rsidRDefault="00B373E4" w:rsidP="00B373E4">
      <w:pPr>
        <w:jc w:val="both"/>
      </w:pPr>
    </w:p>
    <w:p w:rsidR="00B373E4" w:rsidRPr="00DC2AD6" w:rsidRDefault="00B373E4" w:rsidP="00B373E4">
      <w:pPr>
        <w:autoSpaceDE w:val="0"/>
        <w:autoSpaceDN w:val="0"/>
        <w:adjustRightInd w:val="0"/>
        <w:ind w:firstLine="540"/>
        <w:jc w:val="both"/>
      </w:pPr>
      <w:r w:rsidRPr="00DC2AD6">
        <w:t>1. Настоящая Методика устанавливает порядок расчета платы за использования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w:t>
      </w:r>
    </w:p>
    <w:p w:rsidR="00B373E4" w:rsidRPr="00DC2AD6" w:rsidRDefault="00B373E4" w:rsidP="00B373E4">
      <w:pPr>
        <w:autoSpaceDE w:val="0"/>
        <w:autoSpaceDN w:val="0"/>
        <w:adjustRightInd w:val="0"/>
        <w:ind w:firstLine="540"/>
        <w:jc w:val="both"/>
      </w:pPr>
      <w:r w:rsidRPr="00DC2AD6">
        <w:t xml:space="preserve">2. Расчет платы по договорам, предусматривающим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 осуществляется по следующей формуле:  </w:t>
      </w:r>
    </w:p>
    <w:p w:rsidR="00B373E4" w:rsidRPr="00DC2AD6" w:rsidRDefault="00B373E4" w:rsidP="00B373E4">
      <w:pPr>
        <w:autoSpaceDE w:val="0"/>
        <w:autoSpaceDN w:val="0"/>
        <w:adjustRightInd w:val="0"/>
        <w:ind w:firstLine="540"/>
        <w:jc w:val="both"/>
      </w:pPr>
      <w:r w:rsidRPr="00DC2AD6">
        <w:t xml:space="preserve">Рпл = Км х Бс х Кд, </w:t>
      </w:r>
    </w:p>
    <w:p w:rsidR="00B373E4" w:rsidRPr="00DC2AD6" w:rsidRDefault="00B373E4" w:rsidP="00B373E4">
      <w:pPr>
        <w:autoSpaceDE w:val="0"/>
        <w:autoSpaceDN w:val="0"/>
        <w:adjustRightInd w:val="0"/>
        <w:ind w:firstLine="567"/>
        <w:jc w:val="both"/>
      </w:pPr>
      <w:r w:rsidRPr="00DC2AD6">
        <w:t>где: Рпл - размер годовой платы за использования муниципальных опор, руб. без учета налога на добавленную стоимость;</w:t>
      </w:r>
    </w:p>
    <w:p w:rsidR="00B373E4" w:rsidRPr="00DC2AD6" w:rsidRDefault="00B373E4" w:rsidP="00B373E4">
      <w:pPr>
        <w:autoSpaceDE w:val="0"/>
        <w:autoSpaceDN w:val="0"/>
        <w:adjustRightInd w:val="0"/>
        <w:ind w:firstLine="567"/>
        <w:jc w:val="both"/>
      </w:pPr>
      <w:r w:rsidRPr="00DC2AD6">
        <w:t>Км - количество используемых мест на муниципальных опорах (количество муниципальных опор);</w:t>
      </w:r>
    </w:p>
    <w:p w:rsidR="00B373E4" w:rsidRPr="00DC2AD6" w:rsidRDefault="00B373E4" w:rsidP="00B373E4">
      <w:pPr>
        <w:ind w:firstLine="567"/>
        <w:jc w:val="both"/>
      </w:pPr>
      <w:r w:rsidRPr="00DC2AD6">
        <w:t>Бс - Размер базовой ставки годовой арендной платы за одно место на муниципальных опорах ежегодно определяется на основании отчета независимого оценщика, выполненного в соответствии с Федеральным законом от 29.07.1998 г. №135-ФЗ «Об оценочной деятельности в Российской Федерации»;</w:t>
      </w:r>
    </w:p>
    <w:p w:rsidR="00B373E4" w:rsidRPr="00DC2AD6" w:rsidRDefault="00B373E4" w:rsidP="00B373E4">
      <w:pPr>
        <w:ind w:firstLine="567"/>
        <w:jc w:val="both"/>
      </w:pPr>
      <w:r w:rsidRPr="00DC2AD6">
        <w:t>Кд - коэффициент, учитывающий условия использования опор или вид деятельности пользователя при эксплуатации опор не по прямому назначению для размещения объектов связи:</w:t>
      </w:r>
    </w:p>
    <w:p w:rsidR="00B373E4" w:rsidRPr="00DC2AD6" w:rsidRDefault="00782E95" w:rsidP="00B373E4">
      <w:pPr>
        <w:ind w:firstLine="567"/>
        <w:jc w:val="both"/>
      </w:pPr>
      <w:r>
        <w:t>Кд = 1 -</w:t>
      </w:r>
      <w:r w:rsidR="00B373E4" w:rsidRPr="00DC2AD6">
        <w:t xml:space="preserve"> для подвеса волоконно-оптического кабеля связи. </w:t>
      </w:r>
    </w:p>
    <w:p w:rsidR="00B373E4" w:rsidRPr="00DC2AD6" w:rsidRDefault="00B373E4" w:rsidP="00B373E4">
      <w:pPr>
        <w:ind w:firstLine="567"/>
        <w:jc w:val="both"/>
      </w:pPr>
      <w:r w:rsidRPr="00DC2AD6">
        <w:t>Кд</w:t>
      </w:r>
      <w:r w:rsidR="00782E95">
        <w:t xml:space="preserve"> </w:t>
      </w:r>
      <w:r w:rsidRPr="00DC2AD6">
        <w:t>=</w:t>
      </w:r>
      <w:r w:rsidR="00782E95">
        <w:t xml:space="preserve"> </w:t>
      </w:r>
      <w:r w:rsidRPr="00DC2AD6">
        <w:t>3 - для размещения оборудования базовой станции сотовой, радиотелефонной связи.</w:t>
      </w:r>
    </w:p>
    <w:p w:rsidR="00AF09F0" w:rsidRPr="00DC2AD6" w:rsidRDefault="00AF09F0" w:rsidP="00AF09F0">
      <w:pPr>
        <w:ind w:right="4676"/>
        <w:jc w:val="both"/>
        <w:rPr>
          <w:b/>
          <w:bCs/>
        </w:rPr>
      </w:pPr>
    </w:p>
    <w:p w:rsidR="00AF09F0" w:rsidRPr="00DC2AD6" w:rsidRDefault="00AF09F0" w:rsidP="00AF09F0"/>
    <w:p w:rsidR="00AF09F0" w:rsidRPr="00DC2AD6" w:rsidRDefault="00AF09F0" w:rsidP="00AF09F0">
      <w:pPr>
        <w:ind w:firstLine="567"/>
        <w:jc w:val="both"/>
      </w:pPr>
    </w:p>
    <w:p w:rsidR="00AF09F0" w:rsidRPr="00DC2AD6" w:rsidRDefault="00AF09F0" w:rsidP="00AF09F0">
      <w:pPr>
        <w:ind w:firstLine="567"/>
        <w:jc w:val="both"/>
      </w:pPr>
    </w:p>
    <w:bookmarkEnd w:id="0"/>
    <w:p w:rsidR="00DC2AD6" w:rsidRPr="00DC2AD6" w:rsidRDefault="00DC2AD6">
      <w:pPr>
        <w:pStyle w:val="af7"/>
        <w:spacing w:before="0" w:beforeAutospacing="0" w:after="0" w:afterAutospacing="0"/>
        <w:ind w:firstLine="567"/>
        <w:jc w:val="center"/>
      </w:pPr>
    </w:p>
    <w:sectPr w:rsidR="00DC2AD6" w:rsidRPr="00DC2AD6" w:rsidSect="002755B7">
      <w:pgSz w:w="11900" w:h="16800"/>
      <w:pgMar w:top="992" w:right="701" w:bottom="1440"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C78" w:rsidRDefault="003E4C78">
      <w:r>
        <w:separator/>
      </w:r>
    </w:p>
  </w:endnote>
  <w:endnote w:type="continuationSeparator" w:id="0">
    <w:p w:rsidR="003E4C78" w:rsidRDefault="003E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C78" w:rsidRDefault="003E4C78">
      <w:r>
        <w:separator/>
      </w:r>
    </w:p>
  </w:footnote>
  <w:footnote w:type="continuationSeparator" w:id="0">
    <w:p w:rsidR="003E4C78" w:rsidRDefault="003E4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6775C"/>
    <w:multiLevelType w:val="multilevel"/>
    <w:tmpl w:val="C712AB66"/>
    <w:lvl w:ilvl="0">
      <w:start w:val="1"/>
      <w:numFmt w:val="decimal"/>
      <w:lvlText w:val="%1."/>
      <w:lvlJc w:val="left"/>
      <w:pPr>
        <w:ind w:left="495" w:hanging="495"/>
      </w:pPr>
      <w:rPr>
        <w:rFonts w:hint="default"/>
      </w:rPr>
    </w:lvl>
    <w:lvl w:ilvl="1">
      <w:start w:val="1"/>
      <w:numFmt w:val="decimal"/>
      <w:lvlText w:val="%1.%2."/>
      <w:lvlJc w:val="left"/>
      <w:pPr>
        <w:ind w:left="975" w:hanging="495"/>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 w15:restartNumberingAfterBreak="0">
    <w:nsid w:val="375C7967"/>
    <w:multiLevelType w:val="hybridMultilevel"/>
    <w:tmpl w:val="1A74583C"/>
    <w:lvl w:ilvl="0" w:tplc="B3067A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DAE6F75"/>
    <w:multiLevelType w:val="hybridMultilevel"/>
    <w:tmpl w:val="26D4E77A"/>
    <w:lvl w:ilvl="0" w:tplc="1CD22B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C1A128D"/>
    <w:multiLevelType w:val="hybridMultilevel"/>
    <w:tmpl w:val="C8F4D15A"/>
    <w:lvl w:ilvl="0" w:tplc="6B82CD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2CB28AD"/>
    <w:multiLevelType w:val="hybridMultilevel"/>
    <w:tmpl w:val="5508A048"/>
    <w:lvl w:ilvl="0" w:tplc="73641C10">
      <w:start w:val="1"/>
      <w:numFmt w:val="decimal"/>
      <w:pStyle w:val="a"/>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7B7"/>
    <w:rsid w:val="0000007F"/>
    <w:rsid w:val="00000497"/>
    <w:rsid w:val="00000A90"/>
    <w:rsid w:val="00000D65"/>
    <w:rsid w:val="0000280F"/>
    <w:rsid w:val="00002C18"/>
    <w:rsid w:val="00004B1F"/>
    <w:rsid w:val="00011615"/>
    <w:rsid w:val="00013B11"/>
    <w:rsid w:val="0001597B"/>
    <w:rsid w:val="00015AE9"/>
    <w:rsid w:val="00015CC2"/>
    <w:rsid w:val="000160E2"/>
    <w:rsid w:val="000161EA"/>
    <w:rsid w:val="00016639"/>
    <w:rsid w:val="00017DBC"/>
    <w:rsid w:val="00021AC9"/>
    <w:rsid w:val="00022C3E"/>
    <w:rsid w:val="00023584"/>
    <w:rsid w:val="0002563C"/>
    <w:rsid w:val="000268A6"/>
    <w:rsid w:val="0002774F"/>
    <w:rsid w:val="0003013D"/>
    <w:rsid w:val="00033DFB"/>
    <w:rsid w:val="000362E3"/>
    <w:rsid w:val="000372E9"/>
    <w:rsid w:val="0003731F"/>
    <w:rsid w:val="00040363"/>
    <w:rsid w:val="0004243D"/>
    <w:rsid w:val="000435BF"/>
    <w:rsid w:val="00044251"/>
    <w:rsid w:val="000463E9"/>
    <w:rsid w:val="0005048C"/>
    <w:rsid w:val="00050C03"/>
    <w:rsid w:val="000510A3"/>
    <w:rsid w:val="00054595"/>
    <w:rsid w:val="000548D5"/>
    <w:rsid w:val="00061806"/>
    <w:rsid w:val="00061841"/>
    <w:rsid w:val="00062D3B"/>
    <w:rsid w:val="00064C04"/>
    <w:rsid w:val="00066AD5"/>
    <w:rsid w:val="000708AE"/>
    <w:rsid w:val="000711B8"/>
    <w:rsid w:val="000712DF"/>
    <w:rsid w:val="00071EFC"/>
    <w:rsid w:val="00072438"/>
    <w:rsid w:val="00072ABB"/>
    <w:rsid w:val="000741A0"/>
    <w:rsid w:val="00077B04"/>
    <w:rsid w:val="00080AB7"/>
    <w:rsid w:val="00081036"/>
    <w:rsid w:val="00082696"/>
    <w:rsid w:val="00083210"/>
    <w:rsid w:val="00083BE5"/>
    <w:rsid w:val="00084D14"/>
    <w:rsid w:val="00085F5F"/>
    <w:rsid w:val="000912EB"/>
    <w:rsid w:val="000915E8"/>
    <w:rsid w:val="000924DE"/>
    <w:rsid w:val="00093B07"/>
    <w:rsid w:val="00093E89"/>
    <w:rsid w:val="0009562C"/>
    <w:rsid w:val="0009576C"/>
    <w:rsid w:val="00096ED1"/>
    <w:rsid w:val="000970C2"/>
    <w:rsid w:val="000A066D"/>
    <w:rsid w:val="000A0F6B"/>
    <w:rsid w:val="000A10AB"/>
    <w:rsid w:val="000A192F"/>
    <w:rsid w:val="000A2084"/>
    <w:rsid w:val="000A448F"/>
    <w:rsid w:val="000A569D"/>
    <w:rsid w:val="000B03D3"/>
    <w:rsid w:val="000B0422"/>
    <w:rsid w:val="000C02D7"/>
    <w:rsid w:val="000C0F8C"/>
    <w:rsid w:val="000C466F"/>
    <w:rsid w:val="000C4D7D"/>
    <w:rsid w:val="000C4E6F"/>
    <w:rsid w:val="000C5941"/>
    <w:rsid w:val="000C61C3"/>
    <w:rsid w:val="000C6826"/>
    <w:rsid w:val="000D18C0"/>
    <w:rsid w:val="000D1B84"/>
    <w:rsid w:val="000D213E"/>
    <w:rsid w:val="000D2D2E"/>
    <w:rsid w:val="000D3762"/>
    <w:rsid w:val="000D48D6"/>
    <w:rsid w:val="000D5834"/>
    <w:rsid w:val="000D6083"/>
    <w:rsid w:val="000D69FA"/>
    <w:rsid w:val="000D6D78"/>
    <w:rsid w:val="000E15FB"/>
    <w:rsid w:val="000E1A30"/>
    <w:rsid w:val="000E1C7A"/>
    <w:rsid w:val="000E23E3"/>
    <w:rsid w:val="000E32B5"/>
    <w:rsid w:val="000E4B37"/>
    <w:rsid w:val="000E5540"/>
    <w:rsid w:val="000E62B4"/>
    <w:rsid w:val="000E6F88"/>
    <w:rsid w:val="000E76FD"/>
    <w:rsid w:val="000F008E"/>
    <w:rsid w:val="000F027A"/>
    <w:rsid w:val="000F1569"/>
    <w:rsid w:val="000F3A7A"/>
    <w:rsid w:val="000F52F5"/>
    <w:rsid w:val="000F5381"/>
    <w:rsid w:val="000F5CF8"/>
    <w:rsid w:val="000F64E1"/>
    <w:rsid w:val="000F68FC"/>
    <w:rsid w:val="000F6D00"/>
    <w:rsid w:val="0010052C"/>
    <w:rsid w:val="00100791"/>
    <w:rsid w:val="001009E5"/>
    <w:rsid w:val="001045CC"/>
    <w:rsid w:val="001048CA"/>
    <w:rsid w:val="001056F1"/>
    <w:rsid w:val="001069FB"/>
    <w:rsid w:val="00107192"/>
    <w:rsid w:val="0010779D"/>
    <w:rsid w:val="0011060F"/>
    <w:rsid w:val="00110980"/>
    <w:rsid w:val="00110D4E"/>
    <w:rsid w:val="00110FF8"/>
    <w:rsid w:val="00112405"/>
    <w:rsid w:val="00112F76"/>
    <w:rsid w:val="001162D4"/>
    <w:rsid w:val="00116307"/>
    <w:rsid w:val="00117409"/>
    <w:rsid w:val="00117464"/>
    <w:rsid w:val="00117A26"/>
    <w:rsid w:val="00120573"/>
    <w:rsid w:val="00121125"/>
    <w:rsid w:val="001213C6"/>
    <w:rsid w:val="001214E8"/>
    <w:rsid w:val="00123346"/>
    <w:rsid w:val="00123837"/>
    <w:rsid w:val="00124396"/>
    <w:rsid w:val="0012494F"/>
    <w:rsid w:val="00125459"/>
    <w:rsid w:val="00127802"/>
    <w:rsid w:val="00127B65"/>
    <w:rsid w:val="00127BAF"/>
    <w:rsid w:val="00133EA8"/>
    <w:rsid w:val="0013462B"/>
    <w:rsid w:val="001352C3"/>
    <w:rsid w:val="00135B66"/>
    <w:rsid w:val="00137EE5"/>
    <w:rsid w:val="00142F4A"/>
    <w:rsid w:val="001438CA"/>
    <w:rsid w:val="00143E3C"/>
    <w:rsid w:val="001456FB"/>
    <w:rsid w:val="001474FE"/>
    <w:rsid w:val="00147FE7"/>
    <w:rsid w:val="0015072D"/>
    <w:rsid w:val="00150CD2"/>
    <w:rsid w:val="0015142B"/>
    <w:rsid w:val="001517D6"/>
    <w:rsid w:val="00153303"/>
    <w:rsid w:val="001533FB"/>
    <w:rsid w:val="00153447"/>
    <w:rsid w:val="00155A88"/>
    <w:rsid w:val="00156C37"/>
    <w:rsid w:val="00157054"/>
    <w:rsid w:val="001570E1"/>
    <w:rsid w:val="001574AD"/>
    <w:rsid w:val="00161EC2"/>
    <w:rsid w:val="001640E6"/>
    <w:rsid w:val="0016576F"/>
    <w:rsid w:val="00166D06"/>
    <w:rsid w:val="0016790C"/>
    <w:rsid w:val="00170004"/>
    <w:rsid w:val="00170C4D"/>
    <w:rsid w:val="00170E0F"/>
    <w:rsid w:val="001722EA"/>
    <w:rsid w:val="001750B8"/>
    <w:rsid w:val="0017553E"/>
    <w:rsid w:val="00176BF8"/>
    <w:rsid w:val="00180C4F"/>
    <w:rsid w:val="0018124B"/>
    <w:rsid w:val="00181BE5"/>
    <w:rsid w:val="00181EE4"/>
    <w:rsid w:val="001829F3"/>
    <w:rsid w:val="00182AA3"/>
    <w:rsid w:val="0018363A"/>
    <w:rsid w:val="001848E0"/>
    <w:rsid w:val="001849C2"/>
    <w:rsid w:val="00184C6C"/>
    <w:rsid w:val="0019101C"/>
    <w:rsid w:val="001919A5"/>
    <w:rsid w:val="00193F8F"/>
    <w:rsid w:val="001941F5"/>
    <w:rsid w:val="00195BA3"/>
    <w:rsid w:val="00195EE9"/>
    <w:rsid w:val="00196A88"/>
    <w:rsid w:val="00197B32"/>
    <w:rsid w:val="001A0521"/>
    <w:rsid w:val="001A26B9"/>
    <w:rsid w:val="001A45B0"/>
    <w:rsid w:val="001A4B29"/>
    <w:rsid w:val="001A7F01"/>
    <w:rsid w:val="001B1F25"/>
    <w:rsid w:val="001B2667"/>
    <w:rsid w:val="001B281D"/>
    <w:rsid w:val="001B39A0"/>
    <w:rsid w:val="001B4446"/>
    <w:rsid w:val="001B5FA3"/>
    <w:rsid w:val="001C2400"/>
    <w:rsid w:val="001C381C"/>
    <w:rsid w:val="001C4089"/>
    <w:rsid w:val="001C7136"/>
    <w:rsid w:val="001C77FC"/>
    <w:rsid w:val="001D0356"/>
    <w:rsid w:val="001D07C2"/>
    <w:rsid w:val="001D0CA1"/>
    <w:rsid w:val="001D3F9A"/>
    <w:rsid w:val="001D5D53"/>
    <w:rsid w:val="001D697B"/>
    <w:rsid w:val="001E0168"/>
    <w:rsid w:val="001E0A44"/>
    <w:rsid w:val="001E18E6"/>
    <w:rsid w:val="001E4838"/>
    <w:rsid w:val="001E5AD5"/>
    <w:rsid w:val="001E61DB"/>
    <w:rsid w:val="001E68D2"/>
    <w:rsid w:val="001E6AEB"/>
    <w:rsid w:val="001E7D89"/>
    <w:rsid w:val="001F053E"/>
    <w:rsid w:val="001F103C"/>
    <w:rsid w:val="001F3E7F"/>
    <w:rsid w:val="001F7570"/>
    <w:rsid w:val="0020155F"/>
    <w:rsid w:val="00202CC2"/>
    <w:rsid w:val="00203373"/>
    <w:rsid w:val="00207155"/>
    <w:rsid w:val="00207698"/>
    <w:rsid w:val="00207DDD"/>
    <w:rsid w:val="00207FE4"/>
    <w:rsid w:val="00210413"/>
    <w:rsid w:val="0021062D"/>
    <w:rsid w:val="00210801"/>
    <w:rsid w:val="00210DAA"/>
    <w:rsid w:val="00213642"/>
    <w:rsid w:val="00213ECB"/>
    <w:rsid w:val="002142AF"/>
    <w:rsid w:val="0021462F"/>
    <w:rsid w:val="002213A5"/>
    <w:rsid w:val="002221FD"/>
    <w:rsid w:val="00223112"/>
    <w:rsid w:val="00223992"/>
    <w:rsid w:val="00223A7C"/>
    <w:rsid w:val="0022435F"/>
    <w:rsid w:val="00225F3E"/>
    <w:rsid w:val="00227EE0"/>
    <w:rsid w:val="0023197F"/>
    <w:rsid w:val="00231D21"/>
    <w:rsid w:val="002320A5"/>
    <w:rsid w:val="002337B1"/>
    <w:rsid w:val="00233B52"/>
    <w:rsid w:val="00233BC0"/>
    <w:rsid w:val="00233D7C"/>
    <w:rsid w:val="00234097"/>
    <w:rsid w:val="002347B7"/>
    <w:rsid w:val="0023759B"/>
    <w:rsid w:val="00240061"/>
    <w:rsid w:val="00240A35"/>
    <w:rsid w:val="0024152B"/>
    <w:rsid w:val="0024200D"/>
    <w:rsid w:val="00242418"/>
    <w:rsid w:val="00242419"/>
    <w:rsid w:val="00244799"/>
    <w:rsid w:val="0024488B"/>
    <w:rsid w:val="00244ED4"/>
    <w:rsid w:val="0024524A"/>
    <w:rsid w:val="00245417"/>
    <w:rsid w:val="002501F2"/>
    <w:rsid w:val="00250B27"/>
    <w:rsid w:val="00250E23"/>
    <w:rsid w:val="0025149C"/>
    <w:rsid w:val="00251FA5"/>
    <w:rsid w:val="00256E88"/>
    <w:rsid w:val="00257044"/>
    <w:rsid w:val="002579E3"/>
    <w:rsid w:val="00260AB9"/>
    <w:rsid w:val="00262438"/>
    <w:rsid w:val="0026717E"/>
    <w:rsid w:val="00267915"/>
    <w:rsid w:val="00267C04"/>
    <w:rsid w:val="00272060"/>
    <w:rsid w:val="00273035"/>
    <w:rsid w:val="002744BD"/>
    <w:rsid w:val="00275161"/>
    <w:rsid w:val="002755B7"/>
    <w:rsid w:val="00276D4B"/>
    <w:rsid w:val="00277113"/>
    <w:rsid w:val="0027734A"/>
    <w:rsid w:val="0027799B"/>
    <w:rsid w:val="00280731"/>
    <w:rsid w:val="00280C74"/>
    <w:rsid w:val="00285146"/>
    <w:rsid w:val="00285CD5"/>
    <w:rsid w:val="00286492"/>
    <w:rsid w:val="0029006E"/>
    <w:rsid w:val="00290A15"/>
    <w:rsid w:val="00293EEA"/>
    <w:rsid w:val="00294CAA"/>
    <w:rsid w:val="0029553E"/>
    <w:rsid w:val="002971CC"/>
    <w:rsid w:val="002A12D4"/>
    <w:rsid w:val="002A1B35"/>
    <w:rsid w:val="002A28F4"/>
    <w:rsid w:val="002A347F"/>
    <w:rsid w:val="002A40DF"/>
    <w:rsid w:val="002A49EC"/>
    <w:rsid w:val="002A6329"/>
    <w:rsid w:val="002A75D7"/>
    <w:rsid w:val="002B026D"/>
    <w:rsid w:val="002B0CF4"/>
    <w:rsid w:val="002B1DF1"/>
    <w:rsid w:val="002B239B"/>
    <w:rsid w:val="002B2E59"/>
    <w:rsid w:val="002B4BC2"/>
    <w:rsid w:val="002B5015"/>
    <w:rsid w:val="002B61CA"/>
    <w:rsid w:val="002C102D"/>
    <w:rsid w:val="002C2FB6"/>
    <w:rsid w:val="002C316B"/>
    <w:rsid w:val="002C325A"/>
    <w:rsid w:val="002C3793"/>
    <w:rsid w:val="002C3A53"/>
    <w:rsid w:val="002C43D4"/>
    <w:rsid w:val="002C5E6C"/>
    <w:rsid w:val="002C669C"/>
    <w:rsid w:val="002C7AE5"/>
    <w:rsid w:val="002C7E5E"/>
    <w:rsid w:val="002D0EFD"/>
    <w:rsid w:val="002D1C80"/>
    <w:rsid w:val="002D1D01"/>
    <w:rsid w:val="002D3060"/>
    <w:rsid w:val="002D40B9"/>
    <w:rsid w:val="002D6E17"/>
    <w:rsid w:val="002D7292"/>
    <w:rsid w:val="002D777E"/>
    <w:rsid w:val="002E322A"/>
    <w:rsid w:val="002E470E"/>
    <w:rsid w:val="002E78FD"/>
    <w:rsid w:val="002F0F2E"/>
    <w:rsid w:val="002F11BA"/>
    <w:rsid w:val="002F23FC"/>
    <w:rsid w:val="002F3505"/>
    <w:rsid w:val="002F50D6"/>
    <w:rsid w:val="002F511C"/>
    <w:rsid w:val="002F7227"/>
    <w:rsid w:val="002F7621"/>
    <w:rsid w:val="00302376"/>
    <w:rsid w:val="003034CA"/>
    <w:rsid w:val="00303541"/>
    <w:rsid w:val="00303BFE"/>
    <w:rsid w:val="003050E2"/>
    <w:rsid w:val="00306E6C"/>
    <w:rsid w:val="0031045E"/>
    <w:rsid w:val="0031108C"/>
    <w:rsid w:val="00313F4A"/>
    <w:rsid w:val="003157A6"/>
    <w:rsid w:val="00316FE8"/>
    <w:rsid w:val="0031796B"/>
    <w:rsid w:val="00320639"/>
    <w:rsid w:val="00320B43"/>
    <w:rsid w:val="00322E76"/>
    <w:rsid w:val="0032320B"/>
    <w:rsid w:val="0032537F"/>
    <w:rsid w:val="0032546F"/>
    <w:rsid w:val="003257C1"/>
    <w:rsid w:val="00327CA7"/>
    <w:rsid w:val="00330356"/>
    <w:rsid w:val="00331F32"/>
    <w:rsid w:val="00334850"/>
    <w:rsid w:val="003361F0"/>
    <w:rsid w:val="003362F6"/>
    <w:rsid w:val="00337B9F"/>
    <w:rsid w:val="00337BA3"/>
    <w:rsid w:val="003416B6"/>
    <w:rsid w:val="003430A0"/>
    <w:rsid w:val="00343C6A"/>
    <w:rsid w:val="00343C79"/>
    <w:rsid w:val="00345DED"/>
    <w:rsid w:val="0034612A"/>
    <w:rsid w:val="003467DD"/>
    <w:rsid w:val="003477FF"/>
    <w:rsid w:val="00347AEB"/>
    <w:rsid w:val="003608A8"/>
    <w:rsid w:val="00361ED0"/>
    <w:rsid w:val="00365224"/>
    <w:rsid w:val="003673BA"/>
    <w:rsid w:val="003674EE"/>
    <w:rsid w:val="0037327A"/>
    <w:rsid w:val="00373C0B"/>
    <w:rsid w:val="00373FA1"/>
    <w:rsid w:val="0037580C"/>
    <w:rsid w:val="00375B9B"/>
    <w:rsid w:val="00375D7A"/>
    <w:rsid w:val="00375E69"/>
    <w:rsid w:val="003764C1"/>
    <w:rsid w:val="00376542"/>
    <w:rsid w:val="00377563"/>
    <w:rsid w:val="00377886"/>
    <w:rsid w:val="00380B3A"/>
    <w:rsid w:val="00382486"/>
    <w:rsid w:val="0038304E"/>
    <w:rsid w:val="00383142"/>
    <w:rsid w:val="00383353"/>
    <w:rsid w:val="0038372A"/>
    <w:rsid w:val="00383B99"/>
    <w:rsid w:val="00385898"/>
    <w:rsid w:val="00390AF2"/>
    <w:rsid w:val="0039109C"/>
    <w:rsid w:val="0039172F"/>
    <w:rsid w:val="003918DF"/>
    <w:rsid w:val="00394184"/>
    <w:rsid w:val="003976FB"/>
    <w:rsid w:val="003A00AD"/>
    <w:rsid w:val="003A06F4"/>
    <w:rsid w:val="003A1D6E"/>
    <w:rsid w:val="003A2136"/>
    <w:rsid w:val="003A2B75"/>
    <w:rsid w:val="003A374B"/>
    <w:rsid w:val="003A3C04"/>
    <w:rsid w:val="003A6838"/>
    <w:rsid w:val="003A7AE8"/>
    <w:rsid w:val="003B05C8"/>
    <w:rsid w:val="003B1769"/>
    <w:rsid w:val="003B17B8"/>
    <w:rsid w:val="003B1BDE"/>
    <w:rsid w:val="003B2785"/>
    <w:rsid w:val="003B35A0"/>
    <w:rsid w:val="003B397B"/>
    <w:rsid w:val="003B53D5"/>
    <w:rsid w:val="003B676B"/>
    <w:rsid w:val="003B6C38"/>
    <w:rsid w:val="003B7868"/>
    <w:rsid w:val="003B7F52"/>
    <w:rsid w:val="003C0EB7"/>
    <w:rsid w:val="003C192C"/>
    <w:rsid w:val="003C6936"/>
    <w:rsid w:val="003C6E02"/>
    <w:rsid w:val="003C79B3"/>
    <w:rsid w:val="003C7A31"/>
    <w:rsid w:val="003D08DB"/>
    <w:rsid w:val="003D111F"/>
    <w:rsid w:val="003D13B2"/>
    <w:rsid w:val="003D15C8"/>
    <w:rsid w:val="003D18B0"/>
    <w:rsid w:val="003D2BE3"/>
    <w:rsid w:val="003D3E0F"/>
    <w:rsid w:val="003E0520"/>
    <w:rsid w:val="003E4C78"/>
    <w:rsid w:val="003E66EA"/>
    <w:rsid w:val="003E6900"/>
    <w:rsid w:val="003E6E89"/>
    <w:rsid w:val="003F17F6"/>
    <w:rsid w:val="003F2D75"/>
    <w:rsid w:val="003F2E7F"/>
    <w:rsid w:val="003F4221"/>
    <w:rsid w:val="003F47B9"/>
    <w:rsid w:val="003F5FA7"/>
    <w:rsid w:val="003F64F1"/>
    <w:rsid w:val="003F70F7"/>
    <w:rsid w:val="004003C0"/>
    <w:rsid w:val="00400CBF"/>
    <w:rsid w:val="004010AA"/>
    <w:rsid w:val="00401123"/>
    <w:rsid w:val="0040117B"/>
    <w:rsid w:val="0040125A"/>
    <w:rsid w:val="00401929"/>
    <w:rsid w:val="0040284F"/>
    <w:rsid w:val="004029B5"/>
    <w:rsid w:val="00404B35"/>
    <w:rsid w:val="00405DD2"/>
    <w:rsid w:val="0040799C"/>
    <w:rsid w:val="00412C6F"/>
    <w:rsid w:val="0041378C"/>
    <w:rsid w:val="0041432D"/>
    <w:rsid w:val="00414A5B"/>
    <w:rsid w:val="00414BF7"/>
    <w:rsid w:val="00415E90"/>
    <w:rsid w:val="00416F85"/>
    <w:rsid w:val="00420239"/>
    <w:rsid w:val="00421129"/>
    <w:rsid w:val="00421248"/>
    <w:rsid w:val="00421930"/>
    <w:rsid w:val="004234BE"/>
    <w:rsid w:val="00424714"/>
    <w:rsid w:val="00425C60"/>
    <w:rsid w:val="00426983"/>
    <w:rsid w:val="00427298"/>
    <w:rsid w:val="004277CD"/>
    <w:rsid w:val="004300C6"/>
    <w:rsid w:val="004303B2"/>
    <w:rsid w:val="00430A7C"/>
    <w:rsid w:val="004316C0"/>
    <w:rsid w:val="00432A2B"/>
    <w:rsid w:val="00434DD3"/>
    <w:rsid w:val="004354F2"/>
    <w:rsid w:val="00435BA9"/>
    <w:rsid w:val="00435FEE"/>
    <w:rsid w:val="00436AC6"/>
    <w:rsid w:val="00441655"/>
    <w:rsid w:val="0044180B"/>
    <w:rsid w:val="00444B43"/>
    <w:rsid w:val="00445075"/>
    <w:rsid w:val="00445D93"/>
    <w:rsid w:val="004476EA"/>
    <w:rsid w:val="00451D12"/>
    <w:rsid w:val="00452BC0"/>
    <w:rsid w:val="00453200"/>
    <w:rsid w:val="0045479F"/>
    <w:rsid w:val="00454CFF"/>
    <w:rsid w:val="00455F48"/>
    <w:rsid w:val="004565F3"/>
    <w:rsid w:val="0046081F"/>
    <w:rsid w:val="00461126"/>
    <w:rsid w:val="00461846"/>
    <w:rsid w:val="00461DDF"/>
    <w:rsid w:val="00463782"/>
    <w:rsid w:val="0046416F"/>
    <w:rsid w:val="00464CAE"/>
    <w:rsid w:val="00466B0D"/>
    <w:rsid w:val="0046708B"/>
    <w:rsid w:val="00467B3B"/>
    <w:rsid w:val="00470525"/>
    <w:rsid w:val="0047069B"/>
    <w:rsid w:val="0047094E"/>
    <w:rsid w:val="004748F7"/>
    <w:rsid w:val="00475071"/>
    <w:rsid w:val="004756BF"/>
    <w:rsid w:val="00475BC4"/>
    <w:rsid w:val="004761E3"/>
    <w:rsid w:val="00476F85"/>
    <w:rsid w:val="00477E14"/>
    <w:rsid w:val="00480503"/>
    <w:rsid w:val="004816A9"/>
    <w:rsid w:val="0048233B"/>
    <w:rsid w:val="0048305B"/>
    <w:rsid w:val="0048350E"/>
    <w:rsid w:val="00483ADD"/>
    <w:rsid w:val="0048403D"/>
    <w:rsid w:val="00484798"/>
    <w:rsid w:val="004901B4"/>
    <w:rsid w:val="00490F97"/>
    <w:rsid w:val="0049142B"/>
    <w:rsid w:val="00492B3A"/>
    <w:rsid w:val="0049326C"/>
    <w:rsid w:val="0049588E"/>
    <w:rsid w:val="00496060"/>
    <w:rsid w:val="004979AC"/>
    <w:rsid w:val="004A1B99"/>
    <w:rsid w:val="004A2C83"/>
    <w:rsid w:val="004A3255"/>
    <w:rsid w:val="004A4281"/>
    <w:rsid w:val="004A6988"/>
    <w:rsid w:val="004A760F"/>
    <w:rsid w:val="004A7A3E"/>
    <w:rsid w:val="004A7B3A"/>
    <w:rsid w:val="004B1C16"/>
    <w:rsid w:val="004B2135"/>
    <w:rsid w:val="004B2838"/>
    <w:rsid w:val="004B4504"/>
    <w:rsid w:val="004B4B82"/>
    <w:rsid w:val="004B6CAB"/>
    <w:rsid w:val="004B706C"/>
    <w:rsid w:val="004B74CC"/>
    <w:rsid w:val="004B7E77"/>
    <w:rsid w:val="004C12B6"/>
    <w:rsid w:val="004C1F85"/>
    <w:rsid w:val="004C2EF7"/>
    <w:rsid w:val="004C48C0"/>
    <w:rsid w:val="004C5B6E"/>
    <w:rsid w:val="004C72EE"/>
    <w:rsid w:val="004D1498"/>
    <w:rsid w:val="004D28CE"/>
    <w:rsid w:val="004D2E8C"/>
    <w:rsid w:val="004D384B"/>
    <w:rsid w:val="004D4711"/>
    <w:rsid w:val="004D57D1"/>
    <w:rsid w:val="004D7462"/>
    <w:rsid w:val="004E0AF6"/>
    <w:rsid w:val="004E13F3"/>
    <w:rsid w:val="004E25B8"/>
    <w:rsid w:val="004E28EC"/>
    <w:rsid w:val="004E35F6"/>
    <w:rsid w:val="004E36EA"/>
    <w:rsid w:val="004E38C8"/>
    <w:rsid w:val="004E44E8"/>
    <w:rsid w:val="004E4988"/>
    <w:rsid w:val="004E5149"/>
    <w:rsid w:val="004E5EF9"/>
    <w:rsid w:val="004F14D6"/>
    <w:rsid w:val="004F3DA6"/>
    <w:rsid w:val="004F42D0"/>
    <w:rsid w:val="004F4B3E"/>
    <w:rsid w:val="00501299"/>
    <w:rsid w:val="00501768"/>
    <w:rsid w:val="00501AC5"/>
    <w:rsid w:val="00502439"/>
    <w:rsid w:val="005030D6"/>
    <w:rsid w:val="005045BB"/>
    <w:rsid w:val="005047AE"/>
    <w:rsid w:val="00507903"/>
    <w:rsid w:val="005125C9"/>
    <w:rsid w:val="005129EE"/>
    <w:rsid w:val="00512EF9"/>
    <w:rsid w:val="00514696"/>
    <w:rsid w:val="005148DA"/>
    <w:rsid w:val="0051534A"/>
    <w:rsid w:val="00515C68"/>
    <w:rsid w:val="005161C1"/>
    <w:rsid w:val="0051732E"/>
    <w:rsid w:val="00517E75"/>
    <w:rsid w:val="00520933"/>
    <w:rsid w:val="00521015"/>
    <w:rsid w:val="00521743"/>
    <w:rsid w:val="00522A51"/>
    <w:rsid w:val="00522FE0"/>
    <w:rsid w:val="005244A7"/>
    <w:rsid w:val="00525BB2"/>
    <w:rsid w:val="00526C99"/>
    <w:rsid w:val="0052753C"/>
    <w:rsid w:val="00530413"/>
    <w:rsid w:val="00530B02"/>
    <w:rsid w:val="005324FE"/>
    <w:rsid w:val="00532994"/>
    <w:rsid w:val="005336E1"/>
    <w:rsid w:val="00533E34"/>
    <w:rsid w:val="005359CD"/>
    <w:rsid w:val="00536E42"/>
    <w:rsid w:val="005379B7"/>
    <w:rsid w:val="00540606"/>
    <w:rsid w:val="00541A52"/>
    <w:rsid w:val="00542239"/>
    <w:rsid w:val="005452D5"/>
    <w:rsid w:val="00545C5A"/>
    <w:rsid w:val="0054777F"/>
    <w:rsid w:val="00550C8C"/>
    <w:rsid w:val="005522E1"/>
    <w:rsid w:val="00552635"/>
    <w:rsid w:val="0055283E"/>
    <w:rsid w:val="005552D1"/>
    <w:rsid w:val="00555D16"/>
    <w:rsid w:val="00556956"/>
    <w:rsid w:val="005602AE"/>
    <w:rsid w:val="00560361"/>
    <w:rsid w:val="005605C2"/>
    <w:rsid w:val="00561202"/>
    <w:rsid w:val="00570D9A"/>
    <w:rsid w:val="00571DC5"/>
    <w:rsid w:val="0057222D"/>
    <w:rsid w:val="00573C83"/>
    <w:rsid w:val="0057675C"/>
    <w:rsid w:val="00576DC0"/>
    <w:rsid w:val="005832DD"/>
    <w:rsid w:val="005834A7"/>
    <w:rsid w:val="00583777"/>
    <w:rsid w:val="00583970"/>
    <w:rsid w:val="00583AD2"/>
    <w:rsid w:val="00583D23"/>
    <w:rsid w:val="005863E1"/>
    <w:rsid w:val="00591249"/>
    <w:rsid w:val="0059297B"/>
    <w:rsid w:val="005947ED"/>
    <w:rsid w:val="0059494F"/>
    <w:rsid w:val="0059691B"/>
    <w:rsid w:val="00597724"/>
    <w:rsid w:val="00597FD2"/>
    <w:rsid w:val="005A007F"/>
    <w:rsid w:val="005A1148"/>
    <w:rsid w:val="005A4613"/>
    <w:rsid w:val="005B0325"/>
    <w:rsid w:val="005B2B07"/>
    <w:rsid w:val="005B3EE0"/>
    <w:rsid w:val="005B436E"/>
    <w:rsid w:val="005B462E"/>
    <w:rsid w:val="005B60F6"/>
    <w:rsid w:val="005B66E9"/>
    <w:rsid w:val="005C02B9"/>
    <w:rsid w:val="005C1429"/>
    <w:rsid w:val="005C19EC"/>
    <w:rsid w:val="005C3038"/>
    <w:rsid w:val="005C3608"/>
    <w:rsid w:val="005C7C72"/>
    <w:rsid w:val="005D0455"/>
    <w:rsid w:val="005D3712"/>
    <w:rsid w:val="005D4EFC"/>
    <w:rsid w:val="005D5BCA"/>
    <w:rsid w:val="005D63CA"/>
    <w:rsid w:val="005D6474"/>
    <w:rsid w:val="005D6603"/>
    <w:rsid w:val="005E2BE6"/>
    <w:rsid w:val="005E30CA"/>
    <w:rsid w:val="005E38C2"/>
    <w:rsid w:val="005E493E"/>
    <w:rsid w:val="005E52B8"/>
    <w:rsid w:val="005E53D5"/>
    <w:rsid w:val="005E6F14"/>
    <w:rsid w:val="005E7D42"/>
    <w:rsid w:val="005F0108"/>
    <w:rsid w:val="005F25A1"/>
    <w:rsid w:val="005F5E6A"/>
    <w:rsid w:val="005F69F7"/>
    <w:rsid w:val="005F72BD"/>
    <w:rsid w:val="005F735A"/>
    <w:rsid w:val="005F745E"/>
    <w:rsid w:val="006011F1"/>
    <w:rsid w:val="00601382"/>
    <w:rsid w:val="0060236F"/>
    <w:rsid w:val="006034B6"/>
    <w:rsid w:val="00603B5F"/>
    <w:rsid w:val="00603F9F"/>
    <w:rsid w:val="006042FE"/>
    <w:rsid w:val="00604AC0"/>
    <w:rsid w:val="0060627D"/>
    <w:rsid w:val="006078E7"/>
    <w:rsid w:val="00611B61"/>
    <w:rsid w:val="00611E1E"/>
    <w:rsid w:val="00613F29"/>
    <w:rsid w:val="006141DB"/>
    <w:rsid w:val="00614B0C"/>
    <w:rsid w:val="00614CD6"/>
    <w:rsid w:val="00615024"/>
    <w:rsid w:val="0062087E"/>
    <w:rsid w:val="0062101F"/>
    <w:rsid w:val="00621A0B"/>
    <w:rsid w:val="00622F7B"/>
    <w:rsid w:val="00622FD2"/>
    <w:rsid w:val="0062592D"/>
    <w:rsid w:val="00627728"/>
    <w:rsid w:val="00627809"/>
    <w:rsid w:val="00630641"/>
    <w:rsid w:val="00631036"/>
    <w:rsid w:val="00631206"/>
    <w:rsid w:val="006319D1"/>
    <w:rsid w:val="0063212E"/>
    <w:rsid w:val="0063233B"/>
    <w:rsid w:val="0063315B"/>
    <w:rsid w:val="006340EF"/>
    <w:rsid w:val="0063412B"/>
    <w:rsid w:val="006342DB"/>
    <w:rsid w:val="00634858"/>
    <w:rsid w:val="006355C3"/>
    <w:rsid w:val="0063617A"/>
    <w:rsid w:val="006365A3"/>
    <w:rsid w:val="00637914"/>
    <w:rsid w:val="00640D50"/>
    <w:rsid w:val="0064141E"/>
    <w:rsid w:val="0064202E"/>
    <w:rsid w:val="006429EF"/>
    <w:rsid w:val="00643428"/>
    <w:rsid w:val="006444F6"/>
    <w:rsid w:val="00644A32"/>
    <w:rsid w:val="00644FB9"/>
    <w:rsid w:val="00645291"/>
    <w:rsid w:val="00646315"/>
    <w:rsid w:val="00647AE6"/>
    <w:rsid w:val="00647FA6"/>
    <w:rsid w:val="00650522"/>
    <w:rsid w:val="00651BCD"/>
    <w:rsid w:val="00651F38"/>
    <w:rsid w:val="0065392D"/>
    <w:rsid w:val="006553BA"/>
    <w:rsid w:val="00656C1E"/>
    <w:rsid w:val="006608CF"/>
    <w:rsid w:val="00661115"/>
    <w:rsid w:val="0066182F"/>
    <w:rsid w:val="006637E7"/>
    <w:rsid w:val="00663A12"/>
    <w:rsid w:val="00664A59"/>
    <w:rsid w:val="0066660D"/>
    <w:rsid w:val="0066663B"/>
    <w:rsid w:val="00667859"/>
    <w:rsid w:val="00667B13"/>
    <w:rsid w:val="006734CC"/>
    <w:rsid w:val="00673624"/>
    <w:rsid w:val="00673638"/>
    <w:rsid w:val="006743E8"/>
    <w:rsid w:val="006753A6"/>
    <w:rsid w:val="00675A46"/>
    <w:rsid w:val="00675D4E"/>
    <w:rsid w:val="0067600F"/>
    <w:rsid w:val="006769A2"/>
    <w:rsid w:val="00680BA6"/>
    <w:rsid w:val="00681774"/>
    <w:rsid w:val="00681920"/>
    <w:rsid w:val="00681DD8"/>
    <w:rsid w:val="006821DF"/>
    <w:rsid w:val="006826E8"/>
    <w:rsid w:val="006826EC"/>
    <w:rsid w:val="00684691"/>
    <w:rsid w:val="00685BFB"/>
    <w:rsid w:val="00685C46"/>
    <w:rsid w:val="0068622D"/>
    <w:rsid w:val="006905C4"/>
    <w:rsid w:val="00692162"/>
    <w:rsid w:val="00692226"/>
    <w:rsid w:val="00697A07"/>
    <w:rsid w:val="006A0A7D"/>
    <w:rsid w:val="006A134D"/>
    <w:rsid w:val="006A29B6"/>
    <w:rsid w:val="006A3717"/>
    <w:rsid w:val="006A38C6"/>
    <w:rsid w:val="006A3F26"/>
    <w:rsid w:val="006A4498"/>
    <w:rsid w:val="006A6693"/>
    <w:rsid w:val="006A7C7D"/>
    <w:rsid w:val="006A7E8F"/>
    <w:rsid w:val="006B212A"/>
    <w:rsid w:val="006B257F"/>
    <w:rsid w:val="006B25EF"/>
    <w:rsid w:val="006B2B23"/>
    <w:rsid w:val="006B3BF8"/>
    <w:rsid w:val="006B63D0"/>
    <w:rsid w:val="006B6A96"/>
    <w:rsid w:val="006B76D1"/>
    <w:rsid w:val="006B78E0"/>
    <w:rsid w:val="006C0E9B"/>
    <w:rsid w:val="006C14BF"/>
    <w:rsid w:val="006C1C8C"/>
    <w:rsid w:val="006C1EB6"/>
    <w:rsid w:val="006C201D"/>
    <w:rsid w:val="006C26CD"/>
    <w:rsid w:val="006C33AC"/>
    <w:rsid w:val="006C357C"/>
    <w:rsid w:val="006C3C84"/>
    <w:rsid w:val="006C41F6"/>
    <w:rsid w:val="006C50C0"/>
    <w:rsid w:val="006C561F"/>
    <w:rsid w:val="006C67BF"/>
    <w:rsid w:val="006D01FA"/>
    <w:rsid w:val="006D0F75"/>
    <w:rsid w:val="006D1151"/>
    <w:rsid w:val="006D1714"/>
    <w:rsid w:val="006D4699"/>
    <w:rsid w:val="006D73F7"/>
    <w:rsid w:val="006D74FE"/>
    <w:rsid w:val="006D7578"/>
    <w:rsid w:val="006E0AF3"/>
    <w:rsid w:val="006E186A"/>
    <w:rsid w:val="006E2EF3"/>
    <w:rsid w:val="006E33B6"/>
    <w:rsid w:val="006E68D2"/>
    <w:rsid w:val="006E6AEA"/>
    <w:rsid w:val="006E7213"/>
    <w:rsid w:val="006E76E2"/>
    <w:rsid w:val="006E7D10"/>
    <w:rsid w:val="006F0261"/>
    <w:rsid w:val="006F2A5E"/>
    <w:rsid w:val="006F2AD3"/>
    <w:rsid w:val="006F2F6B"/>
    <w:rsid w:val="006F3AA7"/>
    <w:rsid w:val="006F4CC7"/>
    <w:rsid w:val="006F4E5C"/>
    <w:rsid w:val="006F4F40"/>
    <w:rsid w:val="006F582A"/>
    <w:rsid w:val="006F795C"/>
    <w:rsid w:val="00700938"/>
    <w:rsid w:val="007010ED"/>
    <w:rsid w:val="00701CF5"/>
    <w:rsid w:val="0070227F"/>
    <w:rsid w:val="00702B7B"/>
    <w:rsid w:val="00703EF4"/>
    <w:rsid w:val="007058F1"/>
    <w:rsid w:val="00705D3A"/>
    <w:rsid w:val="007073C2"/>
    <w:rsid w:val="00707811"/>
    <w:rsid w:val="00710C44"/>
    <w:rsid w:val="007124CF"/>
    <w:rsid w:val="007129E2"/>
    <w:rsid w:val="00713745"/>
    <w:rsid w:val="007139F3"/>
    <w:rsid w:val="00713B0B"/>
    <w:rsid w:val="007143EB"/>
    <w:rsid w:val="0071441B"/>
    <w:rsid w:val="0071453A"/>
    <w:rsid w:val="007153D1"/>
    <w:rsid w:val="00715863"/>
    <w:rsid w:val="00716C97"/>
    <w:rsid w:val="00720FBA"/>
    <w:rsid w:val="00721BE0"/>
    <w:rsid w:val="00722EC9"/>
    <w:rsid w:val="0072364F"/>
    <w:rsid w:val="00726BDA"/>
    <w:rsid w:val="00726E7B"/>
    <w:rsid w:val="00727597"/>
    <w:rsid w:val="00727D1A"/>
    <w:rsid w:val="00730B57"/>
    <w:rsid w:val="00732D65"/>
    <w:rsid w:val="00733CDA"/>
    <w:rsid w:val="00734584"/>
    <w:rsid w:val="00735464"/>
    <w:rsid w:val="0073558C"/>
    <w:rsid w:val="00735DDE"/>
    <w:rsid w:val="00736737"/>
    <w:rsid w:val="00737065"/>
    <w:rsid w:val="00737E34"/>
    <w:rsid w:val="00737F35"/>
    <w:rsid w:val="0074055E"/>
    <w:rsid w:val="00742E2B"/>
    <w:rsid w:val="00745F74"/>
    <w:rsid w:val="007470DC"/>
    <w:rsid w:val="007477F3"/>
    <w:rsid w:val="00752190"/>
    <w:rsid w:val="007525D5"/>
    <w:rsid w:val="0075411F"/>
    <w:rsid w:val="0075738F"/>
    <w:rsid w:val="0075771E"/>
    <w:rsid w:val="00757FF4"/>
    <w:rsid w:val="00760A94"/>
    <w:rsid w:val="007620C1"/>
    <w:rsid w:val="00763D80"/>
    <w:rsid w:val="00763DF8"/>
    <w:rsid w:val="00765176"/>
    <w:rsid w:val="00766E05"/>
    <w:rsid w:val="0076765D"/>
    <w:rsid w:val="00770844"/>
    <w:rsid w:val="00770F9F"/>
    <w:rsid w:val="007723BC"/>
    <w:rsid w:val="00772823"/>
    <w:rsid w:val="00772E30"/>
    <w:rsid w:val="00773224"/>
    <w:rsid w:val="007758ED"/>
    <w:rsid w:val="007771A4"/>
    <w:rsid w:val="00777357"/>
    <w:rsid w:val="007816FB"/>
    <w:rsid w:val="00782383"/>
    <w:rsid w:val="0078254E"/>
    <w:rsid w:val="007826F4"/>
    <w:rsid w:val="00782E95"/>
    <w:rsid w:val="007835F1"/>
    <w:rsid w:val="00785D1A"/>
    <w:rsid w:val="00786C00"/>
    <w:rsid w:val="00787C02"/>
    <w:rsid w:val="007940D4"/>
    <w:rsid w:val="00795562"/>
    <w:rsid w:val="007979DE"/>
    <w:rsid w:val="007A1FDD"/>
    <w:rsid w:val="007A2BAB"/>
    <w:rsid w:val="007A334B"/>
    <w:rsid w:val="007A41B8"/>
    <w:rsid w:val="007A5FCD"/>
    <w:rsid w:val="007A6BA0"/>
    <w:rsid w:val="007A73B4"/>
    <w:rsid w:val="007A784F"/>
    <w:rsid w:val="007B01DE"/>
    <w:rsid w:val="007B051C"/>
    <w:rsid w:val="007B1AC2"/>
    <w:rsid w:val="007B1BD5"/>
    <w:rsid w:val="007B4AB2"/>
    <w:rsid w:val="007B5BD1"/>
    <w:rsid w:val="007B5F1C"/>
    <w:rsid w:val="007B5FCF"/>
    <w:rsid w:val="007B7415"/>
    <w:rsid w:val="007C1EB3"/>
    <w:rsid w:val="007C331F"/>
    <w:rsid w:val="007C3CC3"/>
    <w:rsid w:val="007C4AB0"/>
    <w:rsid w:val="007C7912"/>
    <w:rsid w:val="007D03D7"/>
    <w:rsid w:val="007D076B"/>
    <w:rsid w:val="007D1E16"/>
    <w:rsid w:val="007D2CE9"/>
    <w:rsid w:val="007D31E1"/>
    <w:rsid w:val="007D36E1"/>
    <w:rsid w:val="007D3A98"/>
    <w:rsid w:val="007D3B25"/>
    <w:rsid w:val="007D4843"/>
    <w:rsid w:val="007D5B6A"/>
    <w:rsid w:val="007D75EC"/>
    <w:rsid w:val="007E2492"/>
    <w:rsid w:val="007E35C4"/>
    <w:rsid w:val="007E3A76"/>
    <w:rsid w:val="007E3EBA"/>
    <w:rsid w:val="007E5997"/>
    <w:rsid w:val="007E5A7B"/>
    <w:rsid w:val="007E6815"/>
    <w:rsid w:val="007E78CC"/>
    <w:rsid w:val="007F1033"/>
    <w:rsid w:val="007F52DC"/>
    <w:rsid w:val="007F55C0"/>
    <w:rsid w:val="007F687A"/>
    <w:rsid w:val="00801359"/>
    <w:rsid w:val="008015F1"/>
    <w:rsid w:val="008018E1"/>
    <w:rsid w:val="00803C1E"/>
    <w:rsid w:val="00805211"/>
    <w:rsid w:val="00805AFB"/>
    <w:rsid w:val="00805E97"/>
    <w:rsid w:val="00806051"/>
    <w:rsid w:val="0081113A"/>
    <w:rsid w:val="0081174B"/>
    <w:rsid w:val="00813B61"/>
    <w:rsid w:val="0081474D"/>
    <w:rsid w:val="00817E23"/>
    <w:rsid w:val="0082120D"/>
    <w:rsid w:val="00824898"/>
    <w:rsid w:val="00824B58"/>
    <w:rsid w:val="00827C28"/>
    <w:rsid w:val="00830D7D"/>
    <w:rsid w:val="00831C7D"/>
    <w:rsid w:val="00832B21"/>
    <w:rsid w:val="008339CB"/>
    <w:rsid w:val="00834098"/>
    <w:rsid w:val="00834670"/>
    <w:rsid w:val="0083479A"/>
    <w:rsid w:val="00834D71"/>
    <w:rsid w:val="00835714"/>
    <w:rsid w:val="00836F15"/>
    <w:rsid w:val="00841939"/>
    <w:rsid w:val="008423E7"/>
    <w:rsid w:val="0084290A"/>
    <w:rsid w:val="008450D9"/>
    <w:rsid w:val="008460CF"/>
    <w:rsid w:val="008466F7"/>
    <w:rsid w:val="00847431"/>
    <w:rsid w:val="008475B8"/>
    <w:rsid w:val="008479D2"/>
    <w:rsid w:val="008500FB"/>
    <w:rsid w:val="00851031"/>
    <w:rsid w:val="00852108"/>
    <w:rsid w:val="00853909"/>
    <w:rsid w:val="00855944"/>
    <w:rsid w:val="00857498"/>
    <w:rsid w:val="008579B3"/>
    <w:rsid w:val="00861451"/>
    <w:rsid w:val="00861EB8"/>
    <w:rsid w:val="00862194"/>
    <w:rsid w:val="0086245F"/>
    <w:rsid w:val="00862716"/>
    <w:rsid w:val="00863AE9"/>
    <w:rsid w:val="00863B27"/>
    <w:rsid w:val="008646A8"/>
    <w:rsid w:val="008654A8"/>
    <w:rsid w:val="00865E80"/>
    <w:rsid w:val="008660A9"/>
    <w:rsid w:val="00866232"/>
    <w:rsid w:val="008679EF"/>
    <w:rsid w:val="008712AA"/>
    <w:rsid w:val="00871785"/>
    <w:rsid w:val="00871F2F"/>
    <w:rsid w:val="008726FD"/>
    <w:rsid w:val="00872AC0"/>
    <w:rsid w:val="0087332C"/>
    <w:rsid w:val="00873A7F"/>
    <w:rsid w:val="00874853"/>
    <w:rsid w:val="00874857"/>
    <w:rsid w:val="00874AC9"/>
    <w:rsid w:val="0087524F"/>
    <w:rsid w:val="00877059"/>
    <w:rsid w:val="0087724F"/>
    <w:rsid w:val="00877BE8"/>
    <w:rsid w:val="00877FF2"/>
    <w:rsid w:val="0088138D"/>
    <w:rsid w:val="0088154B"/>
    <w:rsid w:val="00881DD9"/>
    <w:rsid w:val="008825A5"/>
    <w:rsid w:val="00882CCE"/>
    <w:rsid w:val="00884719"/>
    <w:rsid w:val="00884776"/>
    <w:rsid w:val="008863FC"/>
    <w:rsid w:val="008866E3"/>
    <w:rsid w:val="0088730B"/>
    <w:rsid w:val="00890C1D"/>
    <w:rsid w:val="00890CF7"/>
    <w:rsid w:val="00891297"/>
    <w:rsid w:val="00891586"/>
    <w:rsid w:val="00892C6C"/>
    <w:rsid w:val="008940FD"/>
    <w:rsid w:val="00894B86"/>
    <w:rsid w:val="00895EE3"/>
    <w:rsid w:val="00896DE2"/>
    <w:rsid w:val="00897270"/>
    <w:rsid w:val="00897290"/>
    <w:rsid w:val="00897979"/>
    <w:rsid w:val="008A12B4"/>
    <w:rsid w:val="008A1FA4"/>
    <w:rsid w:val="008A2D54"/>
    <w:rsid w:val="008A4CAC"/>
    <w:rsid w:val="008A4E4A"/>
    <w:rsid w:val="008A5347"/>
    <w:rsid w:val="008A6830"/>
    <w:rsid w:val="008A6FB2"/>
    <w:rsid w:val="008A7D1A"/>
    <w:rsid w:val="008B0424"/>
    <w:rsid w:val="008B0D21"/>
    <w:rsid w:val="008B4059"/>
    <w:rsid w:val="008B6220"/>
    <w:rsid w:val="008B6EB7"/>
    <w:rsid w:val="008C21B3"/>
    <w:rsid w:val="008C25C5"/>
    <w:rsid w:val="008C28D4"/>
    <w:rsid w:val="008C37B7"/>
    <w:rsid w:val="008C553F"/>
    <w:rsid w:val="008C7454"/>
    <w:rsid w:val="008D0230"/>
    <w:rsid w:val="008D1B7A"/>
    <w:rsid w:val="008D1E6E"/>
    <w:rsid w:val="008D3545"/>
    <w:rsid w:val="008D3924"/>
    <w:rsid w:val="008D3A50"/>
    <w:rsid w:val="008D3C2B"/>
    <w:rsid w:val="008D3C6A"/>
    <w:rsid w:val="008D3E98"/>
    <w:rsid w:val="008D5170"/>
    <w:rsid w:val="008E0235"/>
    <w:rsid w:val="008E1F9B"/>
    <w:rsid w:val="008E4908"/>
    <w:rsid w:val="008E59B5"/>
    <w:rsid w:val="008E5C46"/>
    <w:rsid w:val="008E5D1C"/>
    <w:rsid w:val="008E70F1"/>
    <w:rsid w:val="008F11BA"/>
    <w:rsid w:val="008F27D9"/>
    <w:rsid w:val="008F4564"/>
    <w:rsid w:val="008F533B"/>
    <w:rsid w:val="008F5CB5"/>
    <w:rsid w:val="008F660D"/>
    <w:rsid w:val="008F7F5D"/>
    <w:rsid w:val="00900C8B"/>
    <w:rsid w:val="00901DF2"/>
    <w:rsid w:val="00902E7B"/>
    <w:rsid w:val="00903F7A"/>
    <w:rsid w:val="00904DDE"/>
    <w:rsid w:val="00906308"/>
    <w:rsid w:val="00910706"/>
    <w:rsid w:val="00911852"/>
    <w:rsid w:val="00911B15"/>
    <w:rsid w:val="009130A3"/>
    <w:rsid w:val="009148BC"/>
    <w:rsid w:val="00915C51"/>
    <w:rsid w:val="00917DEE"/>
    <w:rsid w:val="009207FB"/>
    <w:rsid w:val="00920E06"/>
    <w:rsid w:val="0092157F"/>
    <w:rsid w:val="009217C1"/>
    <w:rsid w:val="00926114"/>
    <w:rsid w:val="009320CC"/>
    <w:rsid w:val="009322EE"/>
    <w:rsid w:val="0093248B"/>
    <w:rsid w:val="00932A00"/>
    <w:rsid w:val="009335C9"/>
    <w:rsid w:val="00933DCE"/>
    <w:rsid w:val="00935240"/>
    <w:rsid w:val="00936827"/>
    <w:rsid w:val="00937D47"/>
    <w:rsid w:val="00937E2A"/>
    <w:rsid w:val="00941469"/>
    <w:rsid w:val="00942F7A"/>
    <w:rsid w:val="00944EE1"/>
    <w:rsid w:val="009466A4"/>
    <w:rsid w:val="009502FF"/>
    <w:rsid w:val="0095047C"/>
    <w:rsid w:val="00950D91"/>
    <w:rsid w:val="00951F55"/>
    <w:rsid w:val="0095385A"/>
    <w:rsid w:val="009544F4"/>
    <w:rsid w:val="00954AD8"/>
    <w:rsid w:val="00954B70"/>
    <w:rsid w:val="00954CEB"/>
    <w:rsid w:val="00954D41"/>
    <w:rsid w:val="009565AB"/>
    <w:rsid w:val="009565AF"/>
    <w:rsid w:val="00956911"/>
    <w:rsid w:val="0095733E"/>
    <w:rsid w:val="00957715"/>
    <w:rsid w:val="00960450"/>
    <w:rsid w:val="00960642"/>
    <w:rsid w:val="0096097F"/>
    <w:rsid w:val="00961208"/>
    <w:rsid w:val="0096121B"/>
    <w:rsid w:val="00962BF3"/>
    <w:rsid w:val="00965E83"/>
    <w:rsid w:val="00966831"/>
    <w:rsid w:val="009705CA"/>
    <w:rsid w:val="00970AD1"/>
    <w:rsid w:val="00971041"/>
    <w:rsid w:val="00971B42"/>
    <w:rsid w:val="00971FCA"/>
    <w:rsid w:val="0097358F"/>
    <w:rsid w:val="009749D0"/>
    <w:rsid w:val="00975260"/>
    <w:rsid w:val="0097566B"/>
    <w:rsid w:val="00976309"/>
    <w:rsid w:val="00977881"/>
    <w:rsid w:val="00977E20"/>
    <w:rsid w:val="00981247"/>
    <w:rsid w:val="0098506F"/>
    <w:rsid w:val="009873C1"/>
    <w:rsid w:val="00990EB7"/>
    <w:rsid w:val="00994BE0"/>
    <w:rsid w:val="00997994"/>
    <w:rsid w:val="00997BF7"/>
    <w:rsid w:val="009A06A4"/>
    <w:rsid w:val="009A0B60"/>
    <w:rsid w:val="009A3060"/>
    <w:rsid w:val="009A417E"/>
    <w:rsid w:val="009A4968"/>
    <w:rsid w:val="009A4ED7"/>
    <w:rsid w:val="009A561B"/>
    <w:rsid w:val="009A6CB2"/>
    <w:rsid w:val="009A6CB9"/>
    <w:rsid w:val="009A7091"/>
    <w:rsid w:val="009A7A9C"/>
    <w:rsid w:val="009B21AA"/>
    <w:rsid w:val="009B2BCC"/>
    <w:rsid w:val="009B395B"/>
    <w:rsid w:val="009B47D1"/>
    <w:rsid w:val="009B4C87"/>
    <w:rsid w:val="009B5674"/>
    <w:rsid w:val="009B680C"/>
    <w:rsid w:val="009C07AD"/>
    <w:rsid w:val="009C07CF"/>
    <w:rsid w:val="009C0D47"/>
    <w:rsid w:val="009C1F48"/>
    <w:rsid w:val="009C2B27"/>
    <w:rsid w:val="009C36A8"/>
    <w:rsid w:val="009C3998"/>
    <w:rsid w:val="009C45BA"/>
    <w:rsid w:val="009C5DC7"/>
    <w:rsid w:val="009C6BB4"/>
    <w:rsid w:val="009C6C66"/>
    <w:rsid w:val="009C6E61"/>
    <w:rsid w:val="009C6FAF"/>
    <w:rsid w:val="009D2F0D"/>
    <w:rsid w:val="009D3EC7"/>
    <w:rsid w:val="009D6306"/>
    <w:rsid w:val="009D6394"/>
    <w:rsid w:val="009D7C7F"/>
    <w:rsid w:val="009E02F9"/>
    <w:rsid w:val="009E04F8"/>
    <w:rsid w:val="009E0F2C"/>
    <w:rsid w:val="009E106C"/>
    <w:rsid w:val="009E631E"/>
    <w:rsid w:val="009E74A4"/>
    <w:rsid w:val="009F079A"/>
    <w:rsid w:val="009F2754"/>
    <w:rsid w:val="009F2F99"/>
    <w:rsid w:val="009F2FC9"/>
    <w:rsid w:val="009F34F0"/>
    <w:rsid w:val="009F388A"/>
    <w:rsid w:val="009F7FA2"/>
    <w:rsid w:val="00A0208B"/>
    <w:rsid w:val="00A04E53"/>
    <w:rsid w:val="00A053A5"/>
    <w:rsid w:val="00A1030F"/>
    <w:rsid w:val="00A10C22"/>
    <w:rsid w:val="00A11ABD"/>
    <w:rsid w:val="00A121FB"/>
    <w:rsid w:val="00A15062"/>
    <w:rsid w:val="00A1533B"/>
    <w:rsid w:val="00A1716E"/>
    <w:rsid w:val="00A200E0"/>
    <w:rsid w:val="00A20149"/>
    <w:rsid w:val="00A21DD5"/>
    <w:rsid w:val="00A23475"/>
    <w:rsid w:val="00A2573E"/>
    <w:rsid w:val="00A26072"/>
    <w:rsid w:val="00A260A3"/>
    <w:rsid w:val="00A26281"/>
    <w:rsid w:val="00A26505"/>
    <w:rsid w:val="00A3080C"/>
    <w:rsid w:val="00A30E69"/>
    <w:rsid w:val="00A318AC"/>
    <w:rsid w:val="00A32962"/>
    <w:rsid w:val="00A3363E"/>
    <w:rsid w:val="00A33D6A"/>
    <w:rsid w:val="00A3520A"/>
    <w:rsid w:val="00A35FC4"/>
    <w:rsid w:val="00A3712E"/>
    <w:rsid w:val="00A44249"/>
    <w:rsid w:val="00A4721E"/>
    <w:rsid w:val="00A47B41"/>
    <w:rsid w:val="00A47C81"/>
    <w:rsid w:val="00A50F76"/>
    <w:rsid w:val="00A52783"/>
    <w:rsid w:val="00A55244"/>
    <w:rsid w:val="00A55F47"/>
    <w:rsid w:val="00A56650"/>
    <w:rsid w:val="00A5705F"/>
    <w:rsid w:val="00A60C06"/>
    <w:rsid w:val="00A611FD"/>
    <w:rsid w:val="00A61ECA"/>
    <w:rsid w:val="00A62692"/>
    <w:rsid w:val="00A63257"/>
    <w:rsid w:val="00A6451C"/>
    <w:rsid w:val="00A659F5"/>
    <w:rsid w:val="00A67A16"/>
    <w:rsid w:val="00A67FC4"/>
    <w:rsid w:val="00A70750"/>
    <w:rsid w:val="00A7341A"/>
    <w:rsid w:val="00A74D69"/>
    <w:rsid w:val="00A75C6E"/>
    <w:rsid w:val="00A75E17"/>
    <w:rsid w:val="00A802BB"/>
    <w:rsid w:val="00A808B0"/>
    <w:rsid w:val="00A80A57"/>
    <w:rsid w:val="00A813CE"/>
    <w:rsid w:val="00A8280B"/>
    <w:rsid w:val="00A82FB8"/>
    <w:rsid w:val="00A84586"/>
    <w:rsid w:val="00A85FD3"/>
    <w:rsid w:val="00A86AEF"/>
    <w:rsid w:val="00A926F3"/>
    <w:rsid w:val="00A9277B"/>
    <w:rsid w:val="00A92868"/>
    <w:rsid w:val="00A94D90"/>
    <w:rsid w:val="00A955E6"/>
    <w:rsid w:val="00A9567D"/>
    <w:rsid w:val="00A97D06"/>
    <w:rsid w:val="00AA06E8"/>
    <w:rsid w:val="00AA1749"/>
    <w:rsid w:val="00AA2018"/>
    <w:rsid w:val="00AA4738"/>
    <w:rsid w:val="00AA6F37"/>
    <w:rsid w:val="00AA72FA"/>
    <w:rsid w:val="00AB118A"/>
    <w:rsid w:val="00AB1ABF"/>
    <w:rsid w:val="00AB2CF5"/>
    <w:rsid w:val="00AB3670"/>
    <w:rsid w:val="00AB79CD"/>
    <w:rsid w:val="00AB7E49"/>
    <w:rsid w:val="00AC0506"/>
    <w:rsid w:val="00AC1289"/>
    <w:rsid w:val="00AC1F7C"/>
    <w:rsid w:val="00AC2043"/>
    <w:rsid w:val="00AC29B4"/>
    <w:rsid w:val="00AC32C8"/>
    <w:rsid w:val="00AC3473"/>
    <w:rsid w:val="00AC4FE5"/>
    <w:rsid w:val="00AC5300"/>
    <w:rsid w:val="00AC61C5"/>
    <w:rsid w:val="00AD03B3"/>
    <w:rsid w:val="00AD0EE7"/>
    <w:rsid w:val="00AD3341"/>
    <w:rsid w:val="00AD361B"/>
    <w:rsid w:val="00AD655D"/>
    <w:rsid w:val="00AD6FCD"/>
    <w:rsid w:val="00AE0A1E"/>
    <w:rsid w:val="00AE1B9A"/>
    <w:rsid w:val="00AE7341"/>
    <w:rsid w:val="00AF05AB"/>
    <w:rsid w:val="00AF09F0"/>
    <w:rsid w:val="00AF133E"/>
    <w:rsid w:val="00AF1E1E"/>
    <w:rsid w:val="00AF2CF7"/>
    <w:rsid w:val="00AF5C4A"/>
    <w:rsid w:val="00AF604E"/>
    <w:rsid w:val="00AF73C2"/>
    <w:rsid w:val="00AF77F1"/>
    <w:rsid w:val="00AF7889"/>
    <w:rsid w:val="00B0004A"/>
    <w:rsid w:val="00B005E3"/>
    <w:rsid w:val="00B006C8"/>
    <w:rsid w:val="00B009A5"/>
    <w:rsid w:val="00B01A3C"/>
    <w:rsid w:val="00B01C07"/>
    <w:rsid w:val="00B0237D"/>
    <w:rsid w:val="00B02543"/>
    <w:rsid w:val="00B03E47"/>
    <w:rsid w:val="00B04297"/>
    <w:rsid w:val="00B04769"/>
    <w:rsid w:val="00B04CF7"/>
    <w:rsid w:val="00B052F3"/>
    <w:rsid w:val="00B05883"/>
    <w:rsid w:val="00B05A3A"/>
    <w:rsid w:val="00B11D62"/>
    <w:rsid w:val="00B1471D"/>
    <w:rsid w:val="00B2088C"/>
    <w:rsid w:val="00B2271C"/>
    <w:rsid w:val="00B25A59"/>
    <w:rsid w:val="00B261D0"/>
    <w:rsid w:val="00B26F47"/>
    <w:rsid w:val="00B27B02"/>
    <w:rsid w:val="00B32242"/>
    <w:rsid w:val="00B341E6"/>
    <w:rsid w:val="00B348C2"/>
    <w:rsid w:val="00B373E4"/>
    <w:rsid w:val="00B419F4"/>
    <w:rsid w:val="00B42A17"/>
    <w:rsid w:val="00B44847"/>
    <w:rsid w:val="00B45021"/>
    <w:rsid w:val="00B4593B"/>
    <w:rsid w:val="00B45F70"/>
    <w:rsid w:val="00B4657F"/>
    <w:rsid w:val="00B5013D"/>
    <w:rsid w:val="00B52CB8"/>
    <w:rsid w:val="00B53F09"/>
    <w:rsid w:val="00B54087"/>
    <w:rsid w:val="00B556C9"/>
    <w:rsid w:val="00B56BC7"/>
    <w:rsid w:val="00B57E1F"/>
    <w:rsid w:val="00B603C1"/>
    <w:rsid w:val="00B60653"/>
    <w:rsid w:val="00B62A3F"/>
    <w:rsid w:val="00B62CA8"/>
    <w:rsid w:val="00B62FC3"/>
    <w:rsid w:val="00B634B7"/>
    <w:rsid w:val="00B64086"/>
    <w:rsid w:val="00B6426B"/>
    <w:rsid w:val="00B646B3"/>
    <w:rsid w:val="00B66316"/>
    <w:rsid w:val="00B663EB"/>
    <w:rsid w:val="00B67566"/>
    <w:rsid w:val="00B67994"/>
    <w:rsid w:val="00B67CA5"/>
    <w:rsid w:val="00B70B47"/>
    <w:rsid w:val="00B718FB"/>
    <w:rsid w:val="00B72F29"/>
    <w:rsid w:val="00B7310B"/>
    <w:rsid w:val="00B74B3C"/>
    <w:rsid w:val="00B7543E"/>
    <w:rsid w:val="00B76316"/>
    <w:rsid w:val="00B76639"/>
    <w:rsid w:val="00B76A7E"/>
    <w:rsid w:val="00B828E8"/>
    <w:rsid w:val="00B83DCB"/>
    <w:rsid w:val="00B8645C"/>
    <w:rsid w:val="00B91B9F"/>
    <w:rsid w:val="00B92216"/>
    <w:rsid w:val="00B926F3"/>
    <w:rsid w:val="00B9583E"/>
    <w:rsid w:val="00BA1E46"/>
    <w:rsid w:val="00BA56F3"/>
    <w:rsid w:val="00BA6261"/>
    <w:rsid w:val="00BB3EC9"/>
    <w:rsid w:val="00BB61B0"/>
    <w:rsid w:val="00BB75C5"/>
    <w:rsid w:val="00BC0744"/>
    <w:rsid w:val="00BC16BD"/>
    <w:rsid w:val="00BC39D3"/>
    <w:rsid w:val="00BC3D8A"/>
    <w:rsid w:val="00BC434F"/>
    <w:rsid w:val="00BC542E"/>
    <w:rsid w:val="00BD0A41"/>
    <w:rsid w:val="00BD135C"/>
    <w:rsid w:val="00BD3A47"/>
    <w:rsid w:val="00BD42E6"/>
    <w:rsid w:val="00BD6124"/>
    <w:rsid w:val="00BD6238"/>
    <w:rsid w:val="00BD7FD6"/>
    <w:rsid w:val="00BE0BD2"/>
    <w:rsid w:val="00BE432C"/>
    <w:rsid w:val="00BE5811"/>
    <w:rsid w:val="00BE65CF"/>
    <w:rsid w:val="00BE75F0"/>
    <w:rsid w:val="00BF03CD"/>
    <w:rsid w:val="00BF0760"/>
    <w:rsid w:val="00BF15D2"/>
    <w:rsid w:val="00BF41F4"/>
    <w:rsid w:val="00BF5950"/>
    <w:rsid w:val="00BF6008"/>
    <w:rsid w:val="00BF6DB2"/>
    <w:rsid w:val="00BF71E7"/>
    <w:rsid w:val="00C00E21"/>
    <w:rsid w:val="00C011A6"/>
    <w:rsid w:val="00C01BF1"/>
    <w:rsid w:val="00C029D2"/>
    <w:rsid w:val="00C03B00"/>
    <w:rsid w:val="00C079C4"/>
    <w:rsid w:val="00C10383"/>
    <w:rsid w:val="00C10B01"/>
    <w:rsid w:val="00C142FE"/>
    <w:rsid w:val="00C14652"/>
    <w:rsid w:val="00C20428"/>
    <w:rsid w:val="00C20BE1"/>
    <w:rsid w:val="00C219FC"/>
    <w:rsid w:val="00C22C37"/>
    <w:rsid w:val="00C24295"/>
    <w:rsid w:val="00C248B3"/>
    <w:rsid w:val="00C24903"/>
    <w:rsid w:val="00C2682C"/>
    <w:rsid w:val="00C272C1"/>
    <w:rsid w:val="00C30065"/>
    <w:rsid w:val="00C33107"/>
    <w:rsid w:val="00C33722"/>
    <w:rsid w:val="00C33E45"/>
    <w:rsid w:val="00C3462A"/>
    <w:rsid w:val="00C36671"/>
    <w:rsid w:val="00C366E2"/>
    <w:rsid w:val="00C374AF"/>
    <w:rsid w:val="00C412E6"/>
    <w:rsid w:val="00C4185B"/>
    <w:rsid w:val="00C41D68"/>
    <w:rsid w:val="00C42071"/>
    <w:rsid w:val="00C42149"/>
    <w:rsid w:val="00C432AE"/>
    <w:rsid w:val="00C43AD9"/>
    <w:rsid w:val="00C46419"/>
    <w:rsid w:val="00C51EAE"/>
    <w:rsid w:val="00C52BFA"/>
    <w:rsid w:val="00C52D6C"/>
    <w:rsid w:val="00C52E43"/>
    <w:rsid w:val="00C5404A"/>
    <w:rsid w:val="00C5486B"/>
    <w:rsid w:val="00C557AB"/>
    <w:rsid w:val="00C56F0E"/>
    <w:rsid w:val="00C5774A"/>
    <w:rsid w:val="00C57F57"/>
    <w:rsid w:val="00C62D9F"/>
    <w:rsid w:val="00C63704"/>
    <w:rsid w:val="00C6410B"/>
    <w:rsid w:val="00C64DC7"/>
    <w:rsid w:val="00C67F25"/>
    <w:rsid w:val="00C707D7"/>
    <w:rsid w:val="00C70FA3"/>
    <w:rsid w:val="00C71336"/>
    <w:rsid w:val="00C71860"/>
    <w:rsid w:val="00C72629"/>
    <w:rsid w:val="00C72B47"/>
    <w:rsid w:val="00C74851"/>
    <w:rsid w:val="00C76375"/>
    <w:rsid w:val="00C77593"/>
    <w:rsid w:val="00C7780D"/>
    <w:rsid w:val="00C779A4"/>
    <w:rsid w:val="00C84060"/>
    <w:rsid w:val="00C856A5"/>
    <w:rsid w:val="00C85DD6"/>
    <w:rsid w:val="00C866B2"/>
    <w:rsid w:val="00C86D49"/>
    <w:rsid w:val="00C86F6E"/>
    <w:rsid w:val="00C903C9"/>
    <w:rsid w:val="00C93B90"/>
    <w:rsid w:val="00C94BCF"/>
    <w:rsid w:val="00C94F9A"/>
    <w:rsid w:val="00C95683"/>
    <w:rsid w:val="00C973C4"/>
    <w:rsid w:val="00C97BB0"/>
    <w:rsid w:val="00CA1F2A"/>
    <w:rsid w:val="00CA1FB1"/>
    <w:rsid w:val="00CA3471"/>
    <w:rsid w:val="00CA3519"/>
    <w:rsid w:val="00CA44E0"/>
    <w:rsid w:val="00CA5318"/>
    <w:rsid w:val="00CA739D"/>
    <w:rsid w:val="00CB1AC6"/>
    <w:rsid w:val="00CB2330"/>
    <w:rsid w:val="00CB238D"/>
    <w:rsid w:val="00CB24F8"/>
    <w:rsid w:val="00CB3F54"/>
    <w:rsid w:val="00CB4A4D"/>
    <w:rsid w:val="00CB4F9D"/>
    <w:rsid w:val="00CB7F4F"/>
    <w:rsid w:val="00CC0D19"/>
    <w:rsid w:val="00CC1E6A"/>
    <w:rsid w:val="00CC28F1"/>
    <w:rsid w:val="00CC5715"/>
    <w:rsid w:val="00CC5902"/>
    <w:rsid w:val="00CC5ADF"/>
    <w:rsid w:val="00CD09E3"/>
    <w:rsid w:val="00CD1B47"/>
    <w:rsid w:val="00CD1F97"/>
    <w:rsid w:val="00CD45DF"/>
    <w:rsid w:val="00CD4DE7"/>
    <w:rsid w:val="00CD5DD3"/>
    <w:rsid w:val="00CD6B96"/>
    <w:rsid w:val="00CE0F51"/>
    <w:rsid w:val="00CE0F8A"/>
    <w:rsid w:val="00CE1C14"/>
    <w:rsid w:val="00CE1CBD"/>
    <w:rsid w:val="00CE22F7"/>
    <w:rsid w:val="00CE37D2"/>
    <w:rsid w:val="00CE388C"/>
    <w:rsid w:val="00CE468E"/>
    <w:rsid w:val="00CE4855"/>
    <w:rsid w:val="00CE4D04"/>
    <w:rsid w:val="00CE5366"/>
    <w:rsid w:val="00CE5BC7"/>
    <w:rsid w:val="00CE612B"/>
    <w:rsid w:val="00CE66B0"/>
    <w:rsid w:val="00CE66FF"/>
    <w:rsid w:val="00CE7198"/>
    <w:rsid w:val="00CF1076"/>
    <w:rsid w:val="00CF1662"/>
    <w:rsid w:val="00CF1DBD"/>
    <w:rsid w:val="00CF2029"/>
    <w:rsid w:val="00CF2533"/>
    <w:rsid w:val="00CF2AEB"/>
    <w:rsid w:val="00CF37DF"/>
    <w:rsid w:val="00CF4503"/>
    <w:rsid w:val="00CF761F"/>
    <w:rsid w:val="00CF766D"/>
    <w:rsid w:val="00CF7DEB"/>
    <w:rsid w:val="00D001D8"/>
    <w:rsid w:val="00D02304"/>
    <w:rsid w:val="00D03903"/>
    <w:rsid w:val="00D041E0"/>
    <w:rsid w:val="00D0443D"/>
    <w:rsid w:val="00D061A5"/>
    <w:rsid w:val="00D06BB2"/>
    <w:rsid w:val="00D07223"/>
    <w:rsid w:val="00D073A0"/>
    <w:rsid w:val="00D0783E"/>
    <w:rsid w:val="00D07D05"/>
    <w:rsid w:val="00D10AC9"/>
    <w:rsid w:val="00D11810"/>
    <w:rsid w:val="00D11E1C"/>
    <w:rsid w:val="00D12589"/>
    <w:rsid w:val="00D13BA7"/>
    <w:rsid w:val="00D153DF"/>
    <w:rsid w:val="00D1570F"/>
    <w:rsid w:val="00D1713E"/>
    <w:rsid w:val="00D17713"/>
    <w:rsid w:val="00D179D7"/>
    <w:rsid w:val="00D179F8"/>
    <w:rsid w:val="00D17D2D"/>
    <w:rsid w:val="00D2016C"/>
    <w:rsid w:val="00D204C9"/>
    <w:rsid w:val="00D20E7F"/>
    <w:rsid w:val="00D22BD2"/>
    <w:rsid w:val="00D23D0C"/>
    <w:rsid w:val="00D27BDA"/>
    <w:rsid w:val="00D3110E"/>
    <w:rsid w:val="00D35C5C"/>
    <w:rsid w:val="00D35E55"/>
    <w:rsid w:val="00D3603C"/>
    <w:rsid w:val="00D3703D"/>
    <w:rsid w:val="00D377FB"/>
    <w:rsid w:val="00D40CE5"/>
    <w:rsid w:val="00D41332"/>
    <w:rsid w:val="00D43631"/>
    <w:rsid w:val="00D43846"/>
    <w:rsid w:val="00D4409D"/>
    <w:rsid w:val="00D452E9"/>
    <w:rsid w:val="00D45F2A"/>
    <w:rsid w:val="00D460B6"/>
    <w:rsid w:val="00D46681"/>
    <w:rsid w:val="00D46F84"/>
    <w:rsid w:val="00D4705C"/>
    <w:rsid w:val="00D4740A"/>
    <w:rsid w:val="00D5176F"/>
    <w:rsid w:val="00D51E87"/>
    <w:rsid w:val="00D52160"/>
    <w:rsid w:val="00D5295D"/>
    <w:rsid w:val="00D52ED6"/>
    <w:rsid w:val="00D53D14"/>
    <w:rsid w:val="00D54AE1"/>
    <w:rsid w:val="00D552E5"/>
    <w:rsid w:val="00D5651E"/>
    <w:rsid w:val="00D56603"/>
    <w:rsid w:val="00D570A4"/>
    <w:rsid w:val="00D57F3E"/>
    <w:rsid w:val="00D6222B"/>
    <w:rsid w:val="00D623B1"/>
    <w:rsid w:val="00D62428"/>
    <w:rsid w:val="00D633C0"/>
    <w:rsid w:val="00D635FF"/>
    <w:rsid w:val="00D63B9E"/>
    <w:rsid w:val="00D63D03"/>
    <w:rsid w:val="00D641C6"/>
    <w:rsid w:val="00D652EB"/>
    <w:rsid w:val="00D66833"/>
    <w:rsid w:val="00D66935"/>
    <w:rsid w:val="00D70261"/>
    <w:rsid w:val="00D70DAB"/>
    <w:rsid w:val="00D71CEC"/>
    <w:rsid w:val="00D73BB0"/>
    <w:rsid w:val="00D746F5"/>
    <w:rsid w:val="00D76B68"/>
    <w:rsid w:val="00D76F9A"/>
    <w:rsid w:val="00D77FE7"/>
    <w:rsid w:val="00D80408"/>
    <w:rsid w:val="00D81300"/>
    <w:rsid w:val="00D818BA"/>
    <w:rsid w:val="00D8243A"/>
    <w:rsid w:val="00D82BF8"/>
    <w:rsid w:val="00D83BE7"/>
    <w:rsid w:val="00D84907"/>
    <w:rsid w:val="00D86319"/>
    <w:rsid w:val="00D90E40"/>
    <w:rsid w:val="00D92483"/>
    <w:rsid w:val="00D929AF"/>
    <w:rsid w:val="00D92C4C"/>
    <w:rsid w:val="00D931B5"/>
    <w:rsid w:val="00D932C2"/>
    <w:rsid w:val="00D95EE7"/>
    <w:rsid w:val="00D966D4"/>
    <w:rsid w:val="00D97425"/>
    <w:rsid w:val="00D97CF5"/>
    <w:rsid w:val="00DA0677"/>
    <w:rsid w:val="00DA224B"/>
    <w:rsid w:val="00DA324F"/>
    <w:rsid w:val="00DA4392"/>
    <w:rsid w:val="00DA4CE9"/>
    <w:rsid w:val="00DA6E78"/>
    <w:rsid w:val="00DB0A11"/>
    <w:rsid w:val="00DB1196"/>
    <w:rsid w:val="00DB2524"/>
    <w:rsid w:val="00DB2B2D"/>
    <w:rsid w:val="00DB2CCC"/>
    <w:rsid w:val="00DB3B52"/>
    <w:rsid w:val="00DB5054"/>
    <w:rsid w:val="00DB5B48"/>
    <w:rsid w:val="00DC0940"/>
    <w:rsid w:val="00DC11C7"/>
    <w:rsid w:val="00DC1BCF"/>
    <w:rsid w:val="00DC23CE"/>
    <w:rsid w:val="00DC28A6"/>
    <w:rsid w:val="00DC2AD6"/>
    <w:rsid w:val="00DC3C88"/>
    <w:rsid w:val="00DC3FE6"/>
    <w:rsid w:val="00DC4308"/>
    <w:rsid w:val="00DC6989"/>
    <w:rsid w:val="00DC6A4E"/>
    <w:rsid w:val="00DD1159"/>
    <w:rsid w:val="00DD14A6"/>
    <w:rsid w:val="00DD15CF"/>
    <w:rsid w:val="00DD2035"/>
    <w:rsid w:val="00DD3406"/>
    <w:rsid w:val="00DD3513"/>
    <w:rsid w:val="00DD36A0"/>
    <w:rsid w:val="00DD3E8F"/>
    <w:rsid w:val="00DD4409"/>
    <w:rsid w:val="00DD454D"/>
    <w:rsid w:val="00DD4D41"/>
    <w:rsid w:val="00DD4D71"/>
    <w:rsid w:val="00DD7449"/>
    <w:rsid w:val="00DE0745"/>
    <w:rsid w:val="00DE0761"/>
    <w:rsid w:val="00DE2F6C"/>
    <w:rsid w:val="00DE351B"/>
    <w:rsid w:val="00DE6E21"/>
    <w:rsid w:val="00DE793D"/>
    <w:rsid w:val="00DF01FA"/>
    <w:rsid w:val="00DF1E5B"/>
    <w:rsid w:val="00DF230D"/>
    <w:rsid w:val="00DF23A2"/>
    <w:rsid w:val="00DF26BE"/>
    <w:rsid w:val="00DF461F"/>
    <w:rsid w:val="00DF48DA"/>
    <w:rsid w:val="00DF5C73"/>
    <w:rsid w:val="00E006B8"/>
    <w:rsid w:val="00E00A64"/>
    <w:rsid w:val="00E00AB5"/>
    <w:rsid w:val="00E01267"/>
    <w:rsid w:val="00E017FA"/>
    <w:rsid w:val="00E05519"/>
    <w:rsid w:val="00E12E65"/>
    <w:rsid w:val="00E13003"/>
    <w:rsid w:val="00E158EA"/>
    <w:rsid w:val="00E15C2B"/>
    <w:rsid w:val="00E173DD"/>
    <w:rsid w:val="00E20E9C"/>
    <w:rsid w:val="00E216AC"/>
    <w:rsid w:val="00E24598"/>
    <w:rsid w:val="00E249C5"/>
    <w:rsid w:val="00E25D9D"/>
    <w:rsid w:val="00E265F3"/>
    <w:rsid w:val="00E26CAF"/>
    <w:rsid w:val="00E26DAE"/>
    <w:rsid w:val="00E27005"/>
    <w:rsid w:val="00E30182"/>
    <w:rsid w:val="00E31044"/>
    <w:rsid w:val="00E347CA"/>
    <w:rsid w:val="00E35C9D"/>
    <w:rsid w:val="00E37E21"/>
    <w:rsid w:val="00E4034B"/>
    <w:rsid w:val="00E4138E"/>
    <w:rsid w:val="00E420B8"/>
    <w:rsid w:val="00E42463"/>
    <w:rsid w:val="00E42D03"/>
    <w:rsid w:val="00E44B93"/>
    <w:rsid w:val="00E4512C"/>
    <w:rsid w:val="00E45B74"/>
    <w:rsid w:val="00E52048"/>
    <w:rsid w:val="00E53870"/>
    <w:rsid w:val="00E542F0"/>
    <w:rsid w:val="00E54CBA"/>
    <w:rsid w:val="00E60DF4"/>
    <w:rsid w:val="00E61134"/>
    <w:rsid w:val="00E62FD3"/>
    <w:rsid w:val="00E63947"/>
    <w:rsid w:val="00E6498D"/>
    <w:rsid w:val="00E67108"/>
    <w:rsid w:val="00E6798E"/>
    <w:rsid w:val="00E709CA"/>
    <w:rsid w:val="00E712BF"/>
    <w:rsid w:val="00E71A70"/>
    <w:rsid w:val="00E739D9"/>
    <w:rsid w:val="00E75852"/>
    <w:rsid w:val="00E762C6"/>
    <w:rsid w:val="00E81E82"/>
    <w:rsid w:val="00E82751"/>
    <w:rsid w:val="00E82E78"/>
    <w:rsid w:val="00E83DED"/>
    <w:rsid w:val="00E84BB4"/>
    <w:rsid w:val="00E85784"/>
    <w:rsid w:val="00E85E29"/>
    <w:rsid w:val="00E86477"/>
    <w:rsid w:val="00E87EA8"/>
    <w:rsid w:val="00E91CA2"/>
    <w:rsid w:val="00E91E22"/>
    <w:rsid w:val="00E93100"/>
    <w:rsid w:val="00E93CC6"/>
    <w:rsid w:val="00E9491C"/>
    <w:rsid w:val="00E94D34"/>
    <w:rsid w:val="00E969F6"/>
    <w:rsid w:val="00E97D7D"/>
    <w:rsid w:val="00EA09E8"/>
    <w:rsid w:val="00EA2024"/>
    <w:rsid w:val="00EA26FD"/>
    <w:rsid w:val="00EA442F"/>
    <w:rsid w:val="00EA4700"/>
    <w:rsid w:val="00EB1190"/>
    <w:rsid w:val="00EB135A"/>
    <w:rsid w:val="00EB2146"/>
    <w:rsid w:val="00EB2F57"/>
    <w:rsid w:val="00EB3EA8"/>
    <w:rsid w:val="00EB599E"/>
    <w:rsid w:val="00EB5A41"/>
    <w:rsid w:val="00EB67E3"/>
    <w:rsid w:val="00EB7DF0"/>
    <w:rsid w:val="00EC3110"/>
    <w:rsid w:val="00EC33F3"/>
    <w:rsid w:val="00EC3465"/>
    <w:rsid w:val="00EC446B"/>
    <w:rsid w:val="00EC479F"/>
    <w:rsid w:val="00EC49C6"/>
    <w:rsid w:val="00EC55C4"/>
    <w:rsid w:val="00EC5881"/>
    <w:rsid w:val="00EC5E0C"/>
    <w:rsid w:val="00ED04FF"/>
    <w:rsid w:val="00ED05AA"/>
    <w:rsid w:val="00ED05C1"/>
    <w:rsid w:val="00ED1B92"/>
    <w:rsid w:val="00ED1EBC"/>
    <w:rsid w:val="00ED30FE"/>
    <w:rsid w:val="00ED3A1F"/>
    <w:rsid w:val="00ED3B9B"/>
    <w:rsid w:val="00ED4710"/>
    <w:rsid w:val="00ED59A0"/>
    <w:rsid w:val="00ED621F"/>
    <w:rsid w:val="00ED635C"/>
    <w:rsid w:val="00ED6B39"/>
    <w:rsid w:val="00EE11DD"/>
    <w:rsid w:val="00EE13BD"/>
    <w:rsid w:val="00EE2EBD"/>
    <w:rsid w:val="00EE33C4"/>
    <w:rsid w:val="00EE4866"/>
    <w:rsid w:val="00EE50A8"/>
    <w:rsid w:val="00EE5311"/>
    <w:rsid w:val="00EE567A"/>
    <w:rsid w:val="00EE6A36"/>
    <w:rsid w:val="00EE7AB4"/>
    <w:rsid w:val="00EF0C92"/>
    <w:rsid w:val="00EF214A"/>
    <w:rsid w:val="00EF2857"/>
    <w:rsid w:val="00EF3953"/>
    <w:rsid w:val="00EF3CCD"/>
    <w:rsid w:val="00EF4EDA"/>
    <w:rsid w:val="00EF56CD"/>
    <w:rsid w:val="00EF5F62"/>
    <w:rsid w:val="00EF6C24"/>
    <w:rsid w:val="00EF70B8"/>
    <w:rsid w:val="00EF7933"/>
    <w:rsid w:val="00F000DF"/>
    <w:rsid w:val="00F0082B"/>
    <w:rsid w:val="00F00EB2"/>
    <w:rsid w:val="00F01D29"/>
    <w:rsid w:val="00F01EEE"/>
    <w:rsid w:val="00F02209"/>
    <w:rsid w:val="00F02CAD"/>
    <w:rsid w:val="00F04B8C"/>
    <w:rsid w:val="00F04BE7"/>
    <w:rsid w:val="00F0739D"/>
    <w:rsid w:val="00F10C71"/>
    <w:rsid w:val="00F11724"/>
    <w:rsid w:val="00F143C0"/>
    <w:rsid w:val="00F157D9"/>
    <w:rsid w:val="00F2060F"/>
    <w:rsid w:val="00F20E06"/>
    <w:rsid w:val="00F2244F"/>
    <w:rsid w:val="00F22BB4"/>
    <w:rsid w:val="00F235D0"/>
    <w:rsid w:val="00F23906"/>
    <w:rsid w:val="00F23F6F"/>
    <w:rsid w:val="00F33038"/>
    <w:rsid w:val="00F3413A"/>
    <w:rsid w:val="00F347B1"/>
    <w:rsid w:val="00F34FBB"/>
    <w:rsid w:val="00F35FCD"/>
    <w:rsid w:val="00F36BC7"/>
    <w:rsid w:val="00F36ED0"/>
    <w:rsid w:val="00F3707D"/>
    <w:rsid w:val="00F40552"/>
    <w:rsid w:val="00F4109B"/>
    <w:rsid w:val="00F41B1C"/>
    <w:rsid w:val="00F42CDF"/>
    <w:rsid w:val="00F43DB8"/>
    <w:rsid w:val="00F45138"/>
    <w:rsid w:val="00F46580"/>
    <w:rsid w:val="00F4664E"/>
    <w:rsid w:val="00F50208"/>
    <w:rsid w:val="00F50481"/>
    <w:rsid w:val="00F54B05"/>
    <w:rsid w:val="00F5520C"/>
    <w:rsid w:val="00F55F34"/>
    <w:rsid w:val="00F56551"/>
    <w:rsid w:val="00F56F17"/>
    <w:rsid w:val="00F57817"/>
    <w:rsid w:val="00F621B1"/>
    <w:rsid w:val="00F63F44"/>
    <w:rsid w:val="00F6476C"/>
    <w:rsid w:val="00F648E7"/>
    <w:rsid w:val="00F6512C"/>
    <w:rsid w:val="00F656B4"/>
    <w:rsid w:val="00F666D8"/>
    <w:rsid w:val="00F66D2F"/>
    <w:rsid w:val="00F706D2"/>
    <w:rsid w:val="00F719EC"/>
    <w:rsid w:val="00F7323B"/>
    <w:rsid w:val="00F757EF"/>
    <w:rsid w:val="00F76708"/>
    <w:rsid w:val="00F76C95"/>
    <w:rsid w:val="00F76D4C"/>
    <w:rsid w:val="00F76DE7"/>
    <w:rsid w:val="00F812C0"/>
    <w:rsid w:val="00F8299D"/>
    <w:rsid w:val="00F83F77"/>
    <w:rsid w:val="00F873A1"/>
    <w:rsid w:val="00F87796"/>
    <w:rsid w:val="00F878D5"/>
    <w:rsid w:val="00F87AE1"/>
    <w:rsid w:val="00F90152"/>
    <w:rsid w:val="00F90365"/>
    <w:rsid w:val="00F919A1"/>
    <w:rsid w:val="00F932E5"/>
    <w:rsid w:val="00F94562"/>
    <w:rsid w:val="00F95C40"/>
    <w:rsid w:val="00F96E3F"/>
    <w:rsid w:val="00F972D5"/>
    <w:rsid w:val="00F973BD"/>
    <w:rsid w:val="00FA00C4"/>
    <w:rsid w:val="00FA0C71"/>
    <w:rsid w:val="00FA210C"/>
    <w:rsid w:val="00FA6373"/>
    <w:rsid w:val="00FA65DB"/>
    <w:rsid w:val="00FA6E3F"/>
    <w:rsid w:val="00FB05D3"/>
    <w:rsid w:val="00FB1696"/>
    <w:rsid w:val="00FB3DCA"/>
    <w:rsid w:val="00FB6233"/>
    <w:rsid w:val="00FB6E00"/>
    <w:rsid w:val="00FC1447"/>
    <w:rsid w:val="00FC1DFB"/>
    <w:rsid w:val="00FC3AD6"/>
    <w:rsid w:val="00FC3E29"/>
    <w:rsid w:val="00FC4AAA"/>
    <w:rsid w:val="00FC66EF"/>
    <w:rsid w:val="00FD1AD9"/>
    <w:rsid w:val="00FD2CC1"/>
    <w:rsid w:val="00FD42CD"/>
    <w:rsid w:val="00FD46FA"/>
    <w:rsid w:val="00FD4DEF"/>
    <w:rsid w:val="00FD5870"/>
    <w:rsid w:val="00FE14DE"/>
    <w:rsid w:val="00FE219E"/>
    <w:rsid w:val="00FE2DE5"/>
    <w:rsid w:val="00FE44CF"/>
    <w:rsid w:val="00FE523A"/>
    <w:rsid w:val="00FE5E3B"/>
    <w:rsid w:val="00FE6C4A"/>
    <w:rsid w:val="00FE6F56"/>
    <w:rsid w:val="00FE73C0"/>
    <w:rsid w:val="00FE759A"/>
    <w:rsid w:val="00FE7B1A"/>
    <w:rsid w:val="00FE7B85"/>
    <w:rsid w:val="00FF3237"/>
    <w:rsid w:val="00FF3385"/>
    <w:rsid w:val="00FF3430"/>
    <w:rsid w:val="00FF3DB7"/>
    <w:rsid w:val="00FF3DBE"/>
    <w:rsid w:val="00FF6572"/>
    <w:rsid w:val="00FF7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728E68"/>
  <w15:chartTrackingRefBased/>
  <w15:docId w15:val="{E3CCBA15-1C04-4C1F-8B88-4F67A8149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37B7"/>
    <w:rPr>
      <w:sz w:val="24"/>
      <w:szCs w:val="24"/>
    </w:rPr>
  </w:style>
  <w:style w:type="paragraph" w:styleId="1">
    <w:name w:val="heading 1"/>
    <w:basedOn w:val="a0"/>
    <w:next w:val="a0"/>
    <w:qFormat/>
    <w:rsid w:val="00133EA8"/>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qFormat/>
    <w:rsid w:val="00133EA8"/>
    <w:pPr>
      <w:keepNext/>
      <w:outlineLvl w:val="1"/>
    </w:pPr>
    <w:rPr>
      <w:b/>
      <w:bCs/>
    </w:rPr>
  </w:style>
  <w:style w:type="paragraph" w:styleId="3">
    <w:name w:val="heading 3"/>
    <w:basedOn w:val="a0"/>
    <w:next w:val="a0"/>
    <w:link w:val="30"/>
    <w:uiPriority w:val="9"/>
    <w:unhideWhenUsed/>
    <w:qFormat/>
    <w:rsid w:val="00390AF2"/>
    <w:pPr>
      <w:keepNext/>
      <w:overflowPunct w:val="0"/>
      <w:autoSpaceDE w:val="0"/>
      <w:autoSpaceDN w:val="0"/>
      <w:adjustRightInd w:val="0"/>
      <w:spacing w:before="240" w:after="60"/>
      <w:textAlignment w:val="baseline"/>
      <w:outlineLvl w:val="2"/>
    </w:pPr>
    <w:rPr>
      <w:rFonts w:ascii="Calibri Light" w:hAnsi="Calibri Light"/>
      <w:b/>
      <w:bCs/>
      <w:sz w:val="26"/>
      <w:szCs w:val="26"/>
    </w:rPr>
  </w:style>
  <w:style w:type="paragraph" w:styleId="4">
    <w:name w:val="heading 4"/>
    <w:basedOn w:val="a0"/>
    <w:next w:val="a0"/>
    <w:link w:val="40"/>
    <w:uiPriority w:val="9"/>
    <w:unhideWhenUsed/>
    <w:qFormat/>
    <w:rsid w:val="00390AF2"/>
    <w:pPr>
      <w:keepNext/>
      <w:overflowPunct w:val="0"/>
      <w:autoSpaceDE w:val="0"/>
      <w:autoSpaceDN w:val="0"/>
      <w:adjustRightInd w:val="0"/>
      <w:spacing w:before="240" w:after="60"/>
      <w:textAlignment w:val="baseline"/>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8C37B7"/>
    <w:pPr>
      <w:tabs>
        <w:tab w:val="center" w:pos="4153"/>
        <w:tab w:val="right" w:pos="8306"/>
      </w:tabs>
    </w:pPr>
  </w:style>
  <w:style w:type="character" w:styleId="a6">
    <w:name w:val="page number"/>
    <w:basedOn w:val="a1"/>
    <w:rsid w:val="008C37B7"/>
  </w:style>
  <w:style w:type="paragraph" w:customStyle="1" w:styleId="a7">
    <w:name w:val="Таблицы (моноширинный)"/>
    <w:basedOn w:val="a0"/>
    <w:next w:val="a0"/>
    <w:rsid w:val="008C37B7"/>
    <w:pPr>
      <w:autoSpaceDE w:val="0"/>
      <w:autoSpaceDN w:val="0"/>
      <w:adjustRightInd w:val="0"/>
      <w:jc w:val="both"/>
    </w:pPr>
    <w:rPr>
      <w:rFonts w:ascii="Courier New" w:hAnsi="Courier New" w:cs="Courier New"/>
      <w:sz w:val="20"/>
      <w:szCs w:val="20"/>
    </w:rPr>
  </w:style>
  <w:style w:type="character" w:customStyle="1" w:styleId="a8">
    <w:name w:val="Цветовое выделение"/>
    <w:rsid w:val="008C37B7"/>
    <w:rPr>
      <w:b/>
      <w:bCs/>
      <w:color w:val="000080"/>
    </w:rPr>
  </w:style>
  <w:style w:type="paragraph" w:customStyle="1" w:styleId="a9">
    <w:name w:val="Знак Знак Знак Знак"/>
    <w:basedOn w:val="a0"/>
    <w:rsid w:val="008C37B7"/>
    <w:pPr>
      <w:widowControl w:val="0"/>
      <w:adjustRightInd w:val="0"/>
      <w:spacing w:after="160" w:line="240" w:lineRule="exact"/>
      <w:jc w:val="right"/>
    </w:pPr>
    <w:rPr>
      <w:sz w:val="20"/>
      <w:szCs w:val="20"/>
      <w:lang w:val="en-GB" w:eastAsia="en-US"/>
    </w:rPr>
  </w:style>
  <w:style w:type="paragraph" w:styleId="aa">
    <w:name w:val="footer"/>
    <w:basedOn w:val="a0"/>
    <w:rsid w:val="00133EA8"/>
    <w:pPr>
      <w:tabs>
        <w:tab w:val="center" w:pos="4677"/>
        <w:tab w:val="right" w:pos="9355"/>
      </w:tabs>
    </w:pPr>
  </w:style>
  <w:style w:type="paragraph" w:styleId="ab">
    <w:name w:val="Balloon Text"/>
    <w:basedOn w:val="a0"/>
    <w:link w:val="ac"/>
    <w:uiPriority w:val="99"/>
    <w:rsid w:val="008579B3"/>
    <w:rPr>
      <w:rFonts w:ascii="Tahoma" w:hAnsi="Tahoma" w:cs="Tahoma"/>
      <w:sz w:val="16"/>
      <w:szCs w:val="16"/>
    </w:rPr>
  </w:style>
  <w:style w:type="character" w:customStyle="1" w:styleId="ac">
    <w:name w:val="Текст выноски Знак"/>
    <w:link w:val="ab"/>
    <w:uiPriority w:val="99"/>
    <w:rsid w:val="008579B3"/>
    <w:rPr>
      <w:rFonts w:ascii="Tahoma" w:hAnsi="Tahoma" w:cs="Tahoma"/>
      <w:sz w:val="16"/>
      <w:szCs w:val="16"/>
    </w:rPr>
  </w:style>
  <w:style w:type="paragraph" w:styleId="ad">
    <w:name w:val="Body Text Indent"/>
    <w:basedOn w:val="a0"/>
    <w:link w:val="ae"/>
    <w:rsid w:val="00997994"/>
    <w:pPr>
      <w:ind w:firstLine="709"/>
      <w:jc w:val="both"/>
    </w:pPr>
    <w:rPr>
      <w:szCs w:val="20"/>
    </w:rPr>
  </w:style>
  <w:style w:type="character" w:customStyle="1" w:styleId="ae">
    <w:name w:val="Основной текст с отступом Знак"/>
    <w:link w:val="ad"/>
    <w:rsid w:val="00997994"/>
    <w:rPr>
      <w:sz w:val="24"/>
      <w:lang w:val="ru-RU" w:eastAsia="ru-RU" w:bidi="ar-SA"/>
    </w:rPr>
  </w:style>
  <w:style w:type="paragraph" w:styleId="af">
    <w:name w:val="Body Text"/>
    <w:basedOn w:val="a0"/>
    <w:link w:val="af0"/>
    <w:rsid w:val="00997994"/>
    <w:pPr>
      <w:spacing w:after="120"/>
    </w:pPr>
  </w:style>
  <w:style w:type="paragraph" w:customStyle="1" w:styleId="a">
    <w:name w:val="Текст письма"/>
    <w:basedOn w:val="a0"/>
    <w:autoRedefine/>
    <w:qFormat/>
    <w:rsid w:val="00414A5B"/>
    <w:pPr>
      <w:numPr>
        <w:numId w:val="2"/>
      </w:numPr>
      <w:ind w:left="0" w:firstLine="567"/>
      <w:jc w:val="both"/>
    </w:pPr>
    <w:rPr>
      <w:rFonts w:eastAsia="Calibri"/>
      <w:lang w:eastAsia="en-US"/>
    </w:rPr>
  </w:style>
  <w:style w:type="character" w:customStyle="1" w:styleId="af0">
    <w:name w:val="Основной текст Знак"/>
    <w:link w:val="af"/>
    <w:rsid w:val="007E3A76"/>
    <w:rPr>
      <w:sz w:val="24"/>
      <w:szCs w:val="24"/>
    </w:rPr>
  </w:style>
  <w:style w:type="character" w:customStyle="1" w:styleId="af1">
    <w:name w:val="Гипертекстовая ссылка"/>
    <w:uiPriority w:val="99"/>
    <w:rsid w:val="00390AF2"/>
    <w:rPr>
      <w:b w:val="0"/>
      <w:bCs w:val="0"/>
      <w:color w:val="106BBE"/>
    </w:rPr>
  </w:style>
  <w:style w:type="paragraph" w:styleId="31">
    <w:name w:val="Body Text 3"/>
    <w:basedOn w:val="a0"/>
    <w:link w:val="32"/>
    <w:rsid w:val="00390AF2"/>
    <w:pPr>
      <w:spacing w:after="120"/>
    </w:pPr>
    <w:rPr>
      <w:sz w:val="16"/>
      <w:szCs w:val="16"/>
    </w:rPr>
  </w:style>
  <w:style w:type="character" w:customStyle="1" w:styleId="32">
    <w:name w:val="Основной текст 3 Знак"/>
    <w:link w:val="31"/>
    <w:rsid w:val="00390AF2"/>
    <w:rPr>
      <w:sz w:val="16"/>
      <w:szCs w:val="16"/>
    </w:rPr>
  </w:style>
  <w:style w:type="character" w:customStyle="1" w:styleId="30">
    <w:name w:val="Заголовок 3 Знак"/>
    <w:link w:val="3"/>
    <w:uiPriority w:val="9"/>
    <w:rsid w:val="00390AF2"/>
    <w:rPr>
      <w:rFonts w:ascii="Calibri Light" w:hAnsi="Calibri Light"/>
      <w:b/>
      <w:bCs/>
      <w:sz w:val="26"/>
      <w:szCs w:val="26"/>
    </w:rPr>
  </w:style>
  <w:style w:type="character" w:customStyle="1" w:styleId="40">
    <w:name w:val="Заголовок 4 Знак"/>
    <w:link w:val="4"/>
    <w:uiPriority w:val="9"/>
    <w:rsid w:val="00390AF2"/>
    <w:rPr>
      <w:rFonts w:ascii="Calibri" w:hAnsi="Calibri"/>
      <w:b/>
      <w:bCs/>
      <w:sz w:val="28"/>
      <w:szCs w:val="28"/>
    </w:rPr>
  </w:style>
  <w:style w:type="paragraph" w:styleId="21">
    <w:name w:val="Body Text 2"/>
    <w:basedOn w:val="a0"/>
    <w:link w:val="22"/>
    <w:rsid w:val="00390AF2"/>
    <w:pPr>
      <w:overflowPunct w:val="0"/>
      <w:autoSpaceDE w:val="0"/>
      <w:autoSpaceDN w:val="0"/>
      <w:adjustRightInd w:val="0"/>
      <w:ind w:right="5527"/>
      <w:jc w:val="both"/>
      <w:textAlignment w:val="baseline"/>
    </w:pPr>
    <w:rPr>
      <w:sz w:val="28"/>
      <w:szCs w:val="20"/>
    </w:rPr>
  </w:style>
  <w:style w:type="character" w:customStyle="1" w:styleId="22">
    <w:name w:val="Основной текст 2 Знак"/>
    <w:link w:val="21"/>
    <w:rsid w:val="00390AF2"/>
    <w:rPr>
      <w:sz w:val="28"/>
    </w:rPr>
  </w:style>
  <w:style w:type="character" w:customStyle="1" w:styleId="a5">
    <w:name w:val="Верхний колонтитул Знак"/>
    <w:link w:val="a4"/>
    <w:uiPriority w:val="99"/>
    <w:rsid w:val="00390AF2"/>
    <w:rPr>
      <w:sz w:val="24"/>
      <w:szCs w:val="24"/>
    </w:rPr>
  </w:style>
  <w:style w:type="paragraph" w:customStyle="1" w:styleId="af2">
    <w:name w:val="Текст (лев. подпись)"/>
    <w:basedOn w:val="a0"/>
    <w:next w:val="a0"/>
    <w:rsid w:val="00390AF2"/>
    <w:pPr>
      <w:widowControl w:val="0"/>
      <w:autoSpaceDE w:val="0"/>
      <w:autoSpaceDN w:val="0"/>
      <w:adjustRightInd w:val="0"/>
    </w:pPr>
    <w:rPr>
      <w:rFonts w:ascii="Arial" w:hAnsi="Arial"/>
      <w:sz w:val="20"/>
      <w:szCs w:val="20"/>
    </w:rPr>
  </w:style>
  <w:style w:type="paragraph" w:customStyle="1" w:styleId="af3">
    <w:name w:val="Текст (прав. подпись)"/>
    <w:basedOn w:val="a0"/>
    <w:next w:val="a0"/>
    <w:rsid w:val="00390AF2"/>
    <w:pPr>
      <w:widowControl w:val="0"/>
      <w:autoSpaceDE w:val="0"/>
      <w:autoSpaceDN w:val="0"/>
      <w:adjustRightInd w:val="0"/>
      <w:jc w:val="right"/>
    </w:pPr>
    <w:rPr>
      <w:rFonts w:ascii="Arial" w:hAnsi="Arial"/>
      <w:sz w:val="20"/>
      <w:szCs w:val="20"/>
    </w:rPr>
  </w:style>
  <w:style w:type="paragraph" w:customStyle="1" w:styleId="af4">
    <w:name w:val="Прижатый влево"/>
    <w:basedOn w:val="a0"/>
    <w:next w:val="a0"/>
    <w:uiPriority w:val="99"/>
    <w:rsid w:val="00390AF2"/>
    <w:pPr>
      <w:widowControl w:val="0"/>
      <w:autoSpaceDE w:val="0"/>
      <w:autoSpaceDN w:val="0"/>
      <w:adjustRightInd w:val="0"/>
    </w:pPr>
    <w:rPr>
      <w:rFonts w:ascii="Arial" w:hAnsi="Arial"/>
      <w:sz w:val="20"/>
      <w:szCs w:val="20"/>
    </w:rPr>
  </w:style>
  <w:style w:type="paragraph" w:customStyle="1" w:styleId="formattext">
    <w:name w:val="formattext"/>
    <w:basedOn w:val="a0"/>
    <w:rsid w:val="00390AF2"/>
    <w:pPr>
      <w:spacing w:before="100" w:beforeAutospacing="1" w:after="100" w:afterAutospacing="1"/>
    </w:pPr>
  </w:style>
  <w:style w:type="character" w:customStyle="1" w:styleId="20">
    <w:name w:val="Заголовок 2 Знак"/>
    <w:link w:val="2"/>
    <w:uiPriority w:val="9"/>
    <w:rsid w:val="00390AF2"/>
    <w:rPr>
      <w:b/>
      <w:bCs/>
      <w:sz w:val="24"/>
      <w:szCs w:val="24"/>
    </w:rPr>
  </w:style>
  <w:style w:type="character" w:styleId="af5">
    <w:name w:val="Hyperlink"/>
    <w:uiPriority w:val="99"/>
    <w:unhideWhenUsed/>
    <w:rsid w:val="00390AF2"/>
    <w:rPr>
      <w:color w:val="0000FF"/>
      <w:u w:val="single"/>
    </w:rPr>
  </w:style>
  <w:style w:type="character" w:styleId="af6">
    <w:name w:val="FollowedHyperlink"/>
    <w:uiPriority w:val="99"/>
    <w:unhideWhenUsed/>
    <w:rsid w:val="00390AF2"/>
    <w:rPr>
      <w:color w:val="800080"/>
      <w:u w:val="single"/>
    </w:rPr>
  </w:style>
  <w:style w:type="paragraph" w:customStyle="1" w:styleId="headertext">
    <w:name w:val="headertext"/>
    <w:basedOn w:val="a0"/>
    <w:rsid w:val="00390AF2"/>
    <w:pPr>
      <w:spacing w:before="100" w:beforeAutospacing="1" w:after="100" w:afterAutospacing="1"/>
    </w:pPr>
  </w:style>
  <w:style w:type="paragraph" w:customStyle="1" w:styleId="unformattext">
    <w:name w:val="unformattext"/>
    <w:basedOn w:val="a0"/>
    <w:rsid w:val="00390AF2"/>
    <w:pPr>
      <w:spacing w:before="100" w:beforeAutospacing="1" w:after="100" w:afterAutospacing="1"/>
    </w:pPr>
  </w:style>
  <w:style w:type="paragraph" w:styleId="af7">
    <w:name w:val="Normal (Web)"/>
    <w:basedOn w:val="a0"/>
    <w:uiPriority w:val="99"/>
    <w:unhideWhenUsed/>
    <w:rsid w:val="00390AF2"/>
    <w:pPr>
      <w:spacing w:before="100" w:beforeAutospacing="1" w:after="100" w:afterAutospacing="1"/>
    </w:pPr>
  </w:style>
  <w:style w:type="table" w:styleId="af8">
    <w:name w:val="Table Grid"/>
    <w:basedOn w:val="a2"/>
    <w:uiPriority w:val="39"/>
    <w:rsid w:val="00877F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Комментарий"/>
    <w:basedOn w:val="a0"/>
    <w:next w:val="a0"/>
    <w:uiPriority w:val="99"/>
    <w:rsid w:val="00A4721E"/>
    <w:pPr>
      <w:widowControl w:val="0"/>
      <w:autoSpaceDE w:val="0"/>
      <w:autoSpaceDN w:val="0"/>
      <w:adjustRightInd w:val="0"/>
      <w:spacing w:before="75"/>
      <w:ind w:left="170"/>
      <w:jc w:val="both"/>
    </w:pPr>
    <w:rPr>
      <w:rFonts w:ascii="Times New Roman CYR" w:hAnsi="Times New Roman CYR" w:cs="Times New Roman CYR"/>
      <w:color w:val="353842"/>
    </w:rPr>
  </w:style>
  <w:style w:type="paragraph" w:customStyle="1" w:styleId="afa">
    <w:name w:val="Информация о версии"/>
    <w:basedOn w:val="af9"/>
    <w:next w:val="a0"/>
    <w:uiPriority w:val="99"/>
    <w:rsid w:val="00A4721E"/>
    <w:rPr>
      <w:i/>
      <w:iCs/>
    </w:rPr>
  </w:style>
  <w:style w:type="paragraph" w:customStyle="1" w:styleId="afb">
    <w:name w:val="Информация об изменениях"/>
    <w:basedOn w:val="a0"/>
    <w:next w:val="a0"/>
    <w:uiPriority w:val="99"/>
    <w:rsid w:val="00A4721E"/>
    <w:pPr>
      <w:widowControl w:val="0"/>
      <w:autoSpaceDE w:val="0"/>
      <w:autoSpaceDN w:val="0"/>
      <w:adjustRightInd w:val="0"/>
      <w:spacing w:before="180"/>
      <w:ind w:left="360" w:right="360"/>
      <w:jc w:val="both"/>
    </w:pPr>
    <w:rPr>
      <w:rFonts w:ascii="Times New Roman CYR" w:hAnsi="Times New Roman CYR" w:cs="Times New Roman CYR"/>
      <w:color w:val="353842"/>
      <w:sz w:val="20"/>
      <w:szCs w:val="20"/>
    </w:rPr>
  </w:style>
  <w:style w:type="paragraph" w:customStyle="1" w:styleId="afc">
    <w:name w:val="Подзаголовок для информации об изменениях"/>
    <w:basedOn w:val="a0"/>
    <w:next w:val="a0"/>
    <w:uiPriority w:val="99"/>
    <w:rsid w:val="00A4721E"/>
    <w:pPr>
      <w:widowControl w:val="0"/>
      <w:autoSpaceDE w:val="0"/>
      <w:autoSpaceDN w:val="0"/>
      <w:adjustRightInd w:val="0"/>
      <w:ind w:firstLine="720"/>
      <w:jc w:val="both"/>
    </w:pPr>
    <w:rPr>
      <w:rFonts w:ascii="Times New Roman CYR" w:hAnsi="Times New Roman CYR" w:cs="Times New Roman CYR"/>
      <w:b/>
      <w:bCs/>
      <w:color w:val="353842"/>
      <w:sz w:val="20"/>
      <w:szCs w:val="20"/>
    </w:rPr>
  </w:style>
  <w:style w:type="paragraph" w:customStyle="1" w:styleId="afd">
    <w:name w:val="Нормальный (таблица)"/>
    <w:basedOn w:val="a0"/>
    <w:next w:val="a0"/>
    <w:uiPriority w:val="99"/>
    <w:rsid w:val="002755B7"/>
    <w:pPr>
      <w:widowControl w:val="0"/>
      <w:autoSpaceDE w:val="0"/>
      <w:autoSpaceDN w:val="0"/>
      <w:adjustRightInd w:val="0"/>
      <w:jc w:val="both"/>
    </w:pPr>
    <w:rPr>
      <w:rFonts w:ascii="Times New Roman CYR" w:hAnsi="Times New Roman CYR" w:cs="Times New Roman CYR"/>
    </w:rPr>
  </w:style>
  <w:style w:type="paragraph" w:styleId="afe">
    <w:name w:val="No Spacing"/>
    <w:uiPriority w:val="1"/>
    <w:qFormat/>
    <w:rsid w:val="00545C5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382">
      <w:bodyDiv w:val="1"/>
      <w:marLeft w:val="0"/>
      <w:marRight w:val="0"/>
      <w:marTop w:val="0"/>
      <w:marBottom w:val="0"/>
      <w:divBdr>
        <w:top w:val="none" w:sz="0" w:space="0" w:color="auto"/>
        <w:left w:val="none" w:sz="0" w:space="0" w:color="auto"/>
        <w:bottom w:val="none" w:sz="0" w:space="0" w:color="auto"/>
        <w:right w:val="none" w:sz="0" w:space="0" w:color="auto"/>
      </w:divBdr>
      <w:divsChild>
        <w:div w:id="293174586">
          <w:marLeft w:val="0"/>
          <w:marRight w:val="0"/>
          <w:marTop w:val="0"/>
          <w:marBottom w:val="0"/>
          <w:divBdr>
            <w:top w:val="none" w:sz="0" w:space="0" w:color="auto"/>
            <w:left w:val="none" w:sz="0" w:space="0" w:color="auto"/>
            <w:bottom w:val="none" w:sz="0" w:space="0" w:color="auto"/>
            <w:right w:val="none" w:sz="0" w:space="0" w:color="auto"/>
          </w:divBdr>
          <w:divsChild>
            <w:div w:id="845025368">
              <w:marLeft w:val="0"/>
              <w:marRight w:val="0"/>
              <w:marTop w:val="0"/>
              <w:marBottom w:val="0"/>
              <w:divBdr>
                <w:top w:val="none" w:sz="0" w:space="0" w:color="auto"/>
                <w:left w:val="none" w:sz="0" w:space="0" w:color="auto"/>
                <w:bottom w:val="none" w:sz="0" w:space="0" w:color="auto"/>
                <w:right w:val="none" w:sz="0" w:space="0" w:color="auto"/>
              </w:divBdr>
              <w:divsChild>
                <w:div w:id="6680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3875">
          <w:marLeft w:val="0"/>
          <w:marRight w:val="0"/>
          <w:marTop w:val="0"/>
          <w:marBottom w:val="0"/>
          <w:divBdr>
            <w:top w:val="none" w:sz="0" w:space="0" w:color="auto"/>
            <w:left w:val="none" w:sz="0" w:space="0" w:color="auto"/>
            <w:bottom w:val="none" w:sz="0" w:space="0" w:color="auto"/>
            <w:right w:val="none" w:sz="0" w:space="0" w:color="auto"/>
          </w:divBdr>
          <w:divsChild>
            <w:div w:id="257832601">
              <w:marLeft w:val="0"/>
              <w:marRight w:val="0"/>
              <w:marTop w:val="0"/>
              <w:marBottom w:val="0"/>
              <w:divBdr>
                <w:top w:val="none" w:sz="0" w:space="0" w:color="auto"/>
                <w:left w:val="none" w:sz="0" w:space="0" w:color="auto"/>
                <w:bottom w:val="none" w:sz="0" w:space="0" w:color="auto"/>
                <w:right w:val="none" w:sz="0" w:space="0" w:color="auto"/>
              </w:divBdr>
              <w:divsChild>
                <w:div w:id="191700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307098">
          <w:marLeft w:val="0"/>
          <w:marRight w:val="0"/>
          <w:marTop w:val="0"/>
          <w:marBottom w:val="0"/>
          <w:divBdr>
            <w:top w:val="none" w:sz="0" w:space="0" w:color="auto"/>
            <w:left w:val="none" w:sz="0" w:space="0" w:color="auto"/>
            <w:bottom w:val="none" w:sz="0" w:space="0" w:color="auto"/>
            <w:right w:val="none" w:sz="0" w:space="0" w:color="auto"/>
          </w:divBdr>
          <w:divsChild>
            <w:div w:id="1909538464">
              <w:marLeft w:val="0"/>
              <w:marRight w:val="0"/>
              <w:marTop w:val="0"/>
              <w:marBottom w:val="0"/>
              <w:divBdr>
                <w:top w:val="none" w:sz="0" w:space="0" w:color="auto"/>
                <w:left w:val="none" w:sz="0" w:space="0" w:color="auto"/>
                <w:bottom w:val="none" w:sz="0" w:space="0" w:color="auto"/>
                <w:right w:val="none" w:sz="0" w:space="0" w:color="auto"/>
              </w:divBdr>
              <w:divsChild>
                <w:div w:id="198227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719183">
      <w:bodyDiv w:val="1"/>
      <w:marLeft w:val="0"/>
      <w:marRight w:val="0"/>
      <w:marTop w:val="0"/>
      <w:marBottom w:val="0"/>
      <w:divBdr>
        <w:top w:val="none" w:sz="0" w:space="0" w:color="auto"/>
        <w:left w:val="none" w:sz="0" w:space="0" w:color="auto"/>
        <w:bottom w:val="none" w:sz="0" w:space="0" w:color="auto"/>
        <w:right w:val="none" w:sz="0" w:space="0" w:color="auto"/>
      </w:divBdr>
    </w:div>
    <w:div w:id="602491050">
      <w:bodyDiv w:val="1"/>
      <w:marLeft w:val="0"/>
      <w:marRight w:val="0"/>
      <w:marTop w:val="0"/>
      <w:marBottom w:val="0"/>
      <w:divBdr>
        <w:top w:val="none" w:sz="0" w:space="0" w:color="auto"/>
        <w:left w:val="none" w:sz="0" w:space="0" w:color="auto"/>
        <w:bottom w:val="none" w:sz="0" w:space="0" w:color="auto"/>
        <w:right w:val="none" w:sz="0" w:space="0" w:color="auto"/>
      </w:divBdr>
    </w:div>
    <w:div w:id="1860730059">
      <w:bodyDiv w:val="1"/>
      <w:marLeft w:val="0"/>
      <w:marRight w:val="0"/>
      <w:marTop w:val="0"/>
      <w:marBottom w:val="0"/>
      <w:divBdr>
        <w:top w:val="none" w:sz="0" w:space="0" w:color="auto"/>
        <w:left w:val="none" w:sz="0" w:space="0" w:color="auto"/>
        <w:bottom w:val="none" w:sz="0" w:space="0" w:color="auto"/>
        <w:right w:val="none" w:sz="0" w:space="0" w:color="auto"/>
      </w:divBdr>
    </w:div>
    <w:div w:id="1868369125">
      <w:bodyDiv w:val="1"/>
      <w:marLeft w:val="0"/>
      <w:marRight w:val="0"/>
      <w:marTop w:val="0"/>
      <w:marBottom w:val="0"/>
      <w:divBdr>
        <w:top w:val="none" w:sz="0" w:space="0" w:color="auto"/>
        <w:left w:val="none" w:sz="0" w:space="0" w:color="auto"/>
        <w:bottom w:val="none" w:sz="0" w:space="0" w:color="auto"/>
        <w:right w:val="none" w:sz="0" w:space="0" w:color="auto"/>
      </w:divBdr>
    </w:div>
    <w:div w:id="201780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4877109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C64DB-2C1C-4BBB-B290-C974D59F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2009</Words>
  <Characters>14220</Characters>
  <Application>Microsoft Office Word</Application>
  <DocSecurity>0</DocSecurity>
  <Lines>118</Lines>
  <Paragraphs>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HOUSE</Company>
  <LinksUpToDate>false</LinksUpToDate>
  <CharactersWithSpaces>16197</CharactersWithSpaces>
  <SharedDoc>false</SharedDoc>
  <HLinks>
    <vt:vector size="6" baseType="variant">
      <vt:variant>
        <vt:i4>3997738</vt:i4>
      </vt:variant>
      <vt:variant>
        <vt:i4>0</vt:i4>
      </vt:variant>
      <vt:variant>
        <vt:i4>0</vt:i4>
      </vt:variant>
      <vt:variant>
        <vt:i4>5</vt:i4>
      </vt:variant>
      <vt:variant>
        <vt:lpwstr>http://internet.garant.ru/document/redirect/48771097/0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AR-M</dc:creator>
  <cp:keywords/>
  <dc:description/>
  <cp:lastModifiedBy>Николай Белов</cp:lastModifiedBy>
  <cp:revision>2</cp:revision>
  <cp:lastPrinted>2023-03-14T06:25:00Z</cp:lastPrinted>
  <dcterms:created xsi:type="dcterms:W3CDTF">2023-04-11T12:40:00Z</dcterms:created>
  <dcterms:modified xsi:type="dcterms:W3CDTF">2023-04-11T12:40:00Z</dcterms:modified>
</cp:coreProperties>
</file>