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23DF" w:rsidRDefault="005723DF"/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4377CB" w:rsidRPr="004377CB" w:rsidTr="009414D0">
        <w:tc>
          <w:tcPr>
            <w:tcW w:w="3936" w:type="dxa"/>
          </w:tcPr>
          <w:p w:rsidR="004377CB" w:rsidRPr="004377CB" w:rsidRDefault="004377CB" w:rsidP="004377CB">
            <w:pPr>
              <w:widowControl/>
              <w:autoSpaceDE/>
              <w:autoSpaceDN/>
              <w:adjustRightInd/>
              <w:spacing w:line="192" w:lineRule="auto"/>
              <w:ind w:left="-108"/>
              <w:jc w:val="center"/>
              <w:rPr>
                <w:b/>
                <w:bCs/>
                <w:sz w:val="24"/>
                <w:szCs w:val="24"/>
              </w:rPr>
            </w:pPr>
          </w:p>
          <w:p w:rsidR="004377CB" w:rsidRPr="004377CB" w:rsidRDefault="004377CB" w:rsidP="004377CB">
            <w:pPr>
              <w:widowControl/>
              <w:autoSpaceDE/>
              <w:autoSpaceDN/>
              <w:adjustRightInd/>
              <w:spacing w:line="192" w:lineRule="auto"/>
              <w:ind w:left="-108"/>
              <w:jc w:val="center"/>
              <w:rPr>
                <w:b/>
                <w:bCs/>
                <w:sz w:val="24"/>
                <w:szCs w:val="24"/>
              </w:rPr>
            </w:pPr>
            <w:r w:rsidRPr="004377CB">
              <w:rPr>
                <w:b/>
                <w:bCs/>
                <w:sz w:val="24"/>
                <w:szCs w:val="24"/>
              </w:rPr>
              <w:t>Чӑваш Республикин</w:t>
            </w:r>
          </w:p>
          <w:p w:rsidR="004377CB" w:rsidRPr="004377CB" w:rsidRDefault="004377CB" w:rsidP="004377CB">
            <w:pPr>
              <w:widowControl/>
              <w:autoSpaceDE/>
              <w:autoSpaceDN/>
              <w:adjustRightInd/>
              <w:spacing w:line="192" w:lineRule="auto"/>
              <w:ind w:left="-108"/>
              <w:jc w:val="center"/>
              <w:rPr>
                <w:b/>
                <w:bCs/>
                <w:sz w:val="24"/>
                <w:szCs w:val="24"/>
              </w:rPr>
            </w:pPr>
            <w:r w:rsidRPr="004377CB">
              <w:rPr>
                <w:b/>
                <w:bCs/>
                <w:sz w:val="24"/>
                <w:szCs w:val="24"/>
              </w:rPr>
              <w:t>КАНАШ ХУЛА</w:t>
            </w:r>
          </w:p>
          <w:p w:rsidR="004377CB" w:rsidRPr="004377CB" w:rsidRDefault="004377CB" w:rsidP="004377CB">
            <w:pPr>
              <w:ind w:left="-108"/>
              <w:jc w:val="center"/>
              <w:rPr>
                <w:b/>
                <w:sz w:val="24"/>
                <w:szCs w:val="24"/>
              </w:rPr>
            </w:pPr>
            <w:r w:rsidRPr="004377CB">
              <w:rPr>
                <w:b/>
                <w:sz w:val="24"/>
                <w:szCs w:val="24"/>
              </w:rPr>
              <w:t>АДМИНИСТРАЦИЙĔ</w:t>
            </w:r>
          </w:p>
          <w:p w:rsidR="004377CB" w:rsidRPr="004377CB" w:rsidRDefault="004377CB" w:rsidP="004377CB">
            <w:pPr>
              <w:widowControl/>
              <w:autoSpaceDE/>
              <w:autoSpaceDN/>
              <w:adjustRightInd/>
              <w:spacing w:line="192" w:lineRule="auto"/>
              <w:ind w:left="-108"/>
              <w:jc w:val="center"/>
              <w:rPr>
                <w:b/>
                <w:bCs/>
                <w:sz w:val="24"/>
                <w:szCs w:val="24"/>
              </w:rPr>
            </w:pPr>
          </w:p>
          <w:p w:rsidR="004377CB" w:rsidRPr="004377CB" w:rsidRDefault="004377CB" w:rsidP="004377CB">
            <w:pPr>
              <w:widowControl/>
              <w:autoSpaceDE/>
              <w:autoSpaceDN/>
              <w:adjustRightInd/>
              <w:ind w:left="-108"/>
              <w:jc w:val="center"/>
              <w:rPr>
                <w:b/>
                <w:bCs/>
                <w:sz w:val="24"/>
                <w:szCs w:val="24"/>
              </w:rPr>
            </w:pPr>
            <w:r w:rsidRPr="004377CB">
              <w:rPr>
                <w:b/>
                <w:bCs/>
                <w:sz w:val="24"/>
                <w:szCs w:val="24"/>
              </w:rPr>
              <w:t>ЙЫШĂНУ</w:t>
            </w:r>
          </w:p>
          <w:p w:rsidR="004377CB" w:rsidRPr="004377CB" w:rsidRDefault="004377CB" w:rsidP="004377CB">
            <w:pPr>
              <w:widowControl/>
              <w:autoSpaceDE/>
              <w:autoSpaceDN/>
              <w:adjustRightInd/>
              <w:spacing w:line="192" w:lineRule="auto"/>
              <w:ind w:left="-108"/>
              <w:jc w:val="center"/>
              <w:rPr>
                <w:b/>
                <w:bCs/>
                <w:sz w:val="24"/>
                <w:szCs w:val="24"/>
              </w:rPr>
            </w:pPr>
          </w:p>
          <w:p w:rsidR="004377CB" w:rsidRPr="004377CB" w:rsidRDefault="00BC58A4" w:rsidP="004377CB">
            <w:pPr>
              <w:widowControl/>
              <w:autoSpaceDE/>
              <w:autoSpaceDN/>
              <w:adjustRightInd/>
              <w:spacing w:line="192" w:lineRule="auto"/>
              <w:ind w:left="-108"/>
              <w:jc w:val="center"/>
              <w:rPr>
                <w:b/>
                <w:bCs/>
                <w:sz w:val="24"/>
                <w:szCs w:val="24"/>
              </w:rPr>
            </w:pPr>
            <w:r w:rsidRPr="00BC58A4">
              <w:rPr>
                <w:bCs/>
                <w:sz w:val="24"/>
                <w:szCs w:val="24"/>
              </w:rPr>
              <w:t>14.03.2024</w:t>
            </w:r>
            <w:r w:rsidR="004377CB" w:rsidRPr="004377CB">
              <w:rPr>
                <w:b/>
                <w:bCs/>
                <w:sz w:val="24"/>
                <w:szCs w:val="24"/>
              </w:rPr>
              <w:t xml:space="preserve"> № </w:t>
            </w:r>
            <w:r w:rsidRPr="00BC58A4">
              <w:rPr>
                <w:bCs/>
                <w:sz w:val="24"/>
                <w:szCs w:val="24"/>
              </w:rPr>
              <w:t>335</w:t>
            </w:r>
          </w:p>
          <w:p w:rsidR="004377CB" w:rsidRPr="004377CB" w:rsidRDefault="004377CB" w:rsidP="004377CB">
            <w:pPr>
              <w:widowControl/>
              <w:autoSpaceDE/>
              <w:autoSpaceDN/>
              <w:adjustRightInd/>
              <w:spacing w:line="192" w:lineRule="auto"/>
              <w:ind w:left="-108"/>
              <w:jc w:val="center"/>
              <w:rPr>
                <w:b/>
                <w:bCs/>
                <w:sz w:val="24"/>
                <w:szCs w:val="24"/>
              </w:rPr>
            </w:pPr>
          </w:p>
          <w:p w:rsidR="004377CB" w:rsidRPr="004377CB" w:rsidRDefault="004377CB" w:rsidP="004377CB">
            <w:pPr>
              <w:widowControl/>
              <w:autoSpaceDE/>
              <w:autoSpaceDN/>
              <w:adjustRightInd/>
              <w:spacing w:line="192" w:lineRule="auto"/>
              <w:ind w:hanging="108"/>
              <w:jc w:val="center"/>
              <w:rPr>
                <w:b/>
                <w:bCs/>
                <w:sz w:val="24"/>
                <w:szCs w:val="24"/>
              </w:rPr>
            </w:pPr>
            <w:r w:rsidRPr="004377CB">
              <w:rPr>
                <w:b/>
                <w:bCs/>
                <w:sz w:val="24"/>
                <w:szCs w:val="24"/>
              </w:rPr>
              <w:t>Канаш хули</w:t>
            </w:r>
          </w:p>
        </w:tc>
        <w:tc>
          <w:tcPr>
            <w:tcW w:w="2443" w:type="dxa"/>
          </w:tcPr>
          <w:p w:rsidR="004377CB" w:rsidRPr="004377CB" w:rsidRDefault="004377CB" w:rsidP="004377CB">
            <w:pPr>
              <w:widowControl/>
              <w:autoSpaceDE/>
              <w:autoSpaceDN/>
              <w:adjustRightInd/>
              <w:spacing w:line="192" w:lineRule="auto"/>
              <w:ind w:left="-108"/>
              <w:rPr>
                <w:rFonts w:ascii="Arial Cyr Chuv" w:hAnsi="Arial Cyr Chuv" w:cs="Arial Cyr Chuv"/>
                <w:b/>
                <w:bCs/>
                <w:sz w:val="24"/>
                <w:szCs w:val="24"/>
              </w:rPr>
            </w:pPr>
            <w:r w:rsidRPr="004377CB">
              <w:rPr>
                <w:rFonts w:ascii="Arial Cyr Chuv" w:hAnsi="Arial Cyr Chuv" w:cs="Arial Cyr Chuv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2" name="Рисунок 2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</w:tcPr>
          <w:p w:rsidR="004377CB" w:rsidRPr="004377CB" w:rsidRDefault="004377CB" w:rsidP="004377CB">
            <w:pPr>
              <w:widowControl/>
              <w:autoSpaceDE/>
              <w:autoSpaceDN/>
              <w:adjustRightInd/>
              <w:spacing w:line="192" w:lineRule="auto"/>
              <w:ind w:left="-108"/>
              <w:jc w:val="center"/>
              <w:rPr>
                <w:b/>
                <w:bCs/>
                <w:sz w:val="24"/>
                <w:szCs w:val="24"/>
              </w:rPr>
            </w:pPr>
          </w:p>
          <w:p w:rsidR="004377CB" w:rsidRPr="004377CB" w:rsidRDefault="004377CB" w:rsidP="004377CB">
            <w:pPr>
              <w:widowControl/>
              <w:autoSpaceDE/>
              <w:autoSpaceDN/>
              <w:adjustRightInd/>
              <w:spacing w:line="192" w:lineRule="auto"/>
              <w:ind w:left="-108"/>
              <w:jc w:val="center"/>
              <w:rPr>
                <w:b/>
                <w:bCs/>
                <w:sz w:val="24"/>
                <w:szCs w:val="24"/>
              </w:rPr>
            </w:pPr>
            <w:r w:rsidRPr="004377CB">
              <w:rPr>
                <w:b/>
                <w:bCs/>
                <w:sz w:val="24"/>
                <w:szCs w:val="24"/>
              </w:rPr>
              <w:t>АДМИНИСТРАЦИЯ</w:t>
            </w:r>
          </w:p>
          <w:p w:rsidR="004377CB" w:rsidRPr="004377CB" w:rsidRDefault="004377CB" w:rsidP="004377CB">
            <w:pPr>
              <w:widowControl/>
              <w:autoSpaceDE/>
              <w:autoSpaceDN/>
              <w:adjustRightInd/>
              <w:spacing w:line="192" w:lineRule="auto"/>
              <w:ind w:left="-108"/>
              <w:jc w:val="center"/>
              <w:rPr>
                <w:b/>
                <w:bCs/>
                <w:sz w:val="24"/>
                <w:szCs w:val="24"/>
              </w:rPr>
            </w:pPr>
            <w:r w:rsidRPr="004377CB">
              <w:rPr>
                <w:b/>
                <w:bCs/>
                <w:sz w:val="24"/>
                <w:szCs w:val="24"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4377CB" w:rsidRPr="004377CB" w:rsidRDefault="004377CB" w:rsidP="004377CB">
            <w:pPr>
              <w:widowControl/>
              <w:autoSpaceDE/>
              <w:autoSpaceDN/>
              <w:adjustRightInd/>
              <w:spacing w:line="192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  <w:p w:rsidR="004377CB" w:rsidRPr="004377CB" w:rsidRDefault="004377CB" w:rsidP="004377CB">
            <w:pPr>
              <w:widowControl/>
              <w:autoSpaceDE/>
              <w:autoSpaceDN/>
              <w:adjustRightInd/>
              <w:spacing w:line="192" w:lineRule="auto"/>
              <w:ind w:left="-108"/>
              <w:jc w:val="center"/>
              <w:rPr>
                <w:b/>
                <w:bCs/>
                <w:sz w:val="24"/>
                <w:szCs w:val="24"/>
              </w:rPr>
            </w:pPr>
            <w:r w:rsidRPr="004377CB">
              <w:rPr>
                <w:b/>
                <w:bCs/>
                <w:sz w:val="24"/>
                <w:szCs w:val="24"/>
              </w:rPr>
              <w:t>ПОСТАНОВЛЕНИЕ</w:t>
            </w:r>
          </w:p>
          <w:p w:rsidR="004377CB" w:rsidRPr="004377CB" w:rsidRDefault="004377CB" w:rsidP="004377CB">
            <w:pPr>
              <w:widowControl/>
              <w:autoSpaceDE/>
              <w:autoSpaceDN/>
              <w:adjustRightInd/>
              <w:spacing w:line="192" w:lineRule="auto"/>
              <w:ind w:left="-108"/>
              <w:jc w:val="center"/>
              <w:rPr>
                <w:b/>
                <w:bCs/>
                <w:sz w:val="26"/>
                <w:szCs w:val="26"/>
              </w:rPr>
            </w:pPr>
          </w:p>
          <w:p w:rsidR="00BC58A4" w:rsidRPr="004377CB" w:rsidRDefault="00BC58A4" w:rsidP="00BC58A4">
            <w:pPr>
              <w:widowControl/>
              <w:autoSpaceDE/>
              <w:autoSpaceDN/>
              <w:adjustRightInd/>
              <w:spacing w:line="192" w:lineRule="auto"/>
              <w:ind w:left="-108"/>
              <w:jc w:val="center"/>
              <w:rPr>
                <w:b/>
                <w:bCs/>
                <w:sz w:val="24"/>
                <w:szCs w:val="24"/>
              </w:rPr>
            </w:pPr>
            <w:bookmarkStart w:id="0" w:name="_GoBack"/>
            <w:r w:rsidRPr="00BC58A4">
              <w:rPr>
                <w:bCs/>
                <w:sz w:val="24"/>
                <w:szCs w:val="24"/>
              </w:rPr>
              <w:t>14.03.2024</w:t>
            </w:r>
            <w:r w:rsidRPr="004377CB">
              <w:rPr>
                <w:b/>
                <w:bCs/>
                <w:sz w:val="24"/>
                <w:szCs w:val="24"/>
              </w:rPr>
              <w:t xml:space="preserve"> № </w:t>
            </w:r>
            <w:r w:rsidRPr="00BC58A4">
              <w:rPr>
                <w:bCs/>
                <w:sz w:val="24"/>
                <w:szCs w:val="24"/>
              </w:rPr>
              <w:t>335</w:t>
            </w:r>
          </w:p>
          <w:bookmarkEnd w:id="0"/>
          <w:p w:rsidR="004377CB" w:rsidRPr="004377CB" w:rsidRDefault="004377CB" w:rsidP="004377CB">
            <w:pPr>
              <w:widowControl/>
              <w:autoSpaceDE/>
              <w:autoSpaceDN/>
              <w:adjustRightInd/>
              <w:spacing w:line="192" w:lineRule="auto"/>
              <w:ind w:left="-108"/>
              <w:jc w:val="center"/>
              <w:rPr>
                <w:b/>
                <w:bCs/>
                <w:sz w:val="24"/>
                <w:szCs w:val="24"/>
              </w:rPr>
            </w:pPr>
          </w:p>
          <w:p w:rsidR="004377CB" w:rsidRPr="004377CB" w:rsidRDefault="004377CB" w:rsidP="004377CB">
            <w:pPr>
              <w:widowControl/>
              <w:autoSpaceDE/>
              <w:autoSpaceDN/>
              <w:adjustRightInd/>
              <w:spacing w:line="192" w:lineRule="auto"/>
              <w:ind w:left="-108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 w:rsidRPr="004377CB">
              <w:rPr>
                <w:b/>
                <w:bCs/>
                <w:sz w:val="22"/>
                <w:szCs w:val="22"/>
              </w:rPr>
              <w:t xml:space="preserve">    город Канаш</w:t>
            </w:r>
          </w:p>
        </w:tc>
      </w:tr>
    </w:tbl>
    <w:p w:rsidR="005723DF" w:rsidRDefault="005723DF">
      <w:pPr>
        <w:rPr>
          <w:sz w:val="24"/>
          <w:szCs w:val="24"/>
        </w:rPr>
      </w:pPr>
    </w:p>
    <w:p w:rsidR="005723DF" w:rsidRDefault="005723DF">
      <w:pPr>
        <w:rPr>
          <w:sz w:val="24"/>
          <w:szCs w:val="24"/>
        </w:rPr>
      </w:pPr>
    </w:p>
    <w:p w:rsidR="00A84655" w:rsidRDefault="00B07DF7" w:rsidP="004356D9">
      <w:pPr>
        <w:shd w:val="clear" w:color="auto" w:fill="FFFFFF"/>
        <w:ind w:right="4614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 проведении капитального ремонта общего имущества в многоквартирных домах в 2024 году в связи с отсутствием решения собственников помещений в многоквартирных домах</w:t>
      </w:r>
    </w:p>
    <w:p w:rsidR="004356D9" w:rsidRDefault="004356D9">
      <w:pPr>
        <w:shd w:val="clear" w:color="auto" w:fill="FFFFFF"/>
        <w:rPr>
          <w:color w:val="000000"/>
          <w:sz w:val="24"/>
          <w:szCs w:val="24"/>
        </w:rPr>
      </w:pPr>
    </w:p>
    <w:p w:rsidR="004356D9" w:rsidRDefault="004356D9">
      <w:pPr>
        <w:shd w:val="clear" w:color="auto" w:fill="FFFFFF"/>
        <w:rPr>
          <w:color w:val="000000"/>
          <w:sz w:val="24"/>
          <w:szCs w:val="24"/>
        </w:rPr>
      </w:pPr>
    </w:p>
    <w:p w:rsidR="004356D9" w:rsidRDefault="004356D9" w:rsidP="004377CB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</w:t>
      </w:r>
      <w:r w:rsidR="00B800B5" w:rsidRPr="00B800B5">
        <w:rPr>
          <w:color w:val="000000"/>
          <w:sz w:val="24"/>
          <w:szCs w:val="24"/>
        </w:rPr>
        <w:t xml:space="preserve">В соответствии </w:t>
      </w:r>
      <w:r w:rsidR="004377CB">
        <w:rPr>
          <w:color w:val="000000"/>
          <w:sz w:val="24"/>
          <w:szCs w:val="24"/>
        </w:rPr>
        <w:t>с частью 6 статьи</w:t>
      </w:r>
      <w:r w:rsidR="00B07DF7">
        <w:rPr>
          <w:color w:val="000000"/>
          <w:sz w:val="24"/>
          <w:szCs w:val="24"/>
        </w:rPr>
        <w:t xml:space="preserve"> 189 Жилищного кодекса Российской Федерации, </w:t>
      </w:r>
      <w:r w:rsidR="004377CB" w:rsidRPr="004377CB">
        <w:rPr>
          <w:color w:val="000000"/>
          <w:sz w:val="24"/>
          <w:szCs w:val="24"/>
        </w:rPr>
        <w:t>Постановление</w:t>
      </w:r>
      <w:r w:rsidR="004377CB">
        <w:rPr>
          <w:color w:val="000000"/>
          <w:sz w:val="24"/>
          <w:szCs w:val="24"/>
        </w:rPr>
        <w:t>м</w:t>
      </w:r>
      <w:r w:rsidR="004377CB" w:rsidRPr="004377CB">
        <w:rPr>
          <w:color w:val="000000"/>
          <w:sz w:val="24"/>
          <w:szCs w:val="24"/>
        </w:rPr>
        <w:t xml:space="preserve"> Кабинета Министров Чувашской Рес</w:t>
      </w:r>
      <w:r w:rsidR="004377CB">
        <w:rPr>
          <w:color w:val="000000"/>
          <w:sz w:val="24"/>
          <w:szCs w:val="24"/>
        </w:rPr>
        <w:t>публики от 13 сентября 2023 г. №</w:t>
      </w:r>
      <w:r w:rsidR="004377CB" w:rsidRPr="004377CB">
        <w:rPr>
          <w:color w:val="000000"/>
          <w:sz w:val="24"/>
          <w:szCs w:val="24"/>
        </w:rPr>
        <w:t xml:space="preserve"> 579</w:t>
      </w:r>
      <w:r w:rsidR="004377CB">
        <w:rPr>
          <w:color w:val="000000"/>
          <w:sz w:val="24"/>
          <w:szCs w:val="24"/>
        </w:rPr>
        <w:t xml:space="preserve"> «</w:t>
      </w:r>
      <w:r w:rsidR="004377CB" w:rsidRPr="004377CB">
        <w:rPr>
          <w:color w:val="000000"/>
          <w:sz w:val="24"/>
          <w:szCs w:val="24"/>
        </w:rPr>
        <w:t xml:space="preserve">Об утверждении республиканского краткосрочного плана реализации в 2024 - 2026 годах Республиканской программы капитального ремонта общего имущества в многоквартирных домах, расположенных на территории </w:t>
      </w:r>
      <w:r w:rsidR="004377CB">
        <w:rPr>
          <w:color w:val="000000"/>
          <w:sz w:val="24"/>
          <w:szCs w:val="24"/>
        </w:rPr>
        <w:t xml:space="preserve">города Канаш </w:t>
      </w:r>
      <w:r w:rsidR="004377CB" w:rsidRPr="004377CB">
        <w:rPr>
          <w:color w:val="000000"/>
          <w:sz w:val="24"/>
          <w:szCs w:val="24"/>
        </w:rPr>
        <w:t>Чувашской Республики, на 2014 - 2055 годы</w:t>
      </w:r>
      <w:r w:rsidR="004377CB">
        <w:rPr>
          <w:color w:val="000000"/>
          <w:sz w:val="24"/>
          <w:szCs w:val="24"/>
        </w:rPr>
        <w:t xml:space="preserve">» </w:t>
      </w:r>
      <w:r w:rsidRPr="004356D9">
        <w:rPr>
          <w:b/>
          <w:color w:val="000000"/>
          <w:sz w:val="24"/>
          <w:szCs w:val="24"/>
        </w:rPr>
        <w:t>Администрация города Канаш Чувашской Республики постановляет</w:t>
      </w:r>
      <w:r w:rsidRPr="004356D9">
        <w:rPr>
          <w:color w:val="000000"/>
          <w:sz w:val="24"/>
          <w:szCs w:val="24"/>
        </w:rPr>
        <w:t>:</w:t>
      </w:r>
    </w:p>
    <w:p w:rsidR="004356D9" w:rsidRPr="004356D9" w:rsidRDefault="004356D9" w:rsidP="004356D9">
      <w:pPr>
        <w:shd w:val="clear" w:color="auto" w:fill="FFFFFF"/>
        <w:rPr>
          <w:color w:val="000000"/>
          <w:sz w:val="24"/>
          <w:szCs w:val="24"/>
        </w:rPr>
      </w:pPr>
    </w:p>
    <w:p w:rsidR="00B07DF7" w:rsidRDefault="004356D9" w:rsidP="00B07DF7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</w:t>
      </w:r>
      <w:r w:rsidR="00B800B5" w:rsidRPr="00B800B5">
        <w:rPr>
          <w:color w:val="000000"/>
          <w:sz w:val="24"/>
          <w:szCs w:val="24"/>
        </w:rPr>
        <w:t xml:space="preserve">1. </w:t>
      </w:r>
      <w:r w:rsidR="00B07DF7">
        <w:rPr>
          <w:color w:val="000000"/>
          <w:sz w:val="24"/>
          <w:szCs w:val="24"/>
        </w:rPr>
        <w:t>Утвердить перечень многоквартирных домов,</w:t>
      </w:r>
      <w:r w:rsidR="007A3A91">
        <w:rPr>
          <w:color w:val="000000"/>
          <w:sz w:val="24"/>
          <w:szCs w:val="24"/>
        </w:rPr>
        <w:t xml:space="preserve"> расположенных на территории города Канаш Чувашской Республики,</w:t>
      </w:r>
      <w:r w:rsidR="00B07DF7">
        <w:rPr>
          <w:color w:val="000000"/>
          <w:sz w:val="24"/>
          <w:szCs w:val="24"/>
        </w:rPr>
        <w:t xml:space="preserve"> в отношении которых планируется проведение капитального ремонта в 2024 году:</w:t>
      </w:r>
    </w:p>
    <w:p w:rsidR="00B07DF7" w:rsidRDefault="00B07DF7" w:rsidP="00B07DF7">
      <w:pPr>
        <w:shd w:val="clear" w:color="auto" w:fill="FFFFFF"/>
        <w:jc w:val="both"/>
        <w:rPr>
          <w:color w:val="000000"/>
          <w:sz w:val="24"/>
          <w:szCs w:val="24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3634"/>
        <w:gridCol w:w="2045"/>
        <w:gridCol w:w="2708"/>
      </w:tblGrid>
      <w:tr w:rsidR="004377CB" w:rsidTr="000947D0">
        <w:trPr>
          <w:jc w:val="center"/>
        </w:trPr>
        <w:tc>
          <w:tcPr>
            <w:tcW w:w="562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34" w:type="dxa"/>
          </w:tcPr>
          <w:p w:rsidR="004377CB" w:rsidRDefault="004377CB" w:rsidP="004377CB">
            <w:pPr>
              <w:tabs>
                <w:tab w:val="left" w:pos="0"/>
              </w:tabs>
              <w:ind w:left="-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 многоквартирного дома</w:t>
            </w:r>
          </w:p>
        </w:tc>
        <w:tc>
          <w:tcPr>
            <w:tcW w:w="2045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Вид ремонта общего имущества в многоквартирном доме</w:t>
            </w:r>
          </w:p>
        </w:tc>
        <w:tc>
          <w:tcPr>
            <w:tcW w:w="2708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Предельно допустимая стоимость услуг и (или) работ по капитальному ремонту</w:t>
            </w:r>
            <w:r w:rsidR="007A3A91">
              <w:rPr>
                <w:color w:val="000000"/>
                <w:sz w:val="24"/>
                <w:szCs w:val="24"/>
              </w:rPr>
              <w:t xml:space="preserve"> (руб.)</w:t>
            </w:r>
          </w:p>
        </w:tc>
      </w:tr>
      <w:tr w:rsidR="004377CB" w:rsidTr="000947D0">
        <w:trPr>
          <w:jc w:val="center"/>
        </w:trPr>
        <w:tc>
          <w:tcPr>
            <w:tcW w:w="562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34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Канаш, проспект Ленина, д. 25</w:t>
            </w:r>
          </w:p>
        </w:tc>
        <w:tc>
          <w:tcPr>
            <w:tcW w:w="2045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системы водоотведения, теплоснабжения</w:t>
            </w:r>
          </w:p>
        </w:tc>
        <w:tc>
          <w:tcPr>
            <w:tcW w:w="2708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 w:rsidRPr="00940E3A">
              <w:rPr>
                <w:color w:val="000000"/>
                <w:sz w:val="24"/>
                <w:szCs w:val="24"/>
              </w:rPr>
              <w:t>6 120 881,55</w:t>
            </w:r>
          </w:p>
        </w:tc>
      </w:tr>
      <w:tr w:rsidR="004377CB" w:rsidTr="000947D0">
        <w:trPr>
          <w:jc w:val="center"/>
        </w:trPr>
        <w:tc>
          <w:tcPr>
            <w:tcW w:w="562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634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Канаш, проспект Ленина, д. 35</w:t>
            </w:r>
          </w:p>
        </w:tc>
        <w:tc>
          <w:tcPr>
            <w:tcW w:w="2045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крыши, системы газоснабжения</w:t>
            </w:r>
          </w:p>
        </w:tc>
        <w:tc>
          <w:tcPr>
            <w:tcW w:w="2708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 w:rsidRPr="00940E3A">
              <w:rPr>
                <w:color w:val="000000"/>
                <w:sz w:val="24"/>
                <w:szCs w:val="24"/>
              </w:rPr>
              <w:t>7 438 645,00</w:t>
            </w:r>
          </w:p>
        </w:tc>
      </w:tr>
      <w:tr w:rsidR="004377CB" w:rsidTr="000947D0">
        <w:trPr>
          <w:jc w:val="center"/>
        </w:trPr>
        <w:tc>
          <w:tcPr>
            <w:tcW w:w="562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634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Канаш, проспект Ленина, д. 37</w:t>
            </w:r>
          </w:p>
        </w:tc>
        <w:tc>
          <w:tcPr>
            <w:tcW w:w="2045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системы газоснабжения</w:t>
            </w:r>
          </w:p>
        </w:tc>
        <w:tc>
          <w:tcPr>
            <w:tcW w:w="2708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 w:rsidRPr="00940E3A">
              <w:rPr>
                <w:color w:val="000000"/>
                <w:sz w:val="24"/>
                <w:szCs w:val="24"/>
              </w:rPr>
              <w:t>942 270,90</w:t>
            </w:r>
          </w:p>
        </w:tc>
      </w:tr>
      <w:tr w:rsidR="004377CB" w:rsidTr="000947D0">
        <w:trPr>
          <w:jc w:val="center"/>
        </w:trPr>
        <w:tc>
          <w:tcPr>
            <w:tcW w:w="562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634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Канаш, проспект Ленина, д. 59</w:t>
            </w:r>
          </w:p>
        </w:tc>
        <w:tc>
          <w:tcPr>
            <w:tcW w:w="2045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ХВС, системы водоотведения</w:t>
            </w:r>
          </w:p>
        </w:tc>
        <w:tc>
          <w:tcPr>
            <w:tcW w:w="2708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 w:rsidRPr="00940E3A">
              <w:rPr>
                <w:color w:val="000000"/>
                <w:sz w:val="24"/>
                <w:szCs w:val="24"/>
              </w:rPr>
              <w:t>750 831,00</w:t>
            </w:r>
          </w:p>
        </w:tc>
      </w:tr>
      <w:tr w:rsidR="004377CB" w:rsidTr="000947D0">
        <w:trPr>
          <w:jc w:val="center"/>
        </w:trPr>
        <w:tc>
          <w:tcPr>
            <w:tcW w:w="562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34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 w:rsidRPr="0004784D">
              <w:rPr>
                <w:color w:val="000000"/>
                <w:sz w:val="24"/>
                <w:szCs w:val="24"/>
              </w:rPr>
              <w:t xml:space="preserve">г. Канаш, </w:t>
            </w:r>
            <w:r>
              <w:rPr>
                <w:color w:val="000000"/>
                <w:sz w:val="24"/>
                <w:szCs w:val="24"/>
              </w:rPr>
              <w:t>ул. Куйбышева, д. 19</w:t>
            </w:r>
          </w:p>
        </w:tc>
        <w:tc>
          <w:tcPr>
            <w:tcW w:w="2045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крыши</w:t>
            </w:r>
          </w:p>
        </w:tc>
        <w:tc>
          <w:tcPr>
            <w:tcW w:w="2708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 w:rsidRPr="00940E3A">
              <w:rPr>
                <w:color w:val="000000"/>
                <w:sz w:val="24"/>
                <w:szCs w:val="24"/>
              </w:rPr>
              <w:t>7 945 839,00</w:t>
            </w:r>
          </w:p>
        </w:tc>
      </w:tr>
      <w:tr w:rsidR="004377CB" w:rsidTr="000947D0">
        <w:trPr>
          <w:jc w:val="center"/>
        </w:trPr>
        <w:tc>
          <w:tcPr>
            <w:tcW w:w="562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634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Канаш, ул. Машиностроителей, д. 11</w:t>
            </w:r>
          </w:p>
        </w:tc>
        <w:tc>
          <w:tcPr>
            <w:tcW w:w="2045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крыши</w:t>
            </w:r>
          </w:p>
        </w:tc>
        <w:tc>
          <w:tcPr>
            <w:tcW w:w="2708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 w:rsidRPr="00940E3A">
              <w:rPr>
                <w:color w:val="000000"/>
                <w:sz w:val="24"/>
                <w:szCs w:val="24"/>
              </w:rPr>
              <w:t>6 225 000,00</w:t>
            </w:r>
          </w:p>
        </w:tc>
      </w:tr>
      <w:tr w:rsidR="004377CB" w:rsidTr="000947D0">
        <w:trPr>
          <w:jc w:val="center"/>
        </w:trPr>
        <w:tc>
          <w:tcPr>
            <w:tcW w:w="562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634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 w:rsidRPr="0004784D">
              <w:rPr>
                <w:color w:val="000000"/>
                <w:sz w:val="24"/>
                <w:szCs w:val="24"/>
              </w:rPr>
              <w:t>г. Канаш, ул. Машиностроителей, д. 1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045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крыши</w:t>
            </w:r>
          </w:p>
        </w:tc>
        <w:tc>
          <w:tcPr>
            <w:tcW w:w="2708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 w:rsidRPr="00940E3A">
              <w:rPr>
                <w:color w:val="000000"/>
                <w:sz w:val="24"/>
                <w:szCs w:val="24"/>
              </w:rPr>
              <w:t>6 225 000,00</w:t>
            </w:r>
          </w:p>
        </w:tc>
      </w:tr>
      <w:tr w:rsidR="004377CB" w:rsidTr="000947D0">
        <w:trPr>
          <w:jc w:val="center"/>
        </w:trPr>
        <w:tc>
          <w:tcPr>
            <w:tcW w:w="562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3634" w:type="dxa"/>
          </w:tcPr>
          <w:p w:rsidR="004377CB" w:rsidRPr="0004784D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 w:rsidRPr="0004784D">
              <w:rPr>
                <w:color w:val="000000"/>
                <w:sz w:val="24"/>
                <w:szCs w:val="24"/>
              </w:rPr>
              <w:t>г. Канаш, ул. Машиностроителей, д. 1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045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крыши</w:t>
            </w:r>
          </w:p>
        </w:tc>
        <w:tc>
          <w:tcPr>
            <w:tcW w:w="2708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 w:rsidRPr="00940E3A">
              <w:rPr>
                <w:color w:val="000000"/>
                <w:sz w:val="24"/>
                <w:szCs w:val="24"/>
              </w:rPr>
              <w:t>6 674 030,00</w:t>
            </w:r>
          </w:p>
        </w:tc>
      </w:tr>
      <w:tr w:rsidR="004377CB" w:rsidTr="000947D0">
        <w:trPr>
          <w:jc w:val="center"/>
        </w:trPr>
        <w:tc>
          <w:tcPr>
            <w:tcW w:w="562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634" w:type="dxa"/>
          </w:tcPr>
          <w:p w:rsidR="004377CB" w:rsidRPr="0004784D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 w:rsidRPr="0004784D">
              <w:rPr>
                <w:color w:val="000000"/>
                <w:sz w:val="24"/>
                <w:szCs w:val="24"/>
              </w:rPr>
              <w:t xml:space="preserve">г. Канаш, ул. </w:t>
            </w:r>
            <w:r>
              <w:rPr>
                <w:color w:val="000000"/>
                <w:sz w:val="24"/>
                <w:szCs w:val="24"/>
              </w:rPr>
              <w:t>Пушкина, д. 28</w:t>
            </w:r>
          </w:p>
        </w:tc>
        <w:tc>
          <w:tcPr>
            <w:tcW w:w="2045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системы газоснабжения</w:t>
            </w:r>
          </w:p>
        </w:tc>
        <w:tc>
          <w:tcPr>
            <w:tcW w:w="2708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 w:rsidRPr="00940E3A">
              <w:rPr>
                <w:color w:val="000000"/>
                <w:sz w:val="24"/>
                <w:szCs w:val="24"/>
              </w:rPr>
              <w:t>199 489,86</w:t>
            </w:r>
          </w:p>
        </w:tc>
      </w:tr>
      <w:tr w:rsidR="004377CB" w:rsidTr="000947D0">
        <w:trPr>
          <w:jc w:val="center"/>
        </w:trPr>
        <w:tc>
          <w:tcPr>
            <w:tcW w:w="562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34" w:type="dxa"/>
          </w:tcPr>
          <w:p w:rsidR="004377CB" w:rsidRPr="0004784D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Канаш, ул. Пушкина, д. 31</w:t>
            </w:r>
          </w:p>
        </w:tc>
        <w:tc>
          <w:tcPr>
            <w:tcW w:w="2045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Переустройство крыши</w:t>
            </w:r>
          </w:p>
        </w:tc>
        <w:tc>
          <w:tcPr>
            <w:tcW w:w="2708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 w:rsidRPr="00940E3A">
              <w:rPr>
                <w:color w:val="000000"/>
                <w:sz w:val="24"/>
                <w:szCs w:val="24"/>
              </w:rPr>
              <w:t>7 050 345,54</w:t>
            </w:r>
          </w:p>
        </w:tc>
      </w:tr>
      <w:tr w:rsidR="004377CB" w:rsidTr="000947D0">
        <w:trPr>
          <w:jc w:val="center"/>
        </w:trPr>
        <w:tc>
          <w:tcPr>
            <w:tcW w:w="562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634" w:type="dxa"/>
          </w:tcPr>
          <w:p w:rsidR="004377CB" w:rsidRPr="0004784D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 w:rsidRPr="0004784D">
              <w:rPr>
                <w:color w:val="000000"/>
                <w:sz w:val="24"/>
                <w:szCs w:val="24"/>
              </w:rPr>
              <w:t xml:space="preserve">г. Канаш, ул. </w:t>
            </w:r>
            <w:r>
              <w:rPr>
                <w:color w:val="000000"/>
                <w:sz w:val="24"/>
                <w:szCs w:val="24"/>
              </w:rPr>
              <w:t>Пушкина, д. 38</w:t>
            </w:r>
          </w:p>
        </w:tc>
        <w:tc>
          <w:tcPr>
            <w:tcW w:w="2045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системы газоснабжения</w:t>
            </w:r>
          </w:p>
        </w:tc>
        <w:tc>
          <w:tcPr>
            <w:tcW w:w="2708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 w:rsidRPr="00940E3A">
              <w:rPr>
                <w:color w:val="000000"/>
                <w:sz w:val="24"/>
                <w:szCs w:val="24"/>
              </w:rPr>
              <w:t>263 964,38</w:t>
            </w:r>
          </w:p>
        </w:tc>
      </w:tr>
      <w:tr w:rsidR="004377CB" w:rsidTr="000947D0">
        <w:trPr>
          <w:jc w:val="center"/>
        </w:trPr>
        <w:tc>
          <w:tcPr>
            <w:tcW w:w="562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634" w:type="dxa"/>
          </w:tcPr>
          <w:p w:rsidR="004377CB" w:rsidRPr="0004784D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 w:rsidRPr="0004784D">
              <w:rPr>
                <w:color w:val="000000"/>
                <w:sz w:val="24"/>
                <w:szCs w:val="24"/>
              </w:rPr>
              <w:t xml:space="preserve">г. Канаш, ул. </w:t>
            </w:r>
            <w:r>
              <w:rPr>
                <w:color w:val="000000"/>
                <w:sz w:val="24"/>
                <w:szCs w:val="24"/>
              </w:rPr>
              <w:t>Пушкина, д. 40</w:t>
            </w:r>
          </w:p>
        </w:tc>
        <w:tc>
          <w:tcPr>
            <w:tcW w:w="2045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системы газоснабжения</w:t>
            </w:r>
          </w:p>
        </w:tc>
        <w:tc>
          <w:tcPr>
            <w:tcW w:w="2708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 w:rsidRPr="00940E3A">
              <w:rPr>
                <w:color w:val="000000"/>
                <w:sz w:val="24"/>
                <w:szCs w:val="24"/>
              </w:rPr>
              <w:t>263 964,38</w:t>
            </w:r>
          </w:p>
        </w:tc>
      </w:tr>
      <w:tr w:rsidR="004377CB" w:rsidTr="000947D0">
        <w:trPr>
          <w:jc w:val="center"/>
        </w:trPr>
        <w:tc>
          <w:tcPr>
            <w:tcW w:w="562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634" w:type="dxa"/>
          </w:tcPr>
          <w:p w:rsidR="004377CB" w:rsidRPr="0004784D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Канаш, ул. Пушкина, д. 44</w:t>
            </w:r>
          </w:p>
        </w:tc>
        <w:tc>
          <w:tcPr>
            <w:tcW w:w="2045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системы газоснабжения</w:t>
            </w:r>
          </w:p>
        </w:tc>
        <w:tc>
          <w:tcPr>
            <w:tcW w:w="2708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 w:rsidRPr="00940E3A">
              <w:rPr>
                <w:color w:val="000000"/>
                <w:sz w:val="24"/>
                <w:szCs w:val="24"/>
              </w:rPr>
              <w:t>201 140,78</w:t>
            </w:r>
          </w:p>
        </w:tc>
      </w:tr>
      <w:tr w:rsidR="004377CB" w:rsidTr="000947D0">
        <w:trPr>
          <w:jc w:val="center"/>
        </w:trPr>
        <w:tc>
          <w:tcPr>
            <w:tcW w:w="562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3634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 w:rsidRPr="0004784D">
              <w:rPr>
                <w:color w:val="000000"/>
                <w:sz w:val="24"/>
                <w:szCs w:val="24"/>
              </w:rPr>
              <w:t xml:space="preserve">г. Канаш, ул. </w:t>
            </w:r>
            <w:r>
              <w:rPr>
                <w:color w:val="000000"/>
                <w:sz w:val="24"/>
                <w:szCs w:val="24"/>
              </w:rPr>
              <w:t>Пушкина, д. 46</w:t>
            </w:r>
          </w:p>
        </w:tc>
        <w:tc>
          <w:tcPr>
            <w:tcW w:w="2045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системы газоснабжения</w:t>
            </w:r>
          </w:p>
        </w:tc>
        <w:tc>
          <w:tcPr>
            <w:tcW w:w="2708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 w:rsidRPr="00940E3A">
              <w:rPr>
                <w:color w:val="000000"/>
                <w:sz w:val="24"/>
                <w:szCs w:val="24"/>
              </w:rPr>
              <w:t>199 739,16</w:t>
            </w:r>
          </w:p>
        </w:tc>
      </w:tr>
      <w:tr w:rsidR="004377CB" w:rsidTr="000947D0">
        <w:trPr>
          <w:jc w:val="center"/>
        </w:trPr>
        <w:tc>
          <w:tcPr>
            <w:tcW w:w="562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3634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 w:rsidRPr="0004784D">
              <w:rPr>
                <w:color w:val="000000"/>
                <w:sz w:val="24"/>
                <w:szCs w:val="24"/>
              </w:rPr>
              <w:t xml:space="preserve">г. Канаш, ул. </w:t>
            </w:r>
            <w:r>
              <w:rPr>
                <w:color w:val="000000"/>
                <w:sz w:val="24"/>
                <w:szCs w:val="24"/>
              </w:rPr>
              <w:t>Пушкина, д. 48</w:t>
            </w:r>
          </w:p>
        </w:tc>
        <w:tc>
          <w:tcPr>
            <w:tcW w:w="2045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системы газоснабжения</w:t>
            </w:r>
          </w:p>
        </w:tc>
        <w:tc>
          <w:tcPr>
            <w:tcW w:w="2708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 w:rsidRPr="00940E3A">
              <w:rPr>
                <w:color w:val="000000"/>
                <w:sz w:val="24"/>
                <w:szCs w:val="24"/>
              </w:rPr>
              <w:t>588 514,20</w:t>
            </w:r>
          </w:p>
        </w:tc>
      </w:tr>
      <w:tr w:rsidR="004377CB" w:rsidTr="000947D0">
        <w:trPr>
          <w:jc w:val="center"/>
        </w:trPr>
        <w:tc>
          <w:tcPr>
            <w:tcW w:w="562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3634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 w:rsidRPr="0004784D">
              <w:rPr>
                <w:color w:val="000000"/>
                <w:sz w:val="24"/>
                <w:szCs w:val="24"/>
              </w:rPr>
              <w:t xml:space="preserve">г. Канаш, ул. </w:t>
            </w:r>
            <w:r>
              <w:rPr>
                <w:color w:val="000000"/>
                <w:sz w:val="24"/>
                <w:szCs w:val="24"/>
              </w:rPr>
              <w:t>Пушкина, д. 50</w:t>
            </w:r>
          </w:p>
        </w:tc>
        <w:tc>
          <w:tcPr>
            <w:tcW w:w="2045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системы газоснабжения</w:t>
            </w:r>
          </w:p>
        </w:tc>
        <w:tc>
          <w:tcPr>
            <w:tcW w:w="2708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 w:rsidRPr="00940E3A">
              <w:rPr>
                <w:color w:val="000000"/>
                <w:sz w:val="24"/>
                <w:szCs w:val="24"/>
              </w:rPr>
              <w:t>471 121,60</w:t>
            </w:r>
          </w:p>
        </w:tc>
      </w:tr>
      <w:tr w:rsidR="004377CB" w:rsidTr="000947D0">
        <w:trPr>
          <w:jc w:val="center"/>
        </w:trPr>
        <w:tc>
          <w:tcPr>
            <w:tcW w:w="562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3634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 w:rsidRPr="0004784D">
              <w:rPr>
                <w:color w:val="000000"/>
                <w:sz w:val="24"/>
                <w:szCs w:val="24"/>
              </w:rPr>
              <w:t xml:space="preserve">г. Канаш, ул. </w:t>
            </w:r>
            <w:r>
              <w:rPr>
                <w:color w:val="000000"/>
                <w:sz w:val="24"/>
                <w:szCs w:val="24"/>
              </w:rPr>
              <w:t>Пушкина, д. 52</w:t>
            </w:r>
          </w:p>
        </w:tc>
        <w:tc>
          <w:tcPr>
            <w:tcW w:w="2045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системы газоснабжения</w:t>
            </w:r>
          </w:p>
        </w:tc>
        <w:tc>
          <w:tcPr>
            <w:tcW w:w="2708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 w:rsidRPr="00940E3A">
              <w:rPr>
                <w:color w:val="000000"/>
                <w:sz w:val="24"/>
                <w:szCs w:val="24"/>
              </w:rPr>
              <w:t>201 246,04</w:t>
            </w:r>
          </w:p>
        </w:tc>
      </w:tr>
      <w:tr w:rsidR="004377CB" w:rsidTr="000947D0">
        <w:trPr>
          <w:jc w:val="center"/>
        </w:trPr>
        <w:tc>
          <w:tcPr>
            <w:tcW w:w="562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3634" w:type="dxa"/>
          </w:tcPr>
          <w:p w:rsidR="004377CB" w:rsidRPr="0004784D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 w:rsidRPr="0004784D">
              <w:rPr>
                <w:color w:val="000000"/>
                <w:sz w:val="24"/>
                <w:szCs w:val="24"/>
              </w:rPr>
              <w:t xml:space="preserve">г. Канаш, ул. </w:t>
            </w:r>
            <w:r>
              <w:rPr>
                <w:color w:val="000000"/>
                <w:sz w:val="24"/>
                <w:szCs w:val="24"/>
              </w:rPr>
              <w:t>Пушкина, д. 56</w:t>
            </w:r>
          </w:p>
        </w:tc>
        <w:tc>
          <w:tcPr>
            <w:tcW w:w="2045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системы газоснабжения</w:t>
            </w:r>
          </w:p>
        </w:tc>
        <w:tc>
          <w:tcPr>
            <w:tcW w:w="2708" w:type="dxa"/>
          </w:tcPr>
          <w:p w:rsidR="004377CB" w:rsidRDefault="004377CB" w:rsidP="004377CB">
            <w:pPr>
              <w:jc w:val="center"/>
              <w:rPr>
                <w:color w:val="000000"/>
                <w:sz w:val="24"/>
                <w:szCs w:val="24"/>
              </w:rPr>
            </w:pPr>
            <w:r w:rsidRPr="00940E3A">
              <w:rPr>
                <w:color w:val="000000"/>
                <w:sz w:val="24"/>
                <w:szCs w:val="24"/>
              </w:rPr>
              <w:t>749 057,86</w:t>
            </w:r>
          </w:p>
        </w:tc>
      </w:tr>
    </w:tbl>
    <w:p w:rsidR="00142E0F" w:rsidRPr="00B800B5" w:rsidRDefault="00142E0F" w:rsidP="00B07DF7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4356D9" w:rsidRPr="004356D9" w:rsidRDefault="001A5A57" w:rsidP="00D75978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</w:t>
      </w:r>
      <w:r w:rsidR="004356D9">
        <w:rPr>
          <w:color w:val="000000"/>
          <w:sz w:val="24"/>
          <w:szCs w:val="24"/>
        </w:rPr>
        <w:t xml:space="preserve"> </w:t>
      </w:r>
      <w:r w:rsidR="0078452A">
        <w:rPr>
          <w:color w:val="000000"/>
          <w:sz w:val="24"/>
          <w:szCs w:val="24"/>
        </w:rPr>
        <w:t>2</w:t>
      </w:r>
      <w:r w:rsidR="004356D9" w:rsidRPr="004356D9">
        <w:rPr>
          <w:color w:val="000000"/>
          <w:sz w:val="24"/>
          <w:szCs w:val="24"/>
        </w:rPr>
        <w:t>. Настоящее постановление вступает в силу после его официального опубликования.</w:t>
      </w:r>
    </w:p>
    <w:p w:rsidR="004356D9" w:rsidRDefault="001A5A57" w:rsidP="00D75978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</w:t>
      </w:r>
      <w:r w:rsidR="0078452A">
        <w:rPr>
          <w:color w:val="000000"/>
          <w:sz w:val="24"/>
          <w:szCs w:val="24"/>
        </w:rPr>
        <w:t>3</w:t>
      </w:r>
      <w:r w:rsidR="004356D9" w:rsidRPr="004356D9">
        <w:rPr>
          <w:color w:val="000000"/>
          <w:sz w:val="24"/>
          <w:szCs w:val="24"/>
        </w:rPr>
        <w:t xml:space="preserve">. Контроль за выполнением настоящего постановления </w:t>
      </w:r>
      <w:r w:rsidR="00813C48">
        <w:rPr>
          <w:color w:val="000000"/>
          <w:sz w:val="24"/>
          <w:szCs w:val="24"/>
        </w:rPr>
        <w:t>оставляю за собой.</w:t>
      </w:r>
    </w:p>
    <w:p w:rsidR="004356D9" w:rsidRDefault="004356D9" w:rsidP="00D75978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5723DF" w:rsidRDefault="005723DF">
      <w:pPr>
        <w:ind w:left="720"/>
        <w:jc w:val="both"/>
        <w:rPr>
          <w:sz w:val="24"/>
          <w:szCs w:val="24"/>
        </w:rPr>
      </w:pPr>
    </w:p>
    <w:p w:rsidR="001A5A57" w:rsidRDefault="001A5A57" w:rsidP="00813C48">
      <w:pPr>
        <w:jc w:val="both"/>
        <w:rPr>
          <w:sz w:val="24"/>
          <w:szCs w:val="24"/>
        </w:rPr>
      </w:pPr>
    </w:p>
    <w:p w:rsidR="00813C48" w:rsidRDefault="00813C48">
      <w:pPr>
        <w:shd w:val="clear" w:color="auto" w:fill="FFFFFF"/>
        <w:spacing w:before="115"/>
        <w:jc w:val="both"/>
        <w:rPr>
          <w:sz w:val="24"/>
          <w:szCs w:val="24"/>
        </w:rPr>
      </w:pPr>
    </w:p>
    <w:p w:rsidR="005723DF" w:rsidRDefault="00813C48">
      <w:pPr>
        <w:shd w:val="clear" w:color="auto" w:fill="FFFFFF"/>
        <w:spacing w:before="11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r w:rsidR="005A4147">
        <w:rPr>
          <w:sz w:val="24"/>
          <w:szCs w:val="24"/>
        </w:rPr>
        <w:t>города</w:t>
      </w:r>
      <w:r w:rsidR="00D75978">
        <w:rPr>
          <w:sz w:val="24"/>
          <w:szCs w:val="24"/>
        </w:rPr>
        <w:tab/>
      </w:r>
      <w:r w:rsidR="00D75978">
        <w:rPr>
          <w:sz w:val="24"/>
          <w:szCs w:val="24"/>
        </w:rPr>
        <w:tab/>
      </w:r>
      <w:r w:rsidR="00D75978">
        <w:rPr>
          <w:sz w:val="24"/>
          <w:szCs w:val="24"/>
        </w:rPr>
        <w:tab/>
        <w:t xml:space="preserve">                   </w:t>
      </w:r>
      <w:r w:rsidR="005A4147">
        <w:rPr>
          <w:sz w:val="24"/>
          <w:szCs w:val="24"/>
        </w:rPr>
        <w:tab/>
      </w:r>
      <w:r w:rsidR="005A4147">
        <w:rPr>
          <w:sz w:val="24"/>
          <w:szCs w:val="24"/>
        </w:rPr>
        <w:tab/>
      </w:r>
      <w:r w:rsidR="00A80AB0">
        <w:rPr>
          <w:sz w:val="24"/>
          <w:szCs w:val="24"/>
        </w:rPr>
        <w:t xml:space="preserve">   </w:t>
      </w:r>
      <w:r w:rsidR="005A414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</w:t>
      </w:r>
      <w:r w:rsidR="005A4147">
        <w:rPr>
          <w:sz w:val="24"/>
          <w:szCs w:val="24"/>
        </w:rPr>
        <w:t xml:space="preserve">       </w:t>
      </w:r>
      <w:r>
        <w:rPr>
          <w:sz w:val="24"/>
          <w:szCs w:val="24"/>
        </w:rPr>
        <w:t>В.Н. Михайлов</w:t>
      </w:r>
    </w:p>
    <w:p w:rsidR="008C5CBE" w:rsidRDefault="008C5CBE" w:rsidP="008C5CBE">
      <w:pPr>
        <w:widowControl/>
        <w:autoSpaceDE/>
        <w:autoSpaceDN/>
        <w:adjustRightInd/>
        <w:ind w:left="360"/>
        <w:jc w:val="center"/>
        <w:rPr>
          <w:b/>
          <w:sz w:val="24"/>
          <w:szCs w:val="24"/>
        </w:rPr>
      </w:pPr>
    </w:p>
    <w:p w:rsidR="00D75978" w:rsidRDefault="00D75978">
      <w:pPr>
        <w:widowControl/>
        <w:autoSpaceDE/>
        <w:autoSpaceDN/>
        <w:adjustRightInd/>
        <w:rPr>
          <w:b/>
          <w:sz w:val="24"/>
          <w:szCs w:val="24"/>
        </w:rPr>
      </w:pPr>
    </w:p>
    <w:sectPr w:rsidR="00D75978" w:rsidSect="00527294">
      <w:pgSz w:w="12240" w:h="15840" w:code="1"/>
      <w:pgMar w:top="1134" w:right="907" w:bottom="709" w:left="1474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48F6" w:rsidRDefault="00FC48F6">
      <w:r>
        <w:separator/>
      </w:r>
    </w:p>
  </w:endnote>
  <w:endnote w:type="continuationSeparator" w:id="0">
    <w:p w:rsidR="00FC48F6" w:rsidRDefault="00FC4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48F6" w:rsidRDefault="00FC48F6">
      <w:r>
        <w:separator/>
      </w:r>
    </w:p>
  </w:footnote>
  <w:footnote w:type="continuationSeparator" w:id="0">
    <w:p w:rsidR="00FC48F6" w:rsidRDefault="00FC48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20140"/>
    <w:multiLevelType w:val="hybridMultilevel"/>
    <w:tmpl w:val="C2BC174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19E7E0E"/>
    <w:multiLevelType w:val="hybridMultilevel"/>
    <w:tmpl w:val="7AC8F1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F3215"/>
    <w:multiLevelType w:val="hybridMultilevel"/>
    <w:tmpl w:val="7F0C8C40"/>
    <w:lvl w:ilvl="0" w:tplc="406CE07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ED16C0"/>
    <w:multiLevelType w:val="hybridMultilevel"/>
    <w:tmpl w:val="D7020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0A7567"/>
    <w:multiLevelType w:val="hybridMultilevel"/>
    <w:tmpl w:val="96EED3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3DF"/>
    <w:rsid w:val="00031560"/>
    <w:rsid w:val="0004784D"/>
    <w:rsid w:val="0006499A"/>
    <w:rsid w:val="0007361A"/>
    <w:rsid w:val="00075E3E"/>
    <w:rsid w:val="000920B4"/>
    <w:rsid w:val="000947D0"/>
    <w:rsid w:val="000A6A1D"/>
    <w:rsid w:val="00142E0F"/>
    <w:rsid w:val="001A5A57"/>
    <w:rsid w:val="001D5A73"/>
    <w:rsid w:val="00202028"/>
    <w:rsid w:val="00255B73"/>
    <w:rsid w:val="00257B19"/>
    <w:rsid w:val="003174CC"/>
    <w:rsid w:val="003B3D35"/>
    <w:rsid w:val="003E1CA3"/>
    <w:rsid w:val="004356D9"/>
    <w:rsid w:val="004377CB"/>
    <w:rsid w:val="00444A58"/>
    <w:rsid w:val="00461D54"/>
    <w:rsid w:val="004B6EF8"/>
    <w:rsid w:val="004D2D12"/>
    <w:rsid w:val="00527294"/>
    <w:rsid w:val="00561DBA"/>
    <w:rsid w:val="005723DF"/>
    <w:rsid w:val="005A2CE8"/>
    <w:rsid w:val="005A4147"/>
    <w:rsid w:val="005C49B9"/>
    <w:rsid w:val="0064038B"/>
    <w:rsid w:val="006C6B24"/>
    <w:rsid w:val="006E6029"/>
    <w:rsid w:val="0070633D"/>
    <w:rsid w:val="007428B0"/>
    <w:rsid w:val="00750599"/>
    <w:rsid w:val="00756915"/>
    <w:rsid w:val="0078452A"/>
    <w:rsid w:val="007A3A91"/>
    <w:rsid w:val="00813C48"/>
    <w:rsid w:val="00836267"/>
    <w:rsid w:val="008525C8"/>
    <w:rsid w:val="0089142F"/>
    <w:rsid w:val="008C5CBE"/>
    <w:rsid w:val="009316A4"/>
    <w:rsid w:val="0093638C"/>
    <w:rsid w:val="00940E3A"/>
    <w:rsid w:val="009704CF"/>
    <w:rsid w:val="00986854"/>
    <w:rsid w:val="009D6697"/>
    <w:rsid w:val="00A17C22"/>
    <w:rsid w:val="00A24024"/>
    <w:rsid w:val="00A74882"/>
    <w:rsid w:val="00A80AB0"/>
    <w:rsid w:val="00A84655"/>
    <w:rsid w:val="00AE1A46"/>
    <w:rsid w:val="00B07DF7"/>
    <w:rsid w:val="00B800B5"/>
    <w:rsid w:val="00B97A65"/>
    <w:rsid w:val="00BA1470"/>
    <w:rsid w:val="00BC2AA5"/>
    <w:rsid w:val="00BC58A4"/>
    <w:rsid w:val="00C323CE"/>
    <w:rsid w:val="00C515D7"/>
    <w:rsid w:val="00CF1A0C"/>
    <w:rsid w:val="00CF71CB"/>
    <w:rsid w:val="00D50E7F"/>
    <w:rsid w:val="00D66E8D"/>
    <w:rsid w:val="00D75978"/>
    <w:rsid w:val="00DB6BBB"/>
    <w:rsid w:val="00DF427D"/>
    <w:rsid w:val="00E0291E"/>
    <w:rsid w:val="00E205FF"/>
    <w:rsid w:val="00E81077"/>
    <w:rsid w:val="00EA1EA1"/>
    <w:rsid w:val="00EC24A2"/>
    <w:rsid w:val="00F405C6"/>
    <w:rsid w:val="00F40965"/>
    <w:rsid w:val="00F601DD"/>
    <w:rsid w:val="00F76B3C"/>
    <w:rsid w:val="00F77755"/>
    <w:rsid w:val="00FC0E86"/>
    <w:rsid w:val="00FC48F6"/>
    <w:rsid w:val="00FD1AD3"/>
    <w:rsid w:val="00FD2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31E4AF-6274-4543-8D1B-5F41BFCB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8A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spacing0">
    <w:name w:val="msonospacing"/>
    <w:basedOn w:val="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4">
    <w:name w:val="Strong"/>
    <w:qFormat/>
    <w:rPr>
      <w:b/>
      <w:bCs/>
    </w:rPr>
  </w:style>
  <w:style w:type="table" w:styleId="a5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Гипертекстовая ссылка"/>
    <w:uiPriority w:val="99"/>
    <w:rPr>
      <w:color w:val="106BBE"/>
    </w:rPr>
  </w:style>
  <w:style w:type="character" w:styleId="a7">
    <w:name w:val="Hyperlink"/>
    <w:rPr>
      <w:color w:val="0563C1"/>
      <w:u w:val="single"/>
    </w:rPr>
  </w:style>
  <w:style w:type="character" w:customStyle="1" w:styleId="10">
    <w:name w:val="Заголовок 1 Знак"/>
    <w:link w:val="1"/>
    <w:uiPriority w:val="99"/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character" w:customStyle="1" w:styleId="a8">
    <w:name w:val="Цветовое выделение"/>
    <w:uiPriority w:val="99"/>
    <w:rPr>
      <w:b/>
      <w:bCs/>
      <w:color w:val="26282F"/>
    </w:rPr>
  </w:style>
  <w:style w:type="paragraph" w:customStyle="1" w:styleId="a9">
    <w:name w:val="Нормальный (таблица)"/>
    <w:basedOn w:val="a"/>
    <w:next w:val="a"/>
    <w:uiPriority w:val="99"/>
    <w:pPr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Pr>
      <w:rFonts w:ascii="Times New Roman CYR" w:hAnsi="Times New Roman CYR" w:cs="Times New Roman CYR"/>
      <w:sz w:val="24"/>
      <w:szCs w:val="24"/>
    </w:rPr>
  </w:style>
  <w:style w:type="table" w:customStyle="1" w:styleId="11">
    <w:name w:val="Сетка таблицы1"/>
    <w:basedOn w:val="a1"/>
    <w:next w:val="a5"/>
    <w:uiPriority w:val="3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CF71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DD14B-17CE-4A4D-9926-F395EA621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                                                                                                                 </vt:lpstr>
    </vt:vector>
  </TitlesOfParts>
  <Company>Home</Company>
  <LinksUpToDate>false</LinksUpToDate>
  <CharactersWithSpaces>2937</CharactersWithSpaces>
  <SharedDoc>false</SharedDoc>
  <HLinks>
    <vt:vector size="72" baseType="variant">
      <vt:variant>
        <vt:i4>65564</vt:i4>
      </vt:variant>
      <vt:variant>
        <vt:i4>33</vt:i4>
      </vt:variant>
      <vt:variant>
        <vt:i4>0</vt:i4>
      </vt:variant>
      <vt:variant>
        <vt:i4>5</vt:i4>
      </vt:variant>
      <vt:variant>
        <vt:lpwstr>http://internet.garant.ru/document/redirect/17520999/809</vt:lpwstr>
      </vt:variant>
      <vt:variant>
        <vt:lpwstr/>
      </vt:variant>
      <vt:variant>
        <vt:i4>3473447</vt:i4>
      </vt:variant>
      <vt:variant>
        <vt:i4>30</vt:i4>
      </vt:variant>
      <vt:variant>
        <vt:i4>0</vt:i4>
      </vt:variant>
      <vt:variant>
        <vt:i4>5</vt:i4>
      </vt:variant>
      <vt:variant>
        <vt:lpwstr>http://internet.garant.ru/document/redirect/12124624/2</vt:lpwstr>
      </vt:variant>
      <vt:variant>
        <vt:lpwstr/>
      </vt:variant>
      <vt:variant>
        <vt:i4>3473447</vt:i4>
      </vt:variant>
      <vt:variant>
        <vt:i4>27</vt:i4>
      </vt:variant>
      <vt:variant>
        <vt:i4>0</vt:i4>
      </vt:variant>
      <vt:variant>
        <vt:i4>5</vt:i4>
      </vt:variant>
      <vt:variant>
        <vt:lpwstr>http://internet.garant.ru/document/redirect/12124624/2</vt:lpwstr>
      </vt:variant>
      <vt:variant>
        <vt:lpwstr/>
      </vt:variant>
      <vt:variant>
        <vt:i4>3473447</vt:i4>
      </vt:variant>
      <vt:variant>
        <vt:i4>24</vt:i4>
      </vt:variant>
      <vt:variant>
        <vt:i4>0</vt:i4>
      </vt:variant>
      <vt:variant>
        <vt:i4>5</vt:i4>
      </vt:variant>
      <vt:variant>
        <vt:lpwstr>http://internet.garant.ru/document/redirect/12124624/2</vt:lpwstr>
      </vt:variant>
      <vt:variant>
        <vt:lpwstr/>
      </vt:variant>
      <vt:variant>
        <vt:i4>262167</vt:i4>
      </vt:variant>
      <vt:variant>
        <vt:i4>21</vt:i4>
      </vt:variant>
      <vt:variant>
        <vt:i4>0</vt:i4>
      </vt:variant>
      <vt:variant>
        <vt:i4>5</vt:i4>
      </vt:variant>
      <vt:variant>
        <vt:lpwstr>http://internet.garant.ru/document/redirect/12164247/2620</vt:lpwstr>
      </vt:variant>
      <vt:variant>
        <vt:lpwstr/>
      </vt:variant>
      <vt:variant>
        <vt:i4>3604519</vt:i4>
      </vt:variant>
      <vt:variant>
        <vt:i4>18</vt:i4>
      </vt:variant>
      <vt:variant>
        <vt:i4>0</vt:i4>
      </vt:variant>
      <vt:variant>
        <vt:i4>5</vt:i4>
      </vt:variant>
      <vt:variant>
        <vt:lpwstr>http://internet.garant.ru/document/redirect/12124624/0</vt:lpwstr>
      </vt:variant>
      <vt:variant>
        <vt:lpwstr/>
      </vt:variant>
      <vt:variant>
        <vt:i4>3473447</vt:i4>
      </vt:variant>
      <vt:variant>
        <vt:i4>15</vt:i4>
      </vt:variant>
      <vt:variant>
        <vt:i4>0</vt:i4>
      </vt:variant>
      <vt:variant>
        <vt:i4>5</vt:i4>
      </vt:variant>
      <vt:variant>
        <vt:lpwstr>http://internet.garant.ru/document/redirect/12124624/2</vt:lpwstr>
      </vt:variant>
      <vt:variant>
        <vt:lpwstr/>
      </vt:variant>
      <vt:variant>
        <vt:i4>2883647</vt:i4>
      </vt:variant>
      <vt:variant>
        <vt:i4>12</vt:i4>
      </vt:variant>
      <vt:variant>
        <vt:i4>0</vt:i4>
      </vt:variant>
      <vt:variant>
        <vt:i4>5</vt:i4>
      </vt:variant>
      <vt:variant>
        <vt:lpwstr>http://internet.garant.ru/document/redirect/403006503/0</vt:lpwstr>
      </vt:variant>
      <vt:variant>
        <vt:lpwstr/>
      </vt:variant>
      <vt:variant>
        <vt:i4>196624</vt:i4>
      </vt:variant>
      <vt:variant>
        <vt:i4>9</vt:i4>
      </vt:variant>
      <vt:variant>
        <vt:i4>0</vt:i4>
      </vt:variant>
      <vt:variant>
        <vt:i4>5</vt:i4>
      </vt:variant>
      <vt:variant>
        <vt:lpwstr>http://internet.garant.ru/document/redirect/22703471/1000</vt:lpwstr>
      </vt:variant>
      <vt:variant>
        <vt:lpwstr/>
      </vt:variant>
      <vt:variant>
        <vt:i4>2818111</vt:i4>
      </vt:variant>
      <vt:variant>
        <vt:i4>6</vt:i4>
      </vt:variant>
      <vt:variant>
        <vt:i4>0</vt:i4>
      </vt:variant>
      <vt:variant>
        <vt:i4>5</vt:i4>
      </vt:variant>
      <vt:variant>
        <vt:lpwstr>http://internet.garant.ru/document/redirect/402909413/0</vt:lpwstr>
      </vt:variant>
      <vt:variant>
        <vt:lpwstr/>
      </vt:variant>
      <vt:variant>
        <vt:i4>2293818</vt:i4>
      </vt:variant>
      <vt:variant>
        <vt:i4>3</vt:i4>
      </vt:variant>
      <vt:variant>
        <vt:i4>0</vt:i4>
      </vt:variant>
      <vt:variant>
        <vt:i4>5</vt:i4>
      </vt:variant>
      <vt:variant>
        <vt:lpwstr>http://internet.garant.ru/document/redirect/401399931/0</vt:lpwstr>
      </vt:variant>
      <vt:variant>
        <vt:lpwstr/>
      </vt:variant>
      <vt:variant>
        <vt:i4>3735594</vt:i4>
      </vt:variant>
      <vt:variant>
        <vt:i4>0</vt:i4>
      </vt:variant>
      <vt:variant>
        <vt:i4>0</vt:i4>
      </vt:variant>
      <vt:variant>
        <vt:i4>5</vt:i4>
      </vt:variant>
      <vt:variant>
        <vt:lpwstr>http://internet.garant.ru/document/redirect/74449814/0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                                                                                        </dc:title>
  <dc:subject/>
  <dc:creator>predpr2</dc:creator>
  <cp:keywords/>
  <dc:description/>
  <cp:lastModifiedBy>Глазов Николай Станиславович</cp:lastModifiedBy>
  <cp:revision>2</cp:revision>
  <cp:lastPrinted>2024-03-14T05:47:00Z</cp:lastPrinted>
  <dcterms:created xsi:type="dcterms:W3CDTF">2024-03-23T05:15:00Z</dcterms:created>
  <dcterms:modified xsi:type="dcterms:W3CDTF">2024-03-23T05:15:00Z</dcterms:modified>
</cp:coreProperties>
</file>