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4246"/>
        <w:gridCol w:w="1249"/>
        <w:gridCol w:w="4403"/>
      </w:tblGrid>
      <w:tr w:rsidR="000D46C2" w:rsidRPr="004E631D" w14:paraId="5A3838B3" w14:textId="77777777" w:rsidTr="000D46C2">
        <w:trPr>
          <w:cantSplit/>
          <w:trHeight w:val="542"/>
        </w:trPr>
        <w:tc>
          <w:tcPr>
            <w:tcW w:w="2145" w:type="pct"/>
          </w:tcPr>
          <w:p w14:paraId="5EE7DF12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14:paraId="00658C03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14:paraId="52B8F3BB" w14:textId="77777777"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14:paraId="1C6B1FF5" w14:textId="77777777"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 wp14:anchorId="5D6A8BC6" wp14:editId="5B811A92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14:paraId="54B5C5C1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5C706F74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14:paraId="60709605" w14:textId="77777777"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14:paraId="5B00D77E" w14:textId="77777777" w:rsidTr="000D46C2">
        <w:trPr>
          <w:cantSplit/>
          <w:trHeight w:val="2298"/>
        </w:trPr>
        <w:tc>
          <w:tcPr>
            <w:tcW w:w="2145" w:type="pct"/>
          </w:tcPr>
          <w:p w14:paraId="39E400AC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14:paraId="7AFA918F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14:paraId="79AF1B4C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14:paraId="4DB738A8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9055D3A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14:paraId="2DD62588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B6A935F" w14:textId="6116BC54" w:rsidR="000D46C2" w:rsidRPr="004E631D" w:rsidRDefault="00D82C84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</w:t>
            </w:r>
            <w:r w:rsidR="00C66E98">
              <w:rPr>
                <w:b/>
                <w:noProof/>
              </w:rPr>
              <w:t>5</w:t>
            </w:r>
            <w:r w:rsidR="000D46C2" w:rsidRPr="004E631D">
              <w:rPr>
                <w:b/>
                <w:noProof/>
              </w:rPr>
              <w:t xml:space="preserve"> ç</w:t>
            </w:r>
            <w:r w:rsidR="00B72BC7">
              <w:rPr>
                <w:b/>
                <w:noProof/>
              </w:rPr>
              <w:t xml:space="preserve">. </w:t>
            </w:r>
            <w:r w:rsidR="00C66E98" w:rsidRPr="00C66E98">
              <w:rPr>
                <w:b/>
                <w:noProof/>
              </w:rPr>
              <w:t>нар</w:t>
            </w:r>
            <w:r w:rsidR="00C66E98" w:rsidRPr="00C66E98">
              <w:rPr>
                <w:rFonts w:ascii="Cambria" w:hAnsi="Cambria" w:cs="Cambria"/>
                <w:b/>
                <w:noProof/>
              </w:rPr>
              <w:t>ă</w:t>
            </w:r>
            <w:r w:rsidR="00C66E98" w:rsidRPr="00C66E98">
              <w:rPr>
                <w:b/>
                <w:noProof/>
              </w:rPr>
              <w:t>с</w:t>
            </w:r>
            <w:r w:rsidR="000D46C2" w:rsidRPr="004E631D">
              <w:rPr>
                <w:b/>
                <w:noProof/>
              </w:rPr>
              <w:t xml:space="preserve"> уйӑхĕн </w:t>
            </w:r>
            <w:r w:rsidR="00833BA4">
              <w:rPr>
                <w:b/>
                <w:noProof/>
              </w:rPr>
              <w:t>25</w:t>
            </w:r>
            <w:r w:rsidR="00A976DC">
              <w:rPr>
                <w:b/>
                <w:noProof/>
              </w:rPr>
              <w:t xml:space="preserve"> </w:t>
            </w:r>
            <w:r w:rsidR="000D46C2" w:rsidRPr="004E631D">
              <w:rPr>
                <w:b/>
                <w:noProof/>
              </w:rPr>
              <w:t xml:space="preserve">-мӗшӗ </w:t>
            </w:r>
            <w:r w:rsidR="00833BA4">
              <w:rPr>
                <w:b/>
                <w:noProof/>
              </w:rPr>
              <w:t>218</w:t>
            </w:r>
            <w:r w:rsidR="00B72BC7">
              <w:rPr>
                <w:b/>
                <w:noProof/>
              </w:rPr>
              <w:t xml:space="preserve"> </w:t>
            </w:r>
            <w:r w:rsidR="000D46C2" w:rsidRPr="004E631D">
              <w:rPr>
                <w:b/>
                <w:noProof/>
              </w:rPr>
              <w:t>№</w:t>
            </w:r>
          </w:p>
          <w:p w14:paraId="12A4697F" w14:textId="77777777" w:rsidR="000D46C2" w:rsidRPr="004E631D" w:rsidRDefault="000D46C2" w:rsidP="00F7518C">
            <w:pPr>
              <w:ind w:firstLine="0"/>
              <w:rPr>
                <w:b/>
                <w:bCs/>
                <w:noProof/>
              </w:rPr>
            </w:pPr>
          </w:p>
          <w:p w14:paraId="486FF9A3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14:paraId="0AC8CD84" w14:textId="77777777" w:rsidR="000D46C2" w:rsidRPr="004E631D" w:rsidRDefault="000D46C2" w:rsidP="000D46C2"/>
        </w:tc>
        <w:tc>
          <w:tcPr>
            <w:tcW w:w="2224" w:type="pct"/>
          </w:tcPr>
          <w:p w14:paraId="5480F8A0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14:paraId="72CEEA63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14:paraId="0702D71F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14:paraId="13037D2E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07E61B0A" w14:textId="43C5DA25" w:rsidR="000D46C2" w:rsidRPr="004E631D" w:rsidRDefault="00833BA4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25</w:t>
            </w:r>
            <w:r w:rsidR="000D46C2" w:rsidRPr="004E631D">
              <w:rPr>
                <w:b/>
                <w:bCs/>
                <w:noProof/>
              </w:rPr>
              <w:t xml:space="preserve"> </w:t>
            </w:r>
            <w:r w:rsidR="00C66E98">
              <w:rPr>
                <w:b/>
                <w:bCs/>
                <w:noProof/>
              </w:rPr>
              <w:t>февраля</w:t>
            </w:r>
            <w:r w:rsidR="00D82C84">
              <w:rPr>
                <w:b/>
                <w:bCs/>
                <w:noProof/>
              </w:rPr>
              <w:t xml:space="preserve"> 202</w:t>
            </w:r>
            <w:r w:rsidR="00C66E98">
              <w:rPr>
                <w:b/>
                <w:bCs/>
                <w:noProof/>
              </w:rPr>
              <w:t>5</w:t>
            </w:r>
            <w:r w:rsidR="000D46C2" w:rsidRPr="004E631D">
              <w:rPr>
                <w:b/>
                <w:bCs/>
                <w:noProof/>
              </w:rPr>
              <w:t xml:space="preserve"> г. № </w:t>
            </w:r>
            <w:r>
              <w:rPr>
                <w:b/>
                <w:bCs/>
                <w:noProof/>
              </w:rPr>
              <w:t>218</w:t>
            </w:r>
          </w:p>
          <w:p w14:paraId="21A8137E" w14:textId="77777777"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14:paraId="48009FD7" w14:textId="77777777"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14:paraId="4A57D530" w14:textId="77777777" w:rsidR="00710170" w:rsidRDefault="00710170" w:rsidP="0083369C">
      <w:pPr>
        <w:ind w:firstLine="0"/>
        <w:rPr>
          <w:rFonts w:ascii="Times New Roman" w:hAnsi="Times New Roman" w:cs="Times New Roman"/>
        </w:rPr>
      </w:pPr>
    </w:p>
    <w:p w14:paraId="18281BC8" w14:textId="77777777" w:rsidR="004C5147" w:rsidRPr="004C5147" w:rsidRDefault="004C5147" w:rsidP="004C5147">
      <w:pPr>
        <w:widowControl/>
        <w:autoSpaceDE/>
        <w:autoSpaceDN/>
        <w:adjustRightInd/>
        <w:spacing w:after="120"/>
        <w:ind w:right="4252" w:firstLine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b/>
          <w:sz w:val="26"/>
          <w:szCs w:val="26"/>
        </w:rPr>
        <w:t>Об установлении публичного сервитута</w:t>
      </w:r>
    </w:p>
    <w:p w14:paraId="55BE925C" w14:textId="77777777" w:rsidR="004C5147" w:rsidRPr="004C5147" w:rsidRDefault="004C5147" w:rsidP="004C5147">
      <w:pPr>
        <w:widowControl/>
        <w:autoSpaceDE/>
        <w:autoSpaceDN/>
        <w:adjustRightInd/>
        <w:spacing w:after="120"/>
        <w:ind w:right="4252" w:firstLine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01B0F0" w14:textId="1A93F7A4" w:rsidR="004C5147" w:rsidRPr="004C5147" w:rsidRDefault="004C5147" w:rsidP="004C5147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статьями 11, 23, 39.23, 39.37, 39.43 Земельного кодекса Российской Федерации, Федеральным законом от 25.10.2001 № 137-ФЗ «О введении в действие Земельного кодекса Российской Федерации», руководствуясь Уставом Цивильского муниципального округа Чувашской Республики и на основании ходатайства об установлении публичного сервитута </w:t>
      </w:r>
      <w:bookmarkStart w:id="1" w:name="_Hlk191368741"/>
      <w:r w:rsidRPr="004C5147">
        <w:rPr>
          <w:rFonts w:ascii="Times New Roman" w:eastAsia="Times New Roman" w:hAnsi="Times New Roman" w:cs="Times New Roman"/>
          <w:sz w:val="26"/>
          <w:szCs w:val="26"/>
        </w:rPr>
        <w:t>публичного акционерного общества «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Газпром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»</w:t>
      </w:r>
      <w:bookmarkEnd w:id="1"/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7810483334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, ОГРН 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1077847507759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) в лице 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 xml:space="preserve">главного инженера филиала ООО «Газпром </w:t>
      </w:r>
      <w:proofErr w:type="spellStart"/>
      <w:r w:rsidR="00AF335B">
        <w:rPr>
          <w:rFonts w:ascii="Times New Roman" w:eastAsia="Times New Roman" w:hAnsi="Times New Roman" w:cs="Times New Roman"/>
          <w:sz w:val="26"/>
          <w:szCs w:val="26"/>
        </w:rPr>
        <w:t>инвест</w:t>
      </w:r>
      <w:proofErr w:type="spellEnd"/>
      <w:r w:rsidR="00AF335B">
        <w:rPr>
          <w:rFonts w:ascii="Times New Roman" w:eastAsia="Times New Roman" w:hAnsi="Times New Roman" w:cs="Times New Roman"/>
          <w:sz w:val="26"/>
          <w:szCs w:val="26"/>
        </w:rPr>
        <w:t>» Ткачука Дмитрия Владимировича</w:t>
      </w:r>
      <w:proofErr w:type="gramEnd"/>
      <w:r w:rsidRPr="004C5147">
        <w:rPr>
          <w:rFonts w:ascii="Times New Roman" w:eastAsia="Times New Roman" w:hAnsi="Times New Roman" w:cs="Times New Roman"/>
          <w:sz w:val="26"/>
          <w:szCs w:val="26"/>
        </w:rPr>
        <w:t>, действующ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ий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на основании доверенности 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ГП-2560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AF335B">
        <w:rPr>
          <w:rFonts w:ascii="Times New Roman" w:eastAsia="Times New Roman" w:hAnsi="Times New Roman" w:cs="Times New Roman"/>
          <w:sz w:val="26"/>
          <w:szCs w:val="26"/>
        </w:rPr>
        <w:t>18.11.2022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, выданной </w:t>
      </w:r>
      <w:r w:rsidR="00AF335B" w:rsidRPr="00AF335B">
        <w:rPr>
          <w:rFonts w:ascii="Times New Roman" w:eastAsia="Times New Roman" w:hAnsi="Times New Roman" w:cs="Times New Roman"/>
          <w:sz w:val="26"/>
          <w:szCs w:val="26"/>
        </w:rPr>
        <w:t xml:space="preserve">ООО «Газпром </w:t>
      </w:r>
      <w:proofErr w:type="spellStart"/>
      <w:r w:rsidR="00AF335B" w:rsidRPr="00AF335B">
        <w:rPr>
          <w:rFonts w:ascii="Times New Roman" w:eastAsia="Times New Roman" w:hAnsi="Times New Roman" w:cs="Times New Roman"/>
          <w:sz w:val="26"/>
          <w:szCs w:val="26"/>
        </w:rPr>
        <w:t>инвест</w:t>
      </w:r>
      <w:proofErr w:type="spellEnd"/>
      <w:r w:rsidR="00AF335B" w:rsidRPr="00AF335B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, администрация Цивильского муниципального округа Чувашской Республики</w:t>
      </w:r>
    </w:p>
    <w:p w14:paraId="5AED8EAC" w14:textId="77777777" w:rsidR="004C5147" w:rsidRPr="004C5147" w:rsidRDefault="004C5147" w:rsidP="004C5147">
      <w:pPr>
        <w:widowControl/>
        <w:autoSpaceDE/>
        <w:autoSpaceDN/>
        <w:adjustRightInd/>
        <w:ind w:firstLine="540"/>
        <w:rPr>
          <w:rFonts w:ascii="Times New Roman" w:eastAsia="Times New Roman" w:hAnsi="Times New Roman" w:cs="Times New Roman"/>
          <w:sz w:val="26"/>
          <w:szCs w:val="26"/>
        </w:rPr>
      </w:pPr>
    </w:p>
    <w:p w14:paraId="6687521F" w14:textId="6FB724AB" w:rsidR="004C5147" w:rsidRPr="004C5147" w:rsidRDefault="004C5147" w:rsidP="004C5147">
      <w:pPr>
        <w:widowControl/>
        <w:autoSpaceDE/>
        <w:autoSpaceDN/>
        <w:adjustRightInd/>
        <w:ind w:firstLine="540"/>
        <w:jc w:val="left"/>
        <w:rPr>
          <w:rFonts w:ascii="Times New Roman" w:eastAsia="Calibri" w:hAnsi="Times New Roman" w:cs="Times New Roman"/>
          <w:b/>
          <w:sz w:val="26"/>
          <w:szCs w:val="26"/>
        </w:rPr>
      </w:pPr>
      <w:r w:rsidRPr="004C5147">
        <w:rPr>
          <w:rFonts w:ascii="Times New Roman" w:eastAsia="Calibri" w:hAnsi="Times New Roman" w:cs="Times New Roman"/>
          <w:b/>
          <w:sz w:val="26"/>
          <w:szCs w:val="26"/>
        </w:rPr>
        <w:t>ПОСТАНОВЛЯЕТ:</w:t>
      </w:r>
    </w:p>
    <w:p w14:paraId="70664FD7" w14:textId="77777777" w:rsidR="004C5147" w:rsidRPr="004C5147" w:rsidRDefault="004C5147" w:rsidP="004C5147">
      <w:pPr>
        <w:widowControl/>
        <w:autoSpaceDE/>
        <w:autoSpaceDN/>
        <w:adjustRightInd/>
        <w:ind w:firstLine="540"/>
        <w:jc w:val="left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13DAD274" w14:textId="335ED2E1" w:rsidR="00915762" w:rsidRPr="00915762" w:rsidRDefault="004C5147" w:rsidP="00915762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Установить публичный сервитут сроком на 49 лет </w:t>
      </w:r>
      <w:r w:rsidR="00EA7319" w:rsidRPr="00EA7319">
        <w:rPr>
          <w:rFonts w:ascii="Times New Roman" w:eastAsia="Times New Roman" w:hAnsi="Times New Roman" w:cs="Times New Roman"/>
          <w:sz w:val="26"/>
          <w:szCs w:val="26"/>
        </w:rPr>
        <w:t xml:space="preserve">в целях эксплуатации объекта «Мачта связи газопровода-отвода АГРС д. Первое Степаново </w:t>
      </w:r>
      <w:proofErr w:type="gramStart"/>
      <w:r w:rsidR="00EA7319" w:rsidRPr="00EA7319">
        <w:rPr>
          <w:rFonts w:ascii="Times New Roman" w:eastAsia="Times New Roman" w:hAnsi="Times New Roman" w:cs="Times New Roman"/>
          <w:sz w:val="26"/>
          <w:szCs w:val="26"/>
        </w:rPr>
        <w:t>км</w:t>
      </w:r>
      <w:proofErr w:type="gramEnd"/>
      <w:r w:rsidR="00EA7319" w:rsidRPr="00EA7319">
        <w:rPr>
          <w:rFonts w:ascii="Times New Roman" w:eastAsia="Times New Roman" w:hAnsi="Times New Roman" w:cs="Times New Roman"/>
          <w:sz w:val="26"/>
          <w:szCs w:val="26"/>
        </w:rPr>
        <w:t xml:space="preserve"> 0» расположенного по адресу: Чувашская Республика - Чувашия, р-н Цивильский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для использования </w:t>
      </w:r>
      <w:r w:rsidR="00EA7319">
        <w:rPr>
          <w:rFonts w:ascii="Times New Roman" w:eastAsia="Times New Roman" w:hAnsi="Times New Roman" w:cs="Times New Roman"/>
          <w:sz w:val="26"/>
          <w:szCs w:val="26"/>
        </w:rPr>
        <w:t>части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земельн</w:t>
      </w:r>
      <w:r w:rsidR="00EA7319">
        <w:rPr>
          <w:rFonts w:ascii="Times New Roman" w:eastAsia="Times New Roman" w:hAnsi="Times New Roman" w:cs="Times New Roman"/>
          <w:sz w:val="26"/>
          <w:szCs w:val="26"/>
        </w:rPr>
        <w:t>ого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участк</w:t>
      </w:r>
      <w:r w:rsidR="00EA731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с кадастровым номером</w:t>
      </w:r>
      <w:r w:rsidR="00915762" w:rsidRPr="00915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A7319" w:rsidRPr="00EA7319">
        <w:rPr>
          <w:rFonts w:ascii="Times New Roman" w:eastAsia="Times New Roman" w:hAnsi="Times New Roman" w:cs="Times New Roman"/>
          <w:sz w:val="26"/>
          <w:szCs w:val="26"/>
        </w:rPr>
        <w:t>21:20:153001:143, расположенн</w:t>
      </w:r>
      <w:r w:rsidR="002072A8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EA7319" w:rsidRPr="00EA7319">
        <w:rPr>
          <w:rFonts w:ascii="Times New Roman" w:eastAsia="Times New Roman" w:hAnsi="Times New Roman" w:cs="Times New Roman"/>
          <w:sz w:val="26"/>
          <w:szCs w:val="26"/>
        </w:rPr>
        <w:t xml:space="preserve"> по адресу: Местоположение установлено относительно ориентира, расположенного в границах участка. Почтовый адрес ориентира: Чувашская Республика – Чувашия, р-н Цивильский, с/пос. </w:t>
      </w:r>
      <w:proofErr w:type="gramStart"/>
      <w:r w:rsidR="00EA7319" w:rsidRPr="00EA7319">
        <w:rPr>
          <w:rFonts w:ascii="Times New Roman" w:eastAsia="Times New Roman" w:hAnsi="Times New Roman" w:cs="Times New Roman"/>
          <w:sz w:val="26"/>
          <w:szCs w:val="26"/>
        </w:rPr>
        <w:t>Опытное</w:t>
      </w:r>
      <w:proofErr w:type="gramEnd"/>
      <w:r w:rsidR="00EA7319" w:rsidRPr="00EA731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B435E72" w14:textId="0C28C958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Утвердить прилагаемые границы публичного сервитута </w:t>
      </w:r>
      <w:r w:rsidR="00915762" w:rsidRPr="00915762">
        <w:rPr>
          <w:rFonts w:ascii="Times New Roman" w:eastAsia="Times New Roman" w:hAnsi="Times New Roman" w:cs="Times New Roman"/>
          <w:sz w:val="26"/>
          <w:szCs w:val="26"/>
        </w:rPr>
        <w:t xml:space="preserve">в целях эксплуатации объекта </w:t>
      </w:r>
      <w:r w:rsidR="00EA7319" w:rsidRPr="00EA7319">
        <w:rPr>
          <w:rFonts w:ascii="Times New Roman" w:eastAsia="Times New Roman" w:hAnsi="Times New Roman" w:cs="Times New Roman"/>
          <w:sz w:val="26"/>
          <w:szCs w:val="26"/>
        </w:rPr>
        <w:t xml:space="preserve">«Мачта связи газопровода-отвода АГРС д. Первое Степаново </w:t>
      </w:r>
      <w:proofErr w:type="gramStart"/>
      <w:r w:rsidR="00EA7319" w:rsidRPr="00EA7319">
        <w:rPr>
          <w:rFonts w:ascii="Times New Roman" w:eastAsia="Times New Roman" w:hAnsi="Times New Roman" w:cs="Times New Roman"/>
          <w:sz w:val="26"/>
          <w:szCs w:val="26"/>
        </w:rPr>
        <w:t>км</w:t>
      </w:r>
      <w:proofErr w:type="gramEnd"/>
      <w:r w:rsidR="00EA7319" w:rsidRPr="00EA7319">
        <w:rPr>
          <w:rFonts w:ascii="Times New Roman" w:eastAsia="Times New Roman" w:hAnsi="Times New Roman" w:cs="Times New Roman"/>
          <w:sz w:val="26"/>
          <w:szCs w:val="26"/>
        </w:rPr>
        <w:t xml:space="preserve"> 0»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на земельны</w:t>
      </w:r>
      <w:r w:rsidR="00EA731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участ</w:t>
      </w:r>
      <w:r w:rsidR="00EA7319">
        <w:rPr>
          <w:rFonts w:ascii="Times New Roman" w:eastAsia="Times New Roman" w:hAnsi="Times New Roman" w:cs="Times New Roman"/>
          <w:sz w:val="26"/>
          <w:szCs w:val="26"/>
        </w:rPr>
        <w:t>ок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, расположенны</w:t>
      </w:r>
      <w:r w:rsidR="00EA7319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на территории Цивильского муниципального округа Чувашской Республики (приложение №1).</w:t>
      </w:r>
    </w:p>
    <w:p w14:paraId="128B2B5C" w14:textId="531F4836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proofErr w:type="gramStart"/>
      <w:r w:rsidRPr="004C5147">
        <w:rPr>
          <w:rFonts w:ascii="Times New Roman" w:eastAsia="Times New Roman" w:hAnsi="Times New Roman" w:cs="Times New Roman"/>
          <w:sz w:val="26"/>
          <w:szCs w:val="26"/>
        </w:rPr>
        <w:t>Плата за публичный сервитут, указанный в пункте 1 настоящего постановления, устанавливается в соответствии с Постановлением Кабинета Министров Чувашской Республики от 25.03.2015 № 83 «Об утверждении Правил определения размера платы по соглашению об установлении сервитута в отношении земельных участков, находящихся в государственной собственности Чувашской Республики, и земельных участков, государственная собственность на которые не разграничена».</w:t>
      </w:r>
      <w:proofErr w:type="gramEnd"/>
    </w:p>
    <w:p w14:paraId="000B2A4A" w14:textId="753F238E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Установить, что срок, в течение которого использование земельных участков, указанных в пункте 1 настоящего постановления, в соответствии с их разрешенным использованием будет невозможно или </w:t>
      </w:r>
      <w:proofErr w:type="gramStart"/>
      <w:r w:rsidRPr="004C5147">
        <w:rPr>
          <w:rFonts w:ascii="Times New Roman" w:eastAsia="Times New Roman" w:hAnsi="Times New Roman" w:cs="Times New Roman"/>
          <w:sz w:val="26"/>
          <w:szCs w:val="26"/>
        </w:rPr>
        <w:t>существенно затруднено</w:t>
      </w:r>
      <w:proofErr w:type="gramEnd"/>
      <w:r w:rsidRPr="004C5147">
        <w:rPr>
          <w:rFonts w:ascii="Times New Roman" w:eastAsia="Times New Roman" w:hAnsi="Times New Roman" w:cs="Times New Roman"/>
          <w:sz w:val="26"/>
          <w:szCs w:val="26"/>
        </w:rPr>
        <w:t>, соответствует сроку публичного сервитута, указанного в пункте 1 настоящего постановления.</w:t>
      </w:r>
    </w:p>
    <w:p w14:paraId="4761FF65" w14:textId="4114027C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5.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Отдел земельных и имущественных отношений администрации Цивильского муниципального округа Чувашской Республики в установленном законодательством порядке в течение пяти рабочих дней со дня принятия настоящего постановления обеспечить:</w:t>
      </w:r>
    </w:p>
    <w:p w14:paraId="158FAD79" w14:textId="6E856228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4C5147">
        <w:rPr>
          <w:rFonts w:ascii="Times New Roman" w:eastAsia="Times New Roman" w:hAnsi="Times New Roman" w:cs="Times New Roman"/>
          <w:sz w:val="26"/>
          <w:szCs w:val="26"/>
        </w:rPr>
        <w:t>- размещение настоящего постановления на официальном сайте Цивильского муниципального округа Чувашской Республики в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информационно-телекоммуникационной сети «Интернет» и в периодическом печатном издании «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>Официальный в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естник Цивильского муниципального округа»;</w:t>
      </w:r>
      <w:proofErr w:type="gramEnd"/>
    </w:p>
    <w:p w14:paraId="43FEABA9" w14:textId="45E3FD4F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 w:rsidRPr="004C5147">
        <w:rPr>
          <w:rFonts w:ascii="Times New Roman" w:eastAsia="Times New Roman" w:hAnsi="Times New Roman" w:cs="Times New Roman"/>
          <w:sz w:val="26"/>
          <w:szCs w:val="26"/>
        </w:rPr>
        <w:t>- направление копий настоящего постановления публичному акционерному обществу «</w:t>
      </w:r>
      <w:r w:rsidR="00915762">
        <w:rPr>
          <w:rFonts w:ascii="Times New Roman" w:eastAsia="Times New Roman" w:hAnsi="Times New Roman" w:cs="Times New Roman"/>
          <w:sz w:val="26"/>
          <w:szCs w:val="26"/>
        </w:rPr>
        <w:t>Газпром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», Управлению Федеральной службы государственной регистрации, кадастра и картографии по Чувашской Республике, правообладателям земельных участков, указанных в приложении №1 к настоящему постановлению.</w:t>
      </w:r>
    </w:p>
    <w:p w14:paraId="1C0C4EC9" w14:textId="108C762F" w:rsidR="004C5147" w:rsidRPr="004C5147" w:rsidRDefault="004C5147" w:rsidP="00833BA4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По истечении срока действия права ограниченного пользования (публичного сервитута) земельного участка </w:t>
      </w:r>
      <w:r w:rsidR="00833BA4" w:rsidRPr="00833BA4">
        <w:rPr>
          <w:rFonts w:ascii="Times New Roman" w:eastAsia="Times New Roman" w:hAnsi="Times New Roman" w:cs="Times New Roman"/>
          <w:sz w:val="26"/>
          <w:szCs w:val="26"/>
        </w:rPr>
        <w:t>публично</w:t>
      </w:r>
      <w:r w:rsidR="00833BA4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833BA4" w:rsidRPr="00833BA4">
        <w:rPr>
          <w:rFonts w:ascii="Times New Roman" w:eastAsia="Times New Roman" w:hAnsi="Times New Roman" w:cs="Times New Roman"/>
          <w:sz w:val="26"/>
          <w:szCs w:val="26"/>
        </w:rPr>
        <w:t xml:space="preserve"> акционерно</w:t>
      </w:r>
      <w:r w:rsidR="00833BA4">
        <w:rPr>
          <w:rFonts w:ascii="Times New Roman" w:eastAsia="Times New Roman" w:hAnsi="Times New Roman" w:cs="Times New Roman"/>
          <w:sz w:val="26"/>
          <w:szCs w:val="26"/>
        </w:rPr>
        <w:t>му</w:t>
      </w:r>
      <w:r w:rsidR="00833BA4" w:rsidRPr="00833BA4">
        <w:rPr>
          <w:rFonts w:ascii="Times New Roman" w:eastAsia="Times New Roman" w:hAnsi="Times New Roman" w:cs="Times New Roman"/>
          <w:sz w:val="26"/>
          <w:szCs w:val="26"/>
        </w:rPr>
        <w:t xml:space="preserve"> обществ</w:t>
      </w:r>
      <w:r w:rsidR="00833BA4">
        <w:rPr>
          <w:rFonts w:ascii="Times New Roman" w:eastAsia="Times New Roman" w:hAnsi="Times New Roman" w:cs="Times New Roman"/>
          <w:sz w:val="26"/>
          <w:szCs w:val="26"/>
        </w:rPr>
        <w:t>у</w:t>
      </w:r>
      <w:r w:rsidR="00833BA4" w:rsidRPr="00833BA4">
        <w:rPr>
          <w:rFonts w:ascii="Times New Roman" w:eastAsia="Times New Roman" w:hAnsi="Times New Roman" w:cs="Times New Roman"/>
          <w:sz w:val="26"/>
          <w:szCs w:val="26"/>
        </w:rPr>
        <w:t xml:space="preserve"> «Газпром»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 привести земельные участки, указанные в приложении №1, в состояние, пригодное для использования в соответствии с их видом разрешенного использования в сроки, предусмотренные п. 8 ст. 39.50 Земельного кодекса Российской Федерации.</w:t>
      </w:r>
    </w:p>
    <w:p w14:paraId="1F372713" w14:textId="3C30A57F" w:rsidR="004C5147" w:rsidRPr="004C5147" w:rsidRDefault="004C5147" w:rsidP="00203250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7. 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>Отделу земельных и имущественных отношений администрации Цивильского муниципального округа Чувашской Республики подготовить соглашение об установлении публичного сервитута между администрацией Цивильского муниципального округа Чувашской Республики и публичным акционерным обществом «</w:t>
      </w:r>
      <w:r w:rsidR="006256C4">
        <w:rPr>
          <w:rFonts w:ascii="Times New Roman" w:eastAsia="Times New Roman" w:hAnsi="Times New Roman" w:cs="Times New Roman"/>
          <w:sz w:val="26"/>
          <w:szCs w:val="26"/>
        </w:rPr>
        <w:t>Газпром</w:t>
      </w:r>
      <w:r w:rsidRPr="004C5147">
        <w:rPr>
          <w:rFonts w:ascii="Times New Roman" w:eastAsia="Times New Roman" w:hAnsi="Times New Roman" w:cs="Times New Roman"/>
          <w:sz w:val="26"/>
          <w:szCs w:val="26"/>
        </w:rPr>
        <w:t xml:space="preserve">». </w:t>
      </w:r>
    </w:p>
    <w:p w14:paraId="2868E604" w14:textId="77777777" w:rsidR="00B062F7" w:rsidRPr="00366E66" w:rsidRDefault="00B062F7" w:rsidP="00366E66">
      <w:pPr>
        <w:spacing w:line="240" w:lineRule="exact"/>
        <w:ind w:firstLine="0"/>
        <w:rPr>
          <w:rFonts w:ascii="Times New Roman" w:hAnsi="Times New Roman" w:cs="Times New Roman"/>
        </w:rPr>
      </w:pPr>
    </w:p>
    <w:p w14:paraId="31D04798" w14:textId="760C6EE1" w:rsidR="00B90A4A" w:rsidRDefault="00B90A4A" w:rsidP="00366E66">
      <w:pPr>
        <w:spacing w:line="240" w:lineRule="exact"/>
        <w:ind w:firstLine="0"/>
        <w:rPr>
          <w:rFonts w:ascii="Times New Roman" w:hAnsi="Times New Roman" w:cs="Times New Roman"/>
        </w:rPr>
      </w:pPr>
    </w:p>
    <w:p w14:paraId="5606A972" w14:textId="77777777" w:rsidR="00C923DA" w:rsidRPr="00366E66" w:rsidRDefault="00C923DA" w:rsidP="00366E66">
      <w:pPr>
        <w:spacing w:line="240" w:lineRule="exact"/>
        <w:ind w:firstLine="0"/>
        <w:rPr>
          <w:rFonts w:ascii="Times New Roman" w:hAnsi="Times New Roman" w:cs="Times New Roman"/>
        </w:rPr>
      </w:pPr>
    </w:p>
    <w:p w14:paraId="1E576B29" w14:textId="77777777" w:rsidR="004E1C13" w:rsidRPr="004C5147" w:rsidRDefault="004E1C13" w:rsidP="00C923DA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4C5147">
        <w:rPr>
          <w:rFonts w:ascii="Times New Roman" w:hAnsi="Times New Roman" w:cs="Times New Roman"/>
          <w:sz w:val="26"/>
          <w:szCs w:val="26"/>
        </w:rPr>
        <w:t xml:space="preserve">Глава Цивильского </w:t>
      </w:r>
    </w:p>
    <w:p w14:paraId="1AB6CEAD" w14:textId="426DE708" w:rsidR="00B062F7" w:rsidRPr="004C5147" w:rsidRDefault="004E1C13" w:rsidP="00C923DA">
      <w:pPr>
        <w:spacing w:line="240" w:lineRule="atLeast"/>
        <w:ind w:firstLine="0"/>
        <w:rPr>
          <w:rFonts w:ascii="Times New Roman" w:hAnsi="Times New Roman" w:cs="Times New Roman"/>
          <w:sz w:val="26"/>
          <w:szCs w:val="26"/>
        </w:rPr>
      </w:pPr>
      <w:r w:rsidRPr="004C5147">
        <w:rPr>
          <w:rFonts w:ascii="Times New Roman" w:hAnsi="Times New Roman" w:cs="Times New Roman"/>
          <w:sz w:val="26"/>
          <w:szCs w:val="26"/>
        </w:rPr>
        <w:t xml:space="preserve">муниципального округа           </w:t>
      </w:r>
      <w:r w:rsidR="004C5147">
        <w:rPr>
          <w:rFonts w:ascii="Times New Roman" w:hAnsi="Times New Roman" w:cs="Times New Roman"/>
          <w:sz w:val="26"/>
          <w:szCs w:val="26"/>
        </w:rPr>
        <w:t xml:space="preserve">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B062F7"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="003D6DBC" w:rsidRPr="004C514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 </w:t>
      </w:r>
      <w:r w:rsidR="00413C35" w:rsidRPr="004C5147">
        <w:rPr>
          <w:rFonts w:ascii="Times New Roman" w:hAnsi="Times New Roman" w:cs="Times New Roman"/>
          <w:sz w:val="26"/>
          <w:szCs w:val="26"/>
        </w:rPr>
        <w:t xml:space="preserve">     </w:t>
      </w:r>
      <w:r w:rsidRPr="004C5147">
        <w:rPr>
          <w:rFonts w:ascii="Times New Roman" w:hAnsi="Times New Roman" w:cs="Times New Roman"/>
          <w:sz w:val="26"/>
          <w:szCs w:val="26"/>
        </w:rPr>
        <w:t xml:space="preserve"> А.В. Ив</w:t>
      </w:r>
      <w:r w:rsidR="003D6DBC" w:rsidRPr="004C5147">
        <w:rPr>
          <w:rFonts w:ascii="Times New Roman" w:hAnsi="Times New Roman" w:cs="Times New Roman"/>
          <w:sz w:val="26"/>
          <w:szCs w:val="26"/>
        </w:rPr>
        <w:t>анов</w:t>
      </w:r>
    </w:p>
    <w:p w14:paraId="722380F6" w14:textId="77777777" w:rsidR="000E675C" w:rsidRPr="004C5147" w:rsidRDefault="000E675C" w:rsidP="0089631B">
      <w:pPr>
        <w:ind w:firstLine="0"/>
        <w:rPr>
          <w:sz w:val="26"/>
          <w:szCs w:val="26"/>
        </w:rPr>
      </w:pPr>
    </w:p>
    <w:bookmarkEnd w:id="0"/>
    <w:p w14:paraId="7A94593E" w14:textId="77777777" w:rsidR="004C5147" w:rsidRDefault="004C5147" w:rsidP="00DD380C">
      <w:pPr>
        <w:spacing w:line="240" w:lineRule="exact"/>
        <w:ind w:firstLine="0"/>
      </w:pPr>
    </w:p>
    <w:p w14:paraId="68BABEF0" w14:textId="77777777" w:rsidR="004C5147" w:rsidRDefault="004C5147" w:rsidP="00DD380C">
      <w:pPr>
        <w:spacing w:line="240" w:lineRule="exact"/>
        <w:ind w:firstLine="0"/>
      </w:pPr>
    </w:p>
    <w:p w14:paraId="19B16B4F" w14:textId="77777777" w:rsidR="004C5147" w:rsidRDefault="004C5147" w:rsidP="00DD380C">
      <w:pPr>
        <w:spacing w:line="240" w:lineRule="exact"/>
        <w:ind w:firstLine="0"/>
      </w:pPr>
    </w:p>
    <w:p w14:paraId="13EE1EB9" w14:textId="77777777" w:rsidR="004C5147" w:rsidRDefault="004C5147" w:rsidP="00DD380C">
      <w:pPr>
        <w:spacing w:line="240" w:lineRule="exact"/>
        <w:ind w:firstLine="0"/>
      </w:pPr>
    </w:p>
    <w:p w14:paraId="4D3BF245" w14:textId="77777777" w:rsidR="004C5147" w:rsidRDefault="004C5147" w:rsidP="00DD380C">
      <w:pPr>
        <w:spacing w:line="240" w:lineRule="exact"/>
        <w:ind w:firstLine="0"/>
      </w:pPr>
    </w:p>
    <w:p w14:paraId="5A70C5AE" w14:textId="77777777" w:rsidR="004C5147" w:rsidRDefault="004C5147" w:rsidP="00DD380C">
      <w:pPr>
        <w:spacing w:line="240" w:lineRule="exact"/>
        <w:ind w:firstLine="0"/>
      </w:pPr>
    </w:p>
    <w:p w14:paraId="015C07DE" w14:textId="77777777" w:rsidR="004C5147" w:rsidRDefault="004C5147" w:rsidP="00DD380C">
      <w:pPr>
        <w:spacing w:line="240" w:lineRule="exact"/>
        <w:ind w:firstLine="0"/>
      </w:pPr>
    </w:p>
    <w:p w14:paraId="0AC47FFF" w14:textId="77777777" w:rsidR="004C5147" w:rsidRDefault="004C5147" w:rsidP="00DD380C">
      <w:pPr>
        <w:spacing w:line="240" w:lineRule="exact"/>
        <w:ind w:firstLine="0"/>
      </w:pPr>
    </w:p>
    <w:p w14:paraId="54C3C746" w14:textId="77777777" w:rsidR="004C5147" w:rsidRDefault="004C5147" w:rsidP="00DD380C">
      <w:pPr>
        <w:spacing w:line="240" w:lineRule="exact"/>
        <w:ind w:firstLine="0"/>
      </w:pPr>
    </w:p>
    <w:p w14:paraId="78E1D0F6" w14:textId="77777777" w:rsidR="004C5147" w:rsidRDefault="004C5147" w:rsidP="00DD380C">
      <w:pPr>
        <w:spacing w:line="240" w:lineRule="exact"/>
        <w:ind w:firstLine="0"/>
      </w:pPr>
    </w:p>
    <w:p w14:paraId="31CAD8B8" w14:textId="77777777" w:rsidR="004C5147" w:rsidRDefault="004C5147" w:rsidP="00DD380C">
      <w:pPr>
        <w:spacing w:line="240" w:lineRule="exact"/>
        <w:ind w:firstLine="0"/>
      </w:pPr>
    </w:p>
    <w:p w14:paraId="7A188510" w14:textId="77777777" w:rsidR="004C5147" w:rsidRDefault="004C5147" w:rsidP="00DD380C">
      <w:pPr>
        <w:spacing w:line="240" w:lineRule="exact"/>
        <w:ind w:firstLine="0"/>
      </w:pPr>
    </w:p>
    <w:p w14:paraId="6A3551E4" w14:textId="77777777" w:rsidR="004C5147" w:rsidRDefault="004C5147" w:rsidP="00DD380C">
      <w:pPr>
        <w:spacing w:line="240" w:lineRule="exact"/>
        <w:ind w:firstLine="0"/>
      </w:pPr>
    </w:p>
    <w:p w14:paraId="29E06C3A" w14:textId="77777777" w:rsidR="004C5147" w:rsidRDefault="004C5147" w:rsidP="00DD380C">
      <w:pPr>
        <w:spacing w:line="240" w:lineRule="exact"/>
        <w:ind w:firstLine="0"/>
      </w:pPr>
    </w:p>
    <w:p w14:paraId="495B8B39" w14:textId="77777777" w:rsidR="004C5147" w:rsidRDefault="004C5147" w:rsidP="00DD380C">
      <w:pPr>
        <w:spacing w:line="240" w:lineRule="exact"/>
        <w:ind w:firstLine="0"/>
      </w:pPr>
    </w:p>
    <w:p w14:paraId="00BFF4BC" w14:textId="77777777" w:rsidR="004C5147" w:rsidRDefault="004C5147" w:rsidP="00DD380C">
      <w:pPr>
        <w:spacing w:line="240" w:lineRule="exact"/>
        <w:ind w:firstLine="0"/>
      </w:pPr>
    </w:p>
    <w:p w14:paraId="658D625E" w14:textId="77777777" w:rsidR="004C5147" w:rsidRDefault="004C5147" w:rsidP="00DD380C">
      <w:pPr>
        <w:spacing w:line="240" w:lineRule="exact"/>
        <w:ind w:firstLine="0"/>
      </w:pPr>
    </w:p>
    <w:p w14:paraId="2FA07746" w14:textId="77777777" w:rsidR="004C5147" w:rsidRDefault="004C5147" w:rsidP="00DD380C">
      <w:pPr>
        <w:spacing w:line="240" w:lineRule="exact"/>
        <w:ind w:firstLine="0"/>
      </w:pPr>
    </w:p>
    <w:p w14:paraId="0B0FE3E3" w14:textId="77777777" w:rsidR="004C5147" w:rsidRDefault="004C5147" w:rsidP="00DD380C">
      <w:pPr>
        <w:spacing w:line="240" w:lineRule="exact"/>
        <w:ind w:firstLine="0"/>
      </w:pPr>
    </w:p>
    <w:p w14:paraId="3049F1E6" w14:textId="77777777" w:rsidR="004C5147" w:rsidRDefault="004C5147" w:rsidP="00DD380C">
      <w:pPr>
        <w:spacing w:line="240" w:lineRule="exact"/>
        <w:ind w:firstLine="0"/>
      </w:pPr>
    </w:p>
    <w:p w14:paraId="4E84BA6F" w14:textId="77777777" w:rsidR="004C5147" w:rsidRDefault="004C5147" w:rsidP="00DD380C">
      <w:pPr>
        <w:spacing w:line="240" w:lineRule="exact"/>
        <w:ind w:firstLine="0"/>
      </w:pPr>
    </w:p>
    <w:p w14:paraId="4256C949" w14:textId="13C0F6E9" w:rsidR="004C5147" w:rsidRDefault="004C5147" w:rsidP="00DD380C">
      <w:pPr>
        <w:spacing w:line="240" w:lineRule="exact"/>
        <w:ind w:firstLine="0"/>
      </w:pPr>
    </w:p>
    <w:p w14:paraId="6CCCF620" w14:textId="0E0B0D48" w:rsidR="00EA7319" w:rsidRDefault="00EA7319" w:rsidP="00DD380C">
      <w:pPr>
        <w:spacing w:line="240" w:lineRule="exact"/>
        <w:ind w:firstLine="0"/>
      </w:pPr>
    </w:p>
    <w:p w14:paraId="59094D1C" w14:textId="54E00FBA" w:rsidR="00EA7319" w:rsidRDefault="00EA7319" w:rsidP="00DD380C">
      <w:pPr>
        <w:spacing w:line="240" w:lineRule="exact"/>
        <w:ind w:firstLine="0"/>
      </w:pPr>
    </w:p>
    <w:p w14:paraId="32C82345" w14:textId="42FDD998" w:rsidR="00EA7319" w:rsidRDefault="00EA7319" w:rsidP="00DD380C">
      <w:pPr>
        <w:spacing w:line="240" w:lineRule="exact"/>
        <w:ind w:firstLine="0"/>
      </w:pPr>
    </w:p>
    <w:p w14:paraId="1F9179A8" w14:textId="2AF4E8EA" w:rsidR="00EA7319" w:rsidRDefault="00EA7319" w:rsidP="00DD380C">
      <w:pPr>
        <w:spacing w:line="240" w:lineRule="exact"/>
        <w:ind w:firstLine="0"/>
      </w:pPr>
    </w:p>
    <w:p w14:paraId="10982C68" w14:textId="77777777" w:rsidR="00EA7319" w:rsidRDefault="00EA7319" w:rsidP="00DD380C">
      <w:pPr>
        <w:spacing w:line="240" w:lineRule="exact"/>
        <w:ind w:firstLine="0"/>
      </w:pPr>
    </w:p>
    <w:p w14:paraId="1C8E33B7" w14:textId="77777777" w:rsidR="004C5147" w:rsidRDefault="004C5147" w:rsidP="00DD380C">
      <w:pPr>
        <w:spacing w:line="240" w:lineRule="exact"/>
        <w:ind w:firstLine="0"/>
      </w:pPr>
      <w:bookmarkStart w:id="2" w:name="_GoBack"/>
      <w:bookmarkEnd w:id="2"/>
    </w:p>
    <w:sectPr w:rsidR="004C5147" w:rsidSect="00EA7319">
      <w:footerReference w:type="default" r:id="rId10"/>
      <w:pgSz w:w="11900" w:h="16800"/>
      <w:pgMar w:top="851" w:right="800" w:bottom="993" w:left="141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4B8EC" w14:textId="77777777" w:rsidR="00F65982" w:rsidRDefault="00F65982">
      <w:r>
        <w:separator/>
      </w:r>
    </w:p>
  </w:endnote>
  <w:endnote w:type="continuationSeparator" w:id="0">
    <w:p w14:paraId="29D2F703" w14:textId="77777777" w:rsidR="00F65982" w:rsidRDefault="00F6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A54B7D" w14:textId="77777777" w:rsidR="00AA7F9B" w:rsidRDefault="00AA7F9B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F0EA1A" w14:textId="77777777" w:rsidR="00F65982" w:rsidRDefault="00F65982">
      <w:r>
        <w:separator/>
      </w:r>
    </w:p>
  </w:footnote>
  <w:footnote w:type="continuationSeparator" w:id="0">
    <w:p w14:paraId="24F312EC" w14:textId="77777777" w:rsidR="00F65982" w:rsidRDefault="00F65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0B57"/>
    <w:multiLevelType w:val="multilevel"/>
    <w:tmpl w:val="41886EF8"/>
    <w:numStyleLink w:val="a"/>
  </w:abstractNum>
  <w:abstractNum w:abstractNumId="1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2">
    <w:nsid w:val="4ED46F45"/>
    <w:multiLevelType w:val="hybridMultilevel"/>
    <w:tmpl w:val="2554683C"/>
    <w:lvl w:ilvl="0" w:tplc="229C1086">
      <w:start w:val="1"/>
      <w:numFmt w:val="decimal"/>
      <w:lvlText w:val="%1."/>
      <w:lvlJc w:val="left"/>
      <w:pPr>
        <w:ind w:left="990" w:hanging="45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078A"/>
    <w:rsid w:val="000005E7"/>
    <w:rsid w:val="00045645"/>
    <w:rsid w:val="0006095D"/>
    <w:rsid w:val="0006242E"/>
    <w:rsid w:val="000B524B"/>
    <w:rsid w:val="000D0E37"/>
    <w:rsid w:val="000D2E1E"/>
    <w:rsid w:val="000D46C2"/>
    <w:rsid w:val="000E675C"/>
    <w:rsid w:val="000F198D"/>
    <w:rsid w:val="001112F5"/>
    <w:rsid w:val="00122793"/>
    <w:rsid w:val="0018003A"/>
    <w:rsid w:val="0019137B"/>
    <w:rsid w:val="001A4F19"/>
    <w:rsid w:val="001B35A9"/>
    <w:rsid w:val="001C15AE"/>
    <w:rsid w:val="001E4F3C"/>
    <w:rsid w:val="002008D9"/>
    <w:rsid w:val="00203250"/>
    <w:rsid w:val="002072A8"/>
    <w:rsid w:val="00241DE0"/>
    <w:rsid w:val="00263A08"/>
    <w:rsid w:val="00286967"/>
    <w:rsid w:val="002876F3"/>
    <w:rsid w:val="00297EDF"/>
    <w:rsid w:val="002B57FF"/>
    <w:rsid w:val="00320529"/>
    <w:rsid w:val="00321F73"/>
    <w:rsid w:val="003367AF"/>
    <w:rsid w:val="00341407"/>
    <w:rsid w:val="00347E12"/>
    <w:rsid w:val="00365E25"/>
    <w:rsid w:val="00366E66"/>
    <w:rsid w:val="0037533F"/>
    <w:rsid w:val="003808AD"/>
    <w:rsid w:val="003A015F"/>
    <w:rsid w:val="003D4C6D"/>
    <w:rsid w:val="003D6DBC"/>
    <w:rsid w:val="003D7E41"/>
    <w:rsid w:val="003E49BA"/>
    <w:rsid w:val="003E5F16"/>
    <w:rsid w:val="004134A8"/>
    <w:rsid w:val="00413C35"/>
    <w:rsid w:val="0046009E"/>
    <w:rsid w:val="00482179"/>
    <w:rsid w:val="004B73F9"/>
    <w:rsid w:val="004B7E92"/>
    <w:rsid w:val="004C38B2"/>
    <w:rsid w:val="004C5147"/>
    <w:rsid w:val="004C7EAC"/>
    <w:rsid w:val="004D6A18"/>
    <w:rsid w:val="004E1C13"/>
    <w:rsid w:val="004E631D"/>
    <w:rsid w:val="0050049C"/>
    <w:rsid w:val="00504D89"/>
    <w:rsid w:val="0056607F"/>
    <w:rsid w:val="00581865"/>
    <w:rsid w:val="00593029"/>
    <w:rsid w:val="005945BA"/>
    <w:rsid w:val="005A5484"/>
    <w:rsid w:val="005B1333"/>
    <w:rsid w:val="005D19D9"/>
    <w:rsid w:val="005F00ED"/>
    <w:rsid w:val="006256C4"/>
    <w:rsid w:val="006371D8"/>
    <w:rsid w:val="006A514F"/>
    <w:rsid w:val="006A6380"/>
    <w:rsid w:val="006C3111"/>
    <w:rsid w:val="006F3B78"/>
    <w:rsid w:val="00710170"/>
    <w:rsid w:val="007B1E1F"/>
    <w:rsid w:val="00804F35"/>
    <w:rsid w:val="0083369C"/>
    <w:rsid w:val="00833BA4"/>
    <w:rsid w:val="00840F3B"/>
    <w:rsid w:val="00845D6A"/>
    <w:rsid w:val="0089631B"/>
    <w:rsid w:val="008A40A5"/>
    <w:rsid w:val="008E4170"/>
    <w:rsid w:val="008E659F"/>
    <w:rsid w:val="00915762"/>
    <w:rsid w:val="00917550"/>
    <w:rsid w:val="00956386"/>
    <w:rsid w:val="00964EB3"/>
    <w:rsid w:val="00973CDC"/>
    <w:rsid w:val="009B2262"/>
    <w:rsid w:val="009F0C5A"/>
    <w:rsid w:val="00A23066"/>
    <w:rsid w:val="00A44D20"/>
    <w:rsid w:val="00A55DAD"/>
    <w:rsid w:val="00A72F4F"/>
    <w:rsid w:val="00A80281"/>
    <w:rsid w:val="00A84816"/>
    <w:rsid w:val="00A871C5"/>
    <w:rsid w:val="00A93CB1"/>
    <w:rsid w:val="00A94B84"/>
    <w:rsid w:val="00A97113"/>
    <w:rsid w:val="00A976DC"/>
    <w:rsid w:val="00AA7F9B"/>
    <w:rsid w:val="00AD5FEE"/>
    <w:rsid w:val="00AE1A94"/>
    <w:rsid w:val="00AF335B"/>
    <w:rsid w:val="00B062F7"/>
    <w:rsid w:val="00B418C6"/>
    <w:rsid w:val="00B72BC7"/>
    <w:rsid w:val="00B90A4A"/>
    <w:rsid w:val="00B96D9B"/>
    <w:rsid w:val="00BD0667"/>
    <w:rsid w:val="00C147D1"/>
    <w:rsid w:val="00C205F9"/>
    <w:rsid w:val="00C66E98"/>
    <w:rsid w:val="00C67CF4"/>
    <w:rsid w:val="00C86BE8"/>
    <w:rsid w:val="00C923DA"/>
    <w:rsid w:val="00CB0939"/>
    <w:rsid w:val="00D0556D"/>
    <w:rsid w:val="00D45CE2"/>
    <w:rsid w:val="00D548E4"/>
    <w:rsid w:val="00D63CC0"/>
    <w:rsid w:val="00D70964"/>
    <w:rsid w:val="00D80A8E"/>
    <w:rsid w:val="00D82C84"/>
    <w:rsid w:val="00DC1CB1"/>
    <w:rsid w:val="00DD07D1"/>
    <w:rsid w:val="00DD380C"/>
    <w:rsid w:val="00DE2683"/>
    <w:rsid w:val="00E0078A"/>
    <w:rsid w:val="00E44AAE"/>
    <w:rsid w:val="00E61682"/>
    <w:rsid w:val="00E646AF"/>
    <w:rsid w:val="00E77DCD"/>
    <w:rsid w:val="00E80524"/>
    <w:rsid w:val="00E83389"/>
    <w:rsid w:val="00E8793C"/>
    <w:rsid w:val="00E959D5"/>
    <w:rsid w:val="00EA7319"/>
    <w:rsid w:val="00EB77F5"/>
    <w:rsid w:val="00ED784B"/>
    <w:rsid w:val="00EF6298"/>
    <w:rsid w:val="00F271E1"/>
    <w:rsid w:val="00F334F0"/>
    <w:rsid w:val="00F345E5"/>
    <w:rsid w:val="00F4138D"/>
    <w:rsid w:val="00F4382E"/>
    <w:rsid w:val="00F65982"/>
    <w:rsid w:val="00F7518C"/>
    <w:rsid w:val="00F83CE1"/>
    <w:rsid w:val="00F95D23"/>
    <w:rsid w:val="00FA1057"/>
    <w:rsid w:val="00FB060F"/>
    <w:rsid w:val="00FE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7FF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1112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1112F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112F5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111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1112F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1112F5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1112F5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1112F5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1112F5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1112F5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1112F5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1112F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112F5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Основной текст (2)_"/>
    <w:link w:val="21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0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2">
    <w:name w:val="Body Text 2"/>
    <w:basedOn w:val="a0"/>
    <w:link w:val="23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5">
    <w:name w:val="Body Text Indent 2"/>
    <w:basedOn w:val="a0"/>
    <w:link w:val="26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9F62E-1B62-4FD0-BA6B-95EA8B89D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463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Александр Валентинович Григорьев</cp:lastModifiedBy>
  <cp:revision>290</cp:revision>
  <cp:lastPrinted>2025-02-24T05:21:00Z</cp:lastPrinted>
  <dcterms:created xsi:type="dcterms:W3CDTF">2023-02-16T11:58:00Z</dcterms:created>
  <dcterms:modified xsi:type="dcterms:W3CDTF">2025-03-11T06:16:00Z</dcterms:modified>
</cp:coreProperties>
</file>