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E3A" w:rsidRDefault="00D05E3A" w:rsidP="00D05E3A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>
        <w:rPr>
          <w:noProof/>
          <w:sz w:val="28"/>
          <w:szCs w:val="24"/>
          <w:lang w:eastAsia="ru-RU"/>
        </w:rPr>
        <w:drawing>
          <wp:inline distT="0" distB="0" distL="0" distR="0" wp14:anchorId="4D3DB0DC" wp14:editId="52B6C342">
            <wp:extent cx="445135" cy="6203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05E3A" w:rsidTr="00D05E3A">
        <w:trPr>
          <w:trHeight w:val="2118"/>
          <w:jc w:val="center"/>
        </w:trPr>
        <w:tc>
          <w:tcPr>
            <w:tcW w:w="4253" w:type="dxa"/>
          </w:tcPr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ЧУВАШСКОЙ РЕСПУБЛИКИ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3F20A4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</w:t>
            </w:r>
            <w:r w:rsidR="00D05E3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07</w:t>
            </w:r>
            <w:r w:rsidR="00D05E3A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677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D05E3A" w:rsidRDefault="00D05E3A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ЧӐВАШ РЕСПУБЛИКИН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ЙЫШĂНУ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3F20A4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</w:t>
            </w:r>
            <w:r w:rsidR="00D05E3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07</w:t>
            </w:r>
            <w:r w:rsidR="00D05E3A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677</w:t>
            </w: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05E3A" w:rsidRDefault="00D05E3A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D05E3A" w:rsidRDefault="00D05E3A" w:rsidP="00D05E3A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D05E3A" w:rsidRDefault="00D05E3A" w:rsidP="00D05E3A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D05E3A" w:rsidRDefault="00D05E3A" w:rsidP="00D05E3A">
      <w:pPr>
        <w:shd w:val="clear" w:color="auto" w:fill="FFFFFF"/>
        <w:suppressAutoHyphens w:val="0"/>
        <w:jc w:val="center"/>
        <w:rPr>
          <w:color w:val="000000"/>
          <w:sz w:val="26"/>
          <w:szCs w:val="26"/>
          <w:lang w:eastAsia="ru-RU"/>
        </w:rPr>
      </w:pPr>
      <w:r>
        <w:rPr>
          <w:b/>
          <w:color w:val="000000"/>
          <w:sz w:val="26"/>
          <w:szCs w:val="26"/>
          <w:lang w:eastAsia="ru-RU"/>
        </w:rPr>
        <w:t>О внесении изменений в постановление администрации Алатырского муниципального округа от 09.10.2025 № 1083 «Об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2026-2030 гг.»</w:t>
      </w:r>
    </w:p>
    <w:p w:rsidR="00D05E3A" w:rsidRDefault="00D05E3A" w:rsidP="00D05E3A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D05E3A" w:rsidRDefault="00D05E3A" w:rsidP="00D05E3A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D05E3A" w:rsidRDefault="00D05E3A" w:rsidP="00D05E3A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D05E3A" w:rsidRDefault="00D05E3A" w:rsidP="00D05E3A">
      <w:pPr>
        <w:widowControl w:val="0"/>
        <w:suppressAutoHyphens w:val="0"/>
        <w:ind w:firstLine="567"/>
        <w:jc w:val="both"/>
        <w:rPr>
          <w:snapToGrid w:val="0"/>
          <w:color w:val="000000"/>
          <w:sz w:val="26"/>
          <w:szCs w:val="26"/>
          <w:lang w:eastAsia="ru-RU"/>
        </w:rPr>
      </w:pPr>
      <w:proofErr w:type="gramStart"/>
      <w:r>
        <w:rPr>
          <w:sz w:val="26"/>
          <w:szCs w:val="26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snapToGrid w:val="0"/>
          <w:color w:val="000000"/>
          <w:sz w:val="26"/>
          <w:szCs w:val="26"/>
          <w:lang w:eastAsia="ru-RU"/>
        </w:rPr>
        <w:t>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Положением об организации регулярных перевозок пассажиров и багажа автомобильным транспортом на муниципальных маршрутах</w:t>
      </w:r>
      <w:proofErr w:type="gramEnd"/>
      <w:r>
        <w:rPr>
          <w:snapToGrid w:val="0"/>
          <w:color w:val="000000"/>
          <w:sz w:val="26"/>
          <w:szCs w:val="26"/>
          <w:lang w:eastAsia="ru-RU"/>
        </w:rPr>
        <w:t xml:space="preserve"> в границах Алатырского муниципального округа Чувашской Республики, утвержденного постановлением администрации Алатырского муниципального округа от 08.12.2025 № 1297, администрация Алатырского муниципального округа</w:t>
      </w:r>
    </w:p>
    <w:p w:rsidR="00D05E3A" w:rsidRDefault="00D05E3A" w:rsidP="00D05E3A">
      <w:pPr>
        <w:widowControl w:val="0"/>
        <w:suppressAutoHyphens w:val="0"/>
        <w:jc w:val="center"/>
        <w:rPr>
          <w:b/>
          <w:snapToGrid w:val="0"/>
          <w:color w:val="000000"/>
          <w:sz w:val="26"/>
          <w:szCs w:val="26"/>
          <w:lang w:eastAsia="ru-RU"/>
        </w:rPr>
      </w:pPr>
      <w:r>
        <w:rPr>
          <w:b/>
          <w:snapToGrid w:val="0"/>
          <w:color w:val="000000"/>
          <w:sz w:val="26"/>
          <w:szCs w:val="26"/>
          <w:lang w:eastAsia="ru-RU"/>
        </w:rPr>
        <w:t>постановляет:</w:t>
      </w:r>
    </w:p>
    <w:p w:rsidR="00D05E3A" w:rsidRDefault="00D05E3A" w:rsidP="00D05E3A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Внести в постановление администрации Алатырского муниципального округа от 09.10.2025 № 1083 «Об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гг.» </w:t>
      </w:r>
      <w:r>
        <w:rPr>
          <w:rFonts w:eastAsia="Calibri"/>
          <w:sz w:val="26"/>
          <w:szCs w:val="26"/>
          <w:lang w:eastAsia="en-US"/>
        </w:rPr>
        <w:t>изменения согласно приложению к настоящему постановлению</w:t>
      </w:r>
      <w:r>
        <w:rPr>
          <w:color w:val="000000"/>
          <w:sz w:val="26"/>
          <w:szCs w:val="26"/>
          <w:lang w:eastAsia="ru-RU"/>
        </w:rPr>
        <w:t>.</w:t>
      </w:r>
    </w:p>
    <w:p w:rsidR="00D05E3A" w:rsidRDefault="00D05E3A" w:rsidP="00D05E3A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D05E3A" w:rsidRDefault="00D05E3A" w:rsidP="00D05E3A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proofErr w:type="gramStart"/>
      <w:r>
        <w:rPr>
          <w:color w:val="000000"/>
          <w:sz w:val="26"/>
          <w:szCs w:val="26"/>
          <w:lang w:eastAsia="ru-RU"/>
        </w:rPr>
        <w:t>Контроль за</w:t>
      </w:r>
      <w:proofErr w:type="gramEnd"/>
      <w:r>
        <w:rPr>
          <w:color w:val="000000"/>
          <w:sz w:val="26"/>
          <w:szCs w:val="26"/>
          <w:lang w:eastAsia="ru-RU"/>
        </w:rPr>
        <w:t xml:space="preserve">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 Алатырского муниципального округа.</w:t>
      </w:r>
    </w:p>
    <w:p w:rsidR="00D05E3A" w:rsidRDefault="00D05E3A" w:rsidP="00D05E3A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C11922" w:rsidRDefault="00C11922" w:rsidP="00C61D4E">
      <w:pPr>
        <w:tabs>
          <w:tab w:val="left" w:pos="-284"/>
          <w:tab w:val="left" w:pos="-142"/>
          <w:tab w:val="left" w:pos="1134"/>
        </w:tabs>
        <w:suppressAutoHyphens w:val="0"/>
        <w:contextualSpacing/>
        <w:jc w:val="both"/>
        <w:rPr>
          <w:color w:val="000000"/>
          <w:sz w:val="26"/>
          <w:szCs w:val="26"/>
          <w:lang w:eastAsia="ru-RU"/>
        </w:rPr>
      </w:pPr>
    </w:p>
    <w:p w:rsidR="00D05E3A" w:rsidRDefault="00D05E3A" w:rsidP="00C11922">
      <w:pPr>
        <w:tabs>
          <w:tab w:val="left" w:pos="-284"/>
          <w:tab w:val="left" w:pos="-142"/>
          <w:tab w:val="left" w:pos="1134"/>
        </w:tabs>
        <w:suppressAutoHyphens w:val="0"/>
        <w:contextualSpacing/>
        <w:jc w:val="both"/>
        <w:rPr>
          <w:color w:val="000000"/>
          <w:sz w:val="26"/>
          <w:szCs w:val="26"/>
          <w:lang w:eastAsia="ru-RU"/>
        </w:rPr>
      </w:pPr>
    </w:p>
    <w:p w:rsidR="00D05E3A" w:rsidRDefault="00D05E3A" w:rsidP="00D05E3A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Глава Алатырского </w:t>
      </w:r>
    </w:p>
    <w:p w:rsidR="00D05E3A" w:rsidRDefault="00D05E3A" w:rsidP="00D05E3A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2"/>
          <w:szCs w:val="22"/>
          <w:lang w:eastAsia="ru-RU"/>
        </w:rPr>
      </w:pPr>
      <w:proofErr w:type="gramStart"/>
      <w:r>
        <w:rPr>
          <w:color w:val="000000"/>
          <w:sz w:val="26"/>
          <w:szCs w:val="26"/>
          <w:lang w:eastAsia="ru-RU"/>
        </w:rPr>
        <w:t>муниципального округа                                                                                        Н.И. Шпилевая</w:t>
      </w:r>
      <w:proofErr w:type="gramEnd"/>
    </w:p>
    <w:p w:rsidR="00D05E3A" w:rsidRDefault="00D05E3A" w:rsidP="00D05E3A">
      <w:pPr>
        <w:suppressAutoHyphens w:val="0"/>
        <w:rPr>
          <w:color w:val="000000"/>
          <w:sz w:val="22"/>
          <w:szCs w:val="22"/>
          <w:lang w:eastAsia="ru-RU"/>
        </w:rPr>
        <w:sectPr w:rsidR="00D05E3A" w:rsidSect="00C11922">
          <w:headerReference w:type="default" r:id="rId9"/>
          <w:headerReference w:type="first" r:id="rId10"/>
          <w:pgSz w:w="11906" w:h="16838"/>
          <w:pgMar w:top="426" w:right="567" w:bottom="142" w:left="1134" w:header="425" w:footer="272" w:gutter="0"/>
          <w:cols w:space="720"/>
          <w:titlePg/>
          <w:docGrid w:linePitch="272"/>
        </w:sectPr>
      </w:pPr>
    </w:p>
    <w:p w:rsidR="00D05E3A" w:rsidRDefault="00D05E3A" w:rsidP="00D05E3A">
      <w:pPr>
        <w:ind w:left="6237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lastRenderedPageBreak/>
        <w:t xml:space="preserve">Приложение </w:t>
      </w:r>
    </w:p>
    <w:p w:rsidR="00D05E3A" w:rsidRDefault="00D05E3A" w:rsidP="00D05E3A">
      <w:pPr>
        <w:ind w:left="6237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к постановлению администрации</w:t>
      </w:r>
    </w:p>
    <w:p w:rsidR="00D05E3A" w:rsidRDefault="00D05E3A" w:rsidP="00D05E3A">
      <w:pPr>
        <w:ind w:left="6237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Алатырского муниципального округа</w:t>
      </w:r>
    </w:p>
    <w:p w:rsidR="00D05E3A" w:rsidRDefault="00D05E3A" w:rsidP="00D05E3A">
      <w:pPr>
        <w:ind w:left="6237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от </w:t>
      </w:r>
      <w:r w:rsidR="00E17881">
        <w:rPr>
          <w:rFonts w:eastAsia="Calibri"/>
          <w:bCs/>
          <w:sz w:val="22"/>
          <w:szCs w:val="22"/>
          <w:lang w:eastAsia="en-US"/>
        </w:rPr>
        <w:t>29</w:t>
      </w:r>
      <w:r>
        <w:rPr>
          <w:rFonts w:eastAsia="Calibri"/>
          <w:bCs/>
          <w:sz w:val="22"/>
          <w:szCs w:val="22"/>
          <w:lang w:eastAsia="en-US"/>
        </w:rPr>
        <w:t>.</w:t>
      </w:r>
      <w:r w:rsidR="00E17881">
        <w:rPr>
          <w:rFonts w:eastAsia="Calibri"/>
          <w:bCs/>
          <w:sz w:val="22"/>
          <w:szCs w:val="22"/>
          <w:lang w:eastAsia="en-US"/>
        </w:rPr>
        <w:t>07</w:t>
      </w:r>
      <w:r>
        <w:rPr>
          <w:rFonts w:eastAsia="Calibri"/>
          <w:bCs/>
          <w:sz w:val="22"/>
          <w:szCs w:val="22"/>
          <w:lang w:eastAsia="en-US"/>
        </w:rPr>
        <w:t xml:space="preserve">.2026 № </w:t>
      </w:r>
      <w:r w:rsidR="00E17881">
        <w:rPr>
          <w:rFonts w:eastAsia="Calibri"/>
          <w:bCs/>
          <w:sz w:val="22"/>
          <w:szCs w:val="22"/>
          <w:lang w:eastAsia="en-US"/>
        </w:rPr>
        <w:t>677</w:t>
      </w:r>
      <w:bookmarkStart w:id="0" w:name="_GoBack"/>
      <w:bookmarkEnd w:id="0"/>
    </w:p>
    <w:p w:rsidR="00D05E3A" w:rsidRDefault="00D05E3A" w:rsidP="00D05E3A">
      <w:pPr>
        <w:tabs>
          <w:tab w:val="left" w:pos="7067"/>
        </w:tabs>
      </w:pPr>
    </w:p>
    <w:p w:rsidR="00D05E3A" w:rsidRDefault="00D05E3A" w:rsidP="00BD36C9">
      <w:pPr>
        <w:tabs>
          <w:tab w:val="left" w:pos="7067"/>
        </w:tabs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Изменения,</w:t>
      </w:r>
    </w:p>
    <w:p w:rsidR="00D05E3A" w:rsidRDefault="00D05E3A" w:rsidP="00BD36C9">
      <w:pPr>
        <w:ind w:left="-709" w:right="-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вносимые в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гг., </w:t>
      </w:r>
      <w:proofErr w:type="gramStart"/>
      <w:r>
        <w:rPr>
          <w:b/>
          <w:bCs/>
          <w:sz w:val="24"/>
          <w:szCs w:val="24"/>
        </w:rPr>
        <w:t>утвержденный</w:t>
      </w:r>
      <w:proofErr w:type="gramEnd"/>
      <w:r>
        <w:rPr>
          <w:b/>
          <w:bCs/>
          <w:sz w:val="24"/>
          <w:szCs w:val="24"/>
        </w:rPr>
        <w:t xml:space="preserve"> постановлением администрации Алатырского муниципального округа от 09.10.2025 № 1083</w:t>
      </w:r>
    </w:p>
    <w:p w:rsidR="00D05E3A" w:rsidRDefault="00D05E3A" w:rsidP="00D05E3A">
      <w:pPr>
        <w:ind w:right="-1"/>
        <w:jc w:val="center"/>
        <w:rPr>
          <w:b/>
          <w:bCs/>
          <w:sz w:val="24"/>
          <w:szCs w:val="24"/>
        </w:rPr>
      </w:pPr>
    </w:p>
    <w:p w:rsidR="00D05E3A" w:rsidRDefault="00D05E3A" w:rsidP="003C5002">
      <w:pPr>
        <w:pStyle w:val="a3"/>
        <w:numPr>
          <w:ilvl w:val="0"/>
          <w:numId w:val="2"/>
        </w:numPr>
        <w:tabs>
          <w:tab w:val="left" w:pos="567"/>
        </w:tabs>
        <w:ind w:left="-567" w:right="-1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пункт 2.2 Документа планирования изложить в следующей редакции:</w:t>
      </w:r>
    </w:p>
    <w:p w:rsidR="00D05E3A" w:rsidRDefault="00D05E3A" w:rsidP="003C5002">
      <w:pPr>
        <w:pStyle w:val="a3"/>
        <w:ind w:left="-567" w:right="-1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«2.2. Маршрутная сеть Алатырского муниципального округа состоит из 7 муниципальных маршрутов регулярных перевозок по нерегулируемым тарифам – № 2, № 3, № 3А, № 4, № 8, № 9, № 12 и из 12 муниципальных регулярных перевозок по регулируемым тарифам – № 101, № 102, № 103, № 104, № 105, № 106, №107, № 109, № 110, № 111, № 115, № 116.</w:t>
      </w:r>
    </w:p>
    <w:p w:rsidR="00D05E3A" w:rsidRDefault="00D05E3A" w:rsidP="00D05E3A">
      <w:pPr>
        <w:ind w:right="-1" w:firstLine="567"/>
        <w:jc w:val="center"/>
        <w:rPr>
          <w:b/>
          <w:bCs/>
          <w:sz w:val="24"/>
          <w:szCs w:val="24"/>
        </w:rPr>
      </w:pPr>
    </w:p>
    <w:p w:rsidR="00D05E3A" w:rsidRDefault="00D05E3A" w:rsidP="00301489">
      <w:pPr>
        <w:ind w:left="-284" w:right="-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Характеристика</w:t>
      </w:r>
    </w:p>
    <w:p w:rsidR="00D05E3A" w:rsidRDefault="00D05E3A" w:rsidP="00301489">
      <w:pPr>
        <w:ind w:left="-284" w:right="-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транспортной сети муниципальных маршрутов в Алатырском муниципальном округе Чувашской Республики</w:t>
      </w:r>
    </w:p>
    <w:p w:rsidR="00D05E3A" w:rsidRDefault="00D05E3A" w:rsidP="00D05E3A">
      <w:pPr>
        <w:ind w:right="-1" w:firstLine="567"/>
        <w:jc w:val="center"/>
        <w:rPr>
          <w:b/>
          <w:bCs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011"/>
        <w:gridCol w:w="1562"/>
        <w:gridCol w:w="1822"/>
        <w:gridCol w:w="3417"/>
        <w:gridCol w:w="1759"/>
      </w:tblGrid>
      <w:tr w:rsidR="00D05E3A" w:rsidTr="00D05E3A">
        <w:trPr>
          <w:trHeight w:val="673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108" w:right="-108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108" w:right="-62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Маршрут регулярных перевозок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78" w:right="-141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Протяженность маршрутов,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75" w:right="1"/>
              <w:contextualSpacing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Наименование улиц,</w:t>
            </w:r>
          </w:p>
          <w:p w:rsidR="00D05E3A" w:rsidRDefault="00D05E3A">
            <w:pPr>
              <w:ind w:left="-75" w:right="1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автомобильных дорог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75"/>
              <w:contextualSpacing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Количество</w:t>
            </w:r>
          </w:p>
          <w:p w:rsidR="00D05E3A" w:rsidRDefault="00D05E3A">
            <w:pPr>
              <w:ind w:left="-75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транспортных средств, шт.</w:t>
            </w:r>
          </w:p>
        </w:tc>
      </w:tr>
      <w:tr w:rsidR="00D05E3A" w:rsidTr="00D05E3A">
        <w:trPr>
          <w:trHeight w:val="30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10,1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Ленина,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Гончарова,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Московская,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Гагарина,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трасса Чебоксары – Сурское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4 ед., малый класс</w:t>
            </w:r>
          </w:p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 1ед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D05E3A" w:rsidTr="00D05E3A">
        <w:trPr>
          <w:trHeight w:val="30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943" w:rsidRDefault="00472943" w:rsidP="00472943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в прямом направлении</w:t>
            </w:r>
            <w:r w:rsidR="00B76799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 8,0 км;</w:t>
            </w:r>
          </w:p>
          <w:p w:rsidR="00B76799" w:rsidRDefault="00B76799" w:rsidP="00B76799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в обратном направлении: </w:t>
            </w:r>
          </w:p>
          <w:p w:rsidR="00D05E3A" w:rsidRDefault="00472943" w:rsidP="00B76799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9,4  км.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40 лет Победы,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Чайковского,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Тельмана,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Московская,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Комиссариатская,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Ленина,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Комсомола,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Кирова,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</w:t>
            </w: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площадь Октябрьской Революции,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</w:t>
            </w: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переулок Чкалова,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Заводская, 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Шаумяна, </w:t>
            </w:r>
          </w:p>
          <w:p w:rsidR="00D05E3A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</w:t>
            </w:r>
            <w:proofErr w:type="spellStart"/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Явлейский</w:t>
            </w:r>
            <w:proofErr w:type="spellEnd"/>
            <w:r w:rsidRPr="00C048DC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Транспортная,</w:t>
            </w:r>
          </w:p>
          <w:p w:rsidR="00C048DC" w:rsidRDefault="00C048DC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Берёзовая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2449F1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r w:rsidR="00D05E3A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ед.,  малый класс</w:t>
            </w:r>
          </w:p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 1ед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D05E3A" w:rsidTr="00D05E3A">
        <w:trPr>
          <w:trHeight w:val="2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9,1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Южная,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Юбилейная,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ул.141 Стрелковой Дивизии,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Гончарова,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>ул. Московская,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Калинина,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Ленинградская,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Транспортная,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Берёзовая,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40 лет Победы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>4 ед., малый класс</w:t>
            </w:r>
          </w:p>
        </w:tc>
      </w:tr>
      <w:tr w:rsidR="00D05E3A" w:rsidTr="00D05E3A">
        <w:trPr>
          <w:trHeight w:val="2129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17,6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40 лет Победы,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Чайковского,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Транспортная,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Гончарова,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Южная,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Московская,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Калинина,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Ленинградская,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тракт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Юбилейная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5 ед., малый класс</w:t>
            </w:r>
          </w:p>
        </w:tc>
      </w:tr>
      <w:tr w:rsidR="00D05E3A" w:rsidTr="00D05E3A">
        <w:trPr>
          <w:trHeight w:val="283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15,2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Южная,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Юбилейная,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141 Стрелковой дивизии,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Гончарова,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Московская,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Комсомола,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Площадь Октябрьской революции,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Чкалова,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Заводская,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Шаумяна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2A4414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r w:rsidR="00D05E3A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ед.,  малый класс</w:t>
            </w:r>
          </w:p>
        </w:tc>
      </w:tr>
      <w:tr w:rsidR="00D05E3A" w:rsidTr="00D05E3A">
        <w:trPr>
          <w:trHeight w:val="1206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в прямом направлении  10 км;</w:t>
            </w:r>
          </w:p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в обратном направлении после изменения 12  км.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Чайковского,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40 лет Победы,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Берёзовая,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Комарова,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Транспортная,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Ленинградская,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Калинина,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Богдана Хмельницкого,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Первомайская,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Комиссариатская,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Московская,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Гончарова,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141 Стрелковой Дивизии,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Юбилейная,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Южная,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Маяковского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8 ед., малый класс</w:t>
            </w:r>
          </w:p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 1ед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D05E3A" w:rsidTr="00D05E3A">
        <w:trPr>
          <w:trHeight w:val="14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3А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19,0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Явлейский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Чкалова,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площадь Октябрьской революции,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Кирова,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Горшенина,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Комсомола,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>ул. Горького,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Калинина,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Ленинградская,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Транспортная,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Полевая,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Комарова,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Берёзовая,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40 лет Победы,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Чайковского,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Тельмана,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Комиссариатская,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Московская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>3 ед., малый класс</w:t>
            </w:r>
          </w:p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 1ед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езерв)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8,9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Алатырь – ул. Горького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ервомайская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Комиссариатская - ул. Московская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Стемасы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8,9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 ул. Горького –  ул. 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Б. Хмельницкого - ул. Первомайская – ул. Гончарова – ул. 141 Стрелковой Дивизии – а/д «Алатырь – Шемурша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ойгино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Новиковка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Алтышево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18,2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 –</w:t>
            </w:r>
          </w:p>
          <w:p w:rsidR="00D05E3A" w:rsidRDefault="00D05E3A">
            <w:pPr>
              <w:ind w:right="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Комиссариатская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ул. Московская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Стемасы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Иваньково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5,4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Комиссариатская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ул. Московская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 – Восход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26,9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Алатырь – ул. Горького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–ул. Б. Хмельницкого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–у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л. Гагарина – а/д «Чебоксары – Сурское» – Березовый Майдан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Злобино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25,9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 – ул. Горького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Хмельницкого, ул. Гагарина - «Чебоксар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ы-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 Сурское»  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Чуварлеи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Миренки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18,3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 Б. Хмельницкого – ул. Гагарина - а/д «Чебоксар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ы-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 Сурское» 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Чуварлеи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Явлеи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40,8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 ул. Горького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Б. Хмельницкого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 – ул. Гончарова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ул. 141 Стрелковой Дивизии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 xml:space="preserve">а/д  «Алатырь – Шемурша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Сойгино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Новиковка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Н.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Айбеси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Сойгино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lastRenderedPageBreak/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283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40,2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–у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л. Горького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– 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ул. Первомайская – ул.  Гончарова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ул. 141 Стрелковой Дивизии –</w:t>
            </w:r>
          </w:p>
          <w:p w:rsidR="00D05E3A" w:rsidRDefault="00D05E3A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а/д «Алатырь – Шемурша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Сойгино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Новиковка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Первомайский  –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Старые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Айбеси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14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37,3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– ул. Гагарина – а/д «Чебоксары – Сурское»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Чуварлеи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Кувакино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Ичиксы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 Междуречье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Сурский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Майдан</w:t>
            </w:r>
            <w:proofErr w:type="gram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49,4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</w:t>
            </w:r>
          </w:p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ул. Б. Хмельницкого – ул. Первомайская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-у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л. Гончарова – ул. 141 Стрелковой Дивизии – а/д «Алатырь – Шемурша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Сойгино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Новиковка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Алтышево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Киря</w:t>
            </w:r>
            <w:proofErr w:type="spell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  <w:tr w:rsidR="00D05E3A" w:rsidTr="00D05E3A">
        <w:trPr>
          <w:trHeight w:val="84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41,3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Алатырь – ул. Горького – ул. </w:t>
            </w:r>
          </w:p>
          <w:p w:rsidR="00D05E3A" w:rsidRDefault="00D05E3A">
            <w:pPr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Б. Хмельницкого – ул. Первомайская – ул. Гончарова – ул. 141 Стрелковой Дивизии – а/д «Алатырь – Шемурша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Сойгино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Новиковка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Алтышево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Атрать</w:t>
            </w:r>
            <w:proofErr w:type="spellEnd"/>
            <w:proofErr w:type="gramEnd"/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E3A" w:rsidRDefault="00D05E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,  малый класс</w:t>
            </w:r>
          </w:p>
        </w:tc>
      </w:tr>
    </w:tbl>
    <w:p w:rsidR="00D05E3A" w:rsidRDefault="00D05E3A" w:rsidP="00D05E3A">
      <w:pPr>
        <w:jc w:val="right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D05E3A" w:rsidRDefault="00D05E3A" w:rsidP="00D05E3A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4 к Документу планирования изложить в следующей редакции:</w:t>
      </w:r>
    </w:p>
    <w:p w:rsidR="00D05E3A" w:rsidRDefault="00D05E3A" w:rsidP="00D05E3A">
      <w:pPr>
        <w:ind w:left="6521" w:right="-141"/>
        <w:contextualSpacing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«Приложение № 4</w:t>
      </w:r>
    </w:p>
    <w:p w:rsidR="00D05E3A" w:rsidRDefault="00D05E3A" w:rsidP="00D05E3A">
      <w:pPr>
        <w:ind w:left="6521" w:right="-141"/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к Документу планирования регулярных перевозок пассажиров и багажа автомобильным транспортом по муниципальным маршрутам регулярных перевозок в Алатырском муниципальном округе Чувашской Республики на 2026-2030 гг.</w:t>
      </w:r>
    </w:p>
    <w:p w:rsidR="00D05E3A" w:rsidRDefault="00D05E3A" w:rsidP="00D05E3A">
      <w:pPr>
        <w:ind w:firstLine="567"/>
        <w:jc w:val="right"/>
        <w:rPr>
          <w:rFonts w:ascii="Calibri" w:eastAsia="Calibri" w:hAnsi="Calibri"/>
          <w:lang w:eastAsia="en-US"/>
        </w:rPr>
      </w:pPr>
    </w:p>
    <w:p w:rsidR="00D05E3A" w:rsidRDefault="00D05E3A" w:rsidP="00D05E3A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>ГРАФИК</w:t>
      </w:r>
    </w:p>
    <w:p w:rsidR="00D05E3A" w:rsidRDefault="00D05E3A" w:rsidP="00D05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маршрутов регулярных перевозок в Алатырском муниципальном округе Чувашской Республики</w:t>
      </w:r>
    </w:p>
    <w:p w:rsidR="00D05E3A" w:rsidRDefault="00D05E3A" w:rsidP="00D05E3A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742"/>
        <w:gridCol w:w="1647"/>
        <w:gridCol w:w="1647"/>
        <w:gridCol w:w="2402"/>
        <w:gridCol w:w="1647"/>
      </w:tblGrid>
      <w:tr w:rsidR="00D05E3A" w:rsidTr="00037021">
        <w:trPr>
          <w:trHeight w:val="113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eastAsia="ru-RU"/>
              </w:rPr>
              <w:t>/п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Регистрационный номер</w:t>
            </w:r>
          </w:p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муниципального маршрута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Порядковый номер</w:t>
            </w:r>
          </w:p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муниципального</w:t>
            </w:r>
          </w:p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маршрута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</w:t>
            </w:r>
          </w:p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муниципального маршрута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Сведения муниципального маршрута регулярных перевозок, подлежащие изменению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изменения муниципального маршрута регулярных перевозок</w:t>
            </w:r>
          </w:p>
        </w:tc>
      </w:tr>
      <w:tr w:rsidR="00D05E3A" w:rsidTr="00037021">
        <w:trPr>
          <w:trHeight w:val="10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D05E3A" w:rsidTr="00037021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lastRenderedPageBreak/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Южная - </w:t>
            </w:r>
            <w:proofErr w:type="spellStart"/>
            <w:r>
              <w:rPr>
                <w:lang w:eastAsia="en-US"/>
              </w:rPr>
              <w:t>с</w:t>
            </w:r>
            <w:proofErr w:type="gramStart"/>
            <w:r>
              <w:rPr>
                <w:lang w:eastAsia="en-US"/>
              </w:rPr>
              <w:t>.Ч</w:t>
            </w:r>
            <w:proofErr w:type="gramEnd"/>
            <w:r>
              <w:rPr>
                <w:lang w:eastAsia="en-US"/>
              </w:rPr>
              <w:t>уварлеи</w:t>
            </w:r>
            <w:proofErr w:type="spellEnd"/>
            <w:r>
              <w:rPr>
                <w:lang w:eastAsia="en-US"/>
              </w:rPr>
              <w:t xml:space="preserve"> - </w:t>
            </w:r>
            <w:proofErr w:type="spellStart"/>
            <w:r>
              <w:rPr>
                <w:lang w:eastAsia="en-US"/>
              </w:rPr>
              <w:t>Ялушево</w:t>
            </w:r>
            <w:proofErr w:type="spellEnd"/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tabs>
                <w:tab w:val="left" w:pos="525"/>
              </w:tabs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 xml:space="preserve">- включить в схему маршрута остановочный пункт: ул. Южная (Дубовая роща), </w:t>
            </w:r>
            <w:proofErr w:type="spellStart"/>
            <w:r>
              <w:rPr>
                <w:lang w:eastAsia="en-US"/>
              </w:rPr>
              <w:t>Ялушево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ул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зерная</w:t>
            </w:r>
            <w:proofErr w:type="spellEnd"/>
            <w:r>
              <w:rPr>
                <w:lang w:eastAsia="en-US"/>
              </w:rPr>
              <w:t xml:space="preserve">) – </w:t>
            </w:r>
            <w:proofErr w:type="spellStart"/>
            <w:r>
              <w:rPr>
                <w:lang w:eastAsia="en-US"/>
              </w:rPr>
              <w:t>Чуварлеи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Чуварлейская</w:t>
            </w:r>
            <w:proofErr w:type="spellEnd"/>
            <w:r>
              <w:rPr>
                <w:lang w:eastAsia="en-US"/>
              </w:rPr>
              <w:t xml:space="preserve"> СОШ)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</w:p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 2025</w:t>
            </w:r>
          </w:p>
        </w:tc>
      </w:tr>
      <w:tr w:rsidR="00D05E3A" w:rsidTr="00037021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Алатырь(ДКП </w:t>
            </w: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.А</w:t>
            </w:r>
            <w:proofErr w:type="gramEnd"/>
            <w:r>
              <w:rPr>
                <w:lang w:eastAsia="en-US"/>
              </w:rPr>
              <w:t>латырь-с.Миренки-Ахматово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tabs>
                <w:tab w:val="right" w:pos="4535"/>
              </w:tabs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-включение в схему маршрута</w:t>
            </w:r>
          </w:p>
          <w:p w:rsidR="00D05E3A" w:rsidRDefault="00D05E3A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остановочный пункт «</w:t>
            </w:r>
            <w:proofErr w:type="spellStart"/>
            <w:r>
              <w:rPr>
                <w:lang w:eastAsia="en-US"/>
              </w:rPr>
              <w:t>Ахматово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 2025</w:t>
            </w:r>
          </w:p>
        </w:tc>
      </w:tr>
      <w:tr w:rsidR="00D05E3A" w:rsidTr="00037021">
        <w:trPr>
          <w:trHeight w:val="15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Алатырь (ДКП г. Алатырь)- </w:t>
            </w:r>
            <w:proofErr w:type="spellStart"/>
            <w:r>
              <w:rPr>
                <w:lang w:eastAsia="en-US"/>
              </w:rPr>
              <w:t>Киря</w:t>
            </w:r>
            <w:proofErr w:type="spellEnd"/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-включение в схему маршрута остановочный пункт «АЗНХ», «</w:t>
            </w:r>
            <w:proofErr w:type="spellStart"/>
            <w:r>
              <w:rPr>
                <w:lang w:eastAsia="en-US"/>
              </w:rPr>
              <w:t>Атрать</w:t>
            </w:r>
            <w:proofErr w:type="spellEnd"/>
            <w:r>
              <w:rPr>
                <w:lang w:eastAsia="en-US"/>
              </w:rPr>
              <w:t>».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 2025</w:t>
            </w:r>
          </w:p>
        </w:tc>
      </w:tr>
      <w:tr w:rsidR="00D62792" w:rsidTr="00037021">
        <w:trPr>
          <w:trHeight w:val="110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792" w:rsidRPr="00E10A43" w:rsidRDefault="00D62792" w:rsidP="00540F84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792" w:rsidRPr="00E10A43" w:rsidRDefault="00D62792" w:rsidP="00540F84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792" w:rsidRPr="00E10A43" w:rsidRDefault="00D62792" w:rsidP="00540F84">
            <w:pPr>
              <w:suppressAutoHyphens w:val="0"/>
              <w:jc w:val="center"/>
              <w:rPr>
                <w:lang w:val="en-US" w:eastAsia="ru-RU"/>
              </w:rPr>
            </w:pPr>
            <w:r w:rsidRPr="00E10A43">
              <w:rPr>
                <w:lang w:val="en-US" w:eastAsia="ru-RU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792" w:rsidRPr="00E10A43" w:rsidRDefault="00D62792" w:rsidP="00540F84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«Тополиная» ул. Шаумяна – «Чкаловского» ул. Чайковского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 xml:space="preserve">Изменение наименования маршрута: «Тополиная – 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».</w:t>
            </w:r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>Изменения маршрута в прямом направлении:</w:t>
            </w:r>
            <w:r w:rsidRPr="00E10A43">
              <w:rPr>
                <w:lang w:eastAsia="ru-RU"/>
              </w:rPr>
              <w:t xml:space="preserve"> </w:t>
            </w:r>
            <w:proofErr w:type="gramStart"/>
            <w:r w:rsidRPr="00E10A43">
              <w:rPr>
                <w:lang w:eastAsia="ru-RU"/>
              </w:rPr>
              <w:t xml:space="preserve">«Тополиная», «АО </w:t>
            </w:r>
            <w:proofErr w:type="spellStart"/>
            <w:r w:rsidRPr="00E10A43">
              <w:rPr>
                <w:lang w:eastAsia="ru-RU"/>
              </w:rPr>
              <w:t>Элетех</w:t>
            </w:r>
            <w:proofErr w:type="spellEnd"/>
            <w:r w:rsidRPr="00E10A43">
              <w:rPr>
                <w:lang w:eastAsia="ru-RU"/>
              </w:rPr>
              <w:t xml:space="preserve">», «Чкалова», «завод Электроприбор», «Центр занятости», «Дом правосудия», «Ж/Д вокзал», «Автовокзал», «Горького», «Чернышевского», «Советская», «Хлебозавод», «Чайковского», «Суворова», «Пирогова», «Березовая», «СХТ», 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»;</w:t>
            </w:r>
            <w:proofErr w:type="gramEnd"/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>Изменения маршрута в обратном направлении:</w:t>
            </w:r>
            <w:r w:rsidRPr="00E10A43">
              <w:rPr>
                <w:lang w:eastAsia="ru-RU"/>
              </w:rPr>
              <w:t xml:space="preserve"> </w:t>
            </w:r>
            <w:proofErr w:type="gramStart"/>
            <w:r w:rsidRPr="00E10A43">
              <w:rPr>
                <w:lang w:eastAsia="ru-RU"/>
              </w:rPr>
              <w:t xml:space="preserve">«СПК </w:t>
            </w:r>
            <w:proofErr w:type="spellStart"/>
            <w:r w:rsidRPr="00E10A43">
              <w:rPr>
                <w:lang w:eastAsia="ru-RU"/>
              </w:rPr>
              <w:t>Рассветовский</w:t>
            </w:r>
            <w:proofErr w:type="spellEnd"/>
            <w:r w:rsidRPr="00E10A43">
              <w:rPr>
                <w:lang w:eastAsia="ru-RU"/>
              </w:rPr>
              <w:t>», «СХТ», «Хлебозавод», «Тельмана», «Больничный комплекс», «Гостиница Заря», «</w:t>
            </w:r>
            <w:proofErr w:type="spellStart"/>
            <w:r w:rsidRPr="00E10A43">
              <w:rPr>
                <w:lang w:eastAsia="ru-RU"/>
              </w:rPr>
              <w:t>Электроавтомат</w:t>
            </w:r>
            <w:proofErr w:type="spellEnd"/>
            <w:r w:rsidRPr="00E10A43">
              <w:rPr>
                <w:lang w:eastAsia="ru-RU"/>
              </w:rPr>
              <w:t xml:space="preserve">», «Городской сад», «Кирова», «завод Электроприбор», «Чкалова», «АО </w:t>
            </w:r>
            <w:proofErr w:type="spellStart"/>
            <w:r w:rsidRPr="00E10A43">
              <w:rPr>
                <w:lang w:eastAsia="ru-RU"/>
              </w:rPr>
              <w:t>Элетех</w:t>
            </w:r>
            <w:proofErr w:type="spellEnd"/>
            <w:r w:rsidRPr="00E10A43">
              <w:rPr>
                <w:lang w:eastAsia="ru-RU"/>
              </w:rPr>
              <w:t>», «Тополиная».</w:t>
            </w:r>
            <w:proofErr w:type="gramEnd"/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 w:rsidRPr="00E10A43">
              <w:rPr>
                <w:u w:val="single"/>
                <w:lang w:eastAsia="ru-RU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маршруту:</w:t>
            </w:r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прямом направлении: </w:t>
            </w:r>
            <w:r w:rsidRPr="00E10A43">
              <w:rPr>
                <w:lang w:eastAsia="ru-RU"/>
              </w:rPr>
              <w:t>ул.</w:t>
            </w:r>
            <w:r w:rsidRPr="00E10A43">
              <w:rPr>
                <w:u w:val="single"/>
                <w:lang w:eastAsia="ru-RU"/>
              </w:rPr>
              <w:t xml:space="preserve"> </w:t>
            </w:r>
            <w:proofErr w:type="spellStart"/>
            <w:r w:rsidRPr="00E10A43">
              <w:rPr>
                <w:lang w:eastAsia="ru-RU"/>
              </w:rPr>
              <w:t>Явлейский</w:t>
            </w:r>
            <w:proofErr w:type="spellEnd"/>
            <w:r w:rsidRPr="00E10A43">
              <w:rPr>
                <w:lang w:eastAsia="ru-RU"/>
              </w:rPr>
              <w:t xml:space="preserve"> тракт, ул. </w:t>
            </w:r>
            <w:r w:rsidRPr="00E10A43">
              <w:rPr>
                <w:lang w:eastAsia="ru-RU"/>
              </w:rPr>
              <w:lastRenderedPageBreak/>
              <w:t>Чкалова, ул. Площадь Октябрьской Революции, ул. Московская, ул. Комсомола, ул. Горького, ул. Чернышевского, ул. Советская, ул. 40 лет Победы, ул. Чайковского, ул. Транспортная, Березовая, ул. 40 лет Победы;</w:t>
            </w:r>
            <w:proofErr w:type="gramEnd"/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10A43">
              <w:rPr>
                <w:u w:val="single"/>
                <w:lang w:eastAsia="ru-RU"/>
              </w:rPr>
              <w:t xml:space="preserve">В обратном направлении: </w:t>
            </w:r>
            <w:r w:rsidRPr="00E10A43">
              <w:rPr>
                <w:lang w:eastAsia="ru-RU"/>
              </w:rPr>
              <w:t>ул. 40 лет Победы, ул. Чайковского, ул. Тельмана, ул. Московская, ул. Комиссариатская, ул. Ленина, ул. Комсомола, ул. Кирова,  ул. Площадь Октябрьской Революции, ул. Чкалова, ул.</w:t>
            </w:r>
            <w:r w:rsidRPr="00E10A43">
              <w:rPr>
                <w:u w:val="single"/>
                <w:lang w:eastAsia="ru-RU"/>
              </w:rPr>
              <w:t xml:space="preserve"> </w:t>
            </w:r>
            <w:proofErr w:type="spellStart"/>
            <w:r w:rsidRPr="00E10A43">
              <w:rPr>
                <w:lang w:eastAsia="ru-RU"/>
              </w:rPr>
              <w:t>Явлейский</w:t>
            </w:r>
            <w:proofErr w:type="spellEnd"/>
            <w:r w:rsidRPr="00E10A43">
              <w:rPr>
                <w:lang w:eastAsia="ru-RU"/>
              </w:rPr>
              <w:t xml:space="preserve"> тракт.</w:t>
            </w:r>
            <w:proofErr w:type="gramEnd"/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u w:val="single"/>
                <w:lang w:eastAsia="ru-RU"/>
              </w:rPr>
              <w:t xml:space="preserve">Протяженность маршрута: </w:t>
            </w:r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>в прямом направлении: 8 км;</w:t>
            </w:r>
          </w:p>
          <w:p w:rsidR="00D62792" w:rsidRPr="00E10A43" w:rsidRDefault="00D62792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10A43">
              <w:rPr>
                <w:lang w:eastAsia="ru-RU"/>
              </w:rPr>
              <w:t>в обратном направлении: 8 км.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E10A43" w:rsidRDefault="00D62792" w:rsidP="00540F84">
            <w:pPr>
              <w:suppressAutoHyphens w:val="0"/>
              <w:jc w:val="center"/>
              <w:rPr>
                <w:lang w:eastAsia="ru-RU"/>
              </w:rPr>
            </w:pPr>
          </w:p>
          <w:p w:rsidR="00D62792" w:rsidRPr="00E10A43" w:rsidRDefault="00D62792" w:rsidP="00540F84">
            <w:pPr>
              <w:suppressAutoHyphens w:val="0"/>
              <w:jc w:val="center"/>
              <w:rPr>
                <w:lang w:eastAsia="ru-RU"/>
              </w:rPr>
            </w:pPr>
            <w:r w:rsidRPr="00E10A43">
              <w:rPr>
                <w:lang w:eastAsia="ru-RU"/>
              </w:rPr>
              <w:t>4 квартал 2025 года</w:t>
            </w:r>
          </w:p>
        </w:tc>
      </w:tr>
      <w:tr w:rsidR="00D05E3A" w:rsidTr="00037021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«Чайковского» ул. Чайковского – «Тополиная» ул. Шаумяна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Изменение наименования маршрута: «СПК </w:t>
            </w:r>
            <w:proofErr w:type="spellStart"/>
            <w:r>
              <w:rPr>
                <w:lang w:eastAsia="ru-RU"/>
              </w:rPr>
              <w:t>Рассветовский</w:t>
            </w:r>
            <w:proofErr w:type="spellEnd"/>
            <w:r>
              <w:rPr>
                <w:lang w:eastAsia="ru-RU"/>
              </w:rPr>
              <w:t xml:space="preserve"> – завод Электроприбор».</w:t>
            </w:r>
          </w:p>
          <w:p w:rsidR="00D05E3A" w:rsidRDefault="00D05E3A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u w:val="single"/>
                <w:lang w:eastAsia="ru-RU"/>
              </w:rPr>
              <w:t xml:space="preserve">Изменения маршрута в прямом направлении: </w:t>
            </w:r>
            <w:proofErr w:type="gramStart"/>
            <w:r>
              <w:rPr>
                <w:lang w:eastAsia="ru-RU"/>
              </w:rPr>
              <w:t xml:space="preserve">«СПК </w:t>
            </w:r>
            <w:proofErr w:type="spellStart"/>
            <w:r>
              <w:rPr>
                <w:lang w:eastAsia="ru-RU"/>
              </w:rPr>
              <w:t>Рассветовский</w:t>
            </w:r>
            <w:proofErr w:type="spellEnd"/>
            <w:r>
              <w:rPr>
                <w:lang w:eastAsia="ru-RU"/>
              </w:rPr>
              <w:t>», «СХТ», «Хлебозавод», «Чайковского», «Транспортная», «Ленинградская», «Калинина», «Пролетарская», «5-ый арсенал», «Администрация», «Почта», «Стадион Труд», «Центр занятости», «завод Электроприбор»;</w:t>
            </w:r>
            <w:proofErr w:type="gramEnd"/>
          </w:p>
          <w:p w:rsidR="00D05E3A" w:rsidRDefault="00D05E3A">
            <w:pPr>
              <w:suppressAutoHyphens w:val="0"/>
              <w:rPr>
                <w:lang w:eastAsia="ru-RU"/>
              </w:rPr>
            </w:pPr>
            <w:proofErr w:type="gramStart"/>
            <w:r>
              <w:rPr>
                <w:u w:val="single"/>
                <w:lang w:eastAsia="ru-RU"/>
              </w:rPr>
              <w:t xml:space="preserve">В обратном направлении: </w:t>
            </w:r>
            <w:r>
              <w:rPr>
                <w:lang w:eastAsia="ru-RU"/>
              </w:rPr>
              <w:t xml:space="preserve">«завод Электроприбор», «Центр занятости», «Стадион Труд», «Почта», «Администрация», «5-ый арсенал», «Пролетарская», «Калинина», «Ленинградская», «Транспортная», «Березовая», «СХТ», «СПК </w:t>
            </w:r>
            <w:proofErr w:type="spellStart"/>
            <w:r>
              <w:rPr>
                <w:lang w:eastAsia="ru-RU"/>
              </w:rPr>
              <w:t>Рассветовский</w:t>
            </w:r>
            <w:proofErr w:type="spellEnd"/>
            <w:r>
              <w:rPr>
                <w:lang w:eastAsia="ru-RU"/>
              </w:rPr>
              <w:t>»;</w:t>
            </w:r>
            <w:proofErr w:type="gramEnd"/>
          </w:p>
          <w:p w:rsidR="00D05E3A" w:rsidRDefault="00D05E3A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 xml:space="preserve">Наименование улиц, автомобильных дорог по </w:t>
            </w:r>
            <w:r>
              <w:rPr>
                <w:u w:val="single"/>
                <w:lang w:eastAsia="ru-RU"/>
              </w:rPr>
              <w:lastRenderedPageBreak/>
              <w:t>которым предполагается движение транспортных средств между остановочными пунктами по маршруту:</w:t>
            </w:r>
          </w:p>
          <w:p w:rsidR="00D05E3A" w:rsidRDefault="00D05E3A">
            <w:pPr>
              <w:suppressAutoHyphens w:val="0"/>
              <w:rPr>
                <w:lang w:eastAsia="ru-RU"/>
              </w:rPr>
            </w:pPr>
            <w:proofErr w:type="gramStart"/>
            <w:r>
              <w:rPr>
                <w:u w:val="single"/>
                <w:lang w:eastAsia="ru-RU"/>
              </w:rPr>
              <w:t xml:space="preserve">В прямом направлении: </w:t>
            </w:r>
            <w:r>
              <w:rPr>
                <w:lang w:eastAsia="ru-RU"/>
              </w:rPr>
              <w:t xml:space="preserve">ул. 40 лет Победы, ул. Чайковского, ул. Транспортная, ул. Ленинградская, ул. Калинина, ул. </w:t>
            </w:r>
            <w:proofErr w:type="spellStart"/>
            <w:r>
              <w:rPr>
                <w:lang w:eastAsia="ru-RU"/>
              </w:rPr>
              <w:t>Б.Хмельницкого</w:t>
            </w:r>
            <w:proofErr w:type="spellEnd"/>
            <w:r>
              <w:rPr>
                <w:lang w:eastAsia="ru-RU"/>
              </w:rPr>
              <w:t>, ул. Первомайская, ул. Комиссариатская, ул. Московская, ул. Площадь Октябрьской Революции.</w:t>
            </w:r>
            <w:proofErr w:type="gramEnd"/>
          </w:p>
          <w:p w:rsidR="00D05E3A" w:rsidRDefault="00D05E3A">
            <w:pPr>
              <w:suppressAutoHyphens w:val="0"/>
              <w:rPr>
                <w:lang w:eastAsia="ru-RU"/>
              </w:rPr>
            </w:pPr>
            <w:proofErr w:type="gramStart"/>
            <w:r>
              <w:rPr>
                <w:u w:val="single"/>
                <w:lang w:eastAsia="ru-RU"/>
              </w:rPr>
              <w:t xml:space="preserve">В обратном направлении: </w:t>
            </w:r>
            <w:r>
              <w:rPr>
                <w:lang w:eastAsia="ru-RU"/>
              </w:rPr>
              <w:t xml:space="preserve">ул. Площадь Октябрьской Революции, ул. Московская, ул. Комиссариатская,  ул. Первомайская, ул. </w:t>
            </w:r>
            <w:proofErr w:type="spellStart"/>
            <w:r>
              <w:rPr>
                <w:lang w:eastAsia="ru-RU"/>
              </w:rPr>
              <w:t>Б.Хмельницкого</w:t>
            </w:r>
            <w:proofErr w:type="spellEnd"/>
            <w:r>
              <w:rPr>
                <w:lang w:eastAsia="ru-RU"/>
              </w:rPr>
              <w:t>, ул. Калинина, ул. Ленинградская, ул. Транспортная, ул. Березовая, ул. ул. 40 лет Победы.</w:t>
            </w:r>
            <w:proofErr w:type="gramEnd"/>
          </w:p>
          <w:p w:rsidR="00D05E3A" w:rsidRDefault="00D05E3A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u w:val="single"/>
                <w:lang w:eastAsia="ru-RU"/>
              </w:rPr>
              <w:t xml:space="preserve">Протяженность маршрута: </w:t>
            </w:r>
          </w:p>
          <w:p w:rsidR="00D05E3A" w:rsidRDefault="00D05E3A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 прямом направлении: 7 км;</w:t>
            </w:r>
          </w:p>
          <w:p w:rsidR="00D05E3A" w:rsidRDefault="00D05E3A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обратном направлении: 9 км.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 квартал 2025 года</w:t>
            </w:r>
          </w:p>
        </w:tc>
      </w:tr>
      <w:tr w:rsidR="00D05E3A" w:rsidTr="00037021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6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jc w:val="center"/>
            </w:pPr>
            <w:r>
              <w:t xml:space="preserve">«ФСК </w:t>
            </w:r>
            <w:proofErr w:type="gramStart"/>
            <w:r>
              <w:t>-Б</w:t>
            </w:r>
            <w:proofErr w:type="gramEnd"/>
            <w:r>
              <w:t>ольничный комплекс»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jc w:val="center"/>
            </w:pPr>
            <w:r>
              <w:t xml:space="preserve">- включить в схему маршрута остановочные пункты: </w:t>
            </w:r>
            <w:proofErr w:type="gramStart"/>
            <w:r>
              <w:t>Больничный комплекс, остановка по требованию « улица Южная», улица Весенняя, улица Южная, улица Чайковского, Хлебозавод, улица 40 лет Победы, Сельхозтехника.</w:t>
            </w:r>
            <w:proofErr w:type="gram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3A" w:rsidRDefault="00D05E3A">
            <w:pPr>
              <w:jc w:val="center"/>
            </w:pPr>
            <w:r>
              <w:t>июнь 2026</w:t>
            </w:r>
          </w:p>
        </w:tc>
      </w:tr>
      <w:tr w:rsidR="00037021" w:rsidTr="00037021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«Тополиная – СПК </w:t>
            </w:r>
            <w:proofErr w:type="spellStart"/>
            <w:r>
              <w:rPr>
                <w:lang w:eastAsia="ru-RU"/>
              </w:rPr>
              <w:t>Рассветовский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Изменение наименования маршрута: «</w:t>
            </w:r>
            <w:r w:rsidRPr="0008052E">
              <w:rPr>
                <w:lang w:eastAsia="ru-RU"/>
              </w:rPr>
              <w:t xml:space="preserve">СХПК </w:t>
            </w:r>
            <w:proofErr w:type="spellStart"/>
            <w:r w:rsidRPr="0008052E">
              <w:rPr>
                <w:lang w:eastAsia="ru-RU"/>
              </w:rPr>
              <w:t>Рассветовский</w:t>
            </w:r>
            <w:proofErr w:type="spellEnd"/>
            <w:r w:rsidRPr="0008052E">
              <w:rPr>
                <w:lang w:eastAsia="ru-RU"/>
              </w:rPr>
              <w:t>-Тополиная</w:t>
            </w:r>
            <w:r>
              <w:rPr>
                <w:lang w:eastAsia="ru-RU"/>
              </w:rPr>
              <w:t>».</w:t>
            </w:r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u w:val="single"/>
                <w:lang w:eastAsia="ru-RU"/>
              </w:rPr>
              <w:t>Изменения маршрута в прямом направлении:</w:t>
            </w:r>
            <w:r>
              <w:rPr>
                <w:lang w:eastAsia="ru-RU"/>
              </w:rPr>
              <w:t xml:space="preserve"> </w:t>
            </w:r>
            <w:proofErr w:type="gramStart"/>
            <w:r w:rsidRPr="00F17CEC">
              <w:rPr>
                <w:lang w:eastAsia="ru-RU"/>
              </w:rPr>
              <w:t xml:space="preserve">СХПК </w:t>
            </w:r>
            <w:proofErr w:type="spellStart"/>
            <w:r w:rsidRPr="00F17CEC">
              <w:rPr>
                <w:lang w:eastAsia="ru-RU"/>
              </w:rPr>
              <w:t>Рассветовский</w:t>
            </w:r>
            <w:proofErr w:type="spellEnd"/>
            <w:r w:rsidRPr="00F17CEC">
              <w:rPr>
                <w:lang w:eastAsia="ru-RU"/>
              </w:rPr>
              <w:t>, Сельхозтехника, улица 40 лет Победы, Хлебозавод, Чайковского, улица Тельмана, Больничный комплекс, «Заря», завод «</w:t>
            </w:r>
            <w:proofErr w:type="spellStart"/>
            <w:r w:rsidRPr="00F17CEC">
              <w:rPr>
                <w:lang w:eastAsia="ru-RU"/>
              </w:rPr>
              <w:t>Электроавтомат</w:t>
            </w:r>
            <w:proofErr w:type="spellEnd"/>
            <w:r w:rsidRPr="00F17CEC">
              <w:rPr>
                <w:lang w:eastAsia="ru-RU"/>
              </w:rPr>
              <w:t xml:space="preserve">», Городской парк, улица Кирова, </w:t>
            </w:r>
            <w:r w:rsidRPr="00FF4FC1">
              <w:rPr>
                <w:lang w:eastAsia="ru-RU"/>
              </w:rPr>
              <w:t xml:space="preserve">завод </w:t>
            </w:r>
            <w:r w:rsidRPr="00FF4FC1">
              <w:rPr>
                <w:lang w:eastAsia="ru-RU"/>
              </w:rPr>
              <w:lastRenderedPageBreak/>
              <w:t>«Электроприбор»</w:t>
            </w:r>
            <w:r>
              <w:rPr>
                <w:lang w:eastAsia="ru-RU"/>
              </w:rPr>
              <w:t xml:space="preserve">, </w:t>
            </w:r>
            <w:r w:rsidRPr="00F17CEC">
              <w:rPr>
                <w:lang w:eastAsia="ru-RU"/>
              </w:rPr>
              <w:t>переулок Чкалова «Подгорье», улица Шаумяна «</w:t>
            </w:r>
            <w:proofErr w:type="spellStart"/>
            <w:r w:rsidRPr="00F17CEC">
              <w:rPr>
                <w:lang w:eastAsia="ru-RU"/>
              </w:rPr>
              <w:t>Лисма</w:t>
            </w:r>
            <w:proofErr w:type="spellEnd"/>
            <w:r w:rsidRPr="00F17CEC">
              <w:rPr>
                <w:lang w:eastAsia="ru-RU"/>
              </w:rPr>
              <w:t>», улица Тополиная</w:t>
            </w:r>
            <w:r>
              <w:rPr>
                <w:lang w:eastAsia="ru-RU"/>
              </w:rPr>
              <w:t>;</w:t>
            </w:r>
            <w:proofErr w:type="gramEnd"/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>
              <w:rPr>
                <w:u w:val="single"/>
                <w:lang w:eastAsia="ru-RU"/>
              </w:rPr>
              <w:t>Изменения маршрута в обратном направлении:</w:t>
            </w:r>
            <w:r>
              <w:rPr>
                <w:lang w:eastAsia="ru-RU"/>
              </w:rPr>
              <w:t xml:space="preserve"> </w:t>
            </w:r>
            <w:r w:rsidRPr="00F17CEC">
              <w:rPr>
                <w:lang w:eastAsia="ru-RU"/>
              </w:rPr>
              <w:t>улица Тополиная, улица Шаумяна «</w:t>
            </w:r>
            <w:proofErr w:type="spellStart"/>
            <w:r w:rsidRPr="00F17CEC">
              <w:rPr>
                <w:lang w:eastAsia="ru-RU"/>
              </w:rPr>
              <w:t>Лисма</w:t>
            </w:r>
            <w:proofErr w:type="spellEnd"/>
            <w:r w:rsidRPr="00F17CEC">
              <w:rPr>
                <w:lang w:eastAsia="ru-RU"/>
              </w:rPr>
              <w:t>», переулок Чкалова «Подгорье», завод «Электроприбор», улица Кирова, улица Ленина, завод «</w:t>
            </w:r>
            <w:proofErr w:type="spellStart"/>
            <w:r w:rsidRPr="00F17CEC">
              <w:rPr>
                <w:lang w:eastAsia="ru-RU"/>
              </w:rPr>
              <w:t>Электроавтомат</w:t>
            </w:r>
            <w:proofErr w:type="spellEnd"/>
            <w:r w:rsidRPr="00F17CEC">
              <w:rPr>
                <w:lang w:eastAsia="ru-RU"/>
              </w:rPr>
              <w:t xml:space="preserve">», «Заря», Больничный комплекс, улица Тельмана, Чайковского, Хлебозавод, улица Чайковского, улица Суворова, улица Пирогова, улица Берёзовая, Сельхозтехника, СХПК </w:t>
            </w:r>
            <w:proofErr w:type="spellStart"/>
            <w:r w:rsidRPr="00F17CEC">
              <w:rPr>
                <w:lang w:eastAsia="ru-RU"/>
              </w:rPr>
              <w:t>Рассветовский</w:t>
            </w:r>
            <w:proofErr w:type="spellEnd"/>
            <w:r>
              <w:rPr>
                <w:lang w:eastAsia="ru-RU"/>
              </w:rPr>
              <w:t>.</w:t>
            </w:r>
            <w:proofErr w:type="gramEnd"/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маршруту:</w:t>
            </w:r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>
              <w:rPr>
                <w:u w:val="single"/>
                <w:lang w:eastAsia="ru-RU"/>
              </w:rPr>
              <w:t xml:space="preserve">В прямом направлении: </w:t>
            </w:r>
            <w:r w:rsidRPr="0001273D">
              <w:rPr>
                <w:lang w:eastAsia="ru-RU"/>
              </w:rPr>
              <w:t xml:space="preserve">улица 40 лет Победы, улица Чайковского, улица Тельмана, улица Московская, улица Комиссариатская, улица Ленина, улица Комсомола, улица Кирова, улица площадь Октябрьской Революции, улица переулок Чкалова, улица Заводская, улица Шаумяна, улица </w:t>
            </w:r>
            <w:proofErr w:type="spellStart"/>
            <w:r w:rsidRPr="0001273D">
              <w:rPr>
                <w:lang w:eastAsia="ru-RU"/>
              </w:rPr>
              <w:t>Явлейский</w:t>
            </w:r>
            <w:proofErr w:type="spellEnd"/>
            <w:r w:rsidRPr="0001273D">
              <w:rPr>
                <w:lang w:eastAsia="ru-RU"/>
              </w:rPr>
              <w:t xml:space="preserve"> т</w:t>
            </w:r>
            <w:r>
              <w:rPr>
                <w:lang w:eastAsia="ru-RU"/>
              </w:rPr>
              <w:t>ракт;</w:t>
            </w:r>
            <w:proofErr w:type="gramEnd"/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 xml:space="preserve">В обратном направлении: </w:t>
            </w:r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0D14BD">
              <w:rPr>
                <w:lang w:eastAsia="ru-RU"/>
              </w:rPr>
              <w:t xml:space="preserve">улица </w:t>
            </w:r>
            <w:proofErr w:type="spellStart"/>
            <w:r w:rsidRPr="000D14BD">
              <w:rPr>
                <w:lang w:eastAsia="ru-RU"/>
              </w:rPr>
              <w:t>Явлейский</w:t>
            </w:r>
            <w:proofErr w:type="spellEnd"/>
            <w:r w:rsidRPr="000D14BD">
              <w:rPr>
                <w:lang w:eastAsia="ru-RU"/>
              </w:rPr>
              <w:t xml:space="preserve"> тракт, улица Шаумяна, улица Заводская, </w:t>
            </w:r>
            <w:r>
              <w:rPr>
                <w:lang w:eastAsia="ru-RU"/>
              </w:rPr>
              <w:t xml:space="preserve">улица </w:t>
            </w:r>
            <w:r w:rsidRPr="000D14BD">
              <w:rPr>
                <w:lang w:eastAsia="ru-RU"/>
              </w:rPr>
              <w:t xml:space="preserve">переулок Чкалова, </w:t>
            </w:r>
            <w:r>
              <w:rPr>
                <w:lang w:eastAsia="ru-RU"/>
              </w:rPr>
              <w:t xml:space="preserve">улица </w:t>
            </w:r>
            <w:r w:rsidRPr="000D14BD">
              <w:rPr>
                <w:lang w:eastAsia="ru-RU"/>
              </w:rPr>
              <w:t>площадь Октябрьской Революции, улица Кирова, улица Комсомола, улица Ленина, улица Комиссариатская, улица Московская, улица Тельмана, улица Чайковского, улица Транспортная, улица Берёзовая, улица 40 лет Победы</w:t>
            </w:r>
            <w:r>
              <w:rPr>
                <w:lang w:eastAsia="ru-RU"/>
              </w:rPr>
              <w:t>.</w:t>
            </w:r>
            <w:proofErr w:type="gramEnd"/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u w:val="single"/>
                <w:lang w:eastAsia="ru-RU"/>
              </w:rPr>
              <w:lastRenderedPageBreak/>
              <w:t xml:space="preserve">Протяженность маршрута: </w:t>
            </w:r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 прямом направлении: 8,0 км;</w:t>
            </w:r>
          </w:p>
          <w:p w:rsidR="00037021" w:rsidRDefault="00037021" w:rsidP="00540F84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 обратном направлении: 9,4 км.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021" w:rsidRDefault="00037021" w:rsidP="00540F84">
            <w:pPr>
              <w:suppressAutoHyphens w:val="0"/>
              <w:jc w:val="center"/>
              <w:rPr>
                <w:lang w:eastAsia="ru-RU"/>
              </w:rPr>
            </w:pPr>
          </w:p>
          <w:p w:rsidR="00037021" w:rsidRDefault="00037021" w:rsidP="00540F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квартал 2026 года</w:t>
            </w:r>
          </w:p>
        </w:tc>
      </w:tr>
    </w:tbl>
    <w:p w:rsidR="00D05E3A" w:rsidRDefault="00D05E3A" w:rsidP="00D05E3A">
      <w:pPr>
        <w:tabs>
          <w:tab w:val="left" w:pos="9405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».</w:t>
      </w:r>
    </w:p>
    <w:p w:rsidR="006669C5" w:rsidRDefault="006669C5"/>
    <w:sectPr w:rsidR="006669C5" w:rsidSect="00D05E3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F8B" w:rsidRDefault="00452F8B" w:rsidP="00C11922">
      <w:r>
        <w:separator/>
      </w:r>
    </w:p>
  </w:endnote>
  <w:endnote w:type="continuationSeparator" w:id="0">
    <w:p w:rsidR="00452F8B" w:rsidRDefault="00452F8B" w:rsidP="00C1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F8B" w:rsidRDefault="00452F8B" w:rsidP="00C11922">
      <w:r>
        <w:separator/>
      </w:r>
    </w:p>
  </w:footnote>
  <w:footnote w:type="continuationSeparator" w:id="0">
    <w:p w:rsidR="00452F8B" w:rsidRDefault="00452F8B" w:rsidP="00C119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4918282"/>
      <w:docPartObj>
        <w:docPartGallery w:val="Page Numbers (Top of Page)"/>
        <w:docPartUnique/>
      </w:docPartObj>
    </w:sdtPr>
    <w:sdtEndPr/>
    <w:sdtContent>
      <w:p w:rsidR="00E85E0A" w:rsidRDefault="00E85E0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881">
          <w:rPr>
            <w:noProof/>
          </w:rPr>
          <w:t>2</w:t>
        </w:r>
        <w:r>
          <w:fldChar w:fldCharType="end"/>
        </w:r>
      </w:p>
    </w:sdtContent>
  </w:sdt>
  <w:p w:rsidR="00E85E0A" w:rsidRDefault="00E85E0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922" w:rsidRDefault="00C11922">
    <w:pPr>
      <w:pStyle w:val="a6"/>
      <w:jc w:val="center"/>
    </w:pPr>
  </w:p>
  <w:p w:rsidR="00C11922" w:rsidRDefault="00C119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1">
    <w:nsid w:val="6B043762"/>
    <w:multiLevelType w:val="hybridMultilevel"/>
    <w:tmpl w:val="112E5FE6"/>
    <w:lvl w:ilvl="0" w:tplc="93B4D144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1A"/>
    <w:rsid w:val="0001273D"/>
    <w:rsid w:val="00037021"/>
    <w:rsid w:val="0008052E"/>
    <w:rsid w:val="000B62EE"/>
    <w:rsid w:val="000D14BD"/>
    <w:rsid w:val="000F442B"/>
    <w:rsid w:val="00181492"/>
    <w:rsid w:val="002449F1"/>
    <w:rsid w:val="00256F1A"/>
    <w:rsid w:val="00281FC6"/>
    <w:rsid w:val="002A4414"/>
    <w:rsid w:val="002B7477"/>
    <w:rsid w:val="00301489"/>
    <w:rsid w:val="003A2D49"/>
    <w:rsid w:val="003C5002"/>
    <w:rsid w:val="003F20A4"/>
    <w:rsid w:val="00452F8B"/>
    <w:rsid w:val="00472943"/>
    <w:rsid w:val="00513B32"/>
    <w:rsid w:val="0052141E"/>
    <w:rsid w:val="005744A6"/>
    <w:rsid w:val="006669C5"/>
    <w:rsid w:val="006C48EA"/>
    <w:rsid w:val="00786FCD"/>
    <w:rsid w:val="00AA24F2"/>
    <w:rsid w:val="00B76799"/>
    <w:rsid w:val="00BD36C9"/>
    <w:rsid w:val="00C048DC"/>
    <w:rsid w:val="00C11922"/>
    <w:rsid w:val="00C61D4E"/>
    <w:rsid w:val="00C959CE"/>
    <w:rsid w:val="00D05E3A"/>
    <w:rsid w:val="00D62792"/>
    <w:rsid w:val="00D87DB7"/>
    <w:rsid w:val="00DF57E8"/>
    <w:rsid w:val="00E17881"/>
    <w:rsid w:val="00E85E0A"/>
    <w:rsid w:val="00EC2531"/>
    <w:rsid w:val="00EE6333"/>
    <w:rsid w:val="00F17CEC"/>
    <w:rsid w:val="00F454E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943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E3A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D05E3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5E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E3A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C119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1922"/>
    <w:rPr>
      <w:lang w:eastAsia="ar-SA"/>
    </w:rPr>
  </w:style>
  <w:style w:type="paragraph" w:styleId="a8">
    <w:name w:val="footer"/>
    <w:basedOn w:val="a"/>
    <w:link w:val="a9"/>
    <w:uiPriority w:val="99"/>
    <w:unhideWhenUsed/>
    <w:rsid w:val="00C119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1922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943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E3A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D05E3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5E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E3A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C119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1922"/>
    <w:rPr>
      <w:lang w:eastAsia="ar-SA"/>
    </w:rPr>
  </w:style>
  <w:style w:type="paragraph" w:styleId="a8">
    <w:name w:val="footer"/>
    <w:basedOn w:val="a"/>
    <w:link w:val="a9"/>
    <w:uiPriority w:val="99"/>
    <w:unhideWhenUsed/>
    <w:rsid w:val="00C119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192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Надежда Александровна</dc:creator>
  <cp:keywords/>
  <dc:description/>
  <cp:lastModifiedBy>Буданова Надежда Александровна</cp:lastModifiedBy>
  <cp:revision>51</cp:revision>
  <cp:lastPrinted>2026-07-30T12:49:00Z</cp:lastPrinted>
  <dcterms:created xsi:type="dcterms:W3CDTF">2026-07-07T09:05:00Z</dcterms:created>
  <dcterms:modified xsi:type="dcterms:W3CDTF">2026-08-03T12:15:00Z</dcterms:modified>
</cp:coreProperties>
</file>