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518CF4B5" w14:textId="77777777" w:rsidTr="00FD33F7">
        <w:trPr>
          <w:trHeight w:val="980"/>
        </w:trPr>
        <w:tc>
          <w:tcPr>
            <w:tcW w:w="3970" w:type="dxa"/>
          </w:tcPr>
          <w:p w14:paraId="29A069A7" w14:textId="3D580686" w:rsidR="00101141" w:rsidRPr="00101141" w:rsidRDefault="00281092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0A0204FC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1AA0BB8F" wp14:editId="234815AC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0A85FECF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09611344" w14:textId="77777777" w:rsidTr="00FD33F7">
        <w:tc>
          <w:tcPr>
            <w:tcW w:w="3970" w:type="dxa"/>
          </w:tcPr>
          <w:p w14:paraId="2794B5B9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0F0C3840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62D6B202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6177F0DC" w14:textId="7F011338" w:rsidR="00101141" w:rsidRPr="00101141" w:rsidRDefault="006E219A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21.07.2026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190</w:t>
            </w:r>
          </w:p>
          <w:p w14:paraId="5160049C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6B9DA298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9739DD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37A8431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 Республикин</w:t>
            </w:r>
          </w:p>
          <w:p w14:paraId="0E2E0BCB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Пăрачкав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14:paraId="178722DF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36517A5D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0A3F2246" w14:textId="1081B6B5" w:rsidR="00C75A1A" w:rsidRDefault="006E219A" w:rsidP="00C75A1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21.07.2026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190</w:t>
            </w:r>
          </w:p>
          <w:p w14:paraId="3CE3C749" w14:textId="494F821B" w:rsidR="00101141" w:rsidRPr="00101141" w:rsidRDefault="00101141" w:rsidP="00C75A1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 сали</w:t>
            </w:r>
          </w:p>
        </w:tc>
      </w:tr>
    </w:tbl>
    <w:p w14:paraId="6BC5049D" w14:textId="5485FC37" w:rsidR="00831128" w:rsidRDefault="00831128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329B9D9" w14:textId="77777777" w:rsidR="009C058E" w:rsidRDefault="009C058E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8FB203A" w14:textId="46B11A04" w:rsidR="00BD62CC" w:rsidRDefault="002625FA" w:rsidP="009C058E">
      <w:pPr>
        <w:spacing w:after="0" w:line="240" w:lineRule="auto"/>
        <w:ind w:right="3969"/>
        <w:jc w:val="both"/>
        <w:rPr>
          <w:rFonts w:ascii="Times New Roman" w:hAnsi="Times New Roman" w:cs="Times New Roman"/>
          <w:b/>
          <w:color w:val="010000"/>
          <w:sz w:val="24"/>
          <w:szCs w:val="24"/>
        </w:rPr>
      </w:pPr>
      <w:r w:rsidRPr="00831128">
        <w:rPr>
          <w:rFonts w:ascii="Times New Roman" w:hAnsi="Times New Roman" w:cs="Times New Roman"/>
          <w:b/>
          <w:color w:val="010000"/>
          <w:sz w:val="24"/>
          <w:szCs w:val="24"/>
        </w:rPr>
        <w:t xml:space="preserve">О </w:t>
      </w:r>
      <w:r>
        <w:rPr>
          <w:rFonts w:ascii="Times New Roman" w:hAnsi="Times New Roman" w:cs="Times New Roman"/>
          <w:b/>
          <w:color w:val="010000"/>
          <w:sz w:val="24"/>
          <w:szCs w:val="24"/>
        </w:rPr>
        <w:t>внесении изменений в</w:t>
      </w:r>
      <w:r w:rsidRPr="00831128">
        <w:rPr>
          <w:rFonts w:ascii="Times New Roman" w:hAnsi="Times New Roman" w:cs="Times New Roman"/>
          <w:b/>
          <w:color w:val="010000"/>
          <w:sz w:val="24"/>
          <w:szCs w:val="24"/>
        </w:rPr>
        <w:t xml:space="preserve"> краткосрочн</w:t>
      </w:r>
      <w:r>
        <w:rPr>
          <w:rFonts w:ascii="Times New Roman" w:hAnsi="Times New Roman" w:cs="Times New Roman"/>
          <w:b/>
          <w:color w:val="010000"/>
          <w:sz w:val="24"/>
          <w:szCs w:val="24"/>
        </w:rPr>
        <w:t>ый</w:t>
      </w:r>
      <w:r w:rsidRPr="00831128">
        <w:rPr>
          <w:rFonts w:ascii="Times New Roman" w:hAnsi="Times New Roman" w:cs="Times New Roman"/>
          <w:b/>
          <w:color w:val="010000"/>
          <w:sz w:val="24"/>
          <w:szCs w:val="24"/>
        </w:rPr>
        <w:t xml:space="preserve"> план Порецкого </w:t>
      </w:r>
      <w:r>
        <w:rPr>
          <w:rFonts w:ascii="Times New Roman" w:hAnsi="Times New Roman" w:cs="Times New Roman"/>
          <w:b/>
          <w:color w:val="010000"/>
          <w:sz w:val="24"/>
          <w:szCs w:val="24"/>
        </w:rPr>
        <w:t>муниципального округа</w:t>
      </w:r>
      <w:r w:rsidRPr="00831128">
        <w:rPr>
          <w:rFonts w:ascii="Times New Roman" w:hAnsi="Times New Roman" w:cs="Times New Roman"/>
          <w:b/>
          <w:color w:val="010000"/>
          <w:sz w:val="24"/>
          <w:szCs w:val="24"/>
        </w:rPr>
        <w:t xml:space="preserve"> реализации </w:t>
      </w:r>
      <w:r w:rsidR="00831128" w:rsidRPr="00831128">
        <w:rPr>
          <w:rFonts w:ascii="Times New Roman" w:hAnsi="Times New Roman" w:cs="Times New Roman"/>
          <w:b/>
          <w:color w:val="010000"/>
          <w:sz w:val="24"/>
          <w:szCs w:val="24"/>
        </w:rPr>
        <w:t>в 202</w:t>
      </w:r>
      <w:r w:rsidR="00C75A1A">
        <w:rPr>
          <w:rFonts w:ascii="Times New Roman" w:hAnsi="Times New Roman" w:cs="Times New Roman"/>
          <w:b/>
          <w:color w:val="010000"/>
          <w:sz w:val="24"/>
          <w:szCs w:val="24"/>
        </w:rPr>
        <w:t>7</w:t>
      </w:r>
      <w:r w:rsidR="00831128" w:rsidRPr="00831128">
        <w:rPr>
          <w:rFonts w:ascii="Times New Roman" w:hAnsi="Times New Roman" w:cs="Times New Roman"/>
          <w:b/>
          <w:color w:val="010000"/>
          <w:sz w:val="24"/>
          <w:szCs w:val="24"/>
        </w:rPr>
        <w:t>-202</w:t>
      </w:r>
      <w:r w:rsidR="00C75A1A">
        <w:rPr>
          <w:rFonts w:ascii="Times New Roman" w:hAnsi="Times New Roman" w:cs="Times New Roman"/>
          <w:b/>
          <w:color w:val="010000"/>
          <w:sz w:val="24"/>
          <w:szCs w:val="24"/>
        </w:rPr>
        <w:t>9</w:t>
      </w:r>
      <w:r w:rsidR="00831128" w:rsidRPr="00831128">
        <w:rPr>
          <w:rFonts w:ascii="Times New Roman" w:hAnsi="Times New Roman" w:cs="Times New Roman"/>
          <w:b/>
          <w:color w:val="010000"/>
          <w:sz w:val="24"/>
          <w:szCs w:val="24"/>
        </w:rPr>
        <w:t xml:space="preserve"> годах Республиканской программы капитального ремонта общего имущества в многоквартирных домах, расположенных на территории Чувашской Республики, на 2014</w:t>
      </w:r>
      <w:r w:rsidR="00831128" w:rsidRPr="00831128">
        <w:rPr>
          <w:rFonts w:ascii="Times New Roman" w:hAnsi="Times New Roman" w:cs="Times New Roman"/>
          <w:snapToGrid w:val="0"/>
          <w:sz w:val="24"/>
          <w:szCs w:val="24"/>
        </w:rPr>
        <w:t>–</w:t>
      </w:r>
      <w:r w:rsidR="00831128" w:rsidRPr="00831128">
        <w:rPr>
          <w:rFonts w:ascii="Times New Roman" w:hAnsi="Times New Roman" w:cs="Times New Roman"/>
          <w:b/>
          <w:color w:val="010000"/>
          <w:sz w:val="24"/>
          <w:szCs w:val="24"/>
        </w:rPr>
        <w:t>20</w:t>
      </w:r>
      <w:r w:rsidR="00C75A1A">
        <w:rPr>
          <w:rFonts w:ascii="Times New Roman" w:hAnsi="Times New Roman" w:cs="Times New Roman"/>
          <w:b/>
          <w:color w:val="010000"/>
          <w:sz w:val="24"/>
          <w:szCs w:val="24"/>
        </w:rPr>
        <w:t>55</w:t>
      </w:r>
      <w:r w:rsidR="00831128" w:rsidRPr="00831128">
        <w:rPr>
          <w:rFonts w:ascii="Times New Roman" w:hAnsi="Times New Roman" w:cs="Times New Roman"/>
          <w:b/>
          <w:color w:val="010000"/>
          <w:sz w:val="24"/>
          <w:szCs w:val="24"/>
        </w:rPr>
        <w:t xml:space="preserve"> го</w:t>
      </w:r>
      <w:r w:rsidR="00BD62CC">
        <w:rPr>
          <w:rFonts w:ascii="Times New Roman" w:hAnsi="Times New Roman" w:cs="Times New Roman"/>
          <w:b/>
          <w:color w:val="010000"/>
          <w:sz w:val="24"/>
          <w:szCs w:val="24"/>
        </w:rPr>
        <w:t>ды</w:t>
      </w:r>
      <w:r>
        <w:rPr>
          <w:rFonts w:ascii="Times New Roman" w:hAnsi="Times New Roman" w:cs="Times New Roman"/>
          <w:b/>
          <w:color w:val="010000"/>
          <w:sz w:val="24"/>
          <w:szCs w:val="24"/>
        </w:rPr>
        <w:t>,</w:t>
      </w:r>
    </w:p>
    <w:p w14:paraId="23199241" w14:textId="77777777" w:rsidR="002625FA" w:rsidRDefault="002625FA" w:rsidP="002625FA">
      <w:pPr>
        <w:spacing w:after="0" w:line="240" w:lineRule="auto"/>
        <w:ind w:right="3969"/>
        <w:jc w:val="both"/>
        <w:rPr>
          <w:rFonts w:ascii="Times New Roman" w:hAnsi="Times New Roman" w:cs="Times New Roman"/>
          <w:b/>
          <w:color w:val="010000"/>
          <w:sz w:val="24"/>
          <w:szCs w:val="24"/>
        </w:rPr>
      </w:pPr>
      <w:r>
        <w:rPr>
          <w:rFonts w:ascii="Times New Roman" w:hAnsi="Times New Roman" w:cs="Times New Roman"/>
          <w:b/>
          <w:color w:val="010000"/>
          <w:sz w:val="24"/>
          <w:szCs w:val="24"/>
        </w:rPr>
        <w:t>утвержденный постановлением администрации</w:t>
      </w:r>
    </w:p>
    <w:p w14:paraId="270C9F22" w14:textId="42844794" w:rsidR="002625FA" w:rsidRDefault="002625FA" w:rsidP="002625FA">
      <w:pPr>
        <w:spacing w:after="0" w:line="240" w:lineRule="auto"/>
        <w:ind w:right="3969"/>
        <w:jc w:val="both"/>
        <w:rPr>
          <w:rFonts w:ascii="Times New Roman" w:hAnsi="Times New Roman" w:cs="Times New Roman"/>
          <w:b/>
          <w:color w:val="010000"/>
          <w:sz w:val="24"/>
          <w:szCs w:val="24"/>
        </w:rPr>
      </w:pPr>
      <w:r>
        <w:rPr>
          <w:rFonts w:ascii="Times New Roman" w:hAnsi="Times New Roman" w:cs="Times New Roman"/>
          <w:b/>
          <w:color w:val="010000"/>
          <w:sz w:val="24"/>
          <w:szCs w:val="24"/>
        </w:rPr>
        <w:t>Порецкого муниципального округа от 06.05.2026</w:t>
      </w:r>
    </w:p>
    <w:p w14:paraId="2A4194D3" w14:textId="6C5652BD" w:rsidR="002625FA" w:rsidRPr="004574C4" w:rsidRDefault="002625FA" w:rsidP="002625FA">
      <w:pPr>
        <w:spacing w:after="0" w:line="240" w:lineRule="auto"/>
        <w:ind w:right="3969"/>
        <w:jc w:val="both"/>
        <w:rPr>
          <w:rFonts w:ascii="Times New Roman" w:hAnsi="Times New Roman" w:cs="Times New Roman"/>
          <w:b/>
          <w:color w:val="010000"/>
          <w:sz w:val="24"/>
          <w:szCs w:val="24"/>
        </w:rPr>
      </w:pPr>
      <w:r>
        <w:rPr>
          <w:rFonts w:ascii="Times New Roman" w:hAnsi="Times New Roman" w:cs="Times New Roman"/>
          <w:b/>
          <w:color w:val="010000"/>
          <w:sz w:val="24"/>
          <w:szCs w:val="24"/>
        </w:rPr>
        <w:t>№ 104</w:t>
      </w:r>
    </w:p>
    <w:p w14:paraId="59516842" w14:textId="77777777" w:rsidR="002625FA" w:rsidRDefault="002625FA" w:rsidP="009C058E">
      <w:pPr>
        <w:spacing w:after="0" w:line="240" w:lineRule="auto"/>
        <w:ind w:right="3969"/>
        <w:jc w:val="both"/>
        <w:rPr>
          <w:rFonts w:ascii="Times New Roman" w:hAnsi="Times New Roman" w:cs="Times New Roman"/>
          <w:b/>
          <w:color w:val="010000"/>
          <w:sz w:val="24"/>
          <w:szCs w:val="24"/>
        </w:rPr>
      </w:pPr>
    </w:p>
    <w:p w14:paraId="6177A7A7" w14:textId="2AF2F07F" w:rsidR="009C058E" w:rsidRDefault="009C058E" w:rsidP="009C058E">
      <w:pPr>
        <w:spacing w:after="0" w:line="240" w:lineRule="auto"/>
        <w:ind w:right="3969"/>
        <w:rPr>
          <w:rFonts w:ascii="Times New Roman" w:hAnsi="Times New Roman" w:cs="Times New Roman"/>
          <w:b/>
          <w:color w:val="010000"/>
          <w:sz w:val="24"/>
          <w:szCs w:val="24"/>
        </w:rPr>
      </w:pPr>
    </w:p>
    <w:p w14:paraId="66BAAD91" w14:textId="6AA9CE9B" w:rsidR="009C058E" w:rsidRPr="009C058E" w:rsidRDefault="00831128" w:rsidP="009C05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058E">
        <w:rPr>
          <w:rFonts w:ascii="Times New Roman" w:hAnsi="Times New Roman" w:cs="Times New Roman"/>
          <w:sz w:val="24"/>
          <w:szCs w:val="24"/>
        </w:rPr>
        <w:t>В соответствии с Жилищным кодексом Российской Федерации</w:t>
      </w:r>
      <w:r w:rsidR="00BD62CC" w:rsidRPr="009C058E">
        <w:rPr>
          <w:rFonts w:ascii="Times New Roman" w:hAnsi="Times New Roman" w:cs="Times New Roman"/>
          <w:sz w:val="24"/>
          <w:szCs w:val="24"/>
        </w:rPr>
        <w:t>, Федеральным законом  от 21 июля 2007 г. № 185-ФЗ «О Фонде содействия реформированию жилищно-коммунального хозяйства»,  постановлением Кабинета Министров Чувашской Республики от 14 марта 2014 г. № 77 «Об утверждении Республиканской программы капитального ремонта общего имущества в многоквартирных домах, расположенных на территории Чувашской Республики, на 2014–20</w:t>
      </w:r>
      <w:r w:rsidR="00C75A1A">
        <w:rPr>
          <w:rFonts w:ascii="Times New Roman" w:hAnsi="Times New Roman" w:cs="Times New Roman"/>
          <w:sz w:val="24"/>
          <w:szCs w:val="24"/>
        </w:rPr>
        <w:t>55</w:t>
      </w:r>
      <w:r w:rsidR="00BD62CC" w:rsidRPr="009C058E">
        <w:rPr>
          <w:rFonts w:ascii="Times New Roman" w:hAnsi="Times New Roman" w:cs="Times New Roman"/>
          <w:sz w:val="24"/>
          <w:szCs w:val="24"/>
        </w:rPr>
        <w:t xml:space="preserve"> годы и Порядка разработки и утверждения краткосрочных республиканского и муниципальных планов реализации Республиканской программы капитального ремонта общего имущества в многоквартирных домах, расположенных на территории Чувашской Республики, на 2014–20</w:t>
      </w:r>
      <w:r w:rsidR="00281092">
        <w:rPr>
          <w:rFonts w:ascii="Times New Roman" w:hAnsi="Times New Roman" w:cs="Times New Roman"/>
          <w:sz w:val="24"/>
          <w:szCs w:val="24"/>
        </w:rPr>
        <w:t>55</w:t>
      </w:r>
      <w:r w:rsidR="00BD62CC" w:rsidRPr="009C058E">
        <w:rPr>
          <w:rFonts w:ascii="Times New Roman" w:hAnsi="Times New Roman" w:cs="Times New Roman"/>
          <w:sz w:val="24"/>
          <w:szCs w:val="24"/>
        </w:rPr>
        <w:t xml:space="preserve"> годы»,  </w:t>
      </w:r>
      <w:r w:rsidRPr="009C058E">
        <w:rPr>
          <w:rFonts w:ascii="Times New Roman" w:hAnsi="Times New Roman" w:cs="Times New Roman"/>
          <w:sz w:val="24"/>
          <w:szCs w:val="24"/>
        </w:rPr>
        <w:t xml:space="preserve">администрация Порецкого </w:t>
      </w:r>
      <w:r w:rsidR="00940929" w:rsidRPr="009C058E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9C058E">
        <w:rPr>
          <w:rFonts w:ascii="Times New Roman" w:hAnsi="Times New Roman" w:cs="Times New Roman"/>
          <w:sz w:val="24"/>
          <w:szCs w:val="24"/>
        </w:rPr>
        <w:t>Чувашской Республики  п о с т а н о в л я е т:</w:t>
      </w:r>
    </w:p>
    <w:p w14:paraId="78A0D39C" w14:textId="0727E575" w:rsidR="002625FA" w:rsidRPr="009C058E" w:rsidRDefault="00BD62CC" w:rsidP="002625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058E">
        <w:rPr>
          <w:rFonts w:ascii="Times New Roman" w:hAnsi="Times New Roman" w:cs="Times New Roman"/>
          <w:sz w:val="24"/>
          <w:szCs w:val="24"/>
        </w:rPr>
        <w:t xml:space="preserve">1. </w:t>
      </w:r>
      <w:r w:rsidR="00831128" w:rsidRPr="009C058E">
        <w:rPr>
          <w:rFonts w:ascii="Times New Roman" w:hAnsi="Times New Roman" w:cs="Times New Roman"/>
          <w:sz w:val="24"/>
          <w:szCs w:val="24"/>
        </w:rPr>
        <w:t> </w:t>
      </w:r>
      <w:r w:rsidR="002625FA">
        <w:rPr>
          <w:rFonts w:ascii="Times New Roman" w:hAnsi="Times New Roman" w:cs="Times New Roman"/>
          <w:sz w:val="24"/>
          <w:szCs w:val="24"/>
        </w:rPr>
        <w:t>К</w:t>
      </w:r>
      <w:r w:rsidR="00831128" w:rsidRPr="009C058E">
        <w:rPr>
          <w:rFonts w:ascii="Times New Roman" w:hAnsi="Times New Roman" w:cs="Times New Roman"/>
          <w:sz w:val="24"/>
          <w:szCs w:val="24"/>
        </w:rPr>
        <w:t xml:space="preserve">раткосрочный </w:t>
      </w:r>
      <w:hyperlink w:anchor="Par37" w:history="1">
        <w:r w:rsidR="00831128" w:rsidRPr="009C058E">
          <w:rPr>
            <w:rFonts w:ascii="Times New Roman" w:hAnsi="Times New Roman" w:cs="Times New Roman"/>
            <w:sz w:val="24"/>
            <w:szCs w:val="24"/>
          </w:rPr>
          <w:t>план</w:t>
        </w:r>
      </w:hyperlink>
      <w:r w:rsidR="00831128" w:rsidRPr="009C058E">
        <w:rPr>
          <w:rFonts w:ascii="Times New Roman" w:hAnsi="Times New Roman" w:cs="Times New Roman"/>
          <w:sz w:val="24"/>
          <w:szCs w:val="24"/>
        </w:rPr>
        <w:t xml:space="preserve"> Порецкого </w:t>
      </w:r>
      <w:r w:rsidR="00802AF6" w:rsidRPr="009C058E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="00831128" w:rsidRPr="009C058E">
        <w:rPr>
          <w:rFonts w:ascii="Times New Roman" w:hAnsi="Times New Roman" w:cs="Times New Roman"/>
          <w:sz w:val="24"/>
          <w:szCs w:val="24"/>
        </w:rPr>
        <w:t xml:space="preserve"> реализации в 202</w:t>
      </w:r>
      <w:r w:rsidR="00C75A1A">
        <w:rPr>
          <w:rFonts w:ascii="Times New Roman" w:hAnsi="Times New Roman" w:cs="Times New Roman"/>
          <w:sz w:val="24"/>
          <w:szCs w:val="24"/>
        </w:rPr>
        <w:t>7</w:t>
      </w:r>
      <w:r w:rsidR="00831128" w:rsidRPr="009C058E">
        <w:rPr>
          <w:rFonts w:ascii="Times New Roman" w:hAnsi="Times New Roman" w:cs="Times New Roman"/>
          <w:sz w:val="24"/>
          <w:szCs w:val="24"/>
        </w:rPr>
        <w:t>- 202</w:t>
      </w:r>
      <w:r w:rsidR="00C75A1A">
        <w:rPr>
          <w:rFonts w:ascii="Times New Roman" w:hAnsi="Times New Roman" w:cs="Times New Roman"/>
          <w:sz w:val="24"/>
          <w:szCs w:val="24"/>
        </w:rPr>
        <w:t>9</w:t>
      </w:r>
      <w:r w:rsidR="00831128" w:rsidRPr="009C058E">
        <w:rPr>
          <w:rFonts w:ascii="Times New Roman" w:hAnsi="Times New Roman" w:cs="Times New Roman"/>
          <w:sz w:val="24"/>
          <w:szCs w:val="24"/>
        </w:rPr>
        <w:t xml:space="preserve"> годах Республиканской программы капитального ремонта общего имущества в многоквартирных домах, расположенных на территории Чувашской Республики, на 2014</w:t>
      </w:r>
      <w:r w:rsidR="00831128" w:rsidRPr="009C058E">
        <w:rPr>
          <w:rFonts w:ascii="Times New Roman" w:hAnsi="Times New Roman" w:cs="Times New Roman"/>
          <w:snapToGrid w:val="0"/>
          <w:sz w:val="24"/>
          <w:szCs w:val="24"/>
        </w:rPr>
        <w:t>–</w:t>
      </w:r>
      <w:r w:rsidR="00831128" w:rsidRPr="009C058E">
        <w:rPr>
          <w:rFonts w:ascii="Times New Roman" w:hAnsi="Times New Roman" w:cs="Times New Roman"/>
          <w:sz w:val="24"/>
          <w:szCs w:val="24"/>
        </w:rPr>
        <w:t>20</w:t>
      </w:r>
      <w:r w:rsidR="00C75A1A">
        <w:rPr>
          <w:rFonts w:ascii="Times New Roman" w:hAnsi="Times New Roman" w:cs="Times New Roman"/>
          <w:sz w:val="24"/>
          <w:szCs w:val="24"/>
        </w:rPr>
        <w:t>55</w:t>
      </w:r>
      <w:r w:rsidR="00831128" w:rsidRPr="009C058E">
        <w:rPr>
          <w:rFonts w:ascii="Times New Roman" w:hAnsi="Times New Roman" w:cs="Times New Roman"/>
          <w:sz w:val="24"/>
          <w:szCs w:val="24"/>
        </w:rPr>
        <w:t xml:space="preserve"> годы</w:t>
      </w:r>
      <w:r w:rsidR="002625FA">
        <w:rPr>
          <w:rFonts w:ascii="Times New Roman" w:hAnsi="Times New Roman" w:cs="Times New Roman"/>
          <w:sz w:val="24"/>
          <w:szCs w:val="24"/>
        </w:rPr>
        <w:t>, утвержденный постановлением администрации  Порецкого муниципального округа от 06.05.2026 № 104, изложить в редакции согласно приложению к настоящему постановлению.</w:t>
      </w:r>
    </w:p>
    <w:p w14:paraId="024B89FA" w14:textId="0AE6F7BB" w:rsidR="00831128" w:rsidRPr="009C058E" w:rsidRDefault="00831128" w:rsidP="009C05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058E">
        <w:rPr>
          <w:rFonts w:ascii="Times New Roman" w:hAnsi="Times New Roman" w:cs="Times New Roman"/>
          <w:sz w:val="24"/>
          <w:szCs w:val="24"/>
        </w:rPr>
        <w:t>2. Контроль за выполнением настоящего постановления возложить на Управление по благоустройству и развитию территорий администрации Порецкого муниципального округа.</w:t>
      </w:r>
    </w:p>
    <w:p w14:paraId="3F13BC37" w14:textId="4760E2D9" w:rsidR="00101141" w:rsidRPr="009C058E" w:rsidRDefault="00831128" w:rsidP="009C058E">
      <w:pPr>
        <w:pStyle w:val="a5"/>
      </w:pPr>
      <w:r w:rsidRPr="009C058E">
        <w:t>3. </w:t>
      </w:r>
      <w:r w:rsidR="00802AF6" w:rsidRPr="009C058E"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14:paraId="73284EC3" w14:textId="52CE3EA6" w:rsidR="00101141" w:rsidRPr="009C058E" w:rsidRDefault="00101141" w:rsidP="009C058E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4D4640D1" w14:textId="77777777" w:rsidR="00BD62CC" w:rsidRPr="009C058E" w:rsidRDefault="00BD62CC" w:rsidP="009C058E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3C603B43" w14:textId="77777777" w:rsidR="00BD62CC" w:rsidRPr="009C058E" w:rsidRDefault="00BD62CC" w:rsidP="009C058E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6C62854D" w14:textId="54D3B4A1" w:rsidR="00337176" w:rsidRDefault="00101141" w:rsidP="009C058E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9C058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C414A9" w:rsidRPr="009C058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9C058E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9C058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D33F7" w:rsidRPr="009C058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9C058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Е.В. Лебедев</w:t>
      </w:r>
    </w:p>
    <w:p w14:paraId="58C56C7D" w14:textId="28DFD5BF" w:rsidR="009C058E" w:rsidRDefault="009C058E" w:rsidP="009C058E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61F15E16" w14:textId="77777777" w:rsidR="009C058E" w:rsidRDefault="009C058E" w:rsidP="009C058E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  <w:sectPr w:rsidR="009C058E" w:rsidSect="00BD62CC">
          <w:headerReference w:type="default" r:id="rId7"/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14:paraId="2E17CE2A" w14:textId="3BA91E04" w:rsidR="009C058E" w:rsidRPr="009C058E" w:rsidRDefault="009C058E" w:rsidP="009C058E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23B76FA5" w14:textId="3C6879A3" w:rsidR="00831128" w:rsidRDefault="00831128" w:rsidP="00831128">
      <w:pPr>
        <w:pStyle w:val="a5"/>
        <w:jc w:val="right"/>
      </w:pPr>
      <w:r w:rsidRPr="00A70686">
        <w:t>Приложение к постановлению</w:t>
      </w:r>
      <w:r>
        <w:t xml:space="preserve"> администрации</w:t>
      </w:r>
      <w:r w:rsidRPr="00A70686">
        <w:t xml:space="preserve"> </w:t>
      </w:r>
    </w:p>
    <w:p w14:paraId="47C39CDB" w14:textId="7E795CC1" w:rsidR="00831128" w:rsidRDefault="00831128" w:rsidP="00831128">
      <w:pPr>
        <w:pStyle w:val="a5"/>
        <w:jc w:val="right"/>
      </w:pPr>
      <w:r w:rsidRPr="00A70686">
        <w:t xml:space="preserve">                                  Порецкого </w:t>
      </w:r>
      <w:r>
        <w:t xml:space="preserve">муниципального округа </w:t>
      </w:r>
    </w:p>
    <w:p w14:paraId="50D6F457" w14:textId="77777777" w:rsidR="0079219B" w:rsidRDefault="00831128" w:rsidP="0079219B">
      <w:pPr>
        <w:pStyle w:val="a5"/>
        <w:jc w:val="right"/>
      </w:pPr>
      <w:r>
        <w:t>Чувашской Республики</w:t>
      </w:r>
      <w:r w:rsidR="0079219B">
        <w:t xml:space="preserve"> </w:t>
      </w:r>
    </w:p>
    <w:p w14:paraId="7726DEE9" w14:textId="7EEE0187" w:rsidR="0079219B" w:rsidRDefault="0079219B" w:rsidP="0079219B">
      <w:pPr>
        <w:pStyle w:val="a5"/>
        <w:jc w:val="center"/>
      </w:pPr>
      <w:r>
        <w:t xml:space="preserve">                                                                                       от    «</w:t>
      </w:r>
      <w:r w:rsidR="00C75A1A">
        <w:t>___</w:t>
      </w:r>
      <w:r>
        <w:t>»</w:t>
      </w:r>
      <w:r w:rsidR="00C75A1A">
        <w:t>_______</w:t>
      </w:r>
      <w:r w:rsidR="00A70113">
        <w:t xml:space="preserve"> </w:t>
      </w:r>
      <w:r>
        <w:t>202</w:t>
      </w:r>
      <w:r w:rsidR="00C75A1A">
        <w:t>6</w:t>
      </w:r>
      <w:r>
        <w:t xml:space="preserve"> г. </w:t>
      </w:r>
      <w:r w:rsidR="00A70113">
        <w:t xml:space="preserve">№ </w:t>
      </w:r>
      <w:r w:rsidR="00C75A1A">
        <w:t>___</w:t>
      </w:r>
      <w:r>
        <w:t xml:space="preserve">      </w:t>
      </w:r>
    </w:p>
    <w:p w14:paraId="7EEA124D" w14:textId="77777777" w:rsidR="00831128" w:rsidRDefault="00831128" w:rsidP="00831128">
      <w:pPr>
        <w:pStyle w:val="a5"/>
        <w:jc w:val="right"/>
      </w:pPr>
    </w:p>
    <w:p w14:paraId="6B91A01C" w14:textId="77777777" w:rsidR="00831128" w:rsidRPr="00A70686" w:rsidRDefault="00831128" w:rsidP="00831128">
      <w:pPr>
        <w:pStyle w:val="a5"/>
        <w:jc w:val="right"/>
        <w:rPr>
          <w:b/>
        </w:rPr>
      </w:pPr>
    </w:p>
    <w:p w14:paraId="4CB847BC" w14:textId="77777777" w:rsidR="00831128" w:rsidRPr="003C2572" w:rsidRDefault="00831128" w:rsidP="00831128">
      <w:pPr>
        <w:pStyle w:val="a5"/>
        <w:jc w:val="right"/>
      </w:pPr>
      <w:r>
        <w:rPr>
          <w:bCs/>
        </w:rPr>
        <w:t xml:space="preserve">                                                                                                                                                        </w:t>
      </w:r>
    </w:p>
    <w:p w14:paraId="54A4D0FC" w14:textId="39148CF6" w:rsidR="00831128" w:rsidRPr="00831128" w:rsidRDefault="00831128" w:rsidP="00831128">
      <w:pPr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1128">
        <w:rPr>
          <w:rFonts w:ascii="Times New Roman" w:hAnsi="Times New Roman" w:cs="Times New Roman"/>
          <w:b/>
          <w:bCs/>
          <w:sz w:val="24"/>
          <w:szCs w:val="24"/>
        </w:rPr>
        <w:t xml:space="preserve">  КРАТКОСРОЧНЫЙ ПЛАН ПОРЕЦКОГО </w:t>
      </w:r>
      <w:r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1F23DA5" w14:textId="6FC5D848" w:rsidR="00831128" w:rsidRPr="00831128" w:rsidRDefault="00831128" w:rsidP="00831128">
      <w:pPr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831128">
        <w:rPr>
          <w:rFonts w:ascii="Times New Roman" w:hAnsi="Times New Roman" w:cs="Times New Roman"/>
          <w:b/>
          <w:bCs/>
          <w:sz w:val="24"/>
          <w:szCs w:val="24"/>
        </w:rPr>
        <w:t>реализации в 202</w:t>
      </w:r>
      <w:r w:rsidR="00C75A1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C75A1A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t xml:space="preserve"> годах</w:t>
      </w:r>
      <w:r w:rsidRPr="00831128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t xml:space="preserve">Республиканской программы капитального ремонта общего имущества в многоквартирных домах, расположенных 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br/>
        <w:t>на территории Чувашской Республики, на 2014</w:t>
      </w:r>
      <w:r w:rsidRPr="00831128">
        <w:rPr>
          <w:rFonts w:ascii="Times New Roman" w:hAnsi="Times New Roman" w:cs="Times New Roman"/>
          <w:snapToGrid w:val="0"/>
          <w:sz w:val="24"/>
          <w:szCs w:val="24"/>
        </w:rPr>
        <w:t>–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C75A1A">
        <w:rPr>
          <w:rFonts w:ascii="Times New Roman" w:hAnsi="Times New Roman" w:cs="Times New Roman"/>
          <w:b/>
          <w:bCs/>
          <w:sz w:val="24"/>
          <w:szCs w:val="24"/>
        </w:rPr>
        <w:t>55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14:paraId="5533C492" w14:textId="77777777" w:rsidR="00831128" w:rsidRPr="00831128" w:rsidRDefault="00831128" w:rsidP="00831128">
      <w:pPr>
        <w:ind w:firstLine="702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225"/>
        <w:gridCol w:w="351"/>
        <w:gridCol w:w="5710"/>
      </w:tblGrid>
      <w:tr w:rsidR="00831128" w:rsidRPr="00831128" w14:paraId="6EDD645A" w14:textId="77777777" w:rsidTr="005976A6">
        <w:tc>
          <w:tcPr>
            <w:tcW w:w="3225" w:type="dxa"/>
          </w:tcPr>
          <w:p w14:paraId="3E0908E1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Наименование краткосрочного плана</w:t>
            </w:r>
          </w:p>
        </w:tc>
        <w:tc>
          <w:tcPr>
            <w:tcW w:w="351" w:type="dxa"/>
          </w:tcPr>
          <w:p w14:paraId="7BA67288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3B84C098" w14:textId="47AF79EA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краткосрочный план Порецкого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муниципального округа</w:t>
            </w: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реализации в 202</w:t>
            </w:r>
            <w:r w:rsidR="00C75A1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- 202</w:t>
            </w:r>
            <w:r w:rsidR="00C75A1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</w:t>
            </w: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годах Республиканской </w:t>
            </w:r>
            <w:hyperlink r:id="rId8" w:history="1">
              <w:r w:rsidRPr="00831128">
                <w:rPr>
                  <w:rFonts w:ascii="Times New Roman" w:hAnsi="Times New Roman" w:cs="Times New Roman"/>
                  <w:snapToGrid w:val="0"/>
                  <w:sz w:val="24"/>
                  <w:szCs w:val="24"/>
                </w:rPr>
                <w:t>программы</w:t>
              </w:r>
            </w:hyperlink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капитального ремонта общего имущества в многоквартирных домах, расположенных на территории Чувашской Республики, на 2014–20</w:t>
            </w:r>
            <w:r w:rsidR="00C75A1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55</w:t>
            </w: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 (далее также – краткосрочный план)</w:t>
            </w:r>
          </w:p>
        </w:tc>
      </w:tr>
      <w:tr w:rsidR="00831128" w:rsidRPr="00831128" w14:paraId="46AF6D1C" w14:textId="77777777" w:rsidTr="005976A6">
        <w:tc>
          <w:tcPr>
            <w:tcW w:w="3225" w:type="dxa"/>
          </w:tcPr>
          <w:p w14:paraId="3E5FC86E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B9907FD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710" w:type="dxa"/>
          </w:tcPr>
          <w:p w14:paraId="38D4618F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831128" w:rsidRPr="00831128" w14:paraId="362FEF2A" w14:textId="77777777" w:rsidTr="005976A6">
        <w:tc>
          <w:tcPr>
            <w:tcW w:w="3225" w:type="dxa"/>
          </w:tcPr>
          <w:p w14:paraId="52F9B3EC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Основание для разработки краткосрочного плана</w:t>
            </w:r>
          </w:p>
        </w:tc>
        <w:tc>
          <w:tcPr>
            <w:tcW w:w="351" w:type="dxa"/>
          </w:tcPr>
          <w:p w14:paraId="50783C06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2FA3A379" w14:textId="77777777" w:rsidR="00831128" w:rsidRPr="00831128" w:rsidRDefault="00831128" w:rsidP="005976A6">
            <w:pPr>
              <w:adjustRightInd w:val="0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Жилищный </w:t>
            </w:r>
            <w:hyperlink r:id="rId9" w:history="1">
              <w:r w:rsidRPr="00831128">
                <w:rPr>
                  <w:rFonts w:ascii="Times New Roman" w:hAnsi="Times New Roman" w:cs="Times New Roman"/>
                  <w:snapToGrid w:val="0"/>
                  <w:sz w:val="24"/>
                  <w:szCs w:val="24"/>
                </w:rPr>
                <w:t>кодекс</w:t>
              </w:r>
            </w:hyperlink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Российской Федерации;</w:t>
            </w:r>
          </w:p>
          <w:p w14:paraId="33C32503" w14:textId="77777777" w:rsidR="00831128" w:rsidRPr="009C058E" w:rsidRDefault="00831128" w:rsidP="005976A6">
            <w:pPr>
              <w:adjustRightInd w:val="0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Федеральный </w:t>
            </w:r>
            <w:hyperlink r:id="rId10" w:history="1">
              <w:r w:rsidRPr="00831128">
                <w:rPr>
                  <w:rFonts w:ascii="Times New Roman" w:hAnsi="Times New Roman" w:cs="Times New Roman"/>
                  <w:snapToGrid w:val="0"/>
                  <w:sz w:val="24"/>
                  <w:szCs w:val="24"/>
                </w:rPr>
                <w:t>закон</w:t>
              </w:r>
            </w:hyperlink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от 21 июля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831128">
                <w:rPr>
                  <w:rFonts w:ascii="Times New Roman" w:hAnsi="Times New Roman" w:cs="Times New Roman"/>
                  <w:snapToGrid w:val="0"/>
                  <w:sz w:val="24"/>
                  <w:szCs w:val="24"/>
                </w:rPr>
                <w:t>2007 г</w:t>
              </w:r>
            </w:smartTag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. № 185-ФЗ «О </w:t>
            </w:r>
            <w:r w:rsidRPr="009C058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Фонде содействия реформированию жилищно-коммунального хозяйства»;</w:t>
            </w:r>
          </w:p>
          <w:p w14:paraId="606FA593" w14:textId="5EA93B0B" w:rsidR="00831128" w:rsidRPr="00831128" w:rsidRDefault="008734BC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hyperlink r:id="rId11" w:history="1">
              <w:r w:rsidR="00831128" w:rsidRPr="009C058E">
                <w:rPr>
                  <w:rFonts w:ascii="Times New Roman" w:hAnsi="Times New Roman" w:cs="Times New Roman"/>
                  <w:snapToGrid w:val="0"/>
                  <w:sz w:val="24"/>
                  <w:szCs w:val="24"/>
                </w:rPr>
                <w:t>постановление</w:t>
              </w:r>
            </w:hyperlink>
            <w:r w:rsidR="00831128" w:rsidRPr="009C058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Кабинета Министров</w:t>
            </w:r>
            <w:r w:rsidR="00831128"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Чувашской Республики от 14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="00831128" w:rsidRPr="00831128">
                <w:rPr>
                  <w:rFonts w:ascii="Times New Roman" w:hAnsi="Times New Roman" w:cs="Times New Roman"/>
                  <w:snapToGrid w:val="0"/>
                  <w:sz w:val="24"/>
                  <w:szCs w:val="24"/>
                </w:rPr>
                <w:t>2014 г</w:t>
              </w:r>
            </w:smartTag>
            <w:r w:rsidR="00831128"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 № 77 «Об утверждении Республиканской программы капитального ремонта общего имущества в многоквартирных домах, расположенных на территории Чувашской Республики, на 2014–20</w:t>
            </w:r>
            <w:r w:rsidR="00C75A1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55</w:t>
            </w:r>
            <w:r w:rsidR="00831128"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 и Порядка разработки и утверждения краткосрочных республиканского и муниципальных планов реализации Республиканской программы капитального ремонта общего имущества в многоквартирных домах, расположенных на территории Чувашской Республики, на 2014–20</w:t>
            </w:r>
            <w:r w:rsidR="008D733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55</w:t>
            </w:r>
            <w:r w:rsidR="00831128"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годы» </w:t>
            </w:r>
          </w:p>
        </w:tc>
      </w:tr>
      <w:tr w:rsidR="00831128" w:rsidRPr="00766190" w14:paraId="503AA1BF" w14:textId="77777777" w:rsidTr="005976A6">
        <w:tc>
          <w:tcPr>
            <w:tcW w:w="3225" w:type="dxa"/>
          </w:tcPr>
          <w:p w14:paraId="67F6F446" w14:textId="77777777" w:rsidR="00831128" w:rsidRPr="00766190" w:rsidRDefault="00831128" w:rsidP="005976A6">
            <w:pPr>
              <w:rPr>
                <w:snapToGrid w:val="0"/>
                <w:sz w:val="26"/>
                <w:szCs w:val="26"/>
              </w:rPr>
            </w:pPr>
          </w:p>
        </w:tc>
        <w:tc>
          <w:tcPr>
            <w:tcW w:w="351" w:type="dxa"/>
          </w:tcPr>
          <w:p w14:paraId="08060F5A" w14:textId="77777777" w:rsidR="00831128" w:rsidRPr="00766190" w:rsidRDefault="00831128" w:rsidP="005976A6">
            <w:pPr>
              <w:rPr>
                <w:snapToGrid w:val="0"/>
                <w:sz w:val="26"/>
                <w:szCs w:val="26"/>
              </w:rPr>
            </w:pPr>
          </w:p>
        </w:tc>
        <w:tc>
          <w:tcPr>
            <w:tcW w:w="5710" w:type="dxa"/>
          </w:tcPr>
          <w:p w14:paraId="6B87B514" w14:textId="77777777" w:rsidR="00831128" w:rsidRPr="00766190" w:rsidRDefault="00831128" w:rsidP="005976A6">
            <w:pPr>
              <w:rPr>
                <w:snapToGrid w:val="0"/>
                <w:sz w:val="26"/>
                <w:szCs w:val="26"/>
              </w:rPr>
            </w:pPr>
          </w:p>
        </w:tc>
      </w:tr>
      <w:tr w:rsidR="00831128" w:rsidRPr="00557BCA" w14:paraId="346F1B95" w14:textId="77777777" w:rsidTr="005976A6">
        <w:tc>
          <w:tcPr>
            <w:tcW w:w="3225" w:type="dxa"/>
          </w:tcPr>
          <w:p w14:paraId="745C025C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муниципальный заказчик краткосрочного плана</w:t>
            </w:r>
          </w:p>
        </w:tc>
        <w:tc>
          <w:tcPr>
            <w:tcW w:w="351" w:type="dxa"/>
          </w:tcPr>
          <w:p w14:paraId="08D38BCC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36A6B4B4" w14:textId="0CFF61B2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Администрация Порецкого </w:t>
            </w:r>
            <w:r w:rsid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муниципального округа</w:t>
            </w: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Чувашской Республики </w:t>
            </w:r>
          </w:p>
        </w:tc>
      </w:tr>
      <w:tr w:rsidR="00831128" w:rsidRPr="00557BCA" w14:paraId="2D62B3B5" w14:textId="77777777" w:rsidTr="005976A6">
        <w:tc>
          <w:tcPr>
            <w:tcW w:w="3225" w:type="dxa"/>
          </w:tcPr>
          <w:p w14:paraId="2581F3D4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573D78C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710" w:type="dxa"/>
          </w:tcPr>
          <w:p w14:paraId="4820CCEE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831128" w:rsidRPr="00557BCA" w14:paraId="103178EF" w14:textId="77777777" w:rsidTr="005976A6">
        <w:tc>
          <w:tcPr>
            <w:tcW w:w="3225" w:type="dxa"/>
          </w:tcPr>
          <w:p w14:paraId="3E94FA26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 xml:space="preserve">Основной разработчик краткосрочного плана </w:t>
            </w:r>
          </w:p>
        </w:tc>
        <w:tc>
          <w:tcPr>
            <w:tcW w:w="351" w:type="dxa"/>
          </w:tcPr>
          <w:p w14:paraId="744D6402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5802A99F" w14:textId="011E76FE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Администрация Порецкого </w:t>
            </w:r>
            <w:r w:rsid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муниципального округа</w:t>
            </w: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Чувашской Республики</w:t>
            </w:r>
          </w:p>
          <w:p w14:paraId="79320D34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831128" w:rsidRPr="00557BCA" w14:paraId="3EE214CB" w14:textId="77777777" w:rsidTr="005976A6">
        <w:tc>
          <w:tcPr>
            <w:tcW w:w="3225" w:type="dxa"/>
          </w:tcPr>
          <w:p w14:paraId="54F911CF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Цели краткосрочного плана</w:t>
            </w:r>
          </w:p>
        </w:tc>
        <w:tc>
          <w:tcPr>
            <w:tcW w:w="351" w:type="dxa"/>
          </w:tcPr>
          <w:p w14:paraId="722D19BF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4741B5A3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конкретизация срока проведения работ по капитальному ремонту общего имущества в многоквартирных домах, уточнение планируемых видов услуг и (или) работ по капитальному ремонту общего имущества в многоквартирных домах, определение видов и объема государственной поддержки проведения капитального ремонта общего имущества в многоквартирных домах, а также улучшение потребительских и эксплуатационных характеристик жилищного фонда, обеспечивающее гражданам безопасные и комфортные условия проживания</w:t>
            </w:r>
          </w:p>
        </w:tc>
      </w:tr>
      <w:tr w:rsidR="00831128" w:rsidRPr="00557BCA" w14:paraId="27A99FDD" w14:textId="77777777" w:rsidTr="005976A6">
        <w:tc>
          <w:tcPr>
            <w:tcW w:w="3225" w:type="dxa"/>
          </w:tcPr>
          <w:p w14:paraId="02447CC7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8738748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710" w:type="dxa"/>
          </w:tcPr>
          <w:p w14:paraId="23199659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128" w:rsidRPr="00557BCA" w14:paraId="21496D0B" w14:textId="77777777" w:rsidTr="005976A6">
        <w:tc>
          <w:tcPr>
            <w:tcW w:w="3225" w:type="dxa"/>
          </w:tcPr>
          <w:p w14:paraId="3166985C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Задачи краткосрочного плана</w:t>
            </w:r>
          </w:p>
        </w:tc>
        <w:tc>
          <w:tcPr>
            <w:tcW w:w="351" w:type="dxa"/>
          </w:tcPr>
          <w:p w14:paraId="47EFC84E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54E42BBB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>приведение многоквартирных домов, включенных в краткосрочный план, в соответствие с требованиями, которым должны отвечать жилые помещения согласно законодательству Российской Федерации;</w:t>
            </w:r>
          </w:p>
          <w:p w14:paraId="506E8524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>обеспечение сохранности и увеличение сроков эксплуатации многоквартирных домов, включенных в краткосрочный план;</w:t>
            </w:r>
          </w:p>
          <w:p w14:paraId="3AF6989C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>использование эффективных технических решений и комплексного капитального ремонта</w:t>
            </w:r>
          </w:p>
        </w:tc>
      </w:tr>
      <w:tr w:rsidR="00831128" w:rsidRPr="00557BCA" w14:paraId="506016B6" w14:textId="77777777" w:rsidTr="005976A6">
        <w:tc>
          <w:tcPr>
            <w:tcW w:w="3225" w:type="dxa"/>
          </w:tcPr>
          <w:p w14:paraId="18E906B5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EB2FAB6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710" w:type="dxa"/>
          </w:tcPr>
          <w:p w14:paraId="7348F15B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831128" w:rsidRPr="00557BCA" w14:paraId="576E66AC" w14:textId="77777777" w:rsidTr="005976A6">
        <w:tc>
          <w:tcPr>
            <w:tcW w:w="3225" w:type="dxa"/>
          </w:tcPr>
          <w:p w14:paraId="11541844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Важнейшие целевые показатели краткосрочного плана</w:t>
            </w:r>
          </w:p>
        </w:tc>
        <w:tc>
          <w:tcPr>
            <w:tcW w:w="351" w:type="dxa"/>
          </w:tcPr>
          <w:p w14:paraId="62339B81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70E1838B" w14:textId="4E2C45F4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капитального ремонта общего имущества в </w:t>
            </w:r>
            <w:r w:rsidR="00213C2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 xml:space="preserve"> многоквартирных домах;</w:t>
            </w:r>
          </w:p>
          <w:p w14:paraId="168069FA" w14:textId="74330061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>стоимость капитального ремонта общего имуще</w:t>
            </w:r>
            <w:r w:rsidRPr="0083112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ства многоквартирных домов, включенных в крат</w:t>
            </w:r>
            <w:r w:rsidRPr="0083112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</w: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 xml:space="preserve">косрочный план, составляет </w:t>
            </w:r>
            <w:r w:rsidR="00213C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625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13C2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625FA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  <w:r w:rsidR="00213C2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625FA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  <w:r w:rsidR="00213C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625F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</w:tr>
      <w:tr w:rsidR="00831128" w:rsidRPr="00557BCA" w14:paraId="26D11AE0" w14:textId="77777777" w:rsidTr="005976A6">
        <w:tc>
          <w:tcPr>
            <w:tcW w:w="3225" w:type="dxa"/>
          </w:tcPr>
          <w:p w14:paraId="4165BFEF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780F96E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0" w:type="dxa"/>
          </w:tcPr>
          <w:p w14:paraId="29EDE759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128" w:rsidRPr="00557BCA" w14:paraId="5F35611D" w14:textId="77777777" w:rsidTr="005976A6">
        <w:tc>
          <w:tcPr>
            <w:tcW w:w="3225" w:type="dxa"/>
          </w:tcPr>
          <w:p w14:paraId="3F00B92D" w14:textId="77777777" w:rsidR="00831128" w:rsidRPr="00405385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Срок реализации краткосрочного плана</w:t>
            </w:r>
          </w:p>
        </w:tc>
        <w:tc>
          <w:tcPr>
            <w:tcW w:w="351" w:type="dxa"/>
          </w:tcPr>
          <w:p w14:paraId="19CCB6DC" w14:textId="77777777" w:rsidR="00831128" w:rsidRPr="00405385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5D8FE2A6" w14:textId="4E3C3A22" w:rsidR="00831128" w:rsidRPr="00405385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</w:t>
            </w:r>
            <w:r w:rsidR="00C75A1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-202</w:t>
            </w:r>
            <w:r w:rsidR="00C75A1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</w:t>
            </w:r>
          </w:p>
          <w:p w14:paraId="73F6D424" w14:textId="77777777" w:rsidR="00831128" w:rsidRPr="00405385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831128" w:rsidRPr="00557BCA" w14:paraId="65107297" w14:textId="77777777" w:rsidTr="005976A6">
        <w:tc>
          <w:tcPr>
            <w:tcW w:w="3225" w:type="dxa"/>
          </w:tcPr>
          <w:p w14:paraId="196827AB" w14:textId="3803D29D" w:rsidR="00831128" w:rsidRPr="00405385" w:rsidRDefault="00831128" w:rsidP="009C058E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Участники краткосрочного плана</w:t>
            </w:r>
          </w:p>
        </w:tc>
        <w:tc>
          <w:tcPr>
            <w:tcW w:w="351" w:type="dxa"/>
          </w:tcPr>
          <w:p w14:paraId="18F38542" w14:textId="77777777" w:rsidR="00831128" w:rsidRPr="00405385" w:rsidRDefault="00831128" w:rsidP="005976A6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68103C96" w14:textId="3B61609A" w:rsidR="00831128" w:rsidRPr="00405385" w:rsidRDefault="00831128" w:rsidP="009C058E">
            <w:pPr>
              <w:pStyle w:val="a5"/>
              <w:rPr>
                <w:snapToGrid w:val="0"/>
              </w:rPr>
            </w:pPr>
            <w:r w:rsidRPr="00405385">
              <w:rPr>
                <w:snapToGrid w:val="0"/>
              </w:rPr>
              <w:t xml:space="preserve">Администрация Порецкого </w:t>
            </w:r>
            <w:r w:rsidR="00405385">
              <w:rPr>
                <w:snapToGrid w:val="0"/>
              </w:rPr>
              <w:t>муниципального округа</w:t>
            </w:r>
            <w:r w:rsidRPr="00405385">
              <w:rPr>
                <w:snapToGrid w:val="0"/>
              </w:rPr>
              <w:t xml:space="preserve"> Чувашской Республики; </w:t>
            </w:r>
          </w:p>
          <w:p w14:paraId="51F1389B" w14:textId="77777777" w:rsidR="00831128" w:rsidRPr="00405385" w:rsidRDefault="00831128" w:rsidP="009C058E">
            <w:pPr>
              <w:pStyle w:val="a5"/>
              <w:rPr>
                <w:snapToGrid w:val="0"/>
              </w:rPr>
            </w:pPr>
            <w:r w:rsidRPr="00405385">
              <w:rPr>
                <w:snapToGrid w:val="0"/>
              </w:rPr>
              <w:t>некоммерческая организация «Республиканский фонд капитального ремонта многоквартирных домов»;</w:t>
            </w:r>
          </w:p>
          <w:p w14:paraId="2E1584A7" w14:textId="77777777" w:rsidR="00831128" w:rsidRPr="00405385" w:rsidRDefault="00831128" w:rsidP="009C058E">
            <w:pPr>
              <w:pStyle w:val="a5"/>
              <w:rPr>
                <w:snapToGrid w:val="0"/>
              </w:rPr>
            </w:pPr>
            <w:r w:rsidRPr="00405385">
              <w:rPr>
                <w:snapToGrid w:val="0"/>
              </w:rPr>
              <w:t>собственники помещений в многоквартирных домах;</w:t>
            </w:r>
          </w:p>
          <w:p w14:paraId="0A8EB531" w14:textId="77777777" w:rsidR="00831128" w:rsidRPr="00405385" w:rsidRDefault="00831128" w:rsidP="009C058E">
            <w:pPr>
              <w:pStyle w:val="a5"/>
              <w:rPr>
                <w:snapToGrid w:val="0"/>
              </w:rPr>
            </w:pPr>
            <w:r w:rsidRPr="00405385">
              <w:rPr>
                <w:snapToGrid w:val="0"/>
              </w:rPr>
              <w:t>управляющие организации, осуществляющие управление многоквартирными домами;</w:t>
            </w:r>
          </w:p>
          <w:p w14:paraId="1FC9C6F5" w14:textId="77777777" w:rsidR="00831128" w:rsidRPr="00405385" w:rsidRDefault="00831128" w:rsidP="009C058E">
            <w:pPr>
              <w:pStyle w:val="a5"/>
              <w:rPr>
                <w:snapToGrid w:val="0"/>
              </w:rPr>
            </w:pPr>
            <w:r w:rsidRPr="00405385">
              <w:rPr>
                <w:snapToGrid w:val="0"/>
              </w:rPr>
              <w:t>товарищества собственников жилья;</w:t>
            </w:r>
          </w:p>
          <w:p w14:paraId="7D87FD61" w14:textId="1BE3D9FB" w:rsidR="00831128" w:rsidRPr="00405385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>подрядные организации для оказания услуг и (или) выполнения работ по капитальному ремонту</w:t>
            </w:r>
          </w:p>
        </w:tc>
      </w:tr>
      <w:tr w:rsidR="00831128" w:rsidRPr="00557BCA" w14:paraId="1A51698D" w14:textId="77777777" w:rsidTr="005976A6">
        <w:tc>
          <w:tcPr>
            <w:tcW w:w="3225" w:type="dxa"/>
          </w:tcPr>
          <w:p w14:paraId="4308EA8A" w14:textId="77777777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Объемы и источники финансирования краткосрочного плана</w:t>
            </w:r>
          </w:p>
        </w:tc>
        <w:tc>
          <w:tcPr>
            <w:tcW w:w="351" w:type="dxa"/>
          </w:tcPr>
          <w:p w14:paraId="481A8840" w14:textId="77777777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3CE9CA1B" w14:textId="7C8717BA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общий объем финансирования краткосрочного плана – </w:t>
            </w:r>
            <w:r w:rsidR="002625FA">
              <w:rPr>
                <w:rFonts w:ascii="Times New Roman" w:hAnsi="Times New Roman" w:cs="Times New Roman"/>
                <w:sz w:val="24"/>
                <w:szCs w:val="24"/>
              </w:rPr>
              <w:t>14 274 305,21</w:t>
            </w:r>
            <w:r w:rsidR="00405385" w:rsidRPr="008311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>рублей, из них средства:</w:t>
            </w:r>
          </w:p>
          <w:p w14:paraId="26AEC893" w14:textId="1C8C7140" w:rsidR="00831128" w:rsidRPr="009C058E" w:rsidRDefault="00831128" w:rsidP="005976A6">
            <w:pPr>
              <w:rPr>
                <w:rFonts w:ascii="Times New Roman" w:hAnsi="Times New Roman" w:cs="Times New Roman"/>
                <w:snapToGrid w:val="0"/>
                <w:color w:val="FF000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собственников помещений в многоквартирных домах за счет взносов на капитальный ремонт общего имущества в многоквартирных домах – </w:t>
            </w:r>
            <w:r w:rsidR="002625FA">
              <w:rPr>
                <w:rFonts w:ascii="Times New Roman" w:hAnsi="Times New Roman" w:cs="Times New Roman"/>
                <w:sz w:val="24"/>
                <w:szCs w:val="24"/>
              </w:rPr>
              <w:t>14 274 305,21</w:t>
            </w:r>
            <w:r w:rsidR="0040538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рублей</w:t>
            </w:r>
          </w:p>
        </w:tc>
      </w:tr>
      <w:tr w:rsidR="00831128" w:rsidRPr="00557BCA" w14:paraId="3213D705" w14:textId="77777777" w:rsidTr="005976A6">
        <w:tc>
          <w:tcPr>
            <w:tcW w:w="3225" w:type="dxa"/>
          </w:tcPr>
          <w:p w14:paraId="404AF7E7" w14:textId="77777777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Ожидаемые конечные результаты реализации краткосрочного плана и показатели социальной и бюджетной эффективности</w:t>
            </w:r>
          </w:p>
        </w:tc>
        <w:tc>
          <w:tcPr>
            <w:tcW w:w="351" w:type="dxa"/>
          </w:tcPr>
          <w:p w14:paraId="17151CCE" w14:textId="77777777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1FFED40B" w14:textId="77777777" w:rsidR="00831128" w:rsidRPr="00405385" w:rsidRDefault="00831128" w:rsidP="00597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>реализация краткосрочного плана обеспечит:</w:t>
            </w:r>
          </w:p>
          <w:p w14:paraId="0E196F3C" w14:textId="0B4D6B65" w:rsidR="00831128" w:rsidRPr="00405385" w:rsidRDefault="00831128" w:rsidP="00597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капитального ремонта общего имущества в </w:t>
            </w:r>
            <w:r w:rsidR="00213C2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 xml:space="preserve"> многоквартирных  домах, включенных в краткосрочный план, общей площадью </w:t>
            </w:r>
            <w:r w:rsidR="00213C25">
              <w:rPr>
                <w:rFonts w:ascii="Times New Roman" w:hAnsi="Times New Roman" w:cs="Times New Roman"/>
                <w:sz w:val="24"/>
                <w:szCs w:val="24"/>
              </w:rPr>
              <w:t>10 651,78</w:t>
            </w: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 xml:space="preserve"> кв. метра;</w:t>
            </w:r>
          </w:p>
          <w:p w14:paraId="00CCFDFC" w14:textId="4DC5845F" w:rsidR="00831128" w:rsidRPr="00405385" w:rsidRDefault="00831128" w:rsidP="00597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и безопасных условий проживания для </w:t>
            </w:r>
            <w:r w:rsidR="005C2F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13C25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 xml:space="preserve"> граждан;</w:t>
            </w:r>
          </w:p>
          <w:p w14:paraId="53384DF7" w14:textId="77777777" w:rsidR="00831128" w:rsidRPr="00405385" w:rsidRDefault="00831128" w:rsidP="00597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>снижение социальной напряженности</w:t>
            </w:r>
          </w:p>
        </w:tc>
      </w:tr>
      <w:tr w:rsidR="00831128" w:rsidRPr="00557BCA" w14:paraId="697C3521" w14:textId="77777777" w:rsidTr="005976A6">
        <w:tc>
          <w:tcPr>
            <w:tcW w:w="3225" w:type="dxa"/>
          </w:tcPr>
          <w:p w14:paraId="3E2CBB66" w14:textId="77777777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51E1710" w14:textId="77777777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710" w:type="dxa"/>
          </w:tcPr>
          <w:p w14:paraId="7E67A6F0" w14:textId="77777777" w:rsidR="00831128" w:rsidRPr="00405385" w:rsidRDefault="00831128" w:rsidP="005976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128" w:rsidRPr="00557BCA" w14:paraId="42145F9E" w14:textId="77777777" w:rsidTr="005976A6">
        <w:tc>
          <w:tcPr>
            <w:tcW w:w="3225" w:type="dxa"/>
          </w:tcPr>
          <w:p w14:paraId="5D0F1B36" w14:textId="77777777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 xml:space="preserve">Система организации контроля 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за выполнением краткосрочного плана</w:t>
            </w:r>
          </w:p>
          <w:p w14:paraId="2793D9DC" w14:textId="77777777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14:paraId="6E198E55" w14:textId="77777777" w:rsidR="00831128" w:rsidRPr="00405385" w:rsidRDefault="00831128" w:rsidP="005976A6">
            <w:pPr>
              <w:pStyle w:val="a5"/>
              <w:ind w:firstLine="0"/>
              <w:rPr>
                <w:snapToGrid w:val="0"/>
              </w:rPr>
            </w:pPr>
            <w:r w:rsidRPr="00405385">
              <w:rPr>
                <w:snapToGrid w:val="0"/>
              </w:rPr>
              <w:t>Приложения к краткосрочному плану</w:t>
            </w:r>
          </w:p>
        </w:tc>
        <w:tc>
          <w:tcPr>
            <w:tcW w:w="351" w:type="dxa"/>
          </w:tcPr>
          <w:p w14:paraId="666BA69A" w14:textId="0F2E3EFD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  <w:p w14:paraId="4AE35808" w14:textId="7C332A5A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14:paraId="0EB50EF0" w14:textId="77777777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710" w:type="dxa"/>
          </w:tcPr>
          <w:p w14:paraId="530AD378" w14:textId="067EC016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контроль за реализацией краткосрочного плана осуществляет администрация Порецкого </w:t>
            </w:r>
            <w:r w:rsid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муниципального округа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</w:p>
          <w:p w14:paraId="615F8AF8" w14:textId="77777777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14:paraId="3D9CC3E8" w14:textId="1A645909" w:rsidR="00831128" w:rsidRPr="00405385" w:rsidRDefault="00831128" w:rsidP="009C058E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перечень многоквартирных домов, расположенных на территории Порецкого </w:t>
            </w:r>
            <w:r w:rsid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муниципального округ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а, в отношении которых в 202</w:t>
            </w:r>
            <w:r w:rsidR="00C75A1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- 202</w:t>
            </w:r>
            <w:r w:rsidR="00C75A1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годах планируется проведение капитального ремонта общего имущества, приведен в приложении № 1 к настоящему краткосрочному плану;</w:t>
            </w:r>
            <w:r w:rsidR="009C058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реестр многоквартирных домов, расположенных на территории Порецкого </w:t>
            </w:r>
            <w:r w:rsid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муниципального округа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в отношении которых планируется проведение капитального ремонта общего имущества, по видам капитального ремонта приведен в приложении № 2 к настоящему краткосрочному плану;</w:t>
            </w:r>
            <w:r w:rsidR="009C058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планируемые показатели выполнения  краткосрочного плана реализации в 202</w:t>
            </w:r>
            <w:r w:rsidR="00C75A1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- 202</w:t>
            </w:r>
            <w:r w:rsidR="00C75A1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годах Республиканской программы капитального ремонта общего имущества в многоквартирных домах, расположенных на территории Чувашской Республики, на 2014–20</w:t>
            </w:r>
            <w:r w:rsidR="00C75A1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55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 приведены в приложении № 3 к настоящему краткосрочному плану.</w:t>
            </w:r>
          </w:p>
        </w:tc>
      </w:tr>
    </w:tbl>
    <w:p w14:paraId="4C6D739C" w14:textId="034659FB" w:rsidR="00831128" w:rsidRDefault="00831128" w:rsidP="00101141"/>
    <w:p w14:paraId="41080B7B" w14:textId="77777777" w:rsidR="002D06C0" w:rsidRDefault="002D06C0" w:rsidP="00101141">
      <w:pPr>
        <w:sectPr w:rsidR="002D06C0" w:rsidSect="002D06C0">
          <w:pgSz w:w="11906" w:h="16838"/>
          <w:pgMar w:top="1134" w:right="851" w:bottom="709" w:left="1701" w:header="709" w:footer="709" w:gutter="0"/>
          <w:cols w:space="708"/>
          <w:docGrid w:linePitch="360"/>
        </w:sectPr>
      </w:pPr>
    </w:p>
    <w:p w14:paraId="5FEB4216" w14:textId="2B581D2C" w:rsidR="002D06C0" w:rsidRDefault="00AF1FC7" w:rsidP="00101141">
      <w:r w:rsidRPr="00AF1FC7">
        <w:lastRenderedPageBreak/>
        <w:drawing>
          <wp:inline distT="0" distB="0" distL="0" distR="0" wp14:anchorId="406BF3A5" wp14:editId="618ECD51">
            <wp:extent cx="10153650" cy="5676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3650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D06C0">
        <w:fldChar w:fldCharType="begin"/>
      </w:r>
      <w:r w:rsidR="002D06C0">
        <w:instrText xml:space="preserve"> LINK Excel.Sheet.8 "C:\\Users\\porezk_stroitel3\\Desktop\\Шпынева 2018\\Капремонт\\Краткосрочный план на 2027-2029\\приложения 1, 2, 3 июль.xls" "перечень!R8C1:R38C22" \a \f 4 \h  \* MERGEFORMAT </w:instrText>
      </w:r>
      <w:r w:rsidR="002D06C0">
        <w:fldChar w:fldCharType="separate"/>
      </w:r>
    </w:p>
    <w:p w14:paraId="3CF6A6C9" w14:textId="73D1AB0A" w:rsidR="002D06C0" w:rsidRDefault="002D06C0" w:rsidP="00101141">
      <w:r>
        <w:lastRenderedPageBreak/>
        <w:fldChar w:fldCharType="end"/>
      </w:r>
      <w:r w:rsidR="00AF1FC7" w:rsidRPr="00AF1FC7">
        <w:drawing>
          <wp:inline distT="0" distB="0" distL="0" distR="0" wp14:anchorId="650EDDB5" wp14:editId="623DB18F">
            <wp:extent cx="9925050" cy="5940425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5050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B94A5" w14:textId="06B7D51F" w:rsidR="00AF1FC7" w:rsidRDefault="00AF1FC7" w:rsidP="00101141">
      <w:r w:rsidRPr="00AF1FC7">
        <w:lastRenderedPageBreak/>
        <w:drawing>
          <wp:inline distT="0" distB="0" distL="0" distR="0" wp14:anchorId="22008884" wp14:editId="56FBAEB8">
            <wp:extent cx="10134600" cy="6191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0" cy="619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F1FC7" w:rsidSect="002D06C0">
      <w:pgSz w:w="16838" w:h="11906" w:orient="landscape"/>
      <w:pgMar w:top="1701" w:right="1134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B9388" w14:textId="77777777" w:rsidR="008734BC" w:rsidRDefault="008734BC" w:rsidP="00500D42">
      <w:pPr>
        <w:spacing w:after="0" w:line="240" w:lineRule="auto"/>
      </w:pPr>
      <w:r>
        <w:separator/>
      </w:r>
    </w:p>
  </w:endnote>
  <w:endnote w:type="continuationSeparator" w:id="0">
    <w:p w14:paraId="4B398137" w14:textId="77777777" w:rsidR="008734BC" w:rsidRDefault="008734BC" w:rsidP="00500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016C3" w14:textId="77777777" w:rsidR="008734BC" w:rsidRDefault="008734BC" w:rsidP="00500D42">
      <w:pPr>
        <w:spacing w:after="0" w:line="240" w:lineRule="auto"/>
      </w:pPr>
      <w:r>
        <w:separator/>
      </w:r>
    </w:p>
  </w:footnote>
  <w:footnote w:type="continuationSeparator" w:id="0">
    <w:p w14:paraId="4B3CD1E8" w14:textId="77777777" w:rsidR="008734BC" w:rsidRDefault="008734BC" w:rsidP="00500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D0255" w14:textId="0AABA2E8" w:rsidR="00AF7879" w:rsidRDefault="00AF7879" w:rsidP="00AF7879">
    <w:pPr>
      <w:pStyle w:val="a6"/>
      <w:tabs>
        <w:tab w:val="clear" w:pos="4677"/>
        <w:tab w:val="clear" w:pos="9355"/>
        <w:tab w:val="left" w:pos="822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41"/>
    <w:rsid w:val="00015431"/>
    <w:rsid w:val="000D69C1"/>
    <w:rsid w:val="00101141"/>
    <w:rsid w:val="00103608"/>
    <w:rsid w:val="00112DA0"/>
    <w:rsid w:val="001365F1"/>
    <w:rsid w:val="001B1517"/>
    <w:rsid w:val="001E083A"/>
    <w:rsid w:val="00213C25"/>
    <w:rsid w:val="002625FA"/>
    <w:rsid w:val="00281092"/>
    <w:rsid w:val="002944DC"/>
    <w:rsid w:val="002D06C0"/>
    <w:rsid w:val="00337176"/>
    <w:rsid w:val="00353CB1"/>
    <w:rsid w:val="0039624B"/>
    <w:rsid w:val="003F07C0"/>
    <w:rsid w:val="00405385"/>
    <w:rsid w:val="004F11D0"/>
    <w:rsid w:val="00500D42"/>
    <w:rsid w:val="005C2F62"/>
    <w:rsid w:val="005D5D5C"/>
    <w:rsid w:val="0066484A"/>
    <w:rsid w:val="006726C5"/>
    <w:rsid w:val="006B026B"/>
    <w:rsid w:val="006E219A"/>
    <w:rsid w:val="007636E1"/>
    <w:rsid w:val="0079219B"/>
    <w:rsid w:val="007D565A"/>
    <w:rsid w:val="00802AF6"/>
    <w:rsid w:val="00831128"/>
    <w:rsid w:val="008734BC"/>
    <w:rsid w:val="008D7330"/>
    <w:rsid w:val="00940929"/>
    <w:rsid w:val="009B3AF5"/>
    <w:rsid w:val="009C058E"/>
    <w:rsid w:val="00A70113"/>
    <w:rsid w:val="00AA42E0"/>
    <w:rsid w:val="00AF1FC7"/>
    <w:rsid w:val="00AF7879"/>
    <w:rsid w:val="00B646A7"/>
    <w:rsid w:val="00BD62CC"/>
    <w:rsid w:val="00BD6A74"/>
    <w:rsid w:val="00BF6B1D"/>
    <w:rsid w:val="00C0313D"/>
    <w:rsid w:val="00C414A9"/>
    <w:rsid w:val="00C53D68"/>
    <w:rsid w:val="00C75A1A"/>
    <w:rsid w:val="00CB246E"/>
    <w:rsid w:val="00CE0D9E"/>
    <w:rsid w:val="00D30D3C"/>
    <w:rsid w:val="00DA0BAC"/>
    <w:rsid w:val="00EA770C"/>
    <w:rsid w:val="00EF1CE7"/>
    <w:rsid w:val="00F16142"/>
    <w:rsid w:val="00FD33F7"/>
    <w:rsid w:val="00FE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71DDFCD"/>
  <w15:docId w15:val="{DFABC4DA-A814-4A48-A798-662CFD65D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31128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unhideWhenUsed/>
    <w:rsid w:val="00500D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0D42"/>
  </w:style>
  <w:style w:type="paragraph" w:styleId="a8">
    <w:name w:val="footer"/>
    <w:basedOn w:val="a"/>
    <w:link w:val="a9"/>
    <w:uiPriority w:val="99"/>
    <w:unhideWhenUsed/>
    <w:rsid w:val="00500D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0D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3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62D4DA2E165807532AB8AA149278863841716FC1A076BD14879AF20339232B616D7DBF9A3FD3BA2850F15FA1tBN" TargetMode="External"/><Relationship Id="rId13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2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0962D4DA2E165807532AB8AA149278863841716FC1A076BD14879AF20339232B61A6tDN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962D4DA2E165807532AA6A702FE2783394C2962C5A679ED4DDB9CA55CA6t9N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962D4DA2E165807532AA6A702FE2783394C2963C4A679ED4DDB9CA55CA6t9N" TargetMode="Externa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1254</Words>
  <Characters>7150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Кадры-1</dc:creator>
  <cp:keywords/>
  <dc:description/>
  <cp:lastModifiedBy>Овсянкина Людмила Александровна</cp:lastModifiedBy>
  <cp:revision>3</cp:revision>
  <cp:lastPrinted>2026-07-23T07:35:00Z</cp:lastPrinted>
  <dcterms:created xsi:type="dcterms:W3CDTF">2026-07-23T08:28:00Z</dcterms:created>
  <dcterms:modified xsi:type="dcterms:W3CDTF">2026-07-23T08:29:00Z</dcterms:modified>
</cp:coreProperties>
</file>