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C45" w:rsidRPr="00B91C45" w:rsidRDefault="00B91C45" w:rsidP="00B91C45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tbl>
      <w:tblPr>
        <w:tblW w:w="9373" w:type="dxa"/>
        <w:tblLayout w:type="fixed"/>
        <w:tblLook w:val="0000" w:firstRow="0" w:lastRow="0" w:firstColumn="0" w:lastColumn="0" w:noHBand="0" w:noVBand="0"/>
      </w:tblPr>
      <w:tblGrid>
        <w:gridCol w:w="4503"/>
        <w:gridCol w:w="992"/>
        <w:gridCol w:w="3878"/>
      </w:tblGrid>
      <w:tr w:rsidR="00B91C45" w:rsidRPr="00B91C45" w:rsidTr="00CA71BC">
        <w:trPr>
          <w:cantSplit/>
          <w:trHeight w:val="1706"/>
        </w:trPr>
        <w:tc>
          <w:tcPr>
            <w:tcW w:w="4503" w:type="dxa"/>
          </w:tcPr>
          <w:p w:rsidR="00B91C45" w:rsidRPr="00B91C45" w:rsidRDefault="00B91C45" w:rsidP="00B91C45">
            <w:pPr>
              <w:widowControl/>
              <w:tabs>
                <w:tab w:val="left" w:pos="4285"/>
              </w:tabs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ЧĂВАШ  РЕСПУБЛИКИН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 xml:space="preserve"> ПАТĂРЬЕЛ                                     </w:t>
            </w:r>
            <w:r w:rsidRPr="00B91C45">
              <w:rPr>
                <w:rFonts w:ascii="Times New Roman" w:hAnsi="Times New Roman" w:cs="Times New Roman"/>
                <w:b/>
              </w:rPr>
              <w:t>МУНИЦИПАЛЛĂ ОКРУГĔН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 xml:space="preserve"> АДМИНИСТРАЦИЙĔ</w:t>
            </w:r>
          </w:p>
        </w:tc>
        <w:tc>
          <w:tcPr>
            <w:tcW w:w="992" w:type="dxa"/>
            <w:vMerge w:val="restart"/>
          </w:tcPr>
          <w:p w:rsidR="00B91C45" w:rsidRPr="00B91C45" w:rsidRDefault="00DC3B5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8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ЧУВАШСКАЯ  РЕСПУБЛИКА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АДМИНИСТРАЦИЯ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БАТЫРЕВСКОГО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МУНИЦИПАЛЬНОГО ОКРУГА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B91C45" w:rsidRPr="00B91C45" w:rsidTr="00CA71BC">
        <w:trPr>
          <w:cantSplit/>
          <w:trHeight w:val="1285"/>
        </w:trPr>
        <w:tc>
          <w:tcPr>
            <w:tcW w:w="4503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ЙЫШĂНУ</w:t>
            </w:r>
          </w:p>
          <w:p w:rsidR="00B91C45" w:rsidRPr="00B91C45" w:rsidRDefault="005778BA" w:rsidP="00C37E45">
            <w:pPr>
              <w:widowControl/>
              <w:autoSpaceDE/>
              <w:autoSpaceDN/>
              <w:adjustRightInd/>
              <w:ind w:hanging="142"/>
              <w:rPr>
                <w:rFonts w:ascii="Times New Roman" w:hAnsi="Times New Roman" w:cs="Times New Roman"/>
                <w:b/>
                <w:noProof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t xml:space="preserve">            01</w:t>
            </w:r>
            <w:r w:rsidR="00822DDA">
              <w:rPr>
                <w:rFonts w:ascii="Times New Roman" w:hAnsi="Times New Roman" w:cs="Times New Roman"/>
                <w:b/>
                <w:noProof/>
              </w:rPr>
              <w:t>.04.2025</w:t>
            </w:r>
            <w:r w:rsidR="00C37E45">
              <w:rPr>
                <w:rFonts w:ascii="Times New Roman" w:hAnsi="Times New Roman" w:cs="Times New Roman"/>
                <w:b/>
                <w:noProof/>
              </w:rPr>
              <w:t xml:space="preserve"> </w:t>
            </w:r>
            <w:r w:rsidR="00B91C45" w:rsidRPr="00B91C45">
              <w:rPr>
                <w:rFonts w:ascii="Times New Roman" w:hAnsi="Times New Roman" w:cs="Times New Roman"/>
                <w:b/>
                <w:noProof/>
              </w:rPr>
              <w:t>№</w:t>
            </w:r>
            <w:r>
              <w:rPr>
                <w:rFonts w:ascii="Times New Roman" w:hAnsi="Times New Roman" w:cs="Times New Roman"/>
                <w:b/>
                <w:noProof/>
              </w:rPr>
              <w:t xml:space="preserve"> 496</w:t>
            </w:r>
            <w:r w:rsidR="00B91C45" w:rsidRPr="00B91C45">
              <w:rPr>
                <w:rFonts w:ascii="Times New Roman" w:hAnsi="Times New Roman" w:cs="Times New Roman"/>
                <w:b/>
                <w:noProof/>
              </w:rPr>
              <w:t xml:space="preserve">  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Патăрьел ялě</w:t>
            </w:r>
          </w:p>
        </w:tc>
        <w:tc>
          <w:tcPr>
            <w:tcW w:w="992" w:type="dxa"/>
            <w:vMerge/>
            <w:vAlign w:val="center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8" w:type="dxa"/>
          </w:tcPr>
          <w:p w:rsidR="00B91C45" w:rsidRPr="00B91C45" w:rsidRDefault="00B91C45" w:rsidP="00B91C45">
            <w:pPr>
              <w:widowControl/>
              <w:autoSpaceDE/>
              <w:autoSpaceDN/>
              <w:adjustRightInd/>
              <w:spacing w:after="240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B91C45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B91C45" w:rsidRPr="00B91C45" w:rsidRDefault="00C37E45" w:rsidP="00C37E45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5778BA">
              <w:rPr>
                <w:rFonts w:ascii="Times New Roman" w:hAnsi="Times New Roman" w:cs="Times New Roman"/>
                <w:b/>
              </w:rPr>
              <w:t xml:space="preserve">  01</w:t>
            </w:r>
            <w:r w:rsidR="00822DDA">
              <w:rPr>
                <w:rFonts w:ascii="Times New Roman" w:hAnsi="Times New Roman" w:cs="Times New Roman"/>
                <w:b/>
              </w:rPr>
              <w:t>.04.2025 №</w:t>
            </w:r>
            <w:r w:rsidR="005778BA">
              <w:rPr>
                <w:rFonts w:ascii="Times New Roman" w:hAnsi="Times New Roman" w:cs="Times New Roman"/>
                <w:b/>
              </w:rPr>
              <w:t xml:space="preserve"> 496</w:t>
            </w:r>
            <w:r w:rsidR="00643985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B91C45" w:rsidRPr="00B91C45" w:rsidRDefault="00B91C45" w:rsidP="00B91C45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B91C45">
              <w:rPr>
                <w:rFonts w:ascii="Times New Roman" w:hAnsi="Times New Roman" w:cs="Times New Roman"/>
                <w:b/>
                <w:noProof/>
              </w:rPr>
              <w:t>село Батырево</w:t>
            </w:r>
          </w:p>
        </w:tc>
      </w:tr>
    </w:tbl>
    <w:p w:rsidR="00B91C45" w:rsidRPr="00B91C45" w:rsidRDefault="00B91C45" w:rsidP="00B91C45">
      <w:pPr>
        <w:spacing w:before="108" w:after="108"/>
        <w:ind w:firstLine="0"/>
        <w:outlineLvl w:val="0"/>
        <w:rPr>
          <w:rFonts w:ascii="Times New Roman" w:hAnsi="Times New Roman" w:cs="Times New Roman"/>
          <w:b/>
          <w:bCs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B91C45" w:rsidRPr="00B91C45" w:rsidTr="00A45C29">
        <w:trPr>
          <w:trHeight w:val="922"/>
        </w:trPr>
        <w:tc>
          <w:tcPr>
            <w:tcW w:w="4644" w:type="dxa"/>
          </w:tcPr>
          <w:p w:rsidR="00C37E45" w:rsidRPr="00510E1A" w:rsidRDefault="00733FA0" w:rsidP="00510E1A">
            <w:pPr>
              <w:pStyle w:val="ac"/>
              <w:spacing w:before="0" w:beforeAutospacing="0" w:after="0" w:afterAutospacing="0"/>
              <w:ind w:firstLine="567"/>
              <w:jc w:val="both"/>
              <w:rPr>
                <w:rFonts w:ascii="Arial" w:hAnsi="Arial" w:cs="Arial"/>
                <w:color w:val="000000"/>
              </w:rPr>
            </w:pPr>
            <w:r>
              <w:t>О внесении изменения</w:t>
            </w:r>
            <w:r w:rsidR="00510E1A">
              <w:t xml:space="preserve"> в постановление администрации Батыревского муниципального округа Чувашской Республики от 10</w:t>
            </w:r>
            <w:r w:rsidR="00C37E45">
              <w:t>.</w:t>
            </w:r>
            <w:r w:rsidR="00510E1A">
              <w:t>10.</w:t>
            </w:r>
            <w:r w:rsidR="00C37E45">
              <w:t xml:space="preserve">2023 </w:t>
            </w:r>
            <w:r w:rsidR="00510E1A">
              <w:t>№</w:t>
            </w:r>
            <w:r w:rsidR="00C37E45">
              <w:t xml:space="preserve"> </w:t>
            </w:r>
            <w:r w:rsidR="00510E1A">
              <w:t>1224</w:t>
            </w:r>
            <w:r w:rsidR="00C37E45" w:rsidRPr="00C37E45">
              <w:t xml:space="preserve"> «</w:t>
            </w:r>
            <w:r w:rsidR="00510E1A" w:rsidRPr="00510E1A">
              <w:rPr>
                <w:bCs/>
                <w:color w:val="000000"/>
              </w:rPr>
              <w:t>Об утверждении Порядка создания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Батыревского муниципального округа Чувашской Республики»</w:t>
            </w:r>
          </w:p>
          <w:p w:rsidR="00B91C45" w:rsidRPr="00241893" w:rsidRDefault="00B91C45" w:rsidP="001D24B5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47C" w:rsidRPr="00510E1A" w:rsidRDefault="0012047C" w:rsidP="00510E1A">
      <w:pPr>
        <w:ind w:firstLine="709"/>
        <w:rPr>
          <w:rFonts w:ascii="Times New Roman" w:hAnsi="Times New Roman" w:cs="Times New Roman"/>
        </w:rPr>
      </w:pPr>
    </w:p>
    <w:p w:rsidR="00510E1A" w:rsidRPr="00510E1A" w:rsidRDefault="00510E1A" w:rsidP="00510E1A">
      <w:pPr>
        <w:pStyle w:val="ac"/>
        <w:spacing w:before="0" w:beforeAutospacing="0" w:after="0" w:afterAutospacing="0"/>
        <w:ind w:firstLine="709"/>
        <w:jc w:val="both"/>
        <w:rPr>
          <w:color w:val="000000"/>
        </w:rPr>
      </w:pPr>
      <w:r w:rsidRPr="00510E1A">
        <w:rPr>
          <w:color w:val="000000"/>
        </w:rPr>
        <w:t>В соответствии с Постановлением Правительства Российской Федерации от 9 июля 2016 г. № 649 «О мерах по приспособлению жилых помещений и общего имущества в многоквартирном доме с учетом потребностей инвалидов», администрация Батыревского муниципального округа Чувашской Республики постановляет:</w:t>
      </w:r>
    </w:p>
    <w:p w:rsidR="00822DDA" w:rsidRPr="00822DDA" w:rsidRDefault="00C37E45" w:rsidP="004B6F3F">
      <w:pPr>
        <w:pStyle w:val="ad"/>
        <w:numPr>
          <w:ilvl w:val="0"/>
          <w:numId w:val="8"/>
        </w:numPr>
        <w:ind w:left="62" w:firstLine="720"/>
        <w:jc w:val="both"/>
        <w:rPr>
          <w:rFonts w:ascii="Times New Roman" w:hAnsi="Times New Roman" w:cs="Times New Roman"/>
        </w:rPr>
      </w:pPr>
      <w:r w:rsidRPr="00822DDA">
        <w:rPr>
          <w:rFonts w:ascii="Times New Roman" w:hAnsi="Times New Roman" w:cs="Times New Roman"/>
          <w:sz w:val="24"/>
          <w:szCs w:val="24"/>
        </w:rPr>
        <w:t>Внести в постановление администрации Батыревского муниципального о</w:t>
      </w:r>
      <w:r w:rsidR="00510E1A">
        <w:rPr>
          <w:rFonts w:ascii="Times New Roman" w:hAnsi="Times New Roman" w:cs="Times New Roman"/>
          <w:sz w:val="24"/>
          <w:szCs w:val="24"/>
        </w:rPr>
        <w:t>круга Чувашской Республики от 10.10.2023 № 1224</w:t>
      </w:r>
      <w:r w:rsidRPr="00822DDA">
        <w:rPr>
          <w:rFonts w:ascii="Times New Roman" w:hAnsi="Times New Roman" w:cs="Times New Roman"/>
          <w:sz w:val="24"/>
          <w:szCs w:val="24"/>
        </w:rPr>
        <w:t xml:space="preserve"> «</w:t>
      </w:r>
      <w:r w:rsidR="00510E1A" w:rsidRPr="00510E1A">
        <w:rPr>
          <w:rFonts w:ascii="Times New Roman" w:hAnsi="Times New Roman" w:cs="Times New Roman"/>
          <w:bCs/>
          <w:color w:val="000000"/>
          <w:sz w:val="24"/>
          <w:szCs w:val="24"/>
        </w:rPr>
        <w:t>Об утверждении Порядка создания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Батыревского муниципального округа Чувашской Республики</w:t>
      </w:r>
      <w:r w:rsidR="00733FA0">
        <w:rPr>
          <w:rFonts w:ascii="Times New Roman" w:hAnsi="Times New Roman" w:cs="Times New Roman"/>
          <w:sz w:val="24"/>
          <w:szCs w:val="24"/>
        </w:rPr>
        <w:t>» изменение, изложив приложение № 2 согласно приложению № 1 к настоящему постановлению.</w:t>
      </w:r>
      <w:r w:rsidR="00822DDA" w:rsidRPr="00822D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7E45" w:rsidRPr="00C37E45" w:rsidRDefault="00C37E45" w:rsidP="001D24B5">
      <w:pPr>
        <w:pStyle w:val="ad"/>
        <w:numPr>
          <w:ilvl w:val="0"/>
          <w:numId w:val="8"/>
        </w:numPr>
        <w:spacing w:after="0"/>
        <w:ind w:lef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E45">
        <w:rPr>
          <w:rFonts w:ascii="Times New Roman" w:hAnsi="Times New Roman" w:cs="Times New Roman"/>
          <w:sz w:val="24"/>
          <w:szCs w:val="24"/>
        </w:rPr>
        <w:t xml:space="preserve">Контроль за выполнением настоящего постановления возложить </w:t>
      </w:r>
      <w:r w:rsidR="00733FA0">
        <w:rPr>
          <w:rFonts w:ascii="Times New Roman" w:hAnsi="Times New Roman" w:cs="Times New Roman"/>
          <w:sz w:val="24"/>
          <w:szCs w:val="24"/>
        </w:rPr>
        <w:t xml:space="preserve">на первого заместителя главы-начальника Управления по благоустройству и развитию территорий </w:t>
      </w:r>
      <w:r w:rsidRPr="00C37E45">
        <w:rPr>
          <w:rFonts w:ascii="Times New Roman" w:hAnsi="Times New Roman" w:cs="Times New Roman"/>
          <w:sz w:val="24"/>
          <w:szCs w:val="24"/>
        </w:rPr>
        <w:t>администрации Батыревского муниципального округа.</w:t>
      </w:r>
    </w:p>
    <w:p w:rsidR="00C37E45" w:rsidRPr="00C37E45" w:rsidRDefault="00C37E45" w:rsidP="001D24B5">
      <w:pPr>
        <w:pStyle w:val="ad"/>
        <w:numPr>
          <w:ilvl w:val="0"/>
          <w:numId w:val="8"/>
        </w:numPr>
        <w:spacing w:after="0"/>
        <w:ind w:left="62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C37E45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37E45" w:rsidRPr="00C37E45" w:rsidRDefault="00C37E45" w:rsidP="00C37E45">
      <w:pPr>
        <w:pStyle w:val="ad"/>
        <w:spacing w:after="0"/>
        <w:ind w:left="419"/>
        <w:jc w:val="both"/>
        <w:rPr>
          <w:rFonts w:ascii="Times New Roman" w:hAnsi="Times New Roman" w:cs="Times New Roman"/>
          <w:sz w:val="24"/>
          <w:szCs w:val="24"/>
        </w:rPr>
      </w:pPr>
    </w:p>
    <w:p w:rsidR="00C37E45" w:rsidRPr="00C37E45" w:rsidRDefault="00C37E45" w:rsidP="00C37E45">
      <w:pPr>
        <w:pStyle w:val="ad"/>
        <w:spacing w:after="0"/>
        <w:ind w:left="419"/>
        <w:jc w:val="both"/>
        <w:rPr>
          <w:rFonts w:ascii="Times New Roman" w:hAnsi="Times New Roman" w:cs="Times New Roman"/>
          <w:sz w:val="24"/>
          <w:szCs w:val="24"/>
        </w:rPr>
      </w:pPr>
    </w:p>
    <w:p w:rsidR="005B7E4B" w:rsidRDefault="00733FA0" w:rsidP="00733FA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ВрИО главы</w:t>
      </w:r>
      <w:r w:rsidR="006B4EA2">
        <w:rPr>
          <w:rFonts w:ascii="Times New Roman" w:hAnsi="Times New Roman" w:cs="Times New Roman"/>
        </w:rPr>
        <w:t xml:space="preserve"> Батыревского</w:t>
      </w:r>
      <w:r>
        <w:rPr>
          <w:rFonts w:ascii="Times New Roman" w:hAnsi="Times New Roman" w:cs="Times New Roman"/>
        </w:rPr>
        <w:t xml:space="preserve"> </w:t>
      </w:r>
      <w:r w:rsidR="006B4EA2">
        <w:rPr>
          <w:rFonts w:ascii="Times New Roman" w:hAnsi="Times New Roman" w:cs="Times New Roman"/>
        </w:rPr>
        <w:t xml:space="preserve">муниципального </w:t>
      </w:r>
    </w:p>
    <w:p w:rsidR="00D82C4A" w:rsidRDefault="005B7E4B" w:rsidP="00733FA0">
      <w:pPr>
        <w:ind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</w:t>
      </w:r>
      <w:r w:rsidR="006B4EA2">
        <w:rPr>
          <w:rFonts w:ascii="Times New Roman" w:hAnsi="Times New Roman" w:cs="Times New Roman"/>
        </w:rPr>
        <w:t>круга</w:t>
      </w:r>
      <w:r>
        <w:rPr>
          <w:rFonts w:ascii="Times New Roman" w:hAnsi="Times New Roman" w:cs="Times New Roman"/>
        </w:rPr>
        <w:t xml:space="preserve"> </w:t>
      </w:r>
      <w:r w:rsidR="00733FA0">
        <w:rPr>
          <w:rFonts w:ascii="Times New Roman" w:hAnsi="Times New Roman" w:cs="Times New Roman"/>
        </w:rPr>
        <w:t xml:space="preserve">Чувашской Республики             </w:t>
      </w:r>
      <w:r>
        <w:rPr>
          <w:rFonts w:ascii="Times New Roman" w:hAnsi="Times New Roman" w:cs="Times New Roman"/>
        </w:rPr>
        <w:t xml:space="preserve">                </w:t>
      </w:r>
      <w:r w:rsidR="00733FA0">
        <w:rPr>
          <w:rFonts w:ascii="Times New Roman" w:hAnsi="Times New Roman" w:cs="Times New Roman"/>
        </w:rPr>
        <w:t xml:space="preserve">    Р.Ф.</w:t>
      </w:r>
      <w:r w:rsidR="00D82C4A" w:rsidRPr="006B4EA2">
        <w:rPr>
          <w:rFonts w:ascii="Times New Roman" w:hAnsi="Times New Roman" w:cs="Times New Roman"/>
        </w:rPr>
        <w:t xml:space="preserve"> </w:t>
      </w:r>
      <w:r w:rsidR="00733FA0">
        <w:rPr>
          <w:rFonts w:ascii="Times New Roman" w:hAnsi="Times New Roman" w:cs="Times New Roman"/>
        </w:rPr>
        <w:t>Ямалетдинов</w:t>
      </w:r>
    </w:p>
    <w:p w:rsidR="00733FA0" w:rsidRDefault="00733FA0" w:rsidP="00733FA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1</w:t>
      </w:r>
    </w:p>
    <w:p w:rsidR="00733FA0" w:rsidRDefault="00733FA0" w:rsidP="00733FA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постановлению администрации</w:t>
      </w:r>
    </w:p>
    <w:p w:rsidR="00733FA0" w:rsidRDefault="00733FA0" w:rsidP="00733FA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Батыревского муниципального округа</w:t>
      </w:r>
    </w:p>
    <w:p w:rsidR="00733FA0" w:rsidRDefault="00733FA0" w:rsidP="00733FA0">
      <w:pPr>
        <w:ind w:firstLine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Чувашской Республики</w:t>
      </w:r>
    </w:p>
    <w:p w:rsidR="00733FA0" w:rsidRDefault="00733FA0" w:rsidP="00733FA0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</w:t>
      </w:r>
      <w:r w:rsidR="005778BA">
        <w:rPr>
          <w:rFonts w:ascii="Times New Roman" w:hAnsi="Times New Roman" w:cs="Times New Roman"/>
        </w:rPr>
        <w:t xml:space="preserve">                             </w:t>
      </w:r>
      <w:bookmarkStart w:id="0" w:name="_GoBack"/>
      <w:bookmarkEnd w:id="0"/>
      <w:r w:rsidR="005778BA">
        <w:rPr>
          <w:rFonts w:ascii="Times New Roman" w:hAnsi="Times New Roman" w:cs="Times New Roman"/>
        </w:rPr>
        <w:t>от 01</w:t>
      </w:r>
      <w:r>
        <w:rPr>
          <w:rFonts w:ascii="Times New Roman" w:hAnsi="Times New Roman" w:cs="Times New Roman"/>
        </w:rPr>
        <w:t>.04.2025 №</w:t>
      </w:r>
      <w:r w:rsidR="005778BA">
        <w:rPr>
          <w:rFonts w:ascii="Times New Roman" w:hAnsi="Times New Roman" w:cs="Times New Roman"/>
        </w:rPr>
        <w:t xml:space="preserve"> 496</w:t>
      </w:r>
    </w:p>
    <w:p w:rsidR="00733FA0" w:rsidRDefault="00733FA0" w:rsidP="00733FA0">
      <w:pPr>
        <w:ind w:firstLine="0"/>
        <w:rPr>
          <w:rFonts w:ascii="Times New Roman" w:hAnsi="Times New Roman" w:cs="Times New Roman"/>
        </w:rPr>
      </w:pP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733FA0">
        <w:rPr>
          <w:b/>
          <w:bCs/>
          <w:color w:val="000000"/>
          <w:sz w:val="28"/>
          <w:szCs w:val="28"/>
        </w:rPr>
        <w:t>Состав муниципальной комиссии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инвалидов, на территории Батыревского муниципального округа Чувашской Республики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33FA0">
        <w:rPr>
          <w:color w:val="000000"/>
          <w:sz w:val="28"/>
          <w:szCs w:val="28"/>
        </w:rPr>
        <w:t> 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Председатель комиссии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Первый заместитель главы Батыревского мун</w:t>
      </w:r>
      <w:r>
        <w:rPr>
          <w:color w:val="000000"/>
        </w:rPr>
        <w:t>иципального округа - начальник У</w:t>
      </w:r>
      <w:r w:rsidRPr="00733FA0">
        <w:rPr>
          <w:color w:val="000000"/>
        </w:rPr>
        <w:t>правления по благоустройству и развитию территорий администрации Батыревского муниципального округа;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 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Заместитель председателя комиссии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  <w:shd w:val="clear" w:color="auto" w:fill="FFFFFF"/>
        </w:rPr>
        <w:t>Заместитель главы Батыревского муниципального округа - начальник от</w:t>
      </w:r>
      <w:r>
        <w:rPr>
          <w:color w:val="000000"/>
          <w:shd w:val="clear" w:color="auto" w:fill="FFFFFF"/>
        </w:rPr>
        <w:t xml:space="preserve">дела строительства, жилищно-коммунального и дорожного хозяйства </w:t>
      </w:r>
      <w:r w:rsidRPr="00733FA0">
        <w:rPr>
          <w:color w:val="000000"/>
          <w:shd w:val="clear" w:color="auto" w:fill="FFFFFF"/>
        </w:rPr>
        <w:t>администрации Батыревского муниципального округа;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 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Секретарь комиссии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  <w:shd w:val="clear" w:color="auto" w:fill="FFFFFF"/>
        </w:rPr>
        <w:t>Ведущий</w:t>
      </w:r>
      <w:r w:rsidRPr="00733FA0">
        <w:rPr>
          <w:color w:val="000000"/>
          <w:shd w:val="clear" w:color="auto" w:fill="FFFFFF"/>
        </w:rPr>
        <w:t xml:space="preserve"> специалист-эксперт </w:t>
      </w:r>
      <w:r>
        <w:rPr>
          <w:color w:val="000000"/>
        </w:rPr>
        <w:t>Управления по благоустройству и развитию территорий администрации Бат</w:t>
      </w:r>
      <w:r w:rsidR="005B7E4B">
        <w:rPr>
          <w:color w:val="000000"/>
        </w:rPr>
        <w:t>ыревского муниципального округа</w:t>
      </w:r>
      <w:r w:rsidRPr="00733FA0">
        <w:rPr>
          <w:color w:val="000000"/>
          <w:shd w:val="clear" w:color="auto" w:fill="FFFFFF"/>
        </w:rPr>
        <w:t>;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 </w:t>
      </w:r>
    </w:p>
    <w:p w:rsid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  <w:shd w:val="clear" w:color="auto" w:fill="FFFFFF"/>
        </w:rPr>
      </w:pPr>
      <w:r w:rsidRPr="00733FA0">
        <w:rPr>
          <w:color w:val="000000"/>
          <w:shd w:val="clear" w:color="auto" w:fill="FFFFFF"/>
        </w:rPr>
        <w:t>Члены комиссии:</w:t>
      </w:r>
    </w:p>
    <w:p w:rsidR="005B7E4B" w:rsidRDefault="005B7E4B" w:rsidP="00733FA0">
      <w:pPr>
        <w:pStyle w:val="ac"/>
        <w:spacing w:before="0" w:beforeAutospacing="0" w:after="0" w:afterAutospacing="0"/>
        <w:ind w:firstLine="567"/>
        <w:jc w:val="both"/>
      </w:pPr>
      <w:r>
        <w:t xml:space="preserve">Заведующий сектором строительства и архитектуры отдела строительства, жилищно-коммунального и дорожного хозяйства </w:t>
      </w:r>
      <w:r w:rsidRPr="00E23FA2">
        <w:t>администрации Батыревского муниципального округа</w:t>
      </w:r>
      <w:r>
        <w:t>;</w:t>
      </w:r>
    </w:p>
    <w:p w:rsidR="005B7E4B" w:rsidRDefault="005B7E4B" w:rsidP="00733FA0">
      <w:pPr>
        <w:pStyle w:val="ac"/>
        <w:spacing w:before="0" w:beforeAutospacing="0" w:after="0" w:afterAutospacing="0"/>
        <w:ind w:firstLine="567"/>
        <w:jc w:val="both"/>
      </w:pPr>
      <w:r>
        <w:t xml:space="preserve">Главный специалист-эксперт отдела строительства, жилищно-коммунального и дорожного хозяйства </w:t>
      </w:r>
      <w:r w:rsidRPr="00E23FA2">
        <w:t>администрации Батыревского муниципального округа</w:t>
      </w:r>
      <w:r>
        <w:t>;</w:t>
      </w:r>
    </w:p>
    <w:p w:rsidR="00733FA0" w:rsidRPr="00733FA0" w:rsidRDefault="00B050A7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>
        <w:t>Директор БУ «Батыревский центр социального обслуживания населения» Минтруда Чувашии</w:t>
      </w:r>
      <w:r w:rsidR="00733FA0" w:rsidRPr="00733FA0">
        <w:rPr>
          <w:color w:val="000000"/>
        </w:rPr>
        <w:t>;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Председатель Батыревской местной организации Чувашской Региональной организации общероссийской общественной организации «Всероссийское общество инвалидов» (по согласованию)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Заместитель руководителя филиала Государственного фонда поддержки участников специальной военной операции «Защитники Отечества» по Чувашской Республике (по согласованию);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Начальники территориальных отделов Управления по благоустройству и развитию территорий администрации Батыревского муниципального округа (по согласованию).</w:t>
      </w:r>
    </w:p>
    <w:p w:rsidR="00733FA0" w:rsidRPr="00733FA0" w:rsidRDefault="00733FA0" w:rsidP="00733FA0">
      <w:pPr>
        <w:pStyle w:val="ac"/>
        <w:spacing w:before="0" w:beforeAutospacing="0" w:after="0" w:afterAutospacing="0"/>
        <w:ind w:firstLine="567"/>
        <w:jc w:val="both"/>
        <w:rPr>
          <w:color w:val="000000"/>
        </w:rPr>
      </w:pPr>
      <w:r w:rsidRPr="00733FA0">
        <w:rPr>
          <w:color w:val="000000"/>
        </w:rPr>
        <w:t> </w:t>
      </w:r>
    </w:p>
    <w:p w:rsidR="00733FA0" w:rsidRPr="00733FA0" w:rsidRDefault="00733FA0" w:rsidP="00733FA0">
      <w:pPr>
        <w:ind w:firstLine="0"/>
        <w:rPr>
          <w:rFonts w:ascii="Times New Roman" w:hAnsi="Times New Roman" w:cs="Times New Roman"/>
        </w:rPr>
      </w:pPr>
      <w:r w:rsidRPr="00733FA0">
        <w:rPr>
          <w:rFonts w:ascii="Times New Roman" w:hAnsi="Times New Roman" w:cs="Times New Roman"/>
          <w:color w:val="000000"/>
        </w:rPr>
        <w:br/>
      </w:r>
    </w:p>
    <w:sectPr w:rsidR="00733FA0" w:rsidRPr="00733FA0" w:rsidSect="00733FA0">
      <w:pgSz w:w="11900" w:h="16800"/>
      <w:pgMar w:top="992" w:right="1134" w:bottom="1134" w:left="1701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521E1"/>
    <w:multiLevelType w:val="multilevel"/>
    <w:tmpl w:val="B95441E0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cs="Times New Roman" w:hint="default"/>
      </w:rPr>
    </w:lvl>
  </w:abstractNum>
  <w:abstractNum w:abstractNumId="1">
    <w:nsid w:val="16892939"/>
    <w:multiLevelType w:val="hybridMultilevel"/>
    <w:tmpl w:val="ED60FCE4"/>
    <w:lvl w:ilvl="0" w:tplc="8168FD3E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BEB4A35"/>
    <w:multiLevelType w:val="hybridMultilevel"/>
    <w:tmpl w:val="0D76B2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F002A90"/>
    <w:multiLevelType w:val="multilevel"/>
    <w:tmpl w:val="2062ACC4"/>
    <w:lvl w:ilvl="0">
      <w:start w:val="13"/>
      <w:numFmt w:val="decimal"/>
      <w:lvlText w:val="%1"/>
      <w:lvlJc w:val="left"/>
      <w:pPr>
        <w:ind w:left="1080" w:hanging="1080"/>
      </w:pPr>
      <w:rPr>
        <w:rFonts w:cs="Times New Roman" w:hint="default"/>
        <w:color w:val="000000"/>
      </w:rPr>
    </w:lvl>
    <w:lvl w:ilvl="1">
      <w:start w:val="5"/>
      <w:numFmt w:val="decimalZero"/>
      <w:lvlText w:val="%1.%2"/>
      <w:lvlJc w:val="left"/>
      <w:pPr>
        <w:ind w:left="1080" w:hanging="1080"/>
      </w:pPr>
      <w:rPr>
        <w:rFonts w:cs="Times New Roman" w:hint="default"/>
        <w:color w:val="000000"/>
      </w:rPr>
    </w:lvl>
    <w:lvl w:ilvl="2">
      <w:start w:val="2014"/>
      <w:numFmt w:val="decimal"/>
      <w:lvlText w:val="%1.%2.%3"/>
      <w:lvlJc w:val="left"/>
      <w:pPr>
        <w:ind w:left="1080" w:hanging="1080"/>
      </w:pPr>
      <w:rPr>
        <w:rFonts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4">
    <w:nsid w:val="3F491354"/>
    <w:multiLevelType w:val="hybridMultilevel"/>
    <w:tmpl w:val="4520418E"/>
    <w:lvl w:ilvl="0" w:tplc="65E203E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40194A78"/>
    <w:multiLevelType w:val="hybridMultilevel"/>
    <w:tmpl w:val="DE6C8AE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D383570"/>
    <w:multiLevelType w:val="hybridMultilevel"/>
    <w:tmpl w:val="58344A66"/>
    <w:lvl w:ilvl="0" w:tplc="CEA62B2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A4"/>
    <w:rsid w:val="00031147"/>
    <w:rsid w:val="00072308"/>
    <w:rsid w:val="00104428"/>
    <w:rsid w:val="0012047C"/>
    <w:rsid w:val="00167DC5"/>
    <w:rsid w:val="001B45C7"/>
    <w:rsid w:val="001D24B5"/>
    <w:rsid w:val="001D6799"/>
    <w:rsid w:val="00237809"/>
    <w:rsid w:val="00241893"/>
    <w:rsid w:val="00266BB7"/>
    <w:rsid w:val="002B12E2"/>
    <w:rsid w:val="004B07F6"/>
    <w:rsid w:val="005023A4"/>
    <w:rsid w:val="00510E1A"/>
    <w:rsid w:val="005778BA"/>
    <w:rsid w:val="005B7E4B"/>
    <w:rsid w:val="00643985"/>
    <w:rsid w:val="006B15CF"/>
    <w:rsid w:val="006B4EA2"/>
    <w:rsid w:val="00733FA0"/>
    <w:rsid w:val="007A00F2"/>
    <w:rsid w:val="007D6171"/>
    <w:rsid w:val="007F0064"/>
    <w:rsid w:val="00822DDA"/>
    <w:rsid w:val="00867582"/>
    <w:rsid w:val="008E0CEE"/>
    <w:rsid w:val="009C46D4"/>
    <w:rsid w:val="00A45C29"/>
    <w:rsid w:val="00A65518"/>
    <w:rsid w:val="00B050A7"/>
    <w:rsid w:val="00B05A46"/>
    <w:rsid w:val="00B658FC"/>
    <w:rsid w:val="00B91C45"/>
    <w:rsid w:val="00B968D5"/>
    <w:rsid w:val="00BF382D"/>
    <w:rsid w:val="00C06646"/>
    <w:rsid w:val="00C37E45"/>
    <w:rsid w:val="00C61C5E"/>
    <w:rsid w:val="00C8555B"/>
    <w:rsid w:val="00CA71BC"/>
    <w:rsid w:val="00D14680"/>
    <w:rsid w:val="00D82C4A"/>
    <w:rsid w:val="00DA7025"/>
    <w:rsid w:val="00DC3B55"/>
    <w:rsid w:val="00E23C79"/>
    <w:rsid w:val="00E479B4"/>
    <w:rsid w:val="00F16CDC"/>
    <w:rsid w:val="00F3291A"/>
    <w:rsid w:val="00F9203A"/>
    <w:rsid w:val="00F954F5"/>
    <w:rsid w:val="00FD2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485EE71-00D1-42A4-8B82-ED5A016BC7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</w:style>
  <w:style w:type="table" w:styleId="a9">
    <w:name w:val="Table Grid"/>
    <w:basedOn w:val="a1"/>
    <w:uiPriority w:val="39"/>
    <w:rsid w:val="00B91C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C61C5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C61C5E"/>
    <w:rPr>
      <w:rFonts w:ascii="Segoe UI" w:hAnsi="Segoe UI" w:cs="Segoe UI"/>
      <w:sz w:val="18"/>
      <w:szCs w:val="18"/>
    </w:rPr>
  </w:style>
  <w:style w:type="paragraph" w:styleId="ac">
    <w:name w:val="Normal (Web)"/>
    <w:basedOn w:val="a"/>
    <w:uiPriority w:val="99"/>
    <w:unhideWhenUsed/>
    <w:rsid w:val="0023780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customStyle="1" w:styleId="htmlcode">
    <w:name w:val="htmlcode"/>
    <w:rsid w:val="00B968D5"/>
  </w:style>
  <w:style w:type="paragraph" w:styleId="ad">
    <w:name w:val="List Paragraph"/>
    <w:basedOn w:val="a"/>
    <w:uiPriority w:val="34"/>
    <w:qFormat/>
    <w:rsid w:val="00C37E45"/>
    <w:pPr>
      <w:widowControl/>
      <w:autoSpaceDE/>
      <w:autoSpaceDN/>
      <w:adjustRightInd/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e">
    <w:name w:val="Hyperlink"/>
    <w:basedOn w:val="a0"/>
    <w:uiPriority w:val="99"/>
    <w:semiHidden/>
    <w:unhideWhenUsed/>
    <w:rsid w:val="00C37E45"/>
    <w:rPr>
      <w:rFonts w:cs="Times New Roman"/>
      <w:color w:val="0000FF"/>
      <w:u w:val="single"/>
    </w:rPr>
  </w:style>
  <w:style w:type="paragraph" w:customStyle="1" w:styleId="s1">
    <w:name w:val="s_1"/>
    <w:basedOn w:val="a"/>
    <w:rsid w:val="00C37E45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">
    <w:name w:val="No Spacing"/>
    <w:uiPriority w:val="1"/>
    <w:qFormat/>
    <w:rsid w:val="006B4EA2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952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2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Долгова Венера Вениаминовна</cp:lastModifiedBy>
  <cp:revision>14</cp:revision>
  <cp:lastPrinted>2025-04-01T10:43:00Z</cp:lastPrinted>
  <dcterms:created xsi:type="dcterms:W3CDTF">2024-04-26T08:27:00Z</dcterms:created>
  <dcterms:modified xsi:type="dcterms:W3CDTF">2025-04-02T11:52:00Z</dcterms:modified>
</cp:coreProperties>
</file>