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E4BF28E" w:rsidR="009A3F0A" w:rsidRPr="00192554" w:rsidRDefault="00D43987"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436BD0">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5B36AF">
                              <w:rPr>
                                <w:rFonts w:ascii="Times New Roman" w:eastAsia="Times New Roman" w:hAnsi="Times New Roman" w:cs="Times New Roman"/>
                                <w:sz w:val="24"/>
                                <w:szCs w:val="20"/>
                                <w:u w:val="single"/>
                                <w:lang w:eastAsia="ru-RU"/>
                              </w:rPr>
                              <w:t>3</w:t>
                            </w:r>
                            <w:r w:rsidR="000B16B7">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E4BF28E" w:rsidR="009A3F0A" w:rsidRPr="00192554" w:rsidRDefault="00D43987"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436BD0">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BA5B8F">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5B36AF">
                        <w:rPr>
                          <w:rFonts w:ascii="Times New Roman" w:eastAsia="Times New Roman" w:hAnsi="Times New Roman" w:cs="Times New Roman"/>
                          <w:sz w:val="24"/>
                          <w:szCs w:val="20"/>
                          <w:u w:val="single"/>
                          <w:lang w:eastAsia="ru-RU"/>
                        </w:rPr>
                        <w:t>3</w:t>
                      </w:r>
                      <w:r w:rsidR="000B16B7">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B78A288" w:rsidR="009A3F0A" w:rsidRPr="00EE4895" w:rsidRDefault="00D4398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436BD0">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BA5B8F">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5B36AF">
                              <w:rPr>
                                <w:rFonts w:ascii="Times New Roman" w:eastAsia="Times New Roman" w:hAnsi="Times New Roman" w:cs="Times New Roman"/>
                                <w:sz w:val="24"/>
                                <w:szCs w:val="24"/>
                                <w:u w:val="single"/>
                                <w:lang w:eastAsia="ru-RU"/>
                              </w:rPr>
                              <w:t>3</w:t>
                            </w:r>
                            <w:r w:rsidR="000B16B7">
                              <w:rPr>
                                <w:rFonts w:ascii="Times New Roman" w:eastAsia="Times New Roman" w:hAnsi="Times New Roman" w:cs="Times New Roman"/>
                                <w:sz w:val="24"/>
                                <w:szCs w:val="24"/>
                                <w:u w:val="single"/>
                                <w:lang w:eastAsia="ru-RU"/>
                              </w:rPr>
                              <w:t>8</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B78A288" w:rsidR="009A3F0A" w:rsidRPr="00EE4895" w:rsidRDefault="00D4398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436BD0">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BA5B8F">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5B36AF">
                        <w:rPr>
                          <w:rFonts w:ascii="Times New Roman" w:eastAsia="Times New Roman" w:hAnsi="Times New Roman" w:cs="Times New Roman"/>
                          <w:sz w:val="24"/>
                          <w:szCs w:val="24"/>
                          <w:u w:val="single"/>
                          <w:lang w:eastAsia="ru-RU"/>
                        </w:rPr>
                        <w:t>3</w:t>
                      </w:r>
                      <w:r w:rsidR="000B16B7">
                        <w:rPr>
                          <w:rFonts w:ascii="Times New Roman" w:eastAsia="Times New Roman" w:hAnsi="Times New Roman" w:cs="Times New Roman"/>
                          <w:sz w:val="24"/>
                          <w:szCs w:val="24"/>
                          <w:u w:val="single"/>
                          <w:lang w:eastAsia="ru-RU"/>
                        </w:rPr>
                        <w:t>8</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136F7CFD" w14:textId="77777777" w:rsidR="0052596F" w:rsidRDefault="0052596F" w:rsidP="0052596F">
      <w:pPr>
        <w:pStyle w:val="afa"/>
        <w:spacing w:after="0"/>
        <w:ind w:right="-1"/>
        <w:jc w:val="center"/>
        <w:rPr>
          <w:sz w:val="24"/>
          <w:szCs w:val="24"/>
        </w:rPr>
      </w:pPr>
    </w:p>
    <w:p w14:paraId="0D0CAE05" w14:textId="2E830F24" w:rsidR="000B16B7" w:rsidRPr="000B16B7" w:rsidRDefault="000B16B7" w:rsidP="000B16B7">
      <w:pPr>
        <w:pStyle w:val="36"/>
        <w:spacing w:after="0" w:line="240" w:lineRule="auto"/>
        <w:ind w:right="4961"/>
        <w:jc w:val="both"/>
      </w:pPr>
      <w:r w:rsidRPr="000B16B7">
        <w:t xml:space="preserve">Об утверждении </w:t>
      </w:r>
      <w:proofErr w:type="gramStart"/>
      <w:r w:rsidRPr="000B16B7">
        <w:t>Комплексной  программы</w:t>
      </w:r>
      <w:proofErr w:type="gramEnd"/>
      <w:r w:rsidRPr="000B16B7">
        <w:t xml:space="preserve"> социально-экономического развития Урмарского </w:t>
      </w:r>
      <w:proofErr w:type="gramStart"/>
      <w:r w:rsidRPr="000B16B7">
        <w:t>муниципального  округа</w:t>
      </w:r>
      <w:proofErr w:type="gramEnd"/>
      <w:r w:rsidRPr="000B16B7">
        <w:t xml:space="preserve"> Чувашской </w:t>
      </w:r>
      <w:proofErr w:type="gramStart"/>
      <w:r w:rsidRPr="000B16B7">
        <w:t>Республики  на</w:t>
      </w:r>
      <w:proofErr w:type="gramEnd"/>
      <w:r w:rsidRPr="000B16B7">
        <w:t xml:space="preserve"> 2025-2030 годы</w:t>
      </w:r>
    </w:p>
    <w:p w14:paraId="3A7CB7AE" w14:textId="77777777" w:rsidR="000B16B7" w:rsidRPr="000B16B7" w:rsidRDefault="000B16B7" w:rsidP="000B16B7">
      <w:pPr>
        <w:spacing w:after="0" w:line="240" w:lineRule="auto"/>
        <w:ind w:left="567" w:right="4961"/>
        <w:jc w:val="both"/>
        <w:rPr>
          <w:rFonts w:ascii="Times New Roman" w:hAnsi="Times New Roman" w:cs="Times New Roman"/>
          <w:b/>
          <w:bCs/>
          <w:sz w:val="24"/>
          <w:szCs w:val="24"/>
        </w:rPr>
      </w:pPr>
    </w:p>
    <w:p w14:paraId="5D9F5B16" w14:textId="77777777" w:rsidR="000B16B7" w:rsidRPr="000B16B7" w:rsidRDefault="000B16B7" w:rsidP="000B16B7">
      <w:pPr>
        <w:autoSpaceDE w:val="0"/>
        <w:autoSpaceDN w:val="0"/>
        <w:adjustRightInd w:val="0"/>
        <w:spacing w:after="0" w:line="240" w:lineRule="auto"/>
        <w:ind w:left="567" w:firstLine="720"/>
        <w:rPr>
          <w:rFonts w:ascii="Times New Roman" w:hAnsi="Times New Roman" w:cs="Times New Roman"/>
          <w:sz w:val="24"/>
          <w:szCs w:val="24"/>
        </w:rPr>
      </w:pPr>
      <w:bookmarkStart w:id="0" w:name="sub_100"/>
    </w:p>
    <w:p w14:paraId="457642C5" w14:textId="77777777" w:rsidR="000B16B7" w:rsidRPr="000B16B7" w:rsidRDefault="000B16B7" w:rsidP="000B16B7">
      <w:pPr>
        <w:autoSpaceDE w:val="0"/>
        <w:autoSpaceDN w:val="0"/>
        <w:adjustRightInd w:val="0"/>
        <w:spacing w:after="0" w:line="240" w:lineRule="auto"/>
        <w:ind w:firstLine="426"/>
        <w:jc w:val="both"/>
        <w:rPr>
          <w:rFonts w:ascii="Times New Roman" w:hAnsi="Times New Roman" w:cs="Times New Roman"/>
          <w:sz w:val="24"/>
          <w:szCs w:val="24"/>
        </w:rPr>
      </w:pPr>
      <w:r w:rsidRPr="000B16B7">
        <w:rPr>
          <w:rFonts w:ascii="Times New Roman" w:hAnsi="Times New Roman" w:cs="Times New Roman"/>
          <w:sz w:val="24"/>
          <w:szCs w:val="24"/>
        </w:rPr>
        <w:t>В соответствии со статьей 39 Устава Урмарского муниципального округа Чувашской Республики, А</w:t>
      </w:r>
      <w:r w:rsidRPr="000B16B7">
        <w:rPr>
          <w:rFonts w:ascii="Times New Roman" w:hAnsi="Times New Roman" w:cs="Times New Roman"/>
          <w:sz w:val="24"/>
          <w:szCs w:val="24"/>
        </w:rPr>
        <w:t>д</w:t>
      </w:r>
      <w:r w:rsidRPr="000B16B7">
        <w:rPr>
          <w:rFonts w:ascii="Times New Roman" w:hAnsi="Times New Roman" w:cs="Times New Roman"/>
          <w:sz w:val="24"/>
          <w:szCs w:val="24"/>
        </w:rPr>
        <w:t>министрация Урмарского муниципального округа Чувашской Республики   п о с т а н о в л я е т:</w:t>
      </w:r>
    </w:p>
    <w:p w14:paraId="64EC48FF" w14:textId="77777777" w:rsidR="000B16B7" w:rsidRPr="000B16B7" w:rsidRDefault="000B16B7" w:rsidP="000B16B7">
      <w:pPr>
        <w:pStyle w:val="36"/>
        <w:spacing w:after="0" w:line="240" w:lineRule="auto"/>
        <w:ind w:right="-1" w:firstLine="426"/>
        <w:jc w:val="both"/>
      </w:pPr>
      <w:r w:rsidRPr="000B16B7">
        <w:t>1. Утвердить прилагаемую Комплексную программу социально-экономического ра</w:t>
      </w:r>
      <w:r w:rsidRPr="000B16B7">
        <w:t>з</w:t>
      </w:r>
      <w:r w:rsidRPr="000B16B7">
        <w:t xml:space="preserve">вития Урмарского </w:t>
      </w:r>
      <w:proofErr w:type="gramStart"/>
      <w:r w:rsidRPr="000B16B7">
        <w:t>муниципального  округа</w:t>
      </w:r>
      <w:proofErr w:type="gramEnd"/>
      <w:r w:rsidRPr="000B16B7">
        <w:t xml:space="preserve"> Чувашской </w:t>
      </w:r>
      <w:proofErr w:type="gramStart"/>
      <w:r w:rsidRPr="000B16B7">
        <w:t>Республики  на</w:t>
      </w:r>
      <w:proofErr w:type="gramEnd"/>
      <w:r w:rsidRPr="000B16B7">
        <w:t xml:space="preserve"> 2025-2030 годы.</w:t>
      </w:r>
    </w:p>
    <w:p w14:paraId="57B938C6" w14:textId="1A8B6E7E" w:rsidR="000B16B7" w:rsidRPr="000B16B7" w:rsidRDefault="000B16B7" w:rsidP="000B16B7">
      <w:pPr>
        <w:pStyle w:val="36"/>
        <w:spacing w:after="0" w:line="240" w:lineRule="auto"/>
        <w:ind w:right="-1" w:firstLine="426"/>
        <w:jc w:val="both"/>
      </w:pPr>
      <w:r w:rsidRPr="000B16B7">
        <w:t>2.</w:t>
      </w:r>
      <w:r>
        <w:t xml:space="preserve">  </w:t>
      </w:r>
      <w:r w:rsidRPr="000B16B7">
        <w:t xml:space="preserve">Считать утратившими </w:t>
      </w:r>
      <w:proofErr w:type="gramStart"/>
      <w:r w:rsidRPr="000B16B7">
        <w:t>силу  постановление</w:t>
      </w:r>
      <w:proofErr w:type="gramEnd"/>
      <w:r w:rsidRPr="000B16B7">
        <w:t xml:space="preserve"> администрации Урмарского района Чувашской Республики от 20.08.2020   </w:t>
      </w:r>
      <w:proofErr w:type="gramStart"/>
      <w:r w:rsidRPr="000B16B7">
        <w:t>№  667</w:t>
      </w:r>
      <w:proofErr w:type="gramEnd"/>
      <w:r w:rsidRPr="000B16B7">
        <w:t xml:space="preserve"> «Об утверждении Комплексной   программы социально-экономического развития Урмарского района Чувашской Республики».</w:t>
      </w:r>
    </w:p>
    <w:p w14:paraId="77C3F179" w14:textId="0E003D69" w:rsidR="000B16B7" w:rsidRPr="000B16B7" w:rsidRDefault="000B16B7" w:rsidP="000B16B7">
      <w:pPr>
        <w:pStyle w:val="36"/>
        <w:spacing w:after="0" w:line="240" w:lineRule="auto"/>
        <w:ind w:right="-1" w:firstLine="426"/>
        <w:jc w:val="both"/>
      </w:pPr>
      <w:r w:rsidRPr="000B16B7">
        <w:t xml:space="preserve">3. </w:t>
      </w:r>
      <w:r>
        <w:t xml:space="preserve"> </w:t>
      </w:r>
      <w:r w:rsidRPr="000B16B7">
        <w:t>Структурным подразделениям администрации Урмарского муниципального округа Чувашской Республики обеспечить реализацию мероприятий и проектов, включенных в Комплексную программу социально-экономического ра</w:t>
      </w:r>
      <w:r w:rsidRPr="000B16B7">
        <w:t>з</w:t>
      </w:r>
      <w:r w:rsidRPr="000B16B7">
        <w:t>вития Урмарского муниципального округа Чувашской Республики на 2025-2030 годы.</w:t>
      </w:r>
    </w:p>
    <w:p w14:paraId="33139E3A" w14:textId="4DF4D15E" w:rsidR="000B16B7" w:rsidRPr="000B16B7" w:rsidRDefault="000B16B7" w:rsidP="000B16B7">
      <w:pPr>
        <w:pStyle w:val="36"/>
        <w:spacing w:after="0" w:line="240" w:lineRule="auto"/>
        <w:ind w:right="-1" w:firstLine="426"/>
        <w:jc w:val="both"/>
        <w:rPr>
          <w:u w:val="single"/>
        </w:rPr>
      </w:pPr>
      <w:r w:rsidRPr="000B16B7">
        <w:t xml:space="preserve">4. </w:t>
      </w:r>
      <w:r>
        <w:t xml:space="preserve">  </w:t>
      </w:r>
      <w:r w:rsidRPr="000B16B7">
        <w:t>Контроль за исполнением настоящего постановления возложить на отдел экономики и сельского хозяйства администрации Урмарского муниципального округа Чувашской Республики</w:t>
      </w:r>
    </w:p>
    <w:p w14:paraId="12A9E6DF" w14:textId="46FF5F38" w:rsidR="000B16B7" w:rsidRPr="000B16B7" w:rsidRDefault="000B16B7" w:rsidP="000B16B7">
      <w:pPr>
        <w:autoSpaceDE w:val="0"/>
        <w:autoSpaceDN w:val="0"/>
        <w:adjustRightInd w:val="0"/>
        <w:spacing w:after="0" w:line="240" w:lineRule="auto"/>
        <w:ind w:firstLine="426"/>
        <w:jc w:val="both"/>
        <w:rPr>
          <w:rFonts w:ascii="Times New Roman" w:hAnsi="Times New Roman" w:cs="Times New Roman"/>
          <w:sz w:val="24"/>
          <w:szCs w:val="24"/>
        </w:rPr>
      </w:pPr>
      <w:r w:rsidRPr="000B16B7">
        <w:rPr>
          <w:rFonts w:ascii="Times New Roman" w:hAnsi="Times New Roman" w:cs="Times New Roman"/>
          <w:sz w:val="24"/>
          <w:szCs w:val="24"/>
        </w:rPr>
        <w:t xml:space="preserve">5. </w:t>
      </w:r>
      <w:r>
        <w:rPr>
          <w:rFonts w:ascii="Times New Roman" w:hAnsi="Times New Roman" w:cs="Times New Roman"/>
          <w:sz w:val="24"/>
          <w:szCs w:val="24"/>
        </w:rPr>
        <w:t xml:space="preserve">  </w:t>
      </w:r>
      <w:r w:rsidRPr="000B16B7">
        <w:rPr>
          <w:rFonts w:ascii="Times New Roman" w:hAnsi="Times New Roman" w:cs="Times New Roman"/>
          <w:sz w:val="24"/>
          <w:szCs w:val="24"/>
          <w:shd w:val="clear" w:color="auto" w:fill="FFFFFF"/>
        </w:rPr>
        <w:t>Настоящее постановление вступает в силу после его официального опублик</w:t>
      </w:r>
      <w:r w:rsidRPr="000B16B7">
        <w:rPr>
          <w:rFonts w:ascii="Times New Roman" w:hAnsi="Times New Roman" w:cs="Times New Roman"/>
          <w:sz w:val="24"/>
          <w:szCs w:val="24"/>
          <w:shd w:val="clear" w:color="auto" w:fill="FFFFFF"/>
        </w:rPr>
        <w:t>о</w:t>
      </w:r>
      <w:r w:rsidRPr="000B16B7">
        <w:rPr>
          <w:rFonts w:ascii="Times New Roman" w:hAnsi="Times New Roman" w:cs="Times New Roman"/>
          <w:sz w:val="24"/>
          <w:szCs w:val="24"/>
          <w:shd w:val="clear" w:color="auto" w:fill="FFFFFF"/>
        </w:rPr>
        <w:t>вания.</w:t>
      </w:r>
    </w:p>
    <w:bookmarkEnd w:id="0"/>
    <w:p w14:paraId="1B0ABDA6" w14:textId="77777777" w:rsidR="000B16B7" w:rsidRPr="000B16B7" w:rsidRDefault="000B16B7" w:rsidP="000B16B7">
      <w:pPr>
        <w:pStyle w:val="af5"/>
        <w:ind w:firstLine="720"/>
        <w:jc w:val="both"/>
        <w:rPr>
          <w:rFonts w:ascii="Times New Roman" w:hAnsi="Times New Roman" w:cs="Times New Roman"/>
        </w:rPr>
      </w:pPr>
    </w:p>
    <w:p w14:paraId="061A4B78" w14:textId="77777777" w:rsidR="000B16B7" w:rsidRPr="000B16B7" w:rsidRDefault="000B16B7" w:rsidP="000B16B7">
      <w:pPr>
        <w:spacing w:after="0" w:line="240" w:lineRule="auto"/>
        <w:rPr>
          <w:rFonts w:ascii="Times New Roman" w:hAnsi="Times New Roman" w:cs="Times New Roman"/>
          <w:sz w:val="24"/>
          <w:szCs w:val="24"/>
        </w:rPr>
      </w:pPr>
    </w:p>
    <w:p w14:paraId="39CDFCFB" w14:textId="77777777" w:rsidR="000B16B7" w:rsidRPr="000B16B7" w:rsidRDefault="000B16B7" w:rsidP="000B16B7">
      <w:pPr>
        <w:spacing w:after="0" w:line="240" w:lineRule="auto"/>
        <w:rPr>
          <w:rFonts w:ascii="Times New Roman" w:hAnsi="Times New Roman" w:cs="Times New Roman"/>
          <w:sz w:val="24"/>
          <w:szCs w:val="24"/>
        </w:rPr>
      </w:pPr>
    </w:p>
    <w:p w14:paraId="2E6F007A" w14:textId="77777777" w:rsidR="000B16B7" w:rsidRPr="000B16B7" w:rsidRDefault="000B16B7" w:rsidP="000B16B7">
      <w:pPr>
        <w:spacing w:after="0" w:line="240" w:lineRule="auto"/>
        <w:rPr>
          <w:rFonts w:ascii="Times New Roman" w:hAnsi="Times New Roman" w:cs="Times New Roman"/>
          <w:sz w:val="24"/>
          <w:szCs w:val="24"/>
        </w:rPr>
      </w:pPr>
      <w:r w:rsidRPr="000B16B7">
        <w:rPr>
          <w:rFonts w:ascii="Times New Roman" w:hAnsi="Times New Roman" w:cs="Times New Roman"/>
          <w:sz w:val="24"/>
          <w:szCs w:val="24"/>
        </w:rPr>
        <w:t>Глава Урмарского</w:t>
      </w:r>
    </w:p>
    <w:p w14:paraId="7372133F" w14:textId="77777777" w:rsidR="000B16B7" w:rsidRPr="000B16B7" w:rsidRDefault="000B16B7" w:rsidP="000B16B7">
      <w:pPr>
        <w:spacing w:after="0" w:line="240" w:lineRule="auto"/>
        <w:rPr>
          <w:rFonts w:ascii="Times New Roman" w:hAnsi="Times New Roman" w:cs="Times New Roman"/>
          <w:sz w:val="24"/>
          <w:szCs w:val="24"/>
        </w:rPr>
      </w:pPr>
      <w:r w:rsidRPr="000B16B7">
        <w:rPr>
          <w:rFonts w:ascii="Times New Roman" w:hAnsi="Times New Roman" w:cs="Times New Roman"/>
          <w:sz w:val="24"/>
          <w:szCs w:val="24"/>
        </w:rPr>
        <w:t>муниципального округа                                                                                   В.В. Шигильдеев</w:t>
      </w:r>
    </w:p>
    <w:p w14:paraId="7A594A4D" w14:textId="77777777" w:rsidR="000B16B7" w:rsidRPr="000B16B7" w:rsidRDefault="000B16B7" w:rsidP="000B16B7">
      <w:pPr>
        <w:spacing w:after="0" w:line="240" w:lineRule="auto"/>
        <w:rPr>
          <w:rFonts w:ascii="Times New Roman" w:hAnsi="Times New Roman" w:cs="Times New Roman"/>
          <w:sz w:val="24"/>
          <w:szCs w:val="24"/>
        </w:rPr>
      </w:pPr>
    </w:p>
    <w:p w14:paraId="4E8453E6" w14:textId="77777777" w:rsidR="000B16B7" w:rsidRPr="000B16B7" w:rsidRDefault="000B16B7" w:rsidP="000B16B7">
      <w:pPr>
        <w:spacing w:after="0" w:line="240" w:lineRule="auto"/>
        <w:rPr>
          <w:rFonts w:ascii="Times New Roman" w:hAnsi="Times New Roman" w:cs="Times New Roman"/>
          <w:sz w:val="24"/>
          <w:szCs w:val="24"/>
        </w:rPr>
      </w:pPr>
    </w:p>
    <w:p w14:paraId="459375FF" w14:textId="77777777" w:rsidR="000B16B7" w:rsidRPr="000B16B7" w:rsidRDefault="000B16B7" w:rsidP="000B16B7">
      <w:pPr>
        <w:spacing w:after="0" w:line="240" w:lineRule="auto"/>
        <w:rPr>
          <w:rFonts w:ascii="Times New Roman" w:hAnsi="Times New Roman" w:cs="Times New Roman"/>
          <w:sz w:val="24"/>
          <w:szCs w:val="24"/>
        </w:rPr>
      </w:pPr>
    </w:p>
    <w:p w14:paraId="45229080" w14:textId="77777777" w:rsidR="000B16B7" w:rsidRPr="000B16B7" w:rsidRDefault="000B16B7" w:rsidP="000B16B7">
      <w:pPr>
        <w:spacing w:after="0" w:line="240" w:lineRule="auto"/>
        <w:rPr>
          <w:rFonts w:ascii="Times New Roman" w:hAnsi="Times New Roman" w:cs="Times New Roman"/>
          <w:sz w:val="24"/>
          <w:szCs w:val="24"/>
        </w:rPr>
      </w:pPr>
    </w:p>
    <w:p w14:paraId="5A0E68AC" w14:textId="77777777" w:rsidR="000B16B7" w:rsidRPr="000B16B7" w:rsidRDefault="000B16B7" w:rsidP="000B16B7">
      <w:pPr>
        <w:spacing w:after="0" w:line="240" w:lineRule="auto"/>
        <w:rPr>
          <w:rFonts w:ascii="Times New Roman" w:hAnsi="Times New Roman" w:cs="Times New Roman"/>
          <w:sz w:val="24"/>
          <w:szCs w:val="24"/>
        </w:rPr>
      </w:pPr>
    </w:p>
    <w:p w14:paraId="75D27715" w14:textId="77777777" w:rsidR="000B16B7" w:rsidRDefault="000B16B7" w:rsidP="000B16B7">
      <w:pPr>
        <w:spacing w:after="0" w:line="240" w:lineRule="auto"/>
        <w:rPr>
          <w:rFonts w:ascii="Times New Roman" w:hAnsi="Times New Roman" w:cs="Times New Roman"/>
          <w:sz w:val="24"/>
          <w:szCs w:val="24"/>
        </w:rPr>
      </w:pPr>
    </w:p>
    <w:p w14:paraId="509D3759" w14:textId="77777777" w:rsidR="000B16B7" w:rsidRDefault="000B16B7" w:rsidP="000B16B7">
      <w:pPr>
        <w:spacing w:after="0" w:line="240" w:lineRule="auto"/>
        <w:rPr>
          <w:rFonts w:ascii="Times New Roman" w:hAnsi="Times New Roman" w:cs="Times New Roman"/>
          <w:sz w:val="24"/>
          <w:szCs w:val="24"/>
        </w:rPr>
      </w:pPr>
    </w:p>
    <w:p w14:paraId="3D3DA318" w14:textId="77777777" w:rsidR="000B16B7" w:rsidRDefault="000B16B7" w:rsidP="000B16B7">
      <w:pPr>
        <w:spacing w:after="0" w:line="240" w:lineRule="auto"/>
        <w:rPr>
          <w:rFonts w:ascii="Times New Roman" w:hAnsi="Times New Roman" w:cs="Times New Roman"/>
          <w:sz w:val="24"/>
          <w:szCs w:val="24"/>
        </w:rPr>
      </w:pPr>
    </w:p>
    <w:p w14:paraId="16E2EC2E" w14:textId="77777777" w:rsidR="000B16B7" w:rsidRPr="000B16B7" w:rsidRDefault="000B16B7" w:rsidP="000B16B7">
      <w:pPr>
        <w:spacing w:after="0" w:line="240" w:lineRule="auto"/>
        <w:rPr>
          <w:rFonts w:ascii="Times New Roman" w:hAnsi="Times New Roman" w:cs="Times New Roman"/>
          <w:sz w:val="24"/>
          <w:szCs w:val="24"/>
        </w:rPr>
      </w:pPr>
    </w:p>
    <w:p w14:paraId="262F5059" w14:textId="77777777" w:rsidR="000B16B7" w:rsidRPr="000B16B7" w:rsidRDefault="000B16B7" w:rsidP="000B16B7">
      <w:pPr>
        <w:spacing w:after="0" w:line="240" w:lineRule="auto"/>
        <w:rPr>
          <w:rFonts w:ascii="Times New Roman" w:hAnsi="Times New Roman" w:cs="Times New Roman"/>
          <w:sz w:val="24"/>
          <w:szCs w:val="24"/>
        </w:rPr>
      </w:pPr>
    </w:p>
    <w:p w14:paraId="002A3995" w14:textId="77777777" w:rsidR="000B16B7" w:rsidRPr="000B16B7" w:rsidRDefault="000B16B7" w:rsidP="000B16B7">
      <w:pPr>
        <w:spacing w:after="0" w:line="240" w:lineRule="auto"/>
        <w:rPr>
          <w:rFonts w:ascii="Times New Roman" w:hAnsi="Times New Roman" w:cs="Times New Roman"/>
          <w:sz w:val="24"/>
          <w:szCs w:val="24"/>
        </w:rPr>
      </w:pPr>
    </w:p>
    <w:p w14:paraId="2B2B5914" w14:textId="77777777" w:rsidR="000B16B7" w:rsidRPr="000B16B7" w:rsidRDefault="000B16B7" w:rsidP="000B16B7">
      <w:pPr>
        <w:spacing w:after="0" w:line="240" w:lineRule="auto"/>
        <w:rPr>
          <w:rFonts w:ascii="Times New Roman" w:hAnsi="Times New Roman" w:cs="Times New Roman"/>
          <w:sz w:val="24"/>
          <w:szCs w:val="24"/>
        </w:rPr>
      </w:pPr>
    </w:p>
    <w:p w14:paraId="39052544" w14:textId="77777777" w:rsidR="000B16B7" w:rsidRPr="000B16B7" w:rsidRDefault="000B16B7" w:rsidP="000B16B7">
      <w:pPr>
        <w:spacing w:after="0" w:line="240" w:lineRule="auto"/>
        <w:rPr>
          <w:rFonts w:ascii="Times New Roman" w:hAnsi="Times New Roman" w:cs="Times New Roman"/>
          <w:sz w:val="24"/>
          <w:szCs w:val="24"/>
        </w:rPr>
      </w:pPr>
    </w:p>
    <w:p w14:paraId="157362BE" w14:textId="77777777" w:rsidR="000B16B7" w:rsidRPr="000B16B7" w:rsidRDefault="000B16B7" w:rsidP="000B16B7">
      <w:pPr>
        <w:spacing w:after="0" w:line="240" w:lineRule="auto"/>
        <w:rPr>
          <w:rFonts w:ascii="Times New Roman" w:hAnsi="Times New Roman" w:cs="Times New Roman"/>
          <w:sz w:val="20"/>
          <w:szCs w:val="20"/>
        </w:rPr>
      </w:pPr>
      <w:proofErr w:type="spellStart"/>
      <w:r w:rsidRPr="000B16B7">
        <w:rPr>
          <w:rFonts w:ascii="Times New Roman" w:hAnsi="Times New Roman" w:cs="Times New Roman"/>
          <w:sz w:val="20"/>
          <w:szCs w:val="20"/>
        </w:rPr>
        <w:t>Ямукова</w:t>
      </w:r>
      <w:proofErr w:type="spellEnd"/>
      <w:r w:rsidRPr="000B16B7">
        <w:rPr>
          <w:rFonts w:ascii="Times New Roman" w:hAnsi="Times New Roman" w:cs="Times New Roman"/>
          <w:sz w:val="20"/>
          <w:szCs w:val="20"/>
        </w:rPr>
        <w:t xml:space="preserve"> Ирина Ивановна</w:t>
      </w:r>
    </w:p>
    <w:p w14:paraId="069FDFFB" w14:textId="77777777" w:rsidR="000B16B7" w:rsidRPr="000B16B7" w:rsidRDefault="000B16B7" w:rsidP="000B16B7">
      <w:pPr>
        <w:spacing w:after="0" w:line="240" w:lineRule="auto"/>
        <w:rPr>
          <w:rFonts w:ascii="Times New Roman" w:hAnsi="Times New Roman" w:cs="Times New Roman"/>
          <w:sz w:val="20"/>
          <w:szCs w:val="20"/>
        </w:rPr>
      </w:pPr>
      <w:r w:rsidRPr="000B16B7">
        <w:rPr>
          <w:rFonts w:ascii="Times New Roman" w:hAnsi="Times New Roman" w:cs="Times New Roman"/>
          <w:sz w:val="20"/>
          <w:szCs w:val="20"/>
        </w:rPr>
        <w:t>8(83544) 2-14-15</w:t>
      </w:r>
    </w:p>
    <w:p w14:paraId="3143BC1D" w14:textId="63FEA4F8" w:rsidR="001D5878" w:rsidRPr="000B16B7" w:rsidRDefault="001D5878" w:rsidP="000B16B7">
      <w:pPr>
        <w:spacing w:after="0" w:line="240" w:lineRule="auto"/>
        <w:jc w:val="both"/>
        <w:rPr>
          <w:rFonts w:ascii="Times New Roman" w:eastAsiaTheme="minorEastAsia" w:hAnsi="Times New Roman" w:cs="Times New Roman"/>
          <w:bCs/>
          <w:sz w:val="20"/>
          <w:szCs w:val="20"/>
        </w:rPr>
      </w:pPr>
    </w:p>
    <w:sectPr w:rsidR="001D5878" w:rsidRPr="000B16B7" w:rsidSect="006F5207">
      <w:pgSz w:w="11907" w:h="16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9AA0D" w14:textId="77777777" w:rsidR="00680266" w:rsidRDefault="00680266" w:rsidP="00C65999">
      <w:pPr>
        <w:spacing w:after="0" w:line="240" w:lineRule="auto"/>
      </w:pPr>
      <w:r>
        <w:separator/>
      </w:r>
    </w:p>
  </w:endnote>
  <w:endnote w:type="continuationSeparator" w:id="0">
    <w:p w14:paraId="42959564" w14:textId="77777777" w:rsidR="00680266" w:rsidRDefault="0068026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Cambria"/>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B4D4C" w14:textId="77777777" w:rsidR="00680266" w:rsidRDefault="00680266" w:rsidP="00C65999">
      <w:pPr>
        <w:spacing w:after="0" w:line="240" w:lineRule="auto"/>
      </w:pPr>
      <w:r>
        <w:separator/>
      </w:r>
    </w:p>
  </w:footnote>
  <w:footnote w:type="continuationSeparator" w:id="0">
    <w:p w14:paraId="7B7A398B" w14:textId="77777777" w:rsidR="00680266" w:rsidRDefault="00680266"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3"/>
  </w:num>
  <w:num w:numId="4" w16cid:durableId="746421979">
    <w:abstractNumId w:val="16"/>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6"/>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8"/>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421439985">
    <w:abstractNumId w:val="17"/>
  </w:num>
  <w:num w:numId="38" w16cid:durableId="1152217310">
    <w:abstractNumId w:val="14"/>
  </w:num>
  <w:num w:numId="39" w16cid:durableId="515073628">
    <w:abstractNumId w:val="26"/>
  </w:num>
  <w:num w:numId="40" w16cid:durableId="962660139">
    <w:abstractNumId w:val="7"/>
  </w:num>
  <w:num w:numId="41" w16cid:durableId="376583485">
    <w:abstractNumId w:val="19"/>
  </w:num>
  <w:num w:numId="42" w16cid:durableId="833376404">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6B7"/>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156"/>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87A6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97E97"/>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0E13"/>
    <w:rsid w:val="002F13F3"/>
    <w:rsid w:val="002F1D82"/>
    <w:rsid w:val="002F265D"/>
    <w:rsid w:val="002F2B74"/>
    <w:rsid w:val="002F2F44"/>
    <w:rsid w:val="002F3371"/>
    <w:rsid w:val="002F3828"/>
    <w:rsid w:val="002F3B12"/>
    <w:rsid w:val="002F48B3"/>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16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6BD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42F1"/>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27D1"/>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1445"/>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8F7"/>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36AF"/>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A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107"/>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266"/>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4E37"/>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8F7DA6"/>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4E74"/>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59F"/>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1253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2026-05-29T10:27:00Z</cp:lastPrinted>
  <dcterms:created xsi:type="dcterms:W3CDTF">2026-05-29T10:28:00Z</dcterms:created>
  <dcterms:modified xsi:type="dcterms:W3CDTF">2026-05-29T10:28:00Z</dcterms:modified>
</cp:coreProperties>
</file>