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4FED" w:rsidRPr="00894FED" w:rsidTr="00894FED">
        <w:tc>
          <w:tcPr>
            <w:tcW w:w="4672" w:type="dxa"/>
          </w:tcPr>
          <w:p w:rsidR="00894FED" w:rsidRPr="00894FED" w:rsidRDefault="0089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894FED" w:rsidRP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4FED">
              <w:rPr>
                <w:rFonts w:ascii="Times New Roman" w:hAnsi="Times New Roman" w:cs="Times New Roman"/>
                <w:sz w:val="24"/>
                <w:szCs w:val="24"/>
              </w:rPr>
              <w:t>Приложение № 1 к Положению о проведении в 2026 году Республиканского конкурса «Предприниматель года - 2025»</w:t>
            </w:r>
          </w:p>
        </w:tc>
      </w:tr>
    </w:tbl>
    <w:p w:rsidR="00894FED" w:rsidRPr="00894FED" w:rsidRDefault="00894FED">
      <w:pPr>
        <w:rPr>
          <w:rFonts w:ascii="Times New Roman" w:hAnsi="Times New Roman" w:cs="Times New Roman"/>
          <w:sz w:val="24"/>
          <w:szCs w:val="24"/>
        </w:rPr>
      </w:pPr>
    </w:p>
    <w:p w:rsidR="00894FED" w:rsidRPr="00894FED" w:rsidRDefault="00894FED" w:rsidP="00894FED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FED">
        <w:rPr>
          <w:rFonts w:ascii="Times New Roman" w:hAnsi="Times New Roman" w:cs="Times New Roman"/>
          <w:b/>
          <w:sz w:val="24"/>
          <w:szCs w:val="24"/>
        </w:rPr>
        <w:t>Список документов для участия в Конкурсе по номинациям: «Лидер производства», «Торговый лидер года», «Строитель будущего», «Сервисный Олимп», «Гастрономический лидер года», «Больше, чем бизнес», «</w:t>
      </w:r>
      <w:proofErr w:type="spellStart"/>
      <w:r w:rsidRPr="00894FED">
        <w:rPr>
          <w:rFonts w:ascii="Times New Roman" w:hAnsi="Times New Roman" w:cs="Times New Roman"/>
          <w:b/>
          <w:sz w:val="24"/>
          <w:szCs w:val="24"/>
        </w:rPr>
        <w:t>СВОих</w:t>
      </w:r>
      <w:proofErr w:type="spellEnd"/>
      <w:r w:rsidRPr="00894FED">
        <w:rPr>
          <w:rFonts w:ascii="Times New Roman" w:hAnsi="Times New Roman" w:cs="Times New Roman"/>
          <w:b/>
          <w:sz w:val="24"/>
          <w:szCs w:val="24"/>
        </w:rPr>
        <w:t xml:space="preserve"> не бросаем», «Международный игрок», «Агро </w:t>
      </w:r>
      <w:proofErr w:type="spellStart"/>
      <w:r w:rsidRPr="00894FED">
        <w:rPr>
          <w:rFonts w:ascii="Times New Roman" w:hAnsi="Times New Roman" w:cs="Times New Roman"/>
          <w:b/>
          <w:sz w:val="24"/>
          <w:szCs w:val="24"/>
        </w:rPr>
        <w:t>инноватор</w:t>
      </w:r>
      <w:proofErr w:type="spellEnd"/>
      <w:r w:rsidRPr="00894FED">
        <w:rPr>
          <w:rFonts w:ascii="Times New Roman" w:hAnsi="Times New Roman" w:cs="Times New Roman"/>
          <w:b/>
          <w:sz w:val="24"/>
          <w:szCs w:val="24"/>
        </w:rPr>
        <w:t xml:space="preserve"> года», «Туристический магнит года», «</w:t>
      </w:r>
      <w:proofErr w:type="spellStart"/>
      <w:r w:rsidRPr="00894FED">
        <w:rPr>
          <w:rFonts w:ascii="Times New Roman" w:hAnsi="Times New Roman" w:cs="Times New Roman"/>
          <w:b/>
          <w:sz w:val="24"/>
          <w:szCs w:val="24"/>
        </w:rPr>
        <w:t>Самозанятый</w:t>
      </w:r>
      <w:proofErr w:type="spellEnd"/>
      <w:r w:rsidRPr="00894FED">
        <w:rPr>
          <w:rFonts w:ascii="Times New Roman" w:hAnsi="Times New Roman" w:cs="Times New Roman"/>
          <w:b/>
          <w:sz w:val="24"/>
          <w:szCs w:val="24"/>
        </w:rPr>
        <w:t xml:space="preserve"> с характером», «Деловая леди года», «Это у нас семейное», «Гордость Республики», «Наставник роста», «Креативный лидер», «Молодой предприниматель Чувашии», «Молодой </w:t>
      </w:r>
      <w:proofErr w:type="spellStart"/>
      <w:r w:rsidRPr="00894FED">
        <w:rPr>
          <w:rFonts w:ascii="Times New Roman" w:hAnsi="Times New Roman" w:cs="Times New Roman"/>
          <w:b/>
          <w:sz w:val="24"/>
          <w:szCs w:val="24"/>
        </w:rPr>
        <w:t>самозанятый</w:t>
      </w:r>
      <w:proofErr w:type="spellEnd"/>
      <w:r w:rsidRPr="00894FED">
        <w:rPr>
          <w:rFonts w:ascii="Times New Roman" w:hAnsi="Times New Roman" w:cs="Times New Roman"/>
          <w:b/>
          <w:sz w:val="24"/>
          <w:szCs w:val="24"/>
        </w:rPr>
        <w:t xml:space="preserve"> с характером»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t xml:space="preserve">Лица, претендующие на участие в Конкурсе в сроки, указанные в пункте 4.2 настоящего Положения, представляют следующие документы (на республиканский этап конкурса данные предоставляются в электронном виде посредством заполнения формы на специальном ресурсе):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копия паспорта, содержащее указание на гражданство акционера, участника юридического лица или индивидуального предпринимателя, физического лица, применяющего специальный налоговый режим «Налог на профессиональный доход» (копия первой страницы и страницы с пропиской);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справка о постановке на учет физического лица в качестве налогоплательщика налога на профессиональный доход по форме КНД 1122035 по состоянию на дату подачи заявки (предоставляется «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 xml:space="preserve">», источник – личный кабинет «Мой налог»);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копии рекомендательных, благодарственных писем, положительных отзывов потребителей и деловых партнеров, а также материалов с положительными отзывами в средствах массовой информации, официальных сайтах, социальных сетях и иных информационных ресурсов интернета за 2025 год (при наличии);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копии дипломов, свидетельств, грамот, сертификатов и иных документов, подтверждающих участие в различных выставках, конкурсах, ярмарках, фестивалях, форумах, образовательных проектах и других подобных мероприятиях за 2025 год (при наличии</w:t>
      </w:r>
      <w:proofErr w:type="gramStart"/>
      <w:r w:rsidRPr="00894FED">
        <w:rPr>
          <w:rFonts w:ascii="Times New Roman" w:hAnsi="Times New Roman" w:cs="Times New Roman"/>
          <w:sz w:val="24"/>
          <w:szCs w:val="24"/>
        </w:rPr>
        <w:t xml:space="preserve">); </w:t>
      </w: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копии</w:t>
      </w:r>
      <w:proofErr w:type="gramEnd"/>
      <w:r w:rsidRPr="00894FED">
        <w:rPr>
          <w:rFonts w:ascii="Times New Roman" w:hAnsi="Times New Roman" w:cs="Times New Roman"/>
          <w:sz w:val="24"/>
          <w:szCs w:val="24"/>
        </w:rPr>
        <w:t xml:space="preserve"> благодарственных писем, ссылок на публикации и прочих документов, характеризующих участие в благотворительных программах, проведении социальных проектов, поддержки социально уязвимых групп населения за 2025 год (при наличии); </w:t>
      </w:r>
    </w:p>
    <w:p w:rsidR="00BF3DF9" w:rsidRP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видео-визитка претендента (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 xml:space="preserve">), раскрывающая опыт, тематику работы и направление предпринимательской деятельности, успехах и достижениях. Формат 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видеовизитки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>: видеозапись в формате *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>, *mpg4, *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dvd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>, видео высокого разрешения (минимум 720p), продолжительность видеозаписи – до 1,5 мину</w:t>
      </w:r>
      <w:r w:rsidRPr="00894FE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4FED">
        <w:rPr>
          <w:rFonts w:ascii="Times New Roman" w:hAnsi="Times New Roman" w:cs="Times New Roman"/>
          <w:sz w:val="24"/>
          <w:szCs w:val="24"/>
        </w:rPr>
        <w:t>/</w:t>
      </w:r>
    </w:p>
    <w:p w:rsidR="00894FED" w:rsidRPr="00894FED" w:rsidRDefault="00894FED" w:rsidP="00894FE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FED">
        <w:rPr>
          <w:rFonts w:ascii="Times New Roman" w:hAnsi="Times New Roman" w:cs="Times New Roman"/>
          <w:b/>
          <w:sz w:val="24"/>
          <w:szCs w:val="24"/>
        </w:rPr>
        <w:t xml:space="preserve">Дополнительно к заявкам могут быть представлены: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справка налогового органа о наличии (об отсутствии) неисполненной обязанности по уплате налогов, сборов и страховых взносов в бюджеты бюджетной системы Российской Федерации, выданную не ранее чем за 30 дней до дня подачи документов. В случае наличия задолженности, превышающей 5 000 (пять тысяч) рублей, сведения о которой содержатся в справке, необходимо предоставить копию платежного поручения с отметкой банка или иной документ, подтверждающий оплату задолженности;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описание, выпускаемой продукции с приложением каталогов, альбомов, буклетов, ссылок на Интернет-сайты (при их наличии);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иные материалы в любой форме (в электронном виде, макеты, графические изображения, рекламные проспекты, фотографии, презентации), позволяющие более полно представить достижения участника Конкурса;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подтверждение членства в совете по предпринимательству, общественном совете или иных коллегиальных органах (указать наименование коллегиального органа) / Членство в общественных объединениях предпринимателей (указать наименование общественного объединения) за отчетный период; </w:t>
      </w:r>
    </w:p>
    <w:p w:rsidR="00894FED" w:rsidRP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копии патентов, подтверждающих наличие запатентованных изделий (продукции, работ, услуг) собственного производства (при наличии).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t xml:space="preserve">Представляемые документы заверяются: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юридическими лицами – подписью руководителя юридического лица или иного уполномоченного им лица и печатью юридического лица (при ее наличии);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 – подписью индивидуального предпринимателя или иного уполномоченного им лица и печатью индивидуального предпринимателя (при ее наличии).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2D"/>
      </w:r>
      <w:r w:rsidRPr="00894FE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 xml:space="preserve">» гражданами – подписью физического лица. Несвоевременное предоставление конкурсных материалов, представление их не в полном объеме или с нарушением правил оформления являются основанием для отказа в приеме. </w:t>
      </w:r>
    </w:p>
    <w:p w:rsidR="00894FED" w:rsidRP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t xml:space="preserve">Все сопровождающие материалы к заявке (информационные файлы, фото и видеоматериалы представляются участником конкурса в виде ссылки на файл (доступный без пароля по ссылке, загруженный на </w:t>
      </w:r>
      <w:proofErr w:type="spellStart"/>
      <w:r w:rsidRPr="00894FED">
        <w:rPr>
          <w:rFonts w:ascii="Times New Roman" w:hAnsi="Times New Roman" w:cs="Times New Roman"/>
          <w:sz w:val="24"/>
          <w:szCs w:val="24"/>
        </w:rPr>
        <w:t>Яндекс.Диск</w:t>
      </w:r>
      <w:proofErr w:type="spellEnd"/>
      <w:r w:rsidRPr="00894FED">
        <w:rPr>
          <w:rFonts w:ascii="Times New Roman" w:hAnsi="Times New Roman" w:cs="Times New Roman"/>
          <w:sz w:val="24"/>
          <w:szCs w:val="24"/>
        </w:rPr>
        <w:t>, Облако Mail.ru и др. сервисы). Материалы, к которым доступ будет закрыт, конкурсными к</w:t>
      </w:r>
      <w:r w:rsidR="004475BD">
        <w:rPr>
          <w:rFonts w:ascii="Times New Roman" w:hAnsi="Times New Roman" w:cs="Times New Roman"/>
          <w:sz w:val="24"/>
          <w:szCs w:val="24"/>
        </w:rPr>
        <w:t>омиссиями не рассматриваются.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4FED" w:rsidRPr="00894FED" w:rsidTr="005D48BC">
        <w:tc>
          <w:tcPr>
            <w:tcW w:w="4672" w:type="dxa"/>
          </w:tcPr>
          <w:p w:rsidR="00894FED" w:rsidRPr="00894FED" w:rsidRDefault="00894FED" w:rsidP="005D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73" w:type="dxa"/>
          </w:tcPr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FED" w:rsidRPr="00894FED" w:rsidRDefault="00894FED" w:rsidP="00894F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4F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2 к Положению о проведении в 2026 году Республиканского конкурса «Предприниматель года - 2025»</w:t>
            </w:r>
          </w:p>
        </w:tc>
      </w:tr>
    </w:tbl>
    <w:p w:rsidR="00894FED" w:rsidRPr="00894FED" w:rsidRDefault="00894FED" w:rsidP="00894FED">
      <w:pPr>
        <w:rPr>
          <w:rFonts w:ascii="Times New Roman" w:hAnsi="Times New Roman" w:cs="Times New Roman"/>
          <w:sz w:val="24"/>
          <w:szCs w:val="24"/>
        </w:rPr>
      </w:pPr>
    </w:p>
    <w:p w:rsidR="00894FED" w:rsidRPr="00894FED" w:rsidRDefault="00894FED" w:rsidP="00894FE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FED">
        <w:rPr>
          <w:rFonts w:ascii="Times New Roman" w:hAnsi="Times New Roman" w:cs="Times New Roman"/>
          <w:b/>
          <w:sz w:val="24"/>
          <w:szCs w:val="24"/>
        </w:rPr>
        <w:t xml:space="preserve">Список документов для участия в Конкурсе по номинации «Идея в дело»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t xml:space="preserve">Лица, претендующие на участие в Конкурсе по номинации «Идея в дело» в сроки, указанные в п. 4.2 настоящего Положения, представляют в электронном виде через специальную платформу следующие документы: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B7"/>
      </w:r>
      <w:r w:rsidRPr="00894FED">
        <w:rPr>
          <w:rFonts w:ascii="Times New Roman" w:hAnsi="Times New Roman" w:cs="Times New Roman"/>
          <w:sz w:val="24"/>
          <w:szCs w:val="24"/>
        </w:rPr>
        <w:t xml:space="preserve"> копия паспорта гражданина Российской Федерации; </w:t>
      </w:r>
    </w:p>
    <w:p w:rsid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sym w:font="Symbol" w:char="F0B7"/>
      </w:r>
      <w:r w:rsidRPr="00894FED">
        <w:rPr>
          <w:rFonts w:ascii="Times New Roman" w:hAnsi="Times New Roman" w:cs="Times New Roman"/>
          <w:sz w:val="24"/>
          <w:szCs w:val="24"/>
        </w:rPr>
        <w:t xml:space="preserve"> бизнес-проект, описывающий открытие собственного дела. </w:t>
      </w:r>
    </w:p>
    <w:p w:rsidR="00894FED" w:rsidRPr="00894FED" w:rsidRDefault="00894FED" w:rsidP="00894F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FED">
        <w:rPr>
          <w:rFonts w:ascii="Times New Roman" w:hAnsi="Times New Roman" w:cs="Times New Roman"/>
          <w:sz w:val="24"/>
          <w:szCs w:val="24"/>
        </w:rPr>
        <w:t>К заявке могут быть приложены фото- и/или видеоматериалы (по собственной инициативе).</w:t>
      </w:r>
    </w:p>
    <w:sectPr w:rsidR="00894FED" w:rsidRPr="0089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FED"/>
    <w:rsid w:val="004475BD"/>
    <w:rsid w:val="00894FED"/>
    <w:rsid w:val="00BF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4C4B0-7225-4957-A39D-2989F8AA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7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7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Шоглева Тамара Петровна</dc:creator>
  <cp:keywords/>
  <dc:description/>
  <cp:lastModifiedBy>Шоглева Тамара Петровна</cp:lastModifiedBy>
  <cp:revision>3</cp:revision>
  <cp:lastPrinted>2026-02-20T11:23:00Z</cp:lastPrinted>
  <dcterms:created xsi:type="dcterms:W3CDTF">2026-02-20T08:06:00Z</dcterms:created>
  <dcterms:modified xsi:type="dcterms:W3CDTF">2026-02-20T11:23:00Z</dcterms:modified>
</cp:coreProperties>
</file>