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Default="004D2CDC" w:rsidP="004D3853">
      <w:pPr>
        <w:rPr>
          <w:sz w:val="28"/>
          <w:szCs w:val="28"/>
        </w:rPr>
      </w:pPr>
    </w:p>
    <w:p w:rsidR="00022B01" w:rsidRPr="009016B8" w:rsidRDefault="00022B01" w:rsidP="004D3853">
      <w:pPr>
        <w:rPr>
          <w:sz w:val="28"/>
          <w:szCs w:val="28"/>
        </w:rPr>
      </w:pPr>
    </w:p>
    <w:p w:rsidR="004D3853" w:rsidRPr="009178F4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178F4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178F4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9178F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178F4">
        <w:rPr>
          <w:b/>
          <w:bCs/>
          <w:sz w:val="28"/>
          <w:szCs w:val="28"/>
        </w:rPr>
        <w:t xml:space="preserve">№ </w:t>
      </w:r>
      <w:r w:rsidR="00294719" w:rsidRPr="006143CE">
        <w:rPr>
          <w:b/>
          <w:bCs/>
          <w:sz w:val="28"/>
          <w:szCs w:val="28"/>
        </w:rPr>
        <w:t>4</w:t>
      </w:r>
      <w:r w:rsidR="006143CE" w:rsidRPr="006143CE">
        <w:rPr>
          <w:b/>
          <w:bCs/>
          <w:sz w:val="28"/>
          <w:szCs w:val="28"/>
        </w:rPr>
        <w:t>9</w:t>
      </w:r>
      <w:r w:rsidR="00BE28ED">
        <w:rPr>
          <w:b/>
          <w:bCs/>
          <w:sz w:val="28"/>
          <w:szCs w:val="28"/>
        </w:rPr>
        <w:t>4</w:t>
      </w:r>
      <w:r w:rsidR="00294719" w:rsidRPr="006143CE">
        <w:rPr>
          <w:b/>
          <w:bCs/>
          <w:sz w:val="28"/>
          <w:szCs w:val="28"/>
        </w:rPr>
        <w:t>-</w:t>
      </w:r>
      <w:r w:rsidR="00BA5D40" w:rsidRPr="006143CE">
        <w:rPr>
          <w:b/>
          <w:bCs/>
          <w:sz w:val="28"/>
          <w:szCs w:val="28"/>
        </w:rPr>
        <w:t>7</w:t>
      </w:r>
    </w:p>
    <w:p w:rsidR="009178F4" w:rsidRPr="009178F4" w:rsidRDefault="00294719" w:rsidP="009178F4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9178F4">
        <w:rPr>
          <w:bCs w:val="0"/>
          <w:sz w:val="28"/>
          <w:szCs w:val="28"/>
        </w:rPr>
        <w:t xml:space="preserve">"О внесении изменений </w:t>
      </w:r>
      <w:r w:rsidR="009178F4" w:rsidRPr="009178F4">
        <w:rPr>
          <w:bCs w:val="0"/>
          <w:sz w:val="28"/>
          <w:szCs w:val="28"/>
        </w:rPr>
        <w:t xml:space="preserve">в Закон Чувашской Республики </w:t>
      </w:r>
    </w:p>
    <w:p w:rsidR="00BE28ED" w:rsidRDefault="009178F4" w:rsidP="00BE28ED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9178F4">
        <w:rPr>
          <w:bCs w:val="0"/>
          <w:sz w:val="28"/>
          <w:szCs w:val="28"/>
        </w:rPr>
        <w:t xml:space="preserve">"О </w:t>
      </w:r>
      <w:r w:rsidR="00BE28ED">
        <w:rPr>
          <w:bCs w:val="0"/>
          <w:sz w:val="28"/>
          <w:szCs w:val="28"/>
        </w:rPr>
        <w:t>референдуме</w:t>
      </w:r>
      <w:r w:rsidRPr="009178F4">
        <w:rPr>
          <w:bCs w:val="0"/>
          <w:sz w:val="28"/>
          <w:szCs w:val="28"/>
        </w:rPr>
        <w:t xml:space="preserve"> Чувашской Республик</w:t>
      </w:r>
      <w:r w:rsidR="00BE28ED">
        <w:rPr>
          <w:bCs w:val="0"/>
          <w:sz w:val="28"/>
          <w:szCs w:val="28"/>
        </w:rPr>
        <w:t>и</w:t>
      </w:r>
      <w:r w:rsidRPr="009178F4">
        <w:rPr>
          <w:bCs w:val="0"/>
          <w:sz w:val="28"/>
          <w:szCs w:val="28"/>
        </w:rPr>
        <w:t>" и</w:t>
      </w:r>
      <w:r w:rsidR="00294719" w:rsidRPr="009178F4">
        <w:rPr>
          <w:bCs w:val="0"/>
          <w:sz w:val="28"/>
          <w:szCs w:val="28"/>
        </w:rPr>
        <w:t xml:space="preserve"> Закон Чувашской </w:t>
      </w:r>
    </w:p>
    <w:p w:rsidR="009016B8" w:rsidRPr="009178F4" w:rsidRDefault="00294719" w:rsidP="00BE28ED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9178F4">
        <w:rPr>
          <w:bCs w:val="0"/>
          <w:sz w:val="28"/>
          <w:szCs w:val="28"/>
        </w:rPr>
        <w:t xml:space="preserve">Республики "О </w:t>
      </w:r>
      <w:r w:rsidR="00BE28ED">
        <w:rPr>
          <w:bCs w:val="0"/>
          <w:sz w:val="28"/>
          <w:szCs w:val="28"/>
        </w:rPr>
        <w:t>местном р</w:t>
      </w:r>
      <w:r w:rsidR="00BE28ED">
        <w:rPr>
          <w:bCs w:val="0"/>
          <w:sz w:val="28"/>
          <w:szCs w:val="28"/>
        </w:rPr>
        <w:t>е</w:t>
      </w:r>
      <w:r w:rsidR="00BE28ED">
        <w:rPr>
          <w:bCs w:val="0"/>
          <w:sz w:val="28"/>
          <w:szCs w:val="28"/>
        </w:rPr>
        <w:t>ферендуме</w:t>
      </w:r>
      <w:r w:rsidRPr="009178F4">
        <w:rPr>
          <w:bCs w:val="0"/>
          <w:sz w:val="28"/>
          <w:szCs w:val="28"/>
        </w:rPr>
        <w:t>"</w:t>
      </w:r>
    </w:p>
    <w:p w:rsidR="00294719" w:rsidRPr="006143CE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93594D" w:rsidRPr="009178F4" w:rsidRDefault="004D3853" w:rsidP="00F850F0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6143CE">
        <w:rPr>
          <w:sz w:val="28"/>
          <w:szCs w:val="28"/>
        </w:rPr>
        <w:t xml:space="preserve">Проект закона Чувашской Республики </w:t>
      </w:r>
      <w:r w:rsidR="00BA5D40" w:rsidRPr="006143CE">
        <w:rPr>
          <w:sz w:val="28"/>
          <w:szCs w:val="28"/>
        </w:rPr>
        <w:t xml:space="preserve">№ </w:t>
      </w:r>
      <w:r w:rsidR="00294719" w:rsidRPr="006143CE">
        <w:rPr>
          <w:sz w:val="28"/>
          <w:szCs w:val="28"/>
        </w:rPr>
        <w:t>4</w:t>
      </w:r>
      <w:r w:rsidR="006143CE" w:rsidRPr="006143CE">
        <w:rPr>
          <w:sz w:val="28"/>
          <w:szCs w:val="28"/>
        </w:rPr>
        <w:t>9</w:t>
      </w:r>
      <w:r w:rsidR="00F850F0">
        <w:rPr>
          <w:sz w:val="28"/>
          <w:szCs w:val="28"/>
        </w:rPr>
        <w:t>4</w:t>
      </w:r>
      <w:r w:rsidR="00BA5D40" w:rsidRPr="006143CE">
        <w:rPr>
          <w:sz w:val="28"/>
          <w:szCs w:val="28"/>
        </w:rPr>
        <w:t xml:space="preserve">-7 </w:t>
      </w:r>
      <w:r w:rsidR="00294719" w:rsidRPr="009178F4">
        <w:rPr>
          <w:sz w:val="28"/>
          <w:szCs w:val="28"/>
        </w:rPr>
        <w:t xml:space="preserve">"О внесении изменений </w:t>
      </w:r>
      <w:r w:rsidR="00B32249" w:rsidRPr="009178F4">
        <w:rPr>
          <w:sz w:val="28"/>
          <w:szCs w:val="28"/>
        </w:rPr>
        <w:br/>
      </w:r>
      <w:r w:rsidR="00294719" w:rsidRPr="009178F4">
        <w:rPr>
          <w:sz w:val="28"/>
          <w:szCs w:val="28"/>
        </w:rPr>
        <w:t xml:space="preserve">в </w:t>
      </w:r>
      <w:r w:rsidR="009178F4" w:rsidRPr="009178F4">
        <w:rPr>
          <w:sz w:val="28"/>
          <w:szCs w:val="28"/>
        </w:rPr>
        <w:t xml:space="preserve">Закон Чувашской Республики </w:t>
      </w:r>
      <w:r w:rsidR="004836E2" w:rsidRPr="004836E2">
        <w:rPr>
          <w:sz w:val="28"/>
          <w:szCs w:val="28"/>
        </w:rPr>
        <w:t>"О референдуме Чувашской Республики" и З</w:t>
      </w:r>
      <w:r w:rsidR="004836E2" w:rsidRPr="004836E2">
        <w:rPr>
          <w:sz w:val="28"/>
          <w:szCs w:val="28"/>
        </w:rPr>
        <w:t>а</w:t>
      </w:r>
      <w:r w:rsidR="004836E2" w:rsidRPr="004836E2">
        <w:rPr>
          <w:sz w:val="28"/>
          <w:szCs w:val="28"/>
        </w:rPr>
        <w:t>кон Чувашской Республики "О местном референдуме"</w:t>
      </w:r>
      <w:r w:rsidR="006557D7" w:rsidRPr="009178F4">
        <w:rPr>
          <w:sz w:val="28"/>
          <w:szCs w:val="28"/>
        </w:rPr>
        <w:t xml:space="preserve"> (далее – проект закона)</w:t>
      </w:r>
      <w:r w:rsidR="006557D7" w:rsidRPr="009178F4">
        <w:t xml:space="preserve"> </w:t>
      </w:r>
      <w:r w:rsidR="00A1568A" w:rsidRPr="009178F4">
        <w:rPr>
          <w:sz w:val="28"/>
          <w:szCs w:val="28"/>
        </w:rPr>
        <w:t>направлен на приведение законов Чувашск</w:t>
      </w:r>
      <w:r w:rsidR="0093594D" w:rsidRPr="009178F4">
        <w:rPr>
          <w:sz w:val="28"/>
          <w:szCs w:val="28"/>
        </w:rPr>
        <w:t>ой</w:t>
      </w:r>
      <w:r w:rsidR="00A1568A" w:rsidRPr="009178F4">
        <w:rPr>
          <w:sz w:val="28"/>
          <w:szCs w:val="28"/>
        </w:rPr>
        <w:t xml:space="preserve"> Республик</w:t>
      </w:r>
      <w:r w:rsidR="0093594D" w:rsidRPr="009178F4">
        <w:rPr>
          <w:sz w:val="28"/>
          <w:szCs w:val="28"/>
        </w:rPr>
        <w:t>и</w:t>
      </w:r>
      <w:r w:rsidR="00A1568A" w:rsidRPr="009178F4">
        <w:rPr>
          <w:sz w:val="28"/>
          <w:szCs w:val="28"/>
        </w:rPr>
        <w:t xml:space="preserve"> </w:t>
      </w:r>
      <w:r w:rsidR="00294719" w:rsidRPr="009178F4">
        <w:rPr>
          <w:sz w:val="28"/>
          <w:szCs w:val="28"/>
        </w:rPr>
        <w:t>в соответствие с Ф</w:t>
      </w:r>
      <w:r w:rsidR="00294719" w:rsidRPr="009178F4">
        <w:rPr>
          <w:sz w:val="28"/>
          <w:szCs w:val="28"/>
        </w:rPr>
        <w:t>е</w:t>
      </w:r>
      <w:r w:rsidR="00294719" w:rsidRPr="009178F4">
        <w:rPr>
          <w:sz w:val="28"/>
          <w:szCs w:val="28"/>
        </w:rPr>
        <w:t>деральным законом от 12 июня 2002 года № 67-ФЗ "Об основных гарантиях и</w:t>
      </w:r>
      <w:r w:rsidR="00294719" w:rsidRPr="009178F4">
        <w:rPr>
          <w:sz w:val="28"/>
          <w:szCs w:val="28"/>
        </w:rPr>
        <w:t>з</w:t>
      </w:r>
      <w:r w:rsidR="00294719" w:rsidRPr="009178F4">
        <w:rPr>
          <w:sz w:val="28"/>
          <w:szCs w:val="28"/>
        </w:rPr>
        <w:t>бирательных прав и права на участие в референдуме граждан Российской Ф</w:t>
      </w:r>
      <w:r w:rsidR="00294719" w:rsidRPr="009178F4">
        <w:rPr>
          <w:sz w:val="28"/>
          <w:szCs w:val="28"/>
        </w:rPr>
        <w:t>е</w:t>
      </w:r>
      <w:r w:rsidR="00294719" w:rsidRPr="009178F4">
        <w:rPr>
          <w:sz w:val="28"/>
          <w:szCs w:val="28"/>
        </w:rPr>
        <w:t>дерации" (в редакции Федерального</w:t>
      </w:r>
      <w:proofErr w:type="gramEnd"/>
      <w:r w:rsidR="00294719" w:rsidRPr="009178F4">
        <w:rPr>
          <w:sz w:val="28"/>
          <w:szCs w:val="28"/>
        </w:rPr>
        <w:t xml:space="preserve"> закона от 2 мая 202</w:t>
      </w:r>
      <w:r w:rsidR="009178F4">
        <w:rPr>
          <w:sz w:val="28"/>
          <w:szCs w:val="28"/>
        </w:rPr>
        <w:t>6</w:t>
      </w:r>
      <w:r w:rsidR="00294719" w:rsidRPr="009178F4">
        <w:rPr>
          <w:sz w:val="28"/>
          <w:szCs w:val="28"/>
        </w:rPr>
        <w:t xml:space="preserve"> года № 1</w:t>
      </w:r>
      <w:r w:rsidR="009178F4">
        <w:rPr>
          <w:sz w:val="28"/>
          <w:szCs w:val="28"/>
        </w:rPr>
        <w:t>30</w:t>
      </w:r>
      <w:r w:rsidR="00294719" w:rsidRPr="009178F4">
        <w:rPr>
          <w:sz w:val="28"/>
          <w:szCs w:val="28"/>
        </w:rPr>
        <w:t>-ФЗ)</w:t>
      </w:r>
      <w:r w:rsidR="006527ED">
        <w:rPr>
          <w:sz w:val="28"/>
          <w:szCs w:val="28"/>
        </w:rPr>
        <w:t>.</w:t>
      </w:r>
    </w:p>
    <w:p w:rsidR="009178F4" w:rsidRPr="009178F4" w:rsidRDefault="00294719" w:rsidP="00F850F0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178F4">
        <w:rPr>
          <w:sz w:val="28"/>
          <w:szCs w:val="28"/>
        </w:rPr>
        <w:t xml:space="preserve">Проектом закона </w:t>
      </w:r>
      <w:r w:rsidR="0007738D" w:rsidRPr="009178F4">
        <w:rPr>
          <w:sz w:val="28"/>
          <w:szCs w:val="28"/>
        </w:rPr>
        <w:t>корректиру</w:t>
      </w:r>
      <w:r w:rsidR="009178F4">
        <w:rPr>
          <w:sz w:val="28"/>
          <w:szCs w:val="28"/>
        </w:rPr>
        <w:t>ю</w:t>
      </w:r>
      <w:r w:rsidR="0007738D" w:rsidRPr="009178F4">
        <w:rPr>
          <w:sz w:val="28"/>
          <w:szCs w:val="28"/>
        </w:rPr>
        <w:t>тся</w:t>
      </w:r>
      <w:r w:rsidRPr="009178F4">
        <w:rPr>
          <w:sz w:val="28"/>
          <w:szCs w:val="28"/>
        </w:rPr>
        <w:t xml:space="preserve"> </w:t>
      </w:r>
      <w:r w:rsidR="009178F4">
        <w:rPr>
          <w:sz w:val="28"/>
          <w:szCs w:val="28"/>
        </w:rPr>
        <w:t xml:space="preserve">порядок составления списков </w:t>
      </w:r>
      <w:r w:rsidR="006527ED">
        <w:rPr>
          <w:sz w:val="28"/>
          <w:szCs w:val="28"/>
        </w:rPr>
        <w:t>участн</w:t>
      </w:r>
      <w:r w:rsidR="006527ED">
        <w:rPr>
          <w:sz w:val="28"/>
          <w:szCs w:val="28"/>
        </w:rPr>
        <w:t>и</w:t>
      </w:r>
      <w:r w:rsidR="006527ED">
        <w:rPr>
          <w:sz w:val="28"/>
          <w:szCs w:val="28"/>
        </w:rPr>
        <w:t>ков референдумов</w:t>
      </w:r>
      <w:r w:rsidR="00B37100">
        <w:rPr>
          <w:sz w:val="28"/>
          <w:szCs w:val="28"/>
        </w:rPr>
        <w:t xml:space="preserve">, </w:t>
      </w:r>
      <w:r w:rsidR="00B37100" w:rsidRPr="00B37100">
        <w:rPr>
          <w:sz w:val="28"/>
          <w:szCs w:val="28"/>
        </w:rPr>
        <w:t>срок передачи бюллетеней</w:t>
      </w:r>
      <w:r w:rsidR="00B37100">
        <w:rPr>
          <w:sz w:val="28"/>
          <w:szCs w:val="28"/>
        </w:rPr>
        <w:t xml:space="preserve"> для голосования</w:t>
      </w:r>
      <w:r w:rsidR="00B21CD3">
        <w:rPr>
          <w:sz w:val="28"/>
          <w:szCs w:val="28"/>
        </w:rPr>
        <w:t xml:space="preserve"> на референд</w:t>
      </w:r>
      <w:r w:rsidR="00B21CD3">
        <w:rPr>
          <w:sz w:val="28"/>
          <w:szCs w:val="28"/>
        </w:rPr>
        <w:t>у</w:t>
      </w:r>
      <w:r w:rsidR="00B21CD3">
        <w:rPr>
          <w:sz w:val="28"/>
          <w:szCs w:val="28"/>
        </w:rPr>
        <w:t>мах</w:t>
      </w:r>
      <w:r w:rsidR="00B37100" w:rsidRPr="00B37100">
        <w:rPr>
          <w:sz w:val="28"/>
          <w:szCs w:val="28"/>
        </w:rPr>
        <w:t xml:space="preserve"> участковым комиссиям</w:t>
      </w:r>
      <w:r w:rsidR="009A081A" w:rsidRPr="009178F4">
        <w:rPr>
          <w:sz w:val="28"/>
          <w:szCs w:val="28"/>
        </w:rPr>
        <w:t>.</w:t>
      </w:r>
      <w:r w:rsidR="009178F4">
        <w:rPr>
          <w:sz w:val="28"/>
          <w:szCs w:val="28"/>
        </w:rPr>
        <w:t xml:space="preserve"> Также предусматривается, что </w:t>
      </w:r>
      <w:r w:rsidR="009A081A" w:rsidRPr="009A081A">
        <w:rPr>
          <w:sz w:val="28"/>
          <w:szCs w:val="28"/>
        </w:rPr>
        <w:t>копи</w:t>
      </w:r>
      <w:r w:rsidR="00B37100">
        <w:rPr>
          <w:sz w:val="28"/>
          <w:szCs w:val="28"/>
        </w:rPr>
        <w:t>я</w:t>
      </w:r>
      <w:r w:rsidR="009A081A" w:rsidRPr="009A081A">
        <w:rPr>
          <w:sz w:val="28"/>
          <w:szCs w:val="28"/>
        </w:rPr>
        <w:t xml:space="preserve"> </w:t>
      </w:r>
      <w:r w:rsidR="00B37100">
        <w:rPr>
          <w:sz w:val="28"/>
          <w:szCs w:val="28"/>
        </w:rPr>
        <w:t xml:space="preserve">итогового </w:t>
      </w:r>
      <w:r w:rsidR="009A081A" w:rsidRPr="009A081A">
        <w:rPr>
          <w:sz w:val="28"/>
          <w:szCs w:val="28"/>
        </w:rPr>
        <w:t>финансов</w:t>
      </w:r>
      <w:r w:rsidR="00B37100">
        <w:rPr>
          <w:sz w:val="28"/>
          <w:szCs w:val="28"/>
        </w:rPr>
        <w:t>ого</w:t>
      </w:r>
      <w:r w:rsidR="009A081A" w:rsidRPr="009A081A">
        <w:rPr>
          <w:sz w:val="28"/>
          <w:szCs w:val="28"/>
        </w:rPr>
        <w:t xml:space="preserve"> отчет</w:t>
      </w:r>
      <w:r w:rsidR="00B37100">
        <w:rPr>
          <w:sz w:val="28"/>
          <w:szCs w:val="28"/>
        </w:rPr>
        <w:t>а при проведении референдума Чувашской Республики</w:t>
      </w:r>
      <w:bookmarkStart w:id="0" w:name="_GoBack"/>
      <w:bookmarkEnd w:id="0"/>
      <w:r w:rsidR="009A081A" w:rsidRPr="009A081A">
        <w:rPr>
          <w:sz w:val="28"/>
          <w:szCs w:val="28"/>
        </w:rPr>
        <w:t xml:space="preserve"> </w:t>
      </w:r>
      <w:r w:rsidR="009178F4" w:rsidRPr="009178F4">
        <w:rPr>
          <w:sz w:val="28"/>
          <w:szCs w:val="28"/>
        </w:rPr>
        <w:t>ра</w:t>
      </w:r>
      <w:r w:rsidR="009178F4" w:rsidRPr="009178F4">
        <w:rPr>
          <w:sz w:val="28"/>
          <w:szCs w:val="28"/>
        </w:rPr>
        <w:t>з</w:t>
      </w:r>
      <w:r w:rsidR="009178F4" w:rsidRPr="009178F4">
        <w:rPr>
          <w:sz w:val="28"/>
          <w:szCs w:val="28"/>
        </w:rPr>
        <w:t>меща</w:t>
      </w:r>
      <w:r w:rsidR="00B37100">
        <w:rPr>
          <w:sz w:val="28"/>
          <w:szCs w:val="28"/>
        </w:rPr>
        <w:t>е</w:t>
      </w:r>
      <w:r w:rsidR="009178F4" w:rsidRPr="009178F4">
        <w:rPr>
          <w:sz w:val="28"/>
          <w:szCs w:val="28"/>
        </w:rPr>
        <w:t>тся на официальн</w:t>
      </w:r>
      <w:r w:rsidR="00B37100">
        <w:rPr>
          <w:sz w:val="28"/>
          <w:szCs w:val="28"/>
        </w:rPr>
        <w:t>ом</w:t>
      </w:r>
      <w:r w:rsidR="009178F4" w:rsidRPr="009178F4">
        <w:rPr>
          <w:sz w:val="28"/>
          <w:szCs w:val="28"/>
        </w:rPr>
        <w:t xml:space="preserve"> сайт</w:t>
      </w:r>
      <w:r w:rsidR="00B37100">
        <w:rPr>
          <w:sz w:val="28"/>
          <w:szCs w:val="28"/>
        </w:rPr>
        <w:t>е</w:t>
      </w:r>
      <w:r w:rsidR="009178F4" w:rsidRPr="009178F4">
        <w:rPr>
          <w:sz w:val="28"/>
          <w:szCs w:val="28"/>
        </w:rPr>
        <w:t xml:space="preserve"> </w:t>
      </w:r>
      <w:r w:rsidR="00B37100">
        <w:rPr>
          <w:sz w:val="28"/>
          <w:szCs w:val="28"/>
        </w:rPr>
        <w:t>И</w:t>
      </w:r>
      <w:r w:rsidR="009178F4" w:rsidRPr="009178F4">
        <w:rPr>
          <w:sz w:val="28"/>
          <w:szCs w:val="28"/>
        </w:rPr>
        <w:t>збирательн</w:t>
      </w:r>
      <w:r w:rsidR="00B37100">
        <w:rPr>
          <w:sz w:val="28"/>
          <w:szCs w:val="28"/>
        </w:rPr>
        <w:t>ой</w:t>
      </w:r>
      <w:r w:rsidR="009178F4" w:rsidRPr="009178F4">
        <w:rPr>
          <w:sz w:val="28"/>
          <w:szCs w:val="28"/>
        </w:rPr>
        <w:t xml:space="preserve"> комисси</w:t>
      </w:r>
      <w:r w:rsidR="00B37100">
        <w:rPr>
          <w:sz w:val="28"/>
          <w:szCs w:val="28"/>
        </w:rPr>
        <w:t>и</w:t>
      </w:r>
      <w:r w:rsidR="009178F4" w:rsidRPr="009178F4">
        <w:rPr>
          <w:sz w:val="28"/>
          <w:szCs w:val="28"/>
        </w:rPr>
        <w:t xml:space="preserve"> </w:t>
      </w:r>
      <w:r w:rsidR="00B21CD3">
        <w:rPr>
          <w:sz w:val="28"/>
          <w:szCs w:val="28"/>
        </w:rPr>
        <w:t>Чувашской Респу</w:t>
      </w:r>
      <w:r w:rsidR="00B21CD3">
        <w:rPr>
          <w:sz w:val="28"/>
          <w:szCs w:val="28"/>
        </w:rPr>
        <w:t>б</w:t>
      </w:r>
      <w:r w:rsidR="00B21CD3">
        <w:rPr>
          <w:sz w:val="28"/>
          <w:szCs w:val="28"/>
        </w:rPr>
        <w:t>лики</w:t>
      </w:r>
      <w:r w:rsidR="00B21CD3" w:rsidRPr="009178F4">
        <w:rPr>
          <w:sz w:val="28"/>
          <w:szCs w:val="28"/>
        </w:rPr>
        <w:t xml:space="preserve"> </w:t>
      </w:r>
      <w:r w:rsidR="009178F4" w:rsidRPr="009178F4">
        <w:rPr>
          <w:sz w:val="28"/>
          <w:szCs w:val="28"/>
        </w:rPr>
        <w:t>в информационно-телекоммуникационной сети "Инте</w:t>
      </w:r>
      <w:r w:rsidR="009178F4" w:rsidRPr="009178F4">
        <w:rPr>
          <w:sz w:val="28"/>
          <w:szCs w:val="28"/>
        </w:rPr>
        <w:t>р</w:t>
      </w:r>
      <w:r w:rsidR="009A081A">
        <w:rPr>
          <w:sz w:val="28"/>
          <w:szCs w:val="28"/>
        </w:rPr>
        <w:t>нет".</w:t>
      </w:r>
    </w:p>
    <w:p w:rsidR="007F3445" w:rsidRPr="006A5886" w:rsidRDefault="006D5BFE" w:rsidP="00F850F0">
      <w:pPr>
        <w:pStyle w:val="ConsPlusTitle"/>
        <w:tabs>
          <w:tab w:val="left" w:pos="720"/>
        </w:tabs>
        <w:spacing w:line="252" w:lineRule="auto"/>
        <w:ind w:firstLine="720"/>
        <w:jc w:val="both"/>
        <w:rPr>
          <w:b w:val="0"/>
          <w:sz w:val="28"/>
          <w:szCs w:val="28"/>
        </w:rPr>
      </w:pPr>
      <w:r w:rsidRPr="009178F4">
        <w:rPr>
          <w:b w:val="0"/>
          <w:sz w:val="28"/>
          <w:szCs w:val="28"/>
        </w:rPr>
        <w:t>Пр</w:t>
      </w:r>
      <w:r w:rsidR="004D3853" w:rsidRPr="009178F4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9178F4">
        <w:rPr>
          <w:b w:val="0"/>
          <w:sz w:val="28"/>
          <w:szCs w:val="28"/>
        </w:rPr>
        <w:t>е</w:t>
      </w:r>
      <w:r w:rsidR="004D3853" w:rsidRPr="009178F4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9178F4">
        <w:rPr>
          <w:b w:val="0"/>
          <w:sz w:val="28"/>
          <w:szCs w:val="28"/>
        </w:rPr>
        <w:t xml:space="preserve">Противоречий между структурными единицами </w:t>
      </w:r>
      <w:r w:rsidR="00A3444B" w:rsidRPr="006A5886">
        <w:rPr>
          <w:b w:val="0"/>
          <w:sz w:val="28"/>
          <w:szCs w:val="28"/>
        </w:rPr>
        <w:t>проекта закона не имеется.</w:t>
      </w:r>
    </w:p>
    <w:p w:rsidR="00FA52E8" w:rsidRPr="009016B8" w:rsidRDefault="00FA52E8" w:rsidP="00F850F0">
      <w:pPr>
        <w:pStyle w:val="ConsPlusTitle"/>
        <w:tabs>
          <w:tab w:val="left" w:pos="720"/>
        </w:tabs>
        <w:spacing w:line="252" w:lineRule="auto"/>
        <w:ind w:firstLine="720"/>
        <w:jc w:val="both"/>
        <w:rPr>
          <w:b w:val="0"/>
          <w:sz w:val="28"/>
          <w:szCs w:val="28"/>
        </w:rPr>
      </w:pPr>
      <w:r w:rsidRPr="006A5886">
        <w:rPr>
          <w:b w:val="0"/>
          <w:sz w:val="28"/>
          <w:szCs w:val="28"/>
        </w:rPr>
        <w:t>В результате проведенной антикорруп</w:t>
      </w:r>
      <w:r w:rsidR="00E41E53" w:rsidRPr="006A5886">
        <w:rPr>
          <w:b w:val="0"/>
          <w:sz w:val="28"/>
          <w:szCs w:val="28"/>
        </w:rPr>
        <w:t>ционной экспертизы проекта зак</w:t>
      </w:r>
      <w:r w:rsidR="00E41E53" w:rsidRPr="006A5886">
        <w:rPr>
          <w:b w:val="0"/>
          <w:sz w:val="28"/>
          <w:szCs w:val="28"/>
        </w:rPr>
        <w:t>о</w:t>
      </w:r>
      <w:r w:rsidRPr="006A5886">
        <w:rPr>
          <w:b w:val="0"/>
          <w:sz w:val="28"/>
          <w:szCs w:val="28"/>
        </w:rPr>
        <w:t xml:space="preserve">на </w:t>
      </w:r>
      <w:proofErr w:type="spellStart"/>
      <w:r w:rsidRPr="006A5886">
        <w:rPr>
          <w:b w:val="0"/>
          <w:sz w:val="28"/>
          <w:szCs w:val="28"/>
        </w:rPr>
        <w:t>коррупциогенные</w:t>
      </w:r>
      <w:proofErr w:type="spellEnd"/>
      <w:r w:rsidRPr="006A5886">
        <w:rPr>
          <w:b w:val="0"/>
          <w:sz w:val="28"/>
          <w:szCs w:val="28"/>
        </w:rPr>
        <w:t xml:space="preserve"> факторы не выявлены</w:t>
      </w:r>
      <w:r w:rsidRPr="009016B8">
        <w:rPr>
          <w:b w:val="0"/>
          <w:sz w:val="28"/>
          <w:szCs w:val="28"/>
        </w:rPr>
        <w:t>.</w:t>
      </w:r>
    </w:p>
    <w:p w:rsidR="004D3853" w:rsidRPr="009016B8" w:rsidRDefault="004D3853" w:rsidP="00F850F0">
      <w:pPr>
        <w:pStyle w:val="ConsPlusTitle"/>
        <w:tabs>
          <w:tab w:val="left" w:pos="720"/>
        </w:tabs>
        <w:spacing w:line="252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9016B8">
        <w:rPr>
          <w:rFonts w:eastAsiaTheme="minorEastAsia"/>
          <w:b w:val="0"/>
          <w:bCs w:val="0"/>
          <w:noProof/>
          <w:sz w:val="28"/>
          <w:szCs w:val="28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50351B" w:rsidRDefault="0050351B" w:rsidP="00B3710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9A020F" w:rsidRPr="003228C0" w:rsidRDefault="009A020F" w:rsidP="00B37100">
      <w:pPr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tbl>
      <w:tblPr>
        <w:tblW w:w="9606" w:type="dxa"/>
        <w:tblLook w:val="0000" w:firstRow="0" w:lastRow="0" w:firstColumn="0" w:lastColumn="0" w:noHBand="0" w:noVBand="0"/>
      </w:tblPr>
      <w:tblGrid>
        <w:gridCol w:w="5070"/>
        <w:gridCol w:w="1464"/>
        <w:gridCol w:w="3072"/>
      </w:tblGrid>
      <w:tr w:rsidR="009A020F" w:rsidRPr="003228C0" w:rsidTr="006527ED">
        <w:tc>
          <w:tcPr>
            <w:tcW w:w="5070" w:type="dxa"/>
          </w:tcPr>
          <w:p w:rsidR="009A020F" w:rsidRDefault="009A020F" w:rsidP="006527ED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>ачальник Государственно-правового управления Аппарата Государственн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го Совета </w:t>
            </w:r>
            <w:r>
              <w:rPr>
                <w:iCs/>
                <w:color w:val="000000" w:themeColor="text1"/>
                <w:sz w:val="28"/>
                <w:szCs w:val="28"/>
              </w:rPr>
              <w:t>Чувашской Республики</w:t>
            </w:r>
          </w:p>
          <w:p w:rsidR="009A020F" w:rsidRPr="003228C0" w:rsidRDefault="009A020F" w:rsidP="006527ED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64" w:type="dxa"/>
          </w:tcPr>
          <w:p w:rsidR="009A020F" w:rsidRPr="003228C0" w:rsidRDefault="009A020F" w:rsidP="006527ED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3072" w:type="dxa"/>
          </w:tcPr>
          <w:p w:rsidR="009A020F" w:rsidRPr="003228C0" w:rsidRDefault="009A020F" w:rsidP="006527ED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9A020F" w:rsidRPr="003228C0" w:rsidRDefault="009A020F" w:rsidP="006527ED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9A020F" w:rsidRPr="003228C0" w:rsidRDefault="009A020F" w:rsidP="006527ED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 xml:space="preserve">        Л.Г. Ксенофонт</w:t>
            </w:r>
            <w:r>
              <w:rPr>
                <w:iCs/>
                <w:color w:val="000000" w:themeColor="text1"/>
                <w:sz w:val="28"/>
                <w:szCs w:val="28"/>
              </w:rPr>
              <w:t>о</w:t>
            </w:r>
            <w:r>
              <w:rPr>
                <w:iCs/>
                <w:color w:val="000000" w:themeColor="text1"/>
                <w:sz w:val="28"/>
                <w:szCs w:val="28"/>
              </w:rPr>
              <w:t>ва</w:t>
            </w:r>
          </w:p>
        </w:tc>
      </w:tr>
    </w:tbl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B37100" w:rsidRDefault="00B37100" w:rsidP="009A020F">
      <w:pPr>
        <w:rPr>
          <w:color w:val="000000" w:themeColor="text1"/>
          <w:sz w:val="18"/>
          <w:szCs w:val="18"/>
        </w:rPr>
      </w:pPr>
    </w:p>
    <w:p w:rsidR="009A020F" w:rsidRDefault="009A020F" w:rsidP="009A020F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Семенова И.А.</w:t>
      </w:r>
    </w:p>
    <w:p w:rsidR="009A020F" w:rsidRDefault="009A020F" w:rsidP="00F850F0">
      <w:pPr>
        <w:rPr>
          <w:bCs/>
          <w:sz w:val="28"/>
          <w:szCs w:val="28"/>
        </w:rPr>
      </w:pPr>
      <w:r>
        <w:rPr>
          <w:color w:val="000000" w:themeColor="text1"/>
          <w:sz w:val="18"/>
          <w:szCs w:val="18"/>
        </w:rPr>
        <w:t>56-53-56, доб.1050</w:t>
      </w:r>
    </w:p>
    <w:sectPr w:rsidR="009A020F" w:rsidSect="00F43A67">
      <w:headerReference w:type="even" r:id="rId8"/>
      <w:head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100" w:rsidRDefault="00B37100">
      <w:r>
        <w:separator/>
      </w:r>
    </w:p>
  </w:endnote>
  <w:endnote w:type="continuationSeparator" w:id="0">
    <w:p w:rsidR="00B37100" w:rsidRDefault="00B37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100" w:rsidRDefault="00B37100">
      <w:r>
        <w:separator/>
      </w:r>
    </w:p>
  </w:footnote>
  <w:footnote w:type="continuationSeparator" w:id="0">
    <w:p w:rsidR="00B37100" w:rsidRDefault="00B37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100" w:rsidRDefault="00B371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37100" w:rsidRDefault="00B3710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100" w:rsidRDefault="00B371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544">
      <w:rPr>
        <w:rStyle w:val="a4"/>
        <w:noProof/>
      </w:rPr>
      <w:t>2</w:t>
    </w:r>
    <w:r>
      <w:rPr>
        <w:rStyle w:val="a4"/>
      </w:rPr>
      <w:fldChar w:fldCharType="end"/>
    </w:r>
  </w:p>
  <w:p w:rsidR="00B37100" w:rsidRDefault="00B371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60E05"/>
    <w:rsid w:val="00071DEE"/>
    <w:rsid w:val="0007738D"/>
    <w:rsid w:val="00090F15"/>
    <w:rsid w:val="000B4B82"/>
    <w:rsid w:val="000E7D47"/>
    <w:rsid w:val="00175FCE"/>
    <w:rsid w:val="0019301D"/>
    <w:rsid w:val="001C6762"/>
    <w:rsid w:val="001D6D87"/>
    <w:rsid w:val="00257C19"/>
    <w:rsid w:val="00261A6F"/>
    <w:rsid w:val="0026511D"/>
    <w:rsid w:val="00294719"/>
    <w:rsid w:val="002D03A8"/>
    <w:rsid w:val="00311C78"/>
    <w:rsid w:val="00325E71"/>
    <w:rsid w:val="0038795D"/>
    <w:rsid w:val="004400FC"/>
    <w:rsid w:val="004836E2"/>
    <w:rsid w:val="004D2CDC"/>
    <w:rsid w:val="004D3711"/>
    <w:rsid w:val="004D3853"/>
    <w:rsid w:val="0050015C"/>
    <w:rsid w:val="0050351B"/>
    <w:rsid w:val="005343F1"/>
    <w:rsid w:val="005C5F5F"/>
    <w:rsid w:val="006143CE"/>
    <w:rsid w:val="006527ED"/>
    <w:rsid w:val="006557D7"/>
    <w:rsid w:val="006A5886"/>
    <w:rsid w:val="006B03BA"/>
    <w:rsid w:val="006B2544"/>
    <w:rsid w:val="006D5BFE"/>
    <w:rsid w:val="0074569C"/>
    <w:rsid w:val="007F3445"/>
    <w:rsid w:val="00836073"/>
    <w:rsid w:val="00866E77"/>
    <w:rsid w:val="00873267"/>
    <w:rsid w:val="008C7D1B"/>
    <w:rsid w:val="009016B8"/>
    <w:rsid w:val="009178F4"/>
    <w:rsid w:val="0093594D"/>
    <w:rsid w:val="0093659A"/>
    <w:rsid w:val="00937BE4"/>
    <w:rsid w:val="00954E1F"/>
    <w:rsid w:val="009556D3"/>
    <w:rsid w:val="00984600"/>
    <w:rsid w:val="009A020F"/>
    <w:rsid w:val="009A0407"/>
    <w:rsid w:val="009A081A"/>
    <w:rsid w:val="00A1568A"/>
    <w:rsid w:val="00A3444B"/>
    <w:rsid w:val="00A63F50"/>
    <w:rsid w:val="00AF3304"/>
    <w:rsid w:val="00B21CD3"/>
    <w:rsid w:val="00B32249"/>
    <w:rsid w:val="00B37100"/>
    <w:rsid w:val="00B45044"/>
    <w:rsid w:val="00BA5D40"/>
    <w:rsid w:val="00BC2845"/>
    <w:rsid w:val="00BD23F1"/>
    <w:rsid w:val="00BE28ED"/>
    <w:rsid w:val="00C158FB"/>
    <w:rsid w:val="00C26F51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43A67"/>
    <w:rsid w:val="00F850F0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0A7BE-874E-40B6-8E66-C4F85D54C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214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31</cp:revision>
  <cp:lastPrinted>2026-06-15T06:33:00Z</cp:lastPrinted>
  <dcterms:created xsi:type="dcterms:W3CDTF">2022-12-15T08:38:00Z</dcterms:created>
  <dcterms:modified xsi:type="dcterms:W3CDTF">2026-06-15T06:50:00Z</dcterms:modified>
</cp:coreProperties>
</file>