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1559"/>
        <w:gridCol w:w="3828"/>
      </w:tblGrid>
      <w:tr w:rsidR="00660821" w:rsidRPr="00660821" w:rsidTr="005A2CD2">
        <w:tc>
          <w:tcPr>
            <w:tcW w:w="4111" w:type="dxa"/>
          </w:tcPr>
          <w:p w:rsidR="00660821" w:rsidRPr="006F552D" w:rsidRDefault="00660821" w:rsidP="00660821">
            <w:pPr>
              <w:tabs>
                <w:tab w:val="left" w:pos="241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660821" w:rsidRPr="00660821" w:rsidRDefault="00660821" w:rsidP="00660821">
            <w:pPr>
              <w:tabs>
                <w:tab w:val="left" w:pos="241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821" w:rsidRPr="00660821" w:rsidRDefault="00660821" w:rsidP="00660821">
            <w:pPr>
              <w:tabs>
                <w:tab w:val="left" w:pos="241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821" w:rsidRPr="00660821" w:rsidRDefault="00660821" w:rsidP="00660821">
            <w:pPr>
              <w:tabs>
                <w:tab w:val="left" w:pos="241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821" w:rsidRPr="00660821" w:rsidRDefault="00660821" w:rsidP="00660821">
            <w:pPr>
              <w:tabs>
                <w:tab w:val="left" w:pos="241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821" w:rsidRPr="00660821" w:rsidRDefault="00660821" w:rsidP="00660821">
            <w:pPr>
              <w:tabs>
                <w:tab w:val="left" w:pos="241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660821" w:rsidRPr="00660821" w:rsidRDefault="00660821" w:rsidP="00660821">
            <w:pPr>
              <w:tabs>
                <w:tab w:val="left" w:pos="24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82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29615" cy="93472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615" cy="934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660821" w:rsidRPr="00660821" w:rsidRDefault="00660821" w:rsidP="00660821">
            <w:pPr>
              <w:tabs>
                <w:tab w:val="left" w:pos="1026"/>
                <w:tab w:val="left" w:pos="24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60821" w:rsidRPr="00660821" w:rsidTr="005A2CD2">
        <w:tc>
          <w:tcPr>
            <w:tcW w:w="4111" w:type="dxa"/>
          </w:tcPr>
          <w:p w:rsidR="00660821" w:rsidRPr="00660821" w:rsidRDefault="00660821" w:rsidP="00660821">
            <w:pPr>
              <w:tabs>
                <w:tab w:val="left" w:pos="24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ЧĂВАШ РЕСПУБЛИКИН</w:t>
            </w:r>
          </w:p>
          <w:p w:rsidR="00660821" w:rsidRPr="00660821" w:rsidRDefault="00660821" w:rsidP="00660821">
            <w:pPr>
              <w:tabs>
                <w:tab w:val="left" w:pos="24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 МУНИЦИПАЛЛĂ ОКРУГĚН ПĚРРЕМĚШ СУЙЛАВРИ</w:t>
            </w:r>
          </w:p>
          <w:p w:rsidR="00660821" w:rsidRPr="00660821" w:rsidRDefault="00660821" w:rsidP="00660821">
            <w:pPr>
              <w:tabs>
                <w:tab w:val="left" w:pos="24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ДЕПУТАТСЕН ПУХĂВĔ</w:t>
            </w:r>
          </w:p>
          <w:p w:rsidR="00660821" w:rsidRPr="00660821" w:rsidRDefault="00660821" w:rsidP="00660821">
            <w:pPr>
              <w:tabs>
                <w:tab w:val="left" w:pos="24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821" w:rsidRPr="00660821" w:rsidRDefault="00660821" w:rsidP="00660821">
            <w:pPr>
              <w:tabs>
                <w:tab w:val="left" w:pos="24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1559" w:type="dxa"/>
            <w:vMerge/>
          </w:tcPr>
          <w:p w:rsidR="00660821" w:rsidRPr="00660821" w:rsidRDefault="00660821" w:rsidP="00660821">
            <w:pPr>
              <w:tabs>
                <w:tab w:val="left" w:pos="24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</w:tcPr>
          <w:p w:rsidR="00660821" w:rsidRPr="00660821" w:rsidRDefault="00660821" w:rsidP="00660821">
            <w:pPr>
              <w:tabs>
                <w:tab w:val="left" w:pos="2410"/>
              </w:tabs>
              <w:spacing w:after="0" w:line="240" w:lineRule="auto"/>
              <w:ind w:firstLine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ЧУВАШСКАЯ РЕСПУБЛИКА СОБРАНИЕ ДЕПУТАТОВ</w:t>
            </w:r>
          </w:p>
          <w:p w:rsidR="00660821" w:rsidRPr="00660821" w:rsidRDefault="00660821" w:rsidP="00660821">
            <w:pPr>
              <w:tabs>
                <w:tab w:val="left" w:pos="2410"/>
              </w:tabs>
              <w:spacing w:after="0" w:line="240" w:lineRule="auto"/>
              <w:ind w:firstLine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КОМСОМОЛЬСКОГО МУНИЦИПАЛЬНОГО ОКРУГА ПЕРВОГО СОЗЫВА</w:t>
            </w:r>
          </w:p>
          <w:p w:rsidR="00660821" w:rsidRPr="00660821" w:rsidRDefault="00660821" w:rsidP="00660821">
            <w:pPr>
              <w:tabs>
                <w:tab w:val="left" w:pos="2410"/>
              </w:tabs>
              <w:spacing w:after="0" w:line="240" w:lineRule="auto"/>
              <w:ind w:firstLine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821" w:rsidRPr="00660821" w:rsidRDefault="00660821" w:rsidP="00660821">
            <w:pPr>
              <w:tabs>
                <w:tab w:val="left" w:pos="24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</w:tc>
      </w:tr>
    </w:tbl>
    <w:p w:rsidR="00660821" w:rsidRPr="00660821" w:rsidRDefault="00660821" w:rsidP="006608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0821" w:rsidRPr="00660821" w:rsidRDefault="00660821" w:rsidP="006608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0821" w:rsidRPr="00660821" w:rsidRDefault="00660821" w:rsidP="00660821">
      <w:pPr>
        <w:tabs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08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314C0D">
        <w:rPr>
          <w:rFonts w:ascii="Times New Roman" w:eastAsia="Times New Roman" w:hAnsi="Times New Roman" w:cs="Times New Roman"/>
          <w:sz w:val="26"/>
          <w:szCs w:val="26"/>
          <w:lang w:eastAsia="ru-RU"/>
        </w:rPr>
        <w:t>16 апреля</w:t>
      </w:r>
      <w:r w:rsidR="00F773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AD7A9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F773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 </w:t>
      </w:r>
      <w:r w:rsidR="00314C0D">
        <w:rPr>
          <w:rFonts w:ascii="Times New Roman" w:eastAsia="Times New Roman" w:hAnsi="Times New Roman" w:cs="Times New Roman"/>
          <w:sz w:val="26"/>
          <w:szCs w:val="26"/>
          <w:lang w:eastAsia="ru-RU"/>
        </w:rPr>
        <w:t>59/568</w:t>
      </w:r>
    </w:p>
    <w:p w:rsidR="00941F53" w:rsidRDefault="00941F53" w:rsidP="0066082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60821" w:rsidRDefault="00B4331F" w:rsidP="00515117">
      <w:pPr>
        <w:spacing w:line="240" w:lineRule="auto"/>
        <w:ind w:right="3826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4331F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решение Собрания депутатов Комсомольского муниципального округа Чувашской Республики от 28 декабря 2022 г. </w:t>
      </w:r>
      <w:r>
        <w:rPr>
          <w:rFonts w:ascii="Times New Roman" w:hAnsi="Times New Roman" w:cs="Times New Roman"/>
          <w:b/>
          <w:sz w:val="26"/>
          <w:szCs w:val="26"/>
        </w:rPr>
        <w:t>№</w:t>
      </w:r>
      <w:r w:rsidRPr="00B4331F">
        <w:rPr>
          <w:rFonts w:ascii="Times New Roman" w:hAnsi="Times New Roman" w:cs="Times New Roman"/>
          <w:b/>
          <w:sz w:val="26"/>
          <w:szCs w:val="26"/>
        </w:rPr>
        <w:t xml:space="preserve"> 8/132 </w:t>
      </w:r>
      <w:r>
        <w:rPr>
          <w:rFonts w:ascii="Times New Roman" w:hAnsi="Times New Roman" w:cs="Times New Roman"/>
          <w:b/>
          <w:sz w:val="26"/>
          <w:szCs w:val="26"/>
        </w:rPr>
        <w:t>«</w:t>
      </w:r>
      <w:r w:rsidRPr="00B4331F">
        <w:rPr>
          <w:rFonts w:ascii="Times New Roman" w:hAnsi="Times New Roman" w:cs="Times New Roman"/>
          <w:b/>
          <w:sz w:val="26"/>
          <w:szCs w:val="26"/>
        </w:rPr>
        <w:t>Об утверждении Положения о муниципальном контроле в области охраны и использования особо охраняемых природных территорий местного значения в границах Комсомольского муниципального округа Чувашской Республики</w:t>
      </w:r>
      <w:r>
        <w:rPr>
          <w:rFonts w:ascii="Times New Roman" w:hAnsi="Times New Roman" w:cs="Times New Roman"/>
          <w:b/>
          <w:sz w:val="26"/>
          <w:szCs w:val="26"/>
        </w:rPr>
        <w:t>»</w:t>
      </w:r>
    </w:p>
    <w:p w:rsidR="00B4331F" w:rsidRDefault="00B4331F" w:rsidP="00660821">
      <w:pPr>
        <w:ind w:right="3826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4331F" w:rsidRDefault="00B4331F" w:rsidP="001D57A4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4331F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31 июля 2020 г. № 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331F">
        <w:rPr>
          <w:rFonts w:ascii="Times New Roman" w:hAnsi="Times New Roman" w:cs="Times New Roman"/>
          <w:sz w:val="26"/>
          <w:szCs w:val="26"/>
        </w:rPr>
        <w:t xml:space="preserve">Собрание депутатов Комсомольского 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B4331F">
        <w:rPr>
          <w:rFonts w:ascii="Times New Roman" w:hAnsi="Times New Roman" w:cs="Times New Roman"/>
          <w:sz w:val="26"/>
          <w:szCs w:val="26"/>
        </w:rPr>
        <w:t>р е ш и л о:</w:t>
      </w:r>
    </w:p>
    <w:p w:rsidR="00515B2B" w:rsidRDefault="00515B2B" w:rsidP="001D57A4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Внести в </w:t>
      </w:r>
      <w:r w:rsidRPr="00515B2B">
        <w:rPr>
          <w:rFonts w:ascii="Times New Roman" w:hAnsi="Times New Roman" w:cs="Times New Roman"/>
          <w:sz w:val="26"/>
          <w:szCs w:val="26"/>
        </w:rPr>
        <w:t>Положение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15B2B">
        <w:rPr>
          <w:rFonts w:ascii="Times New Roman" w:hAnsi="Times New Roman" w:cs="Times New Roman"/>
          <w:sz w:val="26"/>
          <w:szCs w:val="26"/>
        </w:rPr>
        <w:t>о муниципальном контроле в области охраны и использования особо охраняемых природных территорий местного значения в границах Комсомольского муниципального округа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, утвержденное </w:t>
      </w:r>
      <w:r w:rsidRPr="00515B2B">
        <w:rPr>
          <w:rFonts w:ascii="Times New Roman" w:hAnsi="Times New Roman" w:cs="Times New Roman"/>
          <w:sz w:val="26"/>
          <w:szCs w:val="26"/>
        </w:rPr>
        <w:t>решение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515B2B">
        <w:rPr>
          <w:rFonts w:ascii="Times New Roman" w:hAnsi="Times New Roman" w:cs="Times New Roman"/>
          <w:sz w:val="26"/>
          <w:szCs w:val="26"/>
        </w:rPr>
        <w:t xml:space="preserve"> Собрания депутатов Комсомольского муниципального округа Чувашской Республики от 28 декабря 2022 г. </w:t>
      </w:r>
      <w:bookmarkStart w:id="0" w:name="_GoBack"/>
      <w:bookmarkEnd w:id="0"/>
      <w:r w:rsidRPr="00515B2B">
        <w:rPr>
          <w:rFonts w:ascii="Times New Roman" w:hAnsi="Times New Roman" w:cs="Times New Roman"/>
          <w:sz w:val="26"/>
          <w:szCs w:val="26"/>
        </w:rPr>
        <w:t>№ 8/132 «Об утверждении Положения о муниципальном контроле в области охраны и использования особо охраняемых природных территорий местного значения в границах Комсомольского муниципального округа Чувашской Республики»</w:t>
      </w:r>
      <w:r>
        <w:rPr>
          <w:rFonts w:ascii="Times New Roman" w:hAnsi="Times New Roman" w:cs="Times New Roman"/>
          <w:sz w:val="26"/>
          <w:szCs w:val="26"/>
        </w:rPr>
        <w:t xml:space="preserve"> (с изменениями, внесенными решени</w:t>
      </w:r>
      <w:r w:rsidR="00502271">
        <w:rPr>
          <w:rFonts w:ascii="Times New Roman" w:hAnsi="Times New Roman" w:cs="Times New Roman"/>
          <w:sz w:val="26"/>
          <w:szCs w:val="26"/>
        </w:rPr>
        <w:t>ями</w:t>
      </w:r>
      <w:r>
        <w:rPr>
          <w:rFonts w:ascii="Times New Roman" w:hAnsi="Times New Roman" w:cs="Times New Roman"/>
          <w:sz w:val="26"/>
          <w:szCs w:val="26"/>
        </w:rPr>
        <w:t xml:space="preserve"> Собрания депутатов Комсомольского муниципального округа Чувашской Республики</w:t>
      </w:r>
      <w:r w:rsidR="007918B2" w:rsidRPr="007918B2">
        <w:rPr>
          <w:rFonts w:ascii="Times New Roman" w:hAnsi="Times New Roman" w:cs="Times New Roman"/>
          <w:sz w:val="26"/>
          <w:szCs w:val="26"/>
        </w:rPr>
        <w:t xml:space="preserve"> </w:t>
      </w:r>
      <w:r w:rsidR="00E675AE">
        <w:rPr>
          <w:rFonts w:ascii="Times New Roman" w:hAnsi="Times New Roman" w:cs="Times New Roman"/>
          <w:sz w:val="26"/>
          <w:szCs w:val="26"/>
        </w:rPr>
        <w:t xml:space="preserve">от 11 декабря 2023 г. № 23/304, </w:t>
      </w:r>
      <w:r w:rsidR="007918B2" w:rsidRPr="007918B2">
        <w:rPr>
          <w:rFonts w:ascii="Times New Roman" w:hAnsi="Times New Roman" w:cs="Times New Roman"/>
          <w:sz w:val="26"/>
          <w:szCs w:val="26"/>
        </w:rPr>
        <w:t xml:space="preserve">от 26 марта 2025 г. </w:t>
      </w:r>
      <w:r w:rsidR="007918B2">
        <w:rPr>
          <w:rFonts w:ascii="Times New Roman" w:hAnsi="Times New Roman" w:cs="Times New Roman"/>
          <w:sz w:val="26"/>
          <w:szCs w:val="26"/>
        </w:rPr>
        <w:t>№</w:t>
      </w:r>
      <w:r w:rsidR="007918B2" w:rsidRPr="007918B2">
        <w:rPr>
          <w:rFonts w:ascii="Times New Roman" w:hAnsi="Times New Roman" w:cs="Times New Roman"/>
          <w:sz w:val="26"/>
          <w:szCs w:val="26"/>
        </w:rPr>
        <w:t xml:space="preserve"> 41/441</w:t>
      </w:r>
      <w:r w:rsidR="00AD7A90">
        <w:rPr>
          <w:rFonts w:ascii="Times New Roman" w:hAnsi="Times New Roman" w:cs="Times New Roman"/>
          <w:sz w:val="26"/>
          <w:szCs w:val="26"/>
        </w:rPr>
        <w:t>, от 09 октября 2025 г. № 49/504</w:t>
      </w:r>
      <w:r w:rsidR="007918B2">
        <w:rPr>
          <w:rFonts w:ascii="Times New Roman" w:hAnsi="Times New Roman" w:cs="Times New Roman"/>
          <w:sz w:val="26"/>
          <w:szCs w:val="26"/>
        </w:rPr>
        <w:t>), следующие изменения:</w:t>
      </w:r>
    </w:p>
    <w:p w:rsidR="00AD7A90" w:rsidRDefault="00DE43A0" w:rsidP="001D57A4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FB4CD6">
        <w:rPr>
          <w:rFonts w:ascii="Times New Roman" w:hAnsi="Times New Roman" w:cs="Times New Roman"/>
          <w:sz w:val="26"/>
          <w:szCs w:val="26"/>
        </w:rPr>
        <w:t>ункт 4.1</w:t>
      </w:r>
      <w:r w:rsidR="00AD7A90">
        <w:rPr>
          <w:rFonts w:ascii="Times New Roman" w:hAnsi="Times New Roman" w:cs="Times New Roman"/>
          <w:sz w:val="26"/>
          <w:szCs w:val="26"/>
        </w:rPr>
        <w:t>. изложить в следующей редакции:</w:t>
      </w:r>
    </w:p>
    <w:p w:rsidR="00FB4CD6" w:rsidRPr="00FB4CD6" w:rsidRDefault="00AD7A90" w:rsidP="001D57A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4CD6">
        <w:rPr>
          <w:rFonts w:ascii="Times New Roman" w:hAnsi="Times New Roman" w:cs="Times New Roman"/>
          <w:sz w:val="26"/>
          <w:szCs w:val="26"/>
        </w:rPr>
        <w:t>«</w:t>
      </w:r>
      <w:r w:rsidR="00FB4CD6" w:rsidRPr="00FB4CD6">
        <w:rPr>
          <w:rFonts w:ascii="Times New Roman" w:hAnsi="Times New Roman" w:cs="Times New Roman"/>
          <w:sz w:val="26"/>
          <w:szCs w:val="26"/>
        </w:rPr>
        <w:t>4.1</w:t>
      </w:r>
      <w:r w:rsidRPr="00FB4CD6">
        <w:rPr>
          <w:rFonts w:ascii="Times New Roman" w:hAnsi="Times New Roman" w:cs="Times New Roman"/>
          <w:sz w:val="26"/>
          <w:szCs w:val="26"/>
        </w:rPr>
        <w:t xml:space="preserve">. </w:t>
      </w:r>
      <w:r w:rsidR="00FB4CD6" w:rsidRPr="00FB4CD6">
        <w:rPr>
          <w:rFonts w:ascii="Times New Roman" w:hAnsi="Times New Roman" w:cs="Times New Roman"/>
          <w:sz w:val="26"/>
          <w:szCs w:val="26"/>
        </w:rPr>
        <w:t>При осуществлении муниципального контроля уполномоченным органом могут проводиться следующие виды контрольных мероприятий и контрольных действий в рамках указанных мероприятий:</w:t>
      </w:r>
    </w:p>
    <w:p w:rsidR="00FB4CD6" w:rsidRDefault="00FB4CD6" w:rsidP="001D57A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 w:rsidRPr="00FB4CD6">
        <w:rPr>
          <w:rFonts w:ascii="Times New Roman" w:hAnsi="Times New Roman" w:cs="Times New Roman"/>
          <w:sz w:val="26"/>
          <w:szCs w:val="26"/>
        </w:rPr>
        <w:t xml:space="preserve">- </w:t>
      </w:r>
      <w:r w:rsidR="006C5463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и</w:t>
      </w:r>
      <w:r w:rsidRPr="00FB4CD6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нспекционный визит </w:t>
      </w:r>
      <w:r w:rsidR="0031798A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(посредством осмотра, опроса, получения письменных объяснений, истребования документов, которые в соответствии с обязательными требованиями должны </w:t>
      </w:r>
      <w:r w:rsidR="00F203D4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находиться в месте нахождения (осуществления деятельности) контролируемого </w:t>
      </w:r>
      <w:r w:rsidRPr="00FB4CD6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лица (его филиалов, представительств, обособленных структурных подразделений) либо объекта контроля</w:t>
      </w:r>
      <w:r w:rsidR="00F203D4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;</w:t>
      </w:r>
    </w:p>
    <w:p w:rsidR="00FB4CD6" w:rsidRPr="006C5463" w:rsidRDefault="006C5463" w:rsidP="001D57A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lastRenderedPageBreak/>
        <w:t>- и</w:t>
      </w:r>
      <w:r w:rsidRPr="006C5463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нспекционный визит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;</w:t>
      </w:r>
    </w:p>
    <w:p w:rsidR="00FB4CD6" w:rsidRDefault="00FB4CD6" w:rsidP="001D57A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4CD6">
        <w:rPr>
          <w:rFonts w:ascii="Times New Roman" w:hAnsi="Times New Roman" w:cs="Times New Roman"/>
          <w:sz w:val="26"/>
          <w:szCs w:val="26"/>
        </w:rPr>
        <w:t>- рейдовый осмотр (посредством осмотра, опроса, получения письменных объяснений,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инструментального обследования);</w:t>
      </w:r>
    </w:p>
    <w:p w:rsidR="006C5463" w:rsidRPr="006C5463" w:rsidRDefault="006C5463" w:rsidP="001D57A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5463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р</w:t>
      </w:r>
      <w:r w:rsidRPr="006C5463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ейдовый осмотр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</w:t>
      </w:r>
      <w:r w:rsidRPr="006C5463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;</w:t>
      </w:r>
    </w:p>
    <w:p w:rsidR="00FB4CD6" w:rsidRPr="00FB4CD6" w:rsidRDefault="00FB4CD6" w:rsidP="001D57A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4CD6">
        <w:rPr>
          <w:rFonts w:ascii="Times New Roman" w:hAnsi="Times New Roman" w:cs="Times New Roman"/>
          <w:sz w:val="26"/>
          <w:szCs w:val="26"/>
        </w:rPr>
        <w:t>- документарная проверка (посредством получения письменных объяснений, истребования документов);</w:t>
      </w:r>
    </w:p>
    <w:p w:rsidR="00FB4CD6" w:rsidRDefault="00FB4CD6" w:rsidP="001D57A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4CD6">
        <w:rPr>
          <w:rFonts w:ascii="Times New Roman" w:hAnsi="Times New Roman" w:cs="Times New Roman"/>
          <w:sz w:val="26"/>
          <w:szCs w:val="26"/>
        </w:rPr>
        <w:t>- выездная проверка (посредством осмотра, опроса, получения письменных объяснений, истребования документов, инструментального обследования);</w:t>
      </w:r>
    </w:p>
    <w:p w:rsidR="00DC4ACE" w:rsidRPr="00DC4ACE" w:rsidRDefault="00AA646C" w:rsidP="001D57A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- в</w:t>
      </w:r>
      <w:r w:rsidR="00DC4ACE" w:rsidRPr="00DC4ACE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ыездная проверка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</w:t>
      </w:r>
      <w:r w:rsidR="00DC4ACE" w:rsidRPr="00DC4ACE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FB4CD6" w:rsidRPr="00370F0F" w:rsidRDefault="00FB4CD6" w:rsidP="001D57A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4CD6">
        <w:rPr>
          <w:rFonts w:ascii="Times New Roman" w:hAnsi="Times New Roman" w:cs="Times New Roman"/>
          <w:sz w:val="26"/>
          <w:szCs w:val="26"/>
        </w:rPr>
        <w:t xml:space="preserve">- выездное обследование (посредством осмотра, инструментального </w:t>
      </w:r>
      <w:r w:rsidRPr="00370F0F">
        <w:rPr>
          <w:rFonts w:ascii="Times New Roman" w:hAnsi="Times New Roman" w:cs="Times New Roman"/>
          <w:sz w:val="26"/>
          <w:szCs w:val="26"/>
        </w:rPr>
        <w:t>обследова</w:t>
      </w:r>
      <w:r w:rsidR="00370F0F" w:rsidRPr="00370F0F">
        <w:rPr>
          <w:rFonts w:ascii="Times New Roman" w:hAnsi="Times New Roman" w:cs="Times New Roman"/>
          <w:sz w:val="26"/>
          <w:szCs w:val="26"/>
        </w:rPr>
        <w:t>ния (с применением видеозаписи)</w:t>
      </w:r>
      <w:r w:rsidR="00A44317">
        <w:rPr>
          <w:rFonts w:ascii="Times New Roman" w:hAnsi="Times New Roman" w:cs="Times New Roman"/>
          <w:sz w:val="26"/>
          <w:szCs w:val="26"/>
        </w:rPr>
        <w:t>.</w:t>
      </w:r>
      <w:r w:rsidR="007C5680">
        <w:rPr>
          <w:rFonts w:ascii="Times New Roman" w:hAnsi="Times New Roman" w:cs="Times New Roman"/>
          <w:sz w:val="26"/>
          <w:szCs w:val="26"/>
        </w:rPr>
        <w:t>»</w:t>
      </w:r>
      <w:r w:rsidR="00370F0F" w:rsidRPr="00370F0F">
        <w:rPr>
          <w:rFonts w:ascii="Times New Roman" w:hAnsi="Times New Roman" w:cs="Times New Roman"/>
          <w:sz w:val="26"/>
          <w:szCs w:val="26"/>
        </w:rPr>
        <w:t>.</w:t>
      </w:r>
    </w:p>
    <w:p w:rsidR="007C5680" w:rsidRDefault="007C5680" w:rsidP="001D57A4">
      <w:pPr>
        <w:pStyle w:val="s1"/>
        <w:shd w:val="clear" w:color="auto" w:fill="FFFFFF"/>
        <w:spacing w:before="0" w:beforeAutospacing="0" w:after="0" w:afterAutospacing="0"/>
        <w:ind w:right="-1"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ab/>
        <w:t>Раздел 5</w:t>
      </w:r>
      <w:r w:rsidRPr="007C5680">
        <w:rPr>
          <w:color w:val="22272F"/>
          <w:sz w:val="26"/>
          <w:szCs w:val="26"/>
        </w:rPr>
        <w:t xml:space="preserve"> </w:t>
      </w:r>
      <w:r>
        <w:rPr>
          <w:color w:val="22272F"/>
          <w:sz w:val="26"/>
          <w:szCs w:val="26"/>
        </w:rPr>
        <w:t>дополнить пунктом 5.10. следующего содержания:</w:t>
      </w:r>
    </w:p>
    <w:p w:rsidR="00370F0F" w:rsidRPr="00370F0F" w:rsidRDefault="007C5680" w:rsidP="001D57A4">
      <w:pPr>
        <w:pStyle w:val="s1"/>
        <w:shd w:val="clear" w:color="auto" w:fill="FFFFFF"/>
        <w:spacing w:before="0" w:beforeAutospacing="0" w:after="0" w:afterAutospacing="0"/>
        <w:ind w:right="-1"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«5.10.</w:t>
      </w:r>
      <w:r w:rsidR="00370F0F" w:rsidRPr="00370F0F">
        <w:rPr>
          <w:color w:val="22272F"/>
          <w:sz w:val="26"/>
          <w:szCs w:val="26"/>
        </w:rPr>
        <w:t xml:space="preserve"> Решения, принятые по результатам контрольного (надзорного) мероприятия, проведенного с грубым нарушением требований к организации и осуществлению государственного контроля (надзора), муниципального контроля, подлежат отмене контрольным (надзорным) органом, проводившим контрольное (надзорное) мероприятие, вышестоящим контрольным (надзорным) органом или судом, в том числе по представлению (заявлению) прокурора. В случае самостоятельного выявления грубых нарушений требований к организации и осуществлению государственного контроля (надзора), муниципального контроля уполномоченное должностное лицо контрольного (надзорного) органа, проводившего контрольное (надзорное) мероприятие, принимает решение о признании результатов такого мероприятия недействительными.</w:t>
      </w:r>
    </w:p>
    <w:p w:rsidR="00370F0F" w:rsidRPr="00370F0F" w:rsidRDefault="007C5680" w:rsidP="001D57A4">
      <w:pPr>
        <w:pStyle w:val="s1"/>
        <w:shd w:val="clear" w:color="auto" w:fill="FFFFFF"/>
        <w:spacing w:before="0" w:beforeAutospacing="0" w:after="0" w:afterAutospacing="0"/>
        <w:ind w:right="-1"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ab/>
      </w:r>
      <w:r w:rsidR="00370F0F" w:rsidRPr="00370F0F">
        <w:rPr>
          <w:color w:val="22272F"/>
          <w:sz w:val="26"/>
          <w:szCs w:val="26"/>
        </w:rPr>
        <w:t>Грубым нарушением требований к организации и осуществлению государственного контроля (надзора), муниципального контроля является:</w:t>
      </w:r>
    </w:p>
    <w:p w:rsidR="00370F0F" w:rsidRPr="00370F0F" w:rsidRDefault="00370F0F" w:rsidP="001D57A4">
      <w:pPr>
        <w:pStyle w:val="s1"/>
        <w:shd w:val="clear" w:color="auto" w:fill="FFFFFF"/>
        <w:spacing w:before="0" w:beforeAutospacing="0" w:after="0" w:afterAutospacing="0"/>
        <w:ind w:right="-1" w:firstLine="567"/>
        <w:jc w:val="both"/>
        <w:rPr>
          <w:color w:val="22272F"/>
          <w:sz w:val="26"/>
          <w:szCs w:val="26"/>
        </w:rPr>
      </w:pPr>
      <w:r w:rsidRPr="00370F0F">
        <w:rPr>
          <w:color w:val="22272F"/>
          <w:sz w:val="26"/>
          <w:szCs w:val="26"/>
        </w:rPr>
        <w:t>1) отсутствие оснований проведения контрольных (надзорных) мероприятий;</w:t>
      </w:r>
    </w:p>
    <w:p w:rsidR="00370F0F" w:rsidRPr="00370F0F" w:rsidRDefault="00370F0F" w:rsidP="001D57A4">
      <w:pPr>
        <w:pStyle w:val="s1"/>
        <w:shd w:val="clear" w:color="auto" w:fill="FFFFFF"/>
        <w:spacing w:before="0" w:beforeAutospacing="0" w:after="0" w:afterAutospacing="0"/>
        <w:ind w:right="-1" w:firstLine="567"/>
        <w:jc w:val="both"/>
        <w:rPr>
          <w:color w:val="22272F"/>
          <w:sz w:val="26"/>
          <w:szCs w:val="26"/>
        </w:rPr>
      </w:pPr>
      <w:r w:rsidRPr="00370F0F">
        <w:rPr>
          <w:color w:val="22272F"/>
          <w:sz w:val="26"/>
          <w:szCs w:val="26"/>
        </w:rPr>
        <w:t>2) отсутствие согласования с органами прокуратуры проведения контрольного (надзорного) мероприятия в случае, если такое согласование является обязательным;</w:t>
      </w:r>
    </w:p>
    <w:p w:rsidR="00370F0F" w:rsidRPr="00370F0F" w:rsidRDefault="00370F0F" w:rsidP="001D57A4">
      <w:pPr>
        <w:pStyle w:val="s1"/>
        <w:shd w:val="clear" w:color="auto" w:fill="FFFFFF"/>
        <w:spacing w:before="0" w:beforeAutospacing="0" w:after="0" w:afterAutospacing="0"/>
        <w:ind w:right="-1" w:firstLine="567"/>
        <w:jc w:val="both"/>
        <w:rPr>
          <w:color w:val="22272F"/>
          <w:sz w:val="26"/>
          <w:szCs w:val="26"/>
        </w:rPr>
      </w:pPr>
      <w:r w:rsidRPr="00370F0F">
        <w:rPr>
          <w:color w:val="22272F"/>
          <w:sz w:val="26"/>
          <w:szCs w:val="26"/>
        </w:rPr>
        <w:t>3) нарушение требования об уведомлении о проведении контрольного (надзорного) мероприятия в случае, если такое уведомление является обязательным;</w:t>
      </w:r>
    </w:p>
    <w:p w:rsidR="00370F0F" w:rsidRPr="00370F0F" w:rsidRDefault="00370F0F" w:rsidP="001D57A4">
      <w:pPr>
        <w:pStyle w:val="s1"/>
        <w:shd w:val="clear" w:color="auto" w:fill="FFFFFF"/>
        <w:spacing w:before="0" w:beforeAutospacing="0" w:after="0" w:afterAutospacing="0"/>
        <w:ind w:right="-1" w:firstLine="567"/>
        <w:jc w:val="both"/>
        <w:rPr>
          <w:color w:val="22272F"/>
          <w:sz w:val="26"/>
          <w:szCs w:val="26"/>
        </w:rPr>
      </w:pPr>
      <w:r w:rsidRPr="00370F0F">
        <w:rPr>
          <w:color w:val="22272F"/>
          <w:sz w:val="26"/>
          <w:szCs w:val="26"/>
        </w:rPr>
        <w:t>4) нарушение периодичности проведения планового контрольного (надзорного) мероприятия;</w:t>
      </w:r>
    </w:p>
    <w:p w:rsidR="00370F0F" w:rsidRPr="00370F0F" w:rsidRDefault="00370F0F" w:rsidP="001D57A4">
      <w:pPr>
        <w:pStyle w:val="s1"/>
        <w:shd w:val="clear" w:color="auto" w:fill="FFFFFF"/>
        <w:spacing w:before="0" w:beforeAutospacing="0" w:after="0" w:afterAutospacing="0"/>
        <w:ind w:right="-1" w:firstLine="567"/>
        <w:jc w:val="both"/>
        <w:rPr>
          <w:color w:val="22272F"/>
          <w:sz w:val="26"/>
          <w:szCs w:val="26"/>
        </w:rPr>
      </w:pPr>
      <w:r w:rsidRPr="00370F0F">
        <w:rPr>
          <w:color w:val="22272F"/>
          <w:sz w:val="26"/>
          <w:szCs w:val="26"/>
        </w:rPr>
        <w:t>5) проведение планового контрольного (надзорного) мероприятия, не включенного в соответствующий план проведения контрольных (надзорных) мероприятий;</w:t>
      </w:r>
    </w:p>
    <w:p w:rsidR="00370F0F" w:rsidRPr="00370F0F" w:rsidRDefault="00370F0F" w:rsidP="001D57A4">
      <w:pPr>
        <w:pStyle w:val="s1"/>
        <w:shd w:val="clear" w:color="auto" w:fill="FFFFFF"/>
        <w:spacing w:before="0" w:beforeAutospacing="0" w:after="0" w:afterAutospacing="0"/>
        <w:ind w:right="-1" w:firstLine="567"/>
        <w:jc w:val="both"/>
        <w:rPr>
          <w:color w:val="22272F"/>
          <w:sz w:val="26"/>
          <w:szCs w:val="26"/>
        </w:rPr>
      </w:pPr>
      <w:r w:rsidRPr="00370F0F">
        <w:rPr>
          <w:color w:val="22272F"/>
          <w:sz w:val="26"/>
          <w:szCs w:val="26"/>
        </w:rPr>
        <w:t>6) принятие решения по результатам контрольного (надзорного) мероприятия на основании оценки соблюдения положений нормативных правовых актов и иных документов, не являющихся обязательными требованиями;</w:t>
      </w:r>
    </w:p>
    <w:p w:rsidR="00370F0F" w:rsidRPr="00370F0F" w:rsidRDefault="00370F0F" w:rsidP="001D57A4">
      <w:pPr>
        <w:pStyle w:val="s1"/>
        <w:shd w:val="clear" w:color="auto" w:fill="FFFFFF"/>
        <w:spacing w:before="0" w:beforeAutospacing="0" w:after="0" w:afterAutospacing="0"/>
        <w:ind w:right="-1" w:firstLine="567"/>
        <w:jc w:val="both"/>
        <w:rPr>
          <w:color w:val="22272F"/>
          <w:sz w:val="26"/>
          <w:szCs w:val="26"/>
        </w:rPr>
      </w:pPr>
      <w:r w:rsidRPr="00370F0F">
        <w:rPr>
          <w:color w:val="22272F"/>
          <w:sz w:val="26"/>
          <w:szCs w:val="26"/>
        </w:rPr>
        <w:t>7) привлечение к проведению контрольного (надзорного) мероприятия лиц, участие которых не предусмотрено настоящим Федеральным законом;</w:t>
      </w:r>
    </w:p>
    <w:p w:rsidR="00370F0F" w:rsidRPr="00370F0F" w:rsidRDefault="00370F0F" w:rsidP="001D57A4">
      <w:pPr>
        <w:pStyle w:val="s1"/>
        <w:shd w:val="clear" w:color="auto" w:fill="FFFFFF"/>
        <w:spacing w:before="0" w:beforeAutospacing="0" w:after="0" w:afterAutospacing="0"/>
        <w:ind w:right="-1" w:firstLine="567"/>
        <w:jc w:val="both"/>
        <w:rPr>
          <w:color w:val="22272F"/>
          <w:sz w:val="26"/>
          <w:szCs w:val="26"/>
        </w:rPr>
      </w:pPr>
      <w:r w:rsidRPr="00370F0F">
        <w:rPr>
          <w:color w:val="22272F"/>
          <w:sz w:val="26"/>
          <w:szCs w:val="26"/>
        </w:rPr>
        <w:t>8) нарушение сроков проведения контрольного (надзорного) мероприятия;</w:t>
      </w:r>
    </w:p>
    <w:p w:rsidR="00370F0F" w:rsidRPr="00370F0F" w:rsidRDefault="00370F0F" w:rsidP="001D57A4">
      <w:pPr>
        <w:pStyle w:val="s1"/>
        <w:shd w:val="clear" w:color="auto" w:fill="FFFFFF"/>
        <w:spacing w:before="0" w:beforeAutospacing="0" w:after="0" w:afterAutospacing="0"/>
        <w:ind w:right="-1" w:firstLine="567"/>
        <w:jc w:val="both"/>
        <w:rPr>
          <w:color w:val="22272F"/>
          <w:sz w:val="26"/>
          <w:szCs w:val="26"/>
        </w:rPr>
      </w:pPr>
      <w:r w:rsidRPr="00370F0F">
        <w:rPr>
          <w:color w:val="22272F"/>
          <w:sz w:val="26"/>
          <w:szCs w:val="26"/>
        </w:rPr>
        <w:t>9) совершение в ходе контрольного (надзорного) мероприятия контрольных (надзорных) действий, не предусмотренных настоящим Федеральным законом для такого вида контрольного (надзорного) мероприятия;</w:t>
      </w:r>
    </w:p>
    <w:p w:rsidR="00370F0F" w:rsidRPr="00370F0F" w:rsidRDefault="00370F0F" w:rsidP="001D57A4">
      <w:pPr>
        <w:pStyle w:val="s1"/>
        <w:shd w:val="clear" w:color="auto" w:fill="FFFFFF"/>
        <w:spacing w:before="0" w:beforeAutospacing="0" w:after="0" w:afterAutospacing="0"/>
        <w:ind w:right="-1" w:firstLine="567"/>
        <w:jc w:val="both"/>
        <w:rPr>
          <w:color w:val="22272F"/>
          <w:sz w:val="26"/>
          <w:szCs w:val="26"/>
        </w:rPr>
      </w:pPr>
      <w:r w:rsidRPr="00370F0F">
        <w:rPr>
          <w:color w:val="22272F"/>
          <w:sz w:val="26"/>
          <w:szCs w:val="26"/>
        </w:rPr>
        <w:t>10) не</w:t>
      </w:r>
      <w:r w:rsidR="007C5680">
        <w:rPr>
          <w:color w:val="22272F"/>
          <w:sz w:val="26"/>
          <w:szCs w:val="26"/>
        </w:rPr>
        <w:t xml:space="preserve"> </w:t>
      </w:r>
      <w:r w:rsidRPr="00370F0F">
        <w:rPr>
          <w:color w:val="22272F"/>
          <w:sz w:val="26"/>
          <w:szCs w:val="26"/>
        </w:rPr>
        <w:t>предоставление контролируемому лицу для ознакомления документа с результатами контрольного (надзорного) мероприятия в случае, если обязанность его предоставления установлена настоящим Федеральным законом;</w:t>
      </w:r>
    </w:p>
    <w:p w:rsidR="00370F0F" w:rsidRPr="00370F0F" w:rsidRDefault="00370F0F" w:rsidP="001D57A4">
      <w:pPr>
        <w:pStyle w:val="s1"/>
        <w:shd w:val="clear" w:color="auto" w:fill="FFFFFF"/>
        <w:spacing w:before="0" w:beforeAutospacing="0" w:after="0" w:afterAutospacing="0"/>
        <w:ind w:right="-1" w:firstLine="567"/>
        <w:jc w:val="both"/>
        <w:rPr>
          <w:color w:val="22272F"/>
          <w:sz w:val="26"/>
          <w:szCs w:val="26"/>
        </w:rPr>
      </w:pPr>
      <w:r w:rsidRPr="00370F0F">
        <w:rPr>
          <w:color w:val="22272F"/>
          <w:sz w:val="26"/>
          <w:szCs w:val="26"/>
        </w:rPr>
        <w:t>11) проведение контрольного (надзорного) мероприятия, предусматривающего взаимодействие с контролируемым лицом, не включенного в единый реестр контрольных (надзорных) мероприятий;</w:t>
      </w:r>
    </w:p>
    <w:p w:rsidR="00370F0F" w:rsidRPr="00370F0F" w:rsidRDefault="00370F0F" w:rsidP="001D57A4">
      <w:pPr>
        <w:pStyle w:val="s1"/>
        <w:shd w:val="clear" w:color="auto" w:fill="FFFFFF"/>
        <w:spacing w:before="0" w:beforeAutospacing="0" w:after="0" w:afterAutospacing="0"/>
        <w:ind w:right="-1" w:firstLine="567"/>
        <w:jc w:val="both"/>
        <w:rPr>
          <w:color w:val="22272F"/>
          <w:sz w:val="26"/>
          <w:szCs w:val="26"/>
        </w:rPr>
      </w:pPr>
      <w:r w:rsidRPr="00370F0F">
        <w:rPr>
          <w:color w:val="22272F"/>
          <w:sz w:val="26"/>
          <w:szCs w:val="26"/>
        </w:rPr>
        <w:t>12) нарушение запретов и ограничений.</w:t>
      </w:r>
    </w:p>
    <w:p w:rsidR="00370F0F" w:rsidRPr="00370F0F" w:rsidRDefault="002D275C" w:rsidP="001D57A4">
      <w:pPr>
        <w:pStyle w:val="s1"/>
        <w:shd w:val="clear" w:color="auto" w:fill="FFFFFF"/>
        <w:spacing w:before="0" w:beforeAutospacing="0" w:after="0" w:afterAutospacing="0"/>
        <w:ind w:right="-1"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ab/>
      </w:r>
      <w:r w:rsidR="00370F0F" w:rsidRPr="00370F0F">
        <w:rPr>
          <w:color w:val="22272F"/>
          <w:sz w:val="26"/>
          <w:szCs w:val="26"/>
        </w:rPr>
        <w:t>После признания недействительными результатов контрольного (надзорного) мероприятия, проведенного с грубым нарушением требований к организации и осуществлению государственного контроля (надзора), муниципального контроля, повторное внеплановое контрольное (надзорное)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(надзорного) мероприятия и основания для его проведения.</w:t>
      </w:r>
      <w:r>
        <w:rPr>
          <w:color w:val="22272F"/>
          <w:sz w:val="26"/>
          <w:szCs w:val="26"/>
        </w:rPr>
        <w:t>».</w:t>
      </w:r>
    </w:p>
    <w:p w:rsidR="000E2235" w:rsidRPr="00370F0F" w:rsidRDefault="00B4331F" w:rsidP="001D57A4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70F0F">
        <w:rPr>
          <w:rFonts w:ascii="Times New Roman" w:hAnsi="Times New Roman" w:cs="Times New Roman"/>
          <w:sz w:val="26"/>
          <w:szCs w:val="26"/>
        </w:rPr>
        <w:t>2</w:t>
      </w:r>
      <w:r w:rsidR="000E2235" w:rsidRPr="00370F0F">
        <w:rPr>
          <w:rFonts w:ascii="Times New Roman" w:hAnsi="Times New Roman" w:cs="Times New Roman"/>
          <w:sz w:val="26"/>
          <w:szCs w:val="26"/>
        </w:rPr>
        <w:t>. Настоящее решение вступает в силу после его официального опубликования.</w:t>
      </w:r>
    </w:p>
    <w:p w:rsidR="000E2235" w:rsidRPr="00370F0F" w:rsidRDefault="000E2235" w:rsidP="001D57A4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E2235" w:rsidRDefault="000E2235" w:rsidP="00FB4CD6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E2235" w:rsidRPr="000E2235" w:rsidRDefault="000E2235" w:rsidP="000E2235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E2235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E2235" w:rsidRPr="000E2235" w:rsidRDefault="000E2235" w:rsidP="000E2235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E2235">
        <w:rPr>
          <w:rFonts w:ascii="Times New Roman" w:hAnsi="Times New Roman" w:cs="Times New Roman"/>
          <w:sz w:val="26"/>
          <w:szCs w:val="26"/>
        </w:rPr>
        <w:t xml:space="preserve">Комсомольского муниципального </w:t>
      </w:r>
    </w:p>
    <w:p w:rsidR="000E2235" w:rsidRPr="000E2235" w:rsidRDefault="000E2235" w:rsidP="000E2235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E2235">
        <w:rPr>
          <w:rFonts w:ascii="Times New Roman" w:hAnsi="Times New Roman" w:cs="Times New Roman"/>
          <w:sz w:val="26"/>
          <w:szCs w:val="26"/>
        </w:rPr>
        <w:t xml:space="preserve">округа Чувашской Республики                                                                     С.Н. Грачева                                                                                   </w:t>
      </w:r>
    </w:p>
    <w:p w:rsidR="000E2235" w:rsidRPr="000E2235" w:rsidRDefault="000E2235" w:rsidP="000E2235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E2235" w:rsidRPr="000E2235" w:rsidRDefault="000E2235" w:rsidP="000E2235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E2235" w:rsidRPr="000E2235" w:rsidRDefault="000E2235" w:rsidP="000E2235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E2235">
        <w:rPr>
          <w:rFonts w:ascii="Times New Roman" w:hAnsi="Times New Roman" w:cs="Times New Roman"/>
          <w:sz w:val="26"/>
          <w:szCs w:val="26"/>
        </w:rPr>
        <w:t xml:space="preserve">Глава Комсомольского муниципального </w:t>
      </w:r>
    </w:p>
    <w:p w:rsidR="000E2235" w:rsidRDefault="000E2235" w:rsidP="000E2235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E2235">
        <w:rPr>
          <w:rFonts w:ascii="Times New Roman" w:hAnsi="Times New Roman" w:cs="Times New Roman"/>
          <w:sz w:val="26"/>
          <w:szCs w:val="26"/>
        </w:rPr>
        <w:t>округа Чувашской Республики                                                                    Н.Н. Раськин</w:t>
      </w:r>
    </w:p>
    <w:p w:rsidR="000E2235" w:rsidRDefault="000E2235" w:rsidP="000E2235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E2235" w:rsidRDefault="000E2235" w:rsidP="000E2235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0E2235" w:rsidSect="002E0A9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950"/>
    <w:rsid w:val="00010B48"/>
    <w:rsid w:val="000124B5"/>
    <w:rsid w:val="00065B70"/>
    <w:rsid w:val="000B5F82"/>
    <w:rsid w:val="000E2235"/>
    <w:rsid w:val="00124669"/>
    <w:rsid w:val="001332E0"/>
    <w:rsid w:val="001903D0"/>
    <w:rsid w:val="001D57A4"/>
    <w:rsid w:val="002143BA"/>
    <w:rsid w:val="002C0B14"/>
    <w:rsid w:val="002D15C9"/>
    <w:rsid w:val="002D275C"/>
    <w:rsid w:val="002E0A94"/>
    <w:rsid w:val="002E4014"/>
    <w:rsid w:val="002F0D47"/>
    <w:rsid w:val="00314C0D"/>
    <w:rsid w:val="00315ED8"/>
    <w:rsid w:val="0031663D"/>
    <w:rsid w:val="0031798A"/>
    <w:rsid w:val="00343436"/>
    <w:rsid w:val="00370F0F"/>
    <w:rsid w:val="0037226C"/>
    <w:rsid w:val="004D2B94"/>
    <w:rsid w:val="004E2D7C"/>
    <w:rsid w:val="00502271"/>
    <w:rsid w:val="00512182"/>
    <w:rsid w:val="00515117"/>
    <w:rsid w:val="00515B2B"/>
    <w:rsid w:val="005B1246"/>
    <w:rsid w:val="005B7609"/>
    <w:rsid w:val="00655E0E"/>
    <w:rsid w:val="00660821"/>
    <w:rsid w:val="00662C4E"/>
    <w:rsid w:val="00666533"/>
    <w:rsid w:val="006A3411"/>
    <w:rsid w:val="006C5463"/>
    <w:rsid w:val="006C5570"/>
    <w:rsid w:val="006F552D"/>
    <w:rsid w:val="00755FB1"/>
    <w:rsid w:val="00770935"/>
    <w:rsid w:val="00786C2F"/>
    <w:rsid w:val="00790A51"/>
    <w:rsid w:val="007918B2"/>
    <w:rsid w:val="007940AD"/>
    <w:rsid w:val="007C5680"/>
    <w:rsid w:val="007F2430"/>
    <w:rsid w:val="00893950"/>
    <w:rsid w:val="008A45C3"/>
    <w:rsid w:val="008D5FB8"/>
    <w:rsid w:val="00915203"/>
    <w:rsid w:val="00941F53"/>
    <w:rsid w:val="0094658D"/>
    <w:rsid w:val="009A3CE5"/>
    <w:rsid w:val="009C4EEE"/>
    <w:rsid w:val="00A25302"/>
    <w:rsid w:val="00A44317"/>
    <w:rsid w:val="00A857C4"/>
    <w:rsid w:val="00AA646C"/>
    <w:rsid w:val="00AD7A90"/>
    <w:rsid w:val="00AE05AF"/>
    <w:rsid w:val="00AF1BC4"/>
    <w:rsid w:val="00B05576"/>
    <w:rsid w:val="00B4331F"/>
    <w:rsid w:val="00B43DAF"/>
    <w:rsid w:val="00B6560E"/>
    <w:rsid w:val="00BA4319"/>
    <w:rsid w:val="00BE1508"/>
    <w:rsid w:val="00C02E23"/>
    <w:rsid w:val="00C37090"/>
    <w:rsid w:val="00C90069"/>
    <w:rsid w:val="00C93B71"/>
    <w:rsid w:val="00CA2D1A"/>
    <w:rsid w:val="00CE495A"/>
    <w:rsid w:val="00CF3759"/>
    <w:rsid w:val="00D2205F"/>
    <w:rsid w:val="00D2547D"/>
    <w:rsid w:val="00DC100E"/>
    <w:rsid w:val="00DC4ACE"/>
    <w:rsid w:val="00DD0012"/>
    <w:rsid w:val="00DE43A0"/>
    <w:rsid w:val="00E01B8B"/>
    <w:rsid w:val="00E675AE"/>
    <w:rsid w:val="00EE180E"/>
    <w:rsid w:val="00EF5209"/>
    <w:rsid w:val="00F203D4"/>
    <w:rsid w:val="00F4535B"/>
    <w:rsid w:val="00F6218A"/>
    <w:rsid w:val="00F737FE"/>
    <w:rsid w:val="00F77388"/>
    <w:rsid w:val="00F90D8B"/>
    <w:rsid w:val="00FB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64469B-471B-4017-870D-D03A63125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0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3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24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4669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B65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B6560E"/>
    <w:rPr>
      <w:color w:val="0000FF"/>
      <w:u w:val="single"/>
    </w:rPr>
  </w:style>
  <w:style w:type="paragraph" w:customStyle="1" w:styleId="no-indent">
    <w:name w:val="no-indent"/>
    <w:basedOn w:val="a"/>
    <w:rsid w:val="00B65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37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37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37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0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3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1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44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7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8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28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93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19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38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106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89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6936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374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1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1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9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2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5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Соколова Ольга Рудольфовна</cp:lastModifiedBy>
  <cp:revision>3</cp:revision>
  <cp:lastPrinted>2026-04-21T07:36:00Z</cp:lastPrinted>
  <dcterms:created xsi:type="dcterms:W3CDTF">2026-05-05T05:35:00Z</dcterms:created>
  <dcterms:modified xsi:type="dcterms:W3CDTF">2026-05-05T05:36:00Z</dcterms:modified>
</cp:coreProperties>
</file>