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425B" w:rsidRPr="00FB425B" w:rsidRDefault="00FB425B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  <w:r w:rsidRPr="00FB425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B425B">
        <w:rPr>
          <w:rFonts w:ascii="Times New Roman" w:hAnsi="Times New Roman" w:cs="Times New Roman"/>
          <w:sz w:val="28"/>
          <w:szCs w:val="28"/>
        </w:rPr>
        <w:t xml:space="preserve"> в Порядок определения объема и предоставления субсидии народной дружине, участвующей в охране общественного порядка на территории города Чебоксары, утвержденный постановлением администрации города Чебоксары от 11.05.2021 № 816</w:t>
      </w:r>
    </w:p>
    <w:p w:rsidR="00FB425B" w:rsidRPr="00FB425B" w:rsidRDefault="00FB425B" w:rsidP="00FB425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425B" w:rsidRDefault="00D41528" w:rsidP="00FB425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2D65B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</w:t>
      </w:r>
      <w:r w:rsidR="00F12F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ийской Федерации от 25.10.2023 № 1782 «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 утверждении общих требований </w:t>
      </w:r>
      <w:r w:rsidR="009970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</w:t>
      </w:r>
      <w:r w:rsidR="00F12F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 субсидий»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администрация города Чебоксары</w:t>
      </w:r>
      <w:r w:rsidR="00FB425B" w:rsidRPr="00FB425B">
        <w:rPr>
          <w:rFonts w:ascii="Times New Roman" w:eastAsia="Calibri" w:hAnsi="Times New Roman" w:cs="Times New Roman"/>
          <w:sz w:val="28"/>
          <w:szCs w:val="28"/>
        </w:rPr>
        <w:t xml:space="preserve">  п о с т а н о в л я е т: </w:t>
      </w:r>
    </w:p>
    <w:p w:rsidR="00F84450" w:rsidRDefault="00D41528" w:rsidP="001100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1528">
        <w:rPr>
          <w:rFonts w:ascii="Times New Roman" w:eastAsia="Calibri" w:hAnsi="Times New Roman" w:cs="Times New Roman"/>
          <w:sz w:val="28"/>
          <w:szCs w:val="28"/>
        </w:rPr>
        <w:t xml:space="preserve">1. Внести </w:t>
      </w:r>
      <w:r w:rsidR="00F84450">
        <w:rPr>
          <w:rFonts w:ascii="Times New Roman" w:eastAsia="Calibri" w:hAnsi="Times New Roman" w:cs="Times New Roman"/>
          <w:sz w:val="28"/>
          <w:szCs w:val="28"/>
        </w:rPr>
        <w:t xml:space="preserve">в  Порядок определения объема и предоставления субсидии народной дружине, участвующей в охране общественного порядка </w:t>
      </w:r>
      <w:r w:rsidR="00F84450">
        <w:rPr>
          <w:rFonts w:ascii="Times New Roman" w:eastAsia="Calibri" w:hAnsi="Times New Roman" w:cs="Times New Roman"/>
          <w:sz w:val="28"/>
          <w:szCs w:val="28"/>
        </w:rPr>
        <w:br/>
        <w:t>на территории города Чебоксары</w:t>
      </w:r>
      <w:r w:rsidR="001100F7">
        <w:rPr>
          <w:rFonts w:ascii="Times New Roman" w:eastAsia="Calibri" w:hAnsi="Times New Roman" w:cs="Times New Roman"/>
          <w:sz w:val="28"/>
          <w:szCs w:val="28"/>
        </w:rPr>
        <w:t xml:space="preserve">, утвержденной </w:t>
      </w:r>
      <w:r w:rsidR="001100F7" w:rsidRPr="00D41528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="001100F7">
        <w:rPr>
          <w:rFonts w:ascii="Times New Roman" w:eastAsia="Calibri" w:hAnsi="Times New Roman" w:cs="Times New Roman"/>
          <w:sz w:val="28"/>
          <w:szCs w:val="28"/>
        </w:rPr>
        <w:t>м</w:t>
      </w:r>
      <w:r w:rsidR="001100F7" w:rsidRPr="00D41528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1100F7">
        <w:rPr>
          <w:rFonts w:ascii="Times New Roman" w:eastAsia="Calibri" w:hAnsi="Times New Roman" w:cs="Times New Roman"/>
          <w:sz w:val="28"/>
          <w:szCs w:val="28"/>
        </w:rPr>
        <w:t>города</w:t>
      </w:r>
      <w:r w:rsidR="00D10DE5">
        <w:rPr>
          <w:rFonts w:ascii="Times New Roman" w:eastAsia="Calibri" w:hAnsi="Times New Roman" w:cs="Times New Roman"/>
          <w:sz w:val="28"/>
          <w:szCs w:val="28"/>
        </w:rPr>
        <w:t xml:space="preserve"> Чебоксары от 11.05.2021 № 816 </w:t>
      </w:r>
      <w:r w:rsidR="00F84450">
        <w:rPr>
          <w:rFonts w:ascii="Times New Roman" w:eastAsia="Calibri" w:hAnsi="Times New Roman" w:cs="Times New Roman"/>
          <w:sz w:val="28"/>
          <w:szCs w:val="28"/>
        </w:rPr>
        <w:t>(приложение №</w:t>
      </w:r>
      <w:r w:rsidR="00F84450" w:rsidRPr="00C5787E">
        <w:rPr>
          <w:rFonts w:ascii="Times New Roman" w:eastAsia="Calibri" w:hAnsi="Times New Roman" w:cs="Times New Roman"/>
          <w:sz w:val="28"/>
          <w:szCs w:val="28"/>
        </w:rPr>
        <w:t xml:space="preserve"> 1)</w:t>
      </w:r>
      <w:r w:rsidR="00F84450">
        <w:rPr>
          <w:rFonts w:ascii="Times New Roman" w:eastAsia="Calibri" w:hAnsi="Times New Roman" w:cs="Times New Roman"/>
          <w:sz w:val="28"/>
          <w:szCs w:val="28"/>
        </w:rPr>
        <w:t xml:space="preserve"> (далее – Порядок)</w:t>
      </w:r>
      <w:r w:rsidR="001100F7">
        <w:rPr>
          <w:rFonts w:ascii="Times New Roman" w:eastAsia="Calibri" w:hAnsi="Times New Roman" w:cs="Times New Roman"/>
          <w:sz w:val="28"/>
          <w:szCs w:val="28"/>
        </w:rPr>
        <w:t>, следующие изменения:</w:t>
      </w:r>
    </w:p>
    <w:p w:rsidR="001100F7" w:rsidRPr="00D13CCE" w:rsidRDefault="00D10DE5" w:rsidP="001100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100F7" w:rsidRPr="00D13CCE">
        <w:rPr>
          <w:rFonts w:ascii="Times New Roman" w:eastAsia="Calibri" w:hAnsi="Times New Roman" w:cs="Times New Roman"/>
          <w:sz w:val="28"/>
          <w:szCs w:val="28"/>
        </w:rPr>
        <w:t>1. пун</w:t>
      </w:r>
      <w:r w:rsidR="00475D73">
        <w:rPr>
          <w:rFonts w:ascii="Times New Roman" w:eastAsia="Calibri" w:hAnsi="Times New Roman" w:cs="Times New Roman"/>
          <w:sz w:val="28"/>
          <w:szCs w:val="28"/>
        </w:rPr>
        <w:t xml:space="preserve">кт 1.3.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D10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«Общие положения о предоставлении субсидии» </w:t>
      </w:r>
      <w:r w:rsidR="00475D73">
        <w:rPr>
          <w:rFonts w:ascii="Times New Roman" w:eastAsia="Calibri" w:hAnsi="Times New Roman" w:cs="Times New Roman"/>
          <w:sz w:val="28"/>
          <w:szCs w:val="28"/>
        </w:rPr>
        <w:t>изложить в следующей реда</w:t>
      </w:r>
      <w:r w:rsidR="001100F7" w:rsidRPr="00D13CCE">
        <w:rPr>
          <w:rFonts w:ascii="Times New Roman" w:eastAsia="Calibri" w:hAnsi="Times New Roman" w:cs="Times New Roman"/>
          <w:sz w:val="28"/>
          <w:szCs w:val="28"/>
        </w:rPr>
        <w:t>кции:</w:t>
      </w:r>
    </w:p>
    <w:p w:rsidR="001100F7" w:rsidRDefault="001100F7" w:rsidP="003B163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AD35C4">
        <w:rPr>
          <w:rFonts w:ascii="Times New Roman" w:eastAsia="Calibri" w:hAnsi="Times New Roman" w:cs="Times New Roman"/>
          <w:sz w:val="28"/>
          <w:szCs w:val="28"/>
        </w:rPr>
        <w:t>п. 1.3.</w:t>
      </w:r>
      <w:r w:rsidRPr="003B163E">
        <w:rPr>
          <w:rFonts w:ascii="Times New Roman" w:eastAsia="Calibri" w:hAnsi="Times New Roman" w:cs="Times New Roman"/>
          <w:sz w:val="28"/>
          <w:szCs w:val="28"/>
        </w:rPr>
        <w:t xml:space="preserve">Субсидия предоставляется в целях </w:t>
      </w:r>
      <w:r w:rsidR="003B163E">
        <w:rPr>
          <w:rFonts w:ascii="Times New Roman" w:eastAsia="Calibri" w:hAnsi="Times New Roman" w:cs="Times New Roman"/>
          <w:sz w:val="28"/>
          <w:szCs w:val="28"/>
        </w:rPr>
        <w:t xml:space="preserve">финансового обеспечения затрат </w:t>
      </w:r>
      <w:r w:rsidRPr="003B163E">
        <w:rPr>
          <w:rFonts w:ascii="Times New Roman" w:eastAsia="Calibri" w:hAnsi="Times New Roman" w:cs="Times New Roman"/>
          <w:sz w:val="28"/>
          <w:szCs w:val="28"/>
        </w:rPr>
        <w:t>народной дружины (далее - НД), участвующей в охране общественного порядка на территории города Чебоксары при реализации мер</w:t>
      </w:r>
      <w:r w:rsidR="003B163E">
        <w:rPr>
          <w:rFonts w:ascii="Times New Roman" w:eastAsia="Calibri" w:hAnsi="Times New Roman" w:cs="Times New Roman"/>
          <w:sz w:val="28"/>
          <w:szCs w:val="28"/>
        </w:rPr>
        <w:t>оприятий «</w:t>
      </w:r>
      <w:r w:rsidRPr="003B163E">
        <w:rPr>
          <w:rFonts w:ascii="Times New Roman" w:eastAsia="Calibri" w:hAnsi="Times New Roman" w:cs="Times New Roman"/>
          <w:sz w:val="28"/>
          <w:szCs w:val="28"/>
        </w:rPr>
        <w:t>Материальное стимулирование де</w:t>
      </w:r>
      <w:r w:rsidR="003B163E">
        <w:rPr>
          <w:rFonts w:ascii="Times New Roman" w:eastAsia="Calibri" w:hAnsi="Times New Roman" w:cs="Times New Roman"/>
          <w:sz w:val="28"/>
          <w:szCs w:val="28"/>
        </w:rPr>
        <w:t>ятельности народных дружинников», «</w:t>
      </w:r>
      <w:r w:rsidRPr="003B163E">
        <w:rPr>
          <w:rFonts w:ascii="Times New Roman" w:eastAsia="Calibri" w:hAnsi="Times New Roman" w:cs="Times New Roman"/>
          <w:sz w:val="28"/>
          <w:szCs w:val="28"/>
        </w:rPr>
        <w:t>Материально-техническое обеспечение де</w:t>
      </w:r>
      <w:r w:rsidR="003B163E">
        <w:rPr>
          <w:rFonts w:ascii="Times New Roman" w:eastAsia="Calibri" w:hAnsi="Times New Roman" w:cs="Times New Roman"/>
          <w:sz w:val="28"/>
          <w:szCs w:val="28"/>
        </w:rPr>
        <w:t>ятельности народных дружинников»</w:t>
      </w:r>
      <w:r w:rsidRPr="003B16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tooltip="Постановление администрации г. Чебоксары ЧР от 28.02.2019 N 393 (ред. от 21.03.2024) &quot;Об утверждении муниципальной программы города Чебоксары &quot;Обеспечение общественного порядка и противодействие преступности на территории города Чебоксары&quot; {КонсультантПлюс}">
        <w:r w:rsidRPr="003B163E">
          <w:rPr>
            <w:rFonts w:ascii="Times New Roman" w:eastAsia="Calibri" w:hAnsi="Times New Roman" w:cs="Times New Roman"/>
            <w:sz w:val="28"/>
            <w:szCs w:val="28"/>
          </w:rPr>
          <w:t>подпрограммы</w:t>
        </w:r>
      </w:hyperlink>
      <w:r w:rsidR="003B163E">
        <w:rPr>
          <w:rFonts w:ascii="Times New Roman" w:eastAsia="Calibri" w:hAnsi="Times New Roman" w:cs="Times New Roman"/>
          <w:sz w:val="28"/>
          <w:szCs w:val="28"/>
        </w:rPr>
        <w:t xml:space="preserve"> «Профилактика правонарушений»</w:t>
      </w:r>
      <w:r w:rsidRPr="003B163E">
        <w:rPr>
          <w:rFonts w:ascii="Times New Roman" w:eastAsia="Calibri" w:hAnsi="Times New Roman" w:cs="Times New Roman"/>
          <w:sz w:val="28"/>
          <w:szCs w:val="28"/>
        </w:rPr>
        <w:t xml:space="preserve"> муниципаль</w:t>
      </w:r>
      <w:r w:rsidR="003B163E">
        <w:rPr>
          <w:rFonts w:ascii="Times New Roman" w:eastAsia="Calibri" w:hAnsi="Times New Roman" w:cs="Times New Roman"/>
          <w:sz w:val="28"/>
          <w:szCs w:val="28"/>
        </w:rPr>
        <w:t>ной программы города Чебоксары «</w:t>
      </w:r>
      <w:r w:rsidRPr="003B163E">
        <w:rPr>
          <w:rFonts w:ascii="Times New Roman" w:eastAsia="Calibri" w:hAnsi="Times New Roman" w:cs="Times New Roman"/>
          <w:sz w:val="28"/>
          <w:szCs w:val="28"/>
        </w:rPr>
        <w:t>Обеспечение общественного порядка и противодействие преступности</w:t>
      </w:r>
      <w:r w:rsidR="003B163E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города Чебоксары»</w:t>
      </w:r>
      <w:r w:rsidRPr="003B163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B163E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утвержденной постановлением администрации города Чебоксары от 28.02.2019 N 393.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CE57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22A9" w:rsidRPr="00D13CCE" w:rsidRDefault="00AD35C4" w:rsidP="00D322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D322A9" w:rsidRPr="00D13CCE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A245F7" w:rsidRPr="00D13CCE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 w:rsidR="00D322A9" w:rsidRPr="00D13CCE">
        <w:rPr>
          <w:rFonts w:ascii="Times New Roman" w:eastAsia="Calibri" w:hAnsi="Times New Roman" w:cs="Times New Roman"/>
          <w:sz w:val="28"/>
          <w:szCs w:val="28"/>
        </w:rPr>
        <w:t>3.</w:t>
      </w:r>
      <w:r w:rsidR="00A245F7" w:rsidRPr="00D13CCE">
        <w:rPr>
          <w:rFonts w:ascii="Times New Roman" w:eastAsia="Calibri" w:hAnsi="Times New Roman" w:cs="Times New Roman"/>
          <w:sz w:val="28"/>
          <w:szCs w:val="28"/>
        </w:rPr>
        <w:t>7.</w:t>
      </w:r>
      <w:r w:rsidR="00D322A9" w:rsidRPr="00D13C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разделе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AD35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«Условия и</w:t>
      </w:r>
      <w:r w:rsidR="0077032E">
        <w:rPr>
          <w:rFonts w:ascii="Times New Roman" w:eastAsia="Calibri" w:hAnsi="Times New Roman" w:cs="Times New Roman"/>
          <w:sz w:val="28"/>
          <w:szCs w:val="28"/>
        </w:rPr>
        <w:t xml:space="preserve"> порядок предоставления субсидий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322A9" w:rsidRPr="00D13CCE">
        <w:rPr>
          <w:rFonts w:ascii="Times New Roman" w:eastAsia="Calibri" w:hAnsi="Times New Roman" w:cs="Times New Roman"/>
          <w:sz w:val="28"/>
          <w:szCs w:val="28"/>
        </w:rPr>
        <w:t>изложить в следующей ре</w:t>
      </w:r>
      <w:r w:rsidR="00475D73">
        <w:rPr>
          <w:rFonts w:ascii="Times New Roman" w:eastAsia="Calibri" w:hAnsi="Times New Roman" w:cs="Times New Roman"/>
          <w:sz w:val="28"/>
          <w:szCs w:val="28"/>
        </w:rPr>
        <w:t>д</w:t>
      </w:r>
      <w:r w:rsidR="00D322A9" w:rsidRPr="00D13CCE">
        <w:rPr>
          <w:rFonts w:ascii="Times New Roman" w:eastAsia="Calibri" w:hAnsi="Times New Roman" w:cs="Times New Roman"/>
          <w:sz w:val="28"/>
          <w:szCs w:val="28"/>
        </w:rPr>
        <w:t xml:space="preserve">акции: </w:t>
      </w:r>
    </w:p>
    <w:p w:rsidR="00B106BF" w:rsidRPr="00E5345E" w:rsidRDefault="00D322A9" w:rsidP="00D322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345E">
        <w:rPr>
          <w:rFonts w:ascii="Times New Roman" w:eastAsia="Calibri" w:hAnsi="Times New Roman" w:cs="Times New Roman"/>
          <w:sz w:val="28"/>
          <w:szCs w:val="28"/>
        </w:rPr>
        <w:t>«</w:t>
      </w:r>
      <w:r w:rsidR="00AD35C4">
        <w:rPr>
          <w:rFonts w:ascii="Times New Roman" w:eastAsia="Calibri" w:hAnsi="Times New Roman" w:cs="Times New Roman"/>
          <w:sz w:val="28"/>
          <w:szCs w:val="28"/>
        </w:rPr>
        <w:t xml:space="preserve">п. 3.7. </w:t>
      </w:r>
      <w:r w:rsidRPr="00E5345E">
        <w:rPr>
          <w:rFonts w:ascii="Times New Roman" w:eastAsia="Calibri" w:hAnsi="Times New Roman" w:cs="Times New Roman"/>
          <w:sz w:val="28"/>
          <w:szCs w:val="28"/>
        </w:rPr>
        <w:t xml:space="preserve">Основанием предоставления субсидии является заключение с НД </w:t>
      </w:r>
      <w:hyperlink r:id="rId7" w:tooltip="Постановление администрации г. Чебоксары ЧР от 06.02.2020 N 247 (ред. от 16.06.2022) &quot;Об утверждении типовой формы соглашения (договора) о предоставлении из бюджета города Чебоксары субсидий некоммерческим организациям, не являющимся государственными (муниципа">
        <w:r w:rsidRPr="00E5345E">
          <w:rPr>
            <w:rFonts w:ascii="Times New Roman" w:eastAsia="Calibri" w:hAnsi="Times New Roman" w:cs="Times New Roman"/>
            <w:sz w:val="28"/>
            <w:szCs w:val="28"/>
          </w:rPr>
          <w:t>соглашения</w:t>
        </w:r>
      </w:hyperlink>
      <w:r w:rsidRPr="00E5345E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субсидии (далее - Соглашение) по форме, установленной постановлением ад</w:t>
      </w:r>
      <w:r w:rsidR="00E5345E" w:rsidRPr="00E5345E">
        <w:rPr>
          <w:rFonts w:ascii="Times New Roman" w:eastAsia="Calibri" w:hAnsi="Times New Roman" w:cs="Times New Roman"/>
          <w:sz w:val="28"/>
          <w:szCs w:val="28"/>
        </w:rPr>
        <w:t>министрации города Чебоксары от 14.04.2025 г. №</w:t>
      </w:r>
      <w:r w:rsidR="005E53D5" w:rsidRPr="00E5345E">
        <w:rPr>
          <w:rFonts w:ascii="Times New Roman" w:eastAsia="Calibri" w:hAnsi="Times New Roman" w:cs="Times New Roman"/>
          <w:sz w:val="28"/>
          <w:szCs w:val="28"/>
        </w:rPr>
        <w:t xml:space="preserve"> 1089 </w:t>
      </w:r>
      <w:r w:rsidR="00E5345E" w:rsidRPr="00E5345E">
        <w:rPr>
          <w:rFonts w:ascii="Times New Roman" w:eastAsia="Calibri" w:hAnsi="Times New Roman" w:cs="Times New Roman"/>
          <w:sz w:val="28"/>
          <w:szCs w:val="28"/>
        </w:rPr>
        <w:t>«</w:t>
      </w:r>
      <w:r w:rsidR="00B106BF" w:rsidRPr="00E5345E">
        <w:rPr>
          <w:rFonts w:ascii="Times New Roman" w:eastAsia="Calibri" w:hAnsi="Times New Roman" w:cs="Times New Roman"/>
          <w:sz w:val="28"/>
          <w:szCs w:val="28"/>
        </w:rPr>
        <w:t>Об утверждении типовой формы соглашения (договора) о предоставлении из бюджета города Чебоксары субсидий, в том числе грантов в форме субсидий, юридическим лицам, индивидуальным предпринимателям, а также физическим лицам».</w:t>
      </w:r>
    </w:p>
    <w:p w:rsidR="00FF6CCB" w:rsidRDefault="00FF6CCB" w:rsidP="00FF6C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дополнить п. 3.8. абазами 9 -10 следующего содержания: </w:t>
      </w:r>
    </w:p>
    <w:p w:rsidR="00FF6CCB" w:rsidRPr="00745FEC" w:rsidRDefault="00FF6CCB" w:rsidP="00FF6C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45FEC">
        <w:rPr>
          <w:rFonts w:ascii="Times New Roman" w:eastAsia="Calibri" w:hAnsi="Times New Roman" w:cs="Times New Roman"/>
          <w:sz w:val="28"/>
          <w:szCs w:val="28"/>
        </w:rPr>
        <w:t xml:space="preserve"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45FEC">
        <w:rPr>
          <w:rFonts w:ascii="Times New Roman" w:eastAsia="Calibri" w:hAnsi="Times New Roman" w:cs="Times New Roman"/>
          <w:sz w:val="28"/>
          <w:szCs w:val="28"/>
        </w:rPr>
        <w:t xml:space="preserve">к Соглашению в части перемены лица в обязательстве с указанием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745FEC">
        <w:rPr>
          <w:rFonts w:ascii="Times New Roman" w:eastAsia="Calibri" w:hAnsi="Times New Roman" w:cs="Times New Roman"/>
          <w:sz w:val="28"/>
          <w:szCs w:val="28"/>
        </w:rPr>
        <w:t>в Соглашении юридического лица, являющегося правопреемником.</w:t>
      </w:r>
    </w:p>
    <w:p w:rsidR="00FF6CCB" w:rsidRDefault="00FF6CCB" w:rsidP="00FF6C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5FEC">
        <w:rPr>
          <w:rFonts w:ascii="Times New Roman" w:eastAsia="Calibri" w:hAnsi="Times New Roman" w:cs="Times New Roman"/>
          <w:sz w:val="28"/>
          <w:szCs w:val="28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45FEC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hyperlink r:id="rId8" w:tooltip="&quot;Гражданский кодекс Российской Федерации (часть первая)&quot; от 30.11.1994 N 51-ФЗ (ред. от 08.08.2024, с изм. от 31.10.2024) {КонсультантПлюс}">
        <w:r w:rsidRPr="00745FEC">
          <w:rPr>
            <w:rFonts w:ascii="Times New Roman" w:eastAsia="Calibri" w:hAnsi="Times New Roman" w:cs="Times New Roman"/>
            <w:sz w:val="28"/>
            <w:szCs w:val="28"/>
          </w:rPr>
          <w:t>абзацем вторым пункта 5 статьи 23</w:t>
        </w:r>
      </w:hyperlink>
      <w:r w:rsidRPr="00745FEC">
        <w:rPr>
          <w:rFonts w:ascii="Times New Roman" w:eastAsia="Calibri" w:hAnsi="Times New Roman" w:cs="Times New Roman"/>
          <w:sz w:val="28"/>
          <w:szCs w:val="28"/>
        </w:rP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745FEC">
        <w:rPr>
          <w:rFonts w:ascii="Times New Roman" w:eastAsia="Calibri" w:hAnsi="Times New Roman" w:cs="Times New Roman"/>
          <w:sz w:val="28"/>
          <w:szCs w:val="28"/>
        </w:rPr>
        <w:t xml:space="preserve">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</w:t>
      </w:r>
      <w:r>
        <w:rPr>
          <w:rFonts w:ascii="Times New Roman" w:eastAsia="Calibri" w:hAnsi="Times New Roman" w:cs="Times New Roman"/>
          <w:sz w:val="28"/>
          <w:szCs w:val="28"/>
        </w:rPr>
        <w:t>в бюджет города Чебоксары.</w:t>
      </w:r>
      <w:r w:rsidRPr="001E02D4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6145E" w:rsidRDefault="0036145E" w:rsidP="003614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45E" w:rsidRPr="00D13CCE" w:rsidRDefault="00AD35C4" w:rsidP="003614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36145E" w:rsidRPr="00D13CCE">
        <w:rPr>
          <w:rFonts w:ascii="Times New Roman" w:eastAsia="Calibri" w:hAnsi="Times New Roman" w:cs="Times New Roman"/>
          <w:sz w:val="28"/>
          <w:szCs w:val="28"/>
        </w:rPr>
        <w:t>. пункт 4.1.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AD35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«Требования к отчетности» </w:t>
      </w:r>
      <w:r w:rsidR="0036145E" w:rsidRPr="00D13CCE">
        <w:rPr>
          <w:rFonts w:ascii="Times New Roman" w:eastAsia="Calibri" w:hAnsi="Times New Roman" w:cs="Times New Roman"/>
          <w:sz w:val="28"/>
          <w:szCs w:val="28"/>
        </w:rPr>
        <w:t xml:space="preserve">изложить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36145E" w:rsidRPr="00D13CCE">
        <w:rPr>
          <w:rFonts w:ascii="Times New Roman" w:eastAsia="Calibri" w:hAnsi="Times New Roman" w:cs="Times New Roman"/>
          <w:sz w:val="28"/>
          <w:szCs w:val="28"/>
        </w:rPr>
        <w:t>в следующей ре</w:t>
      </w:r>
      <w:r w:rsidR="00475D73">
        <w:rPr>
          <w:rFonts w:ascii="Times New Roman" w:eastAsia="Calibri" w:hAnsi="Times New Roman" w:cs="Times New Roman"/>
          <w:sz w:val="28"/>
          <w:szCs w:val="28"/>
        </w:rPr>
        <w:t>д</w:t>
      </w:r>
      <w:r w:rsidR="0036145E" w:rsidRPr="00D13CCE">
        <w:rPr>
          <w:rFonts w:ascii="Times New Roman" w:eastAsia="Calibri" w:hAnsi="Times New Roman" w:cs="Times New Roman"/>
          <w:sz w:val="28"/>
          <w:szCs w:val="28"/>
        </w:rPr>
        <w:t xml:space="preserve">акции: </w:t>
      </w:r>
    </w:p>
    <w:p w:rsidR="0036145E" w:rsidRPr="0036145E" w:rsidRDefault="0036145E" w:rsidP="003614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345E">
        <w:rPr>
          <w:rFonts w:ascii="Times New Roman" w:eastAsia="Calibri" w:hAnsi="Times New Roman" w:cs="Times New Roman"/>
          <w:sz w:val="28"/>
          <w:szCs w:val="28"/>
        </w:rPr>
        <w:t>«</w:t>
      </w:r>
      <w:r w:rsidR="00CA6003">
        <w:rPr>
          <w:rFonts w:ascii="Times New Roman" w:eastAsia="Calibri" w:hAnsi="Times New Roman" w:cs="Times New Roman"/>
          <w:sz w:val="28"/>
          <w:szCs w:val="28"/>
        </w:rPr>
        <w:t xml:space="preserve"> п. 4.1. </w:t>
      </w:r>
      <w:r w:rsidRPr="0036145E">
        <w:rPr>
          <w:rFonts w:ascii="Times New Roman" w:eastAsia="Calibri" w:hAnsi="Times New Roman" w:cs="Times New Roman"/>
          <w:sz w:val="28"/>
          <w:szCs w:val="28"/>
        </w:rPr>
        <w:t xml:space="preserve">Получатель субсидии представляют в администрацию города Чебоксары ежемесячно до 5 числа месяца, следующего за отчетным, отчет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36145E">
        <w:rPr>
          <w:rFonts w:ascii="Times New Roman" w:eastAsia="Calibri" w:hAnsi="Times New Roman" w:cs="Times New Roman"/>
          <w:sz w:val="28"/>
          <w:szCs w:val="28"/>
        </w:rPr>
        <w:t xml:space="preserve">о достижении значений результатов предоставления субсидии в соответствии с </w:t>
      </w:r>
      <w:hyperlink w:anchor="P203" w:tooltip="3.13. Результатом предоставления субсидии является участие членов НД в осуществлении деятельности по охране общественного порядка на территории города Чебоксары в количестве не менее 1000 часов ежемесячно.">
        <w:r w:rsidRPr="0036145E">
          <w:rPr>
            <w:rFonts w:ascii="Times New Roman" w:eastAsia="Calibri" w:hAnsi="Times New Roman" w:cs="Times New Roman"/>
            <w:sz w:val="28"/>
            <w:szCs w:val="28"/>
          </w:rPr>
          <w:t>пунктом 3.13</w:t>
        </w:r>
      </w:hyperlink>
      <w:r w:rsidRPr="003614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 по форме, определенной типовой </w:t>
      </w:r>
      <w:hyperlink r:id="rId9" w:tooltip="Постановление администрации г. Чебоксары ЧР от 06.02.2020 N 247 (ред. от 16.06.2022) &quot;Об утверждении типовой формы соглашения (договора) о предоставлении из бюджета города Чебоксары субсидий некоммерческим организациям, не являющимся государственными (муниципа">
        <w:r w:rsidRPr="0036145E">
          <w:rPr>
            <w:rFonts w:ascii="Times New Roman" w:eastAsia="Calibri" w:hAnsi="Times New Roman" w:cs="Times New Roman"/>
            <w:sz w:val="28"/>
            <w:szCs w:val="28"/>
          </w:rPr>
          <w:t>формой</w:t>
        </w:r>
      </w:hyperlink>
      <w:r w:rsidRPr="0036145E">
        <w:rPr>
          <w:rFonts w:ascii="Times New Roman" w:eastAsia="Calibri" w:hAnsi="Times New Roman" w:cs="Times New Roman"/>
          <w:sz w:val="28"/>
          <w:szCs w:val="28"/>
        </w:rPr>
        <w:t xml:space="preserve"> соглашения, установленной </w:t>
      </w:r>
      <w:r w:rsidRPr="00E5345E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города Чебоксары от 14.04.2025 г. № 1089 «Об утверждении типовой формы соглашения (договора) о предоставлении из бюджета города Чебоксары субсидий, в том числе грантов в форме субсидий, юридическим лицам, индивидуальным предпринимателям, а также физическим лицам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21782" w:rsidRDefault="0036145E" w:rsidP="00B217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45E">
        <w:rPr>
          <w:rFonts w:ascii="Times New Roman" w:eastAsia="Calibri" w:hAnsi="Times New Roman" w:cs="Times New Roman"/>
          <w:sz w:val="28"/>
          <w:szCs w:val="28"/>
        </w:rPr>
        <w:t>Администрация города Чебоксары как получатель бюджетных средств вправе устанавливать в Соглашении сроки и формы представления получателем субсидии дополнительной отчетности.».</w:t>
      </w:r>
    </w:p>
    <w:p w:rsidR="00AD35C4" w:rsidRDefault="00AD35C4" w:rsidP="00B217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абзац третий пункта 5.1. раздела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«Требования </w:t>
      </w:r>
      <w:r w:rsidR="00F17800">
        <w:rPr>
          <w:rFonts w:ascii="Times New Roman" w:eastAsia="Calibri" w:hAnsi="Times New Roman" w:cs="Times New Roman"/>
          <w:sz w:val="28"/>
          <w:szCs w:val="28"/>
        </w:rPr>
        <w:t>об осуществлении контроля (мониторинга) за соб</w:t>
      </w:r>
      <w:r w:rsidR="0020366B">
        <w:rPr>
          <w:rFonts w:ascii="Times New Roman" w:eastAsia="Calibri" w:hAnsi="Times New Roman" w:cs="Times New Roman"/>
          <w:sz w:val="28"/>
          <w:szCs w:val="28"/>
        </w:rPr>
        <w:t>л</w:t>
      </w:r>
      <w:r w:rsidR="00F17800">
        <w:rPr>
          <w:rFonts w:ascii="Times New Roman" w:eastAsia="Calibri" w:hAnsi="Times New Roman" w:cs="Times New Roman"/>
          <w:sz w:val="28"/>
          <w:szCs w:val="28"/>
        </w:rPr>
        <w:t>юдением условий, целей и порядка предоставления субсидий и отве</w:t>
      </w:r>
      <w:r w:rsidR="0020366B">
        <w:rPr>
          <w:rFonts w:ascii="Times New Roman" w:eastAsia="Calibri" w:hAnsi="Times New Roman" w:cs="Times New Roman"/>
          <w:sz w:val="28"/>
          <w:szCs w:val="28"/>
        </w:rPr>
        <w:t>т</w:t>
      </w:r>
      <w:r w:rsidR="00F17800">
        <w:rPr>
          <w:rFonts w:ascii="Times New Roman" w:eastAsia="Calibri" w:hAnsi="Times New Roman" w:cs="Times New Roman"/>
          <w:sz w:val="28"/>
          <w:szCs w:val="28"/>
        </w:rPr>
        <w:t xml:space="preserve">ственности за их нарушение» </w:t>
      </w:r>
      <w:r w:rsidR="0020366B">
        <w:rPr>
          <w:rFonts w:ascii="Times New Roman" w:eastAsia="Calibri" w:hAnsi="Times New Roman" w:cs="Times New Roman"/>
          <w:sz w:val="28"/>
          <w:szCs w:val="28"/>
        </w:rPr>
        <w:t xml:space="preserve">изложить </w:t>
      </w:r>
      <w:r w:rsidR="0082019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20366B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20366B" w:rsidRPr="00AD35C4" w:rsidRDefault="00A36175" w:rsidP="00A3617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36175">
        <w:rPr>
          <w:rFonts w:ascii="Times New Roman" w:eastAsia="Calibri" w:hAnsi="Times New Roman" w:cs="Times New Roman"/>
          <w:sz w:val="28"/>
          <w:szCs w:val="28"/>
        </w:rPr>
        <w:t xml:space="preserve">Проверка соблюдения порядка и условий предоставления субсидии, </w:t>
      </w:r>
      <w:r w:rsidR="0082019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A36175">
        <w:rPr>
          <w:rFonts w:ascii="Times New Roman" w:eastAsia="Calibri" w:hAnsi="Times New Roman" w:cs="Times New Roman"/>
          <w:sz w:val="28"/>
          <w:szCs w:val="28"/>
        </w:rPr>
        <w:t xml:space="preserve">в том числе в части достижения результатов предоставления субсидии, осуществляется органами муниципального финансового контроля в </w:t>
      </w:r>
      <w:r w:rsidR="0082019F">
        <w:rPr>
          <w:rFonts w:ascii="Times New Roman" w:eastAsia="Calibri" w:hAnsi="Times New Roman" w:cs="Times New Roman"/>
          <w:sz w:val="28"/>
          <w:szCs w:val="28"/>
        </w:rPr>
        <w:t xml:space="preserve">порядке и сроках предусмотренных </w:t>
      </w:r>
      <w:r w:rsidRPr="00A36175">
        <w:rPr>
          <w:rFonts w:ascii="Times New Roman" w:eastAsia="Calibri" w:hAnsi="Times New Roman" w:cs="Times New Roman"/>
          <w:sz w:val="28"/>
          <w:szCs w:val="28"/>
        </w:rPr>
        <w:t xml:space="preserve">со </w:t>
      </w:r>
      <w:hyperlink r:id="rId10" w:tooltip="&quot;Бюджетный кодекс Российской Федерации&quot; от 31.07.1998 N 145-ФЗ (ред. от 26.12.2024) (с изм. и доп., вступ. в силу с 01.01.2025) {КонсультантПлюс}">
        <w:r w:rsidRPr="00A36175">
          <w:rPr>
            <w:rFonts w:ascii="Times New Roman" w:eastAsia="Calibri" w:hAnsi="Times New Roman" w:cs="Times New Roman"/>
            <w:sz w:val="28"/>
            <w:szCs w:val="28"/>
          </w:rPr>
          <w:t>статьями 268.1</w:t>
        </w:r>
      </w:hyperlink>
      <w:r w:rsidRPr="00A3617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1" w:tooltip="&quot;Бюджетный кодекс Российской Федерации&quot; от 31.07.1998 N 145-ФЗ (ред. от 26.12.2024) (с изм. и доп., вступ. в силу с 01.01.2025) {КонсультантПлюс}">
        <w:r w:rsidRPr="00A36175">
          <w:rPr>
            <w:rFonts w:ascii="Times New Roman" w:eastAsia="Calibri" w:hAnsi="Times New Roman" w:cs="Times New Roman"/>
            <w:sz w:val="28"/>
            <w:szCs w:val="28"/>
          </w:rPr>
          <w:t>269.2</w:t>
        </w:r>
      </w:hyperlink>
      <w:r w:rsidRPr="00A36175"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Российской Федерации.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54C08" w:rsidRDefault="00FD4A6E" w:rsidP="00B217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</w:t>
      </w:r>
      <w:r w:rsidR="00954C08">
        <w:rPr>
          <w:rFonts w:ascii="Times New Roman" w:eastAsia="Calibri" w:hAnsi="Times New Roman" w:cs="Times New Roman"/>
          <w:sz w:val="28"/>
          <w:szCs w:val="28"/>
        </w:rPr>
        <w:t>. В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приложении № 1 к Порядку пункт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8 изложить в следующей</w:t>
      </w:r>
      <w:r w:rsidR="00954C08"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</w:p>
    <w:p w:rsidR="00B87CA9" w:rsidRPr="00A2245F" w:rsidRDefault="00B21782" w:rsidP="00B87C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245F">
        <w:rPr>
          <w:rFonts w:ascii="Times New Roman" w:eastAsia="Calibri" w:hAnsi="Times New Roman" w:cs="Times New Roman"/>
          <w:sz w:val="28"/>
          <w:szCs w:val="28"/>
        </w:rPr>
        <w:t>«</w:t>
      </w:r>
      <w:r w:rsidR="00B87CA9" w:rsidRPr="00A2245F">
        <w:rPr>
          <w:rFonts w:ascii="Times New Roman" w:eastAsia="Calibri" w:hAnsi="Times New Roman" w:cs="Times New Roman"/>
          <w:sz w:val="28"/>
          <w:szCs w:val="28"/>
        </w:rPr>
        <w:t>НД подтверждает, что по состоянию на 01._________ 20___ г.:</w:t>
      </w:r>
      <w:bookmarkStart w:id="0" w:name="P95"/>
      <w:bookmarkEnd w:id="0"/>
    </w:p>
    <w:p w:rsidR="00B21782" w:rsidRPr="00A2245F" w:rsidRDefault="000F7D86" w:rsidP="00B87C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в утвержденный Министерством финансов Российской Федерации </w:t>
      </w:r>
      <w:hyperlink r:id="rId12" w:tooltip="Приказ Минфина России от 26.05.2022 N 83н &quot;Об утверждении Перечня государств и территорий, используемых для промежуточного (офшорного) владения активами в Российской Федерации&quot; (Зарегистрировано в Минюсте России 27.06.2022 N 69021) {КонсультантПлюс}">
        <w:r w:rsidR="00B21782" w:rsidRPr="00A2245F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</w:t>
      </w:r>
      <w:r w:rsidR="00C81239">
        <w:rPr>
          <w:rFonts w:ascii="Times New Roman" w:eastAsia="Calibri" w:hAnsi="Times New Roman" w:cs="Times New Roman"/>
          <w:sz w:val="28"/>
          <w:szCs w:val="28"/>
        </w:rPr>
        <w:t>тельством Российской Федерации)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21782" w:rsidRPr="00A2245F" w:rsidRDefault="000F7D86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21782" w:rsidRPr="00A2245F" w:rsidRDefault="000F7D86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 w:rsidR="00B21782" w:rsidRPr="00A2245F">
          <w:rPr>
            <w:rFonts w:ascii="Times New Roman" w:eastAsia="Calibri" w:hAnsi="Times New Roman" w:cs="Times New Roman"/>
            <w:sz w:val="28"/>
            <w:szCs w:val="28"/>
          </w:rPr>
          <w:t>главой VII</w:t>
        </w:r>
      </w:hyperlink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21782" w:rsidRPr="00A2245F" w:rsidRDefault="000F7D86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не получает средства из бюджета субъекта Российской Федерации (местного бюджета), из которого планируется предоставление субсидии 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B21782" w:rsidRPr="00A2245F" w:rsidRDefault="000F7D86" w:rsidP="00C812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99"/>
      <w:bookmarkEnd w:id="1"/>
      <w:r w:rsidRPr="00C8123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C81239">
        <w:rPr>
          <w:rFonts w:ascii="Times New Roman" w:eastAsia="Calibri" w:hAnsi="Times New Roman" w:cs="Times New Roman"/>
          <w:sz w:val="28"/>
          <w:szCs w:val="28"/>
        </w:rPr>
        <w:t xml:space="preserve">не является иностранным агентом в соответствии с Федеральным </w:t>
      </w:r>
      <w:hyperlink r:id="rId14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 w:rsidR="00B21782" w:rsidRPr="00C81239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="00B87CA9" w:rsidRPr="00C812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443F">
        <w:rPr>
          <w:rFonts w:ascii="Times New Roman" w:eastAsia="Calibri" w:hAnsi="Times New Roman" w:cs="Times New Roman"/>
          <w:sz w:val="28"/>
          <w:szCs w:val="28"/>
        </w:rPr>
        <w:t>от 14.07.2022 №</w:t>
      </w:r>
      <w:r w:rsidR="00C81239" w:rsidRPr="00C81239">
        <w:rPr>
          <w:rFonts w:ascii="Times New Roman" w:eastAsia="Calibri" w:hAnsi="Times New Roman" w:cs="Times New Roman"/>
          <w:sz w:val="28"/>
          <w:szCs w:val="28"/>
        </w:rPr>
        <w:t xml:space="preserve"> 255-ФЗ </w:t>
      </w:r>
      <w:r w:rsidR="00C81239">
        <w:rPr>
          <w:rFonts w:ascii="Times New Roman" w:eastAsia="Calibri" w:hAnsi="Times New Roman" w:cs="Times New Roman"/>
          <w:sz w:val="28"/>
          <w:szCs w:val="28"/>
        </w:rPr>
        <w:t>«</w:t>
      </w:r>
      <w:r w:rsidR="00787987">
        <w:rPr>
          <w:rFonts w:ascii="Times New Roman" w:eastAsia="Calibri" w:hAnsi="Times New Roman" w:cs="Times New Roman"/>
          <w:sz w:val="28"/>
          <w:szCs w:val="28"/>
        </w:rPr>
        <w:t xml:space="preserve">О контроле </w:t>
      </w:r>
      <w:r w:rsidR="00C81239" w:rsidRPr="00C81239">
        <w:rPr>
          <w:rFonts w:ascii="Times New Roman" w:eastAsia="Calibri" w:hAnsi="Times New Roman" w:cs="Times New Roman"/>
          <w:sz w:val="28"/>
          <w:szCs w:val="28"/>
        </w:rPr>
        <w:t>за деятельностью лиц, находя</w:t>
      </w:r>
      <w:r w:rsidR="00C81239">
        <w:rPr>
          <w:rFonts w:ascii="Times New Roman" w:eastAsia="Calibri" w:hAnsi="Times New Roman" w:cs="Times New Roman"/>
          <w:sz w:val="28"/>
          <w:szCs w:val="28"/>
        </w:rPr>
        <w:t>щихся под иностранным влиянием</w:t>
      </w:r>
      <w:r w:rsidR="00B87CA9" w:rsidRPr="00A2245F">
        <w:rPr>
          <w:rFonts w:ascii="Times New Roman" w:eastAsia="Calibri" w:hAnsi="Times New Roman" w:cs="Times New Roman"/>
          <w:sz w:val="28"/>
          <w:szCs w:val="28"/>
        </w:rPr>
        <w:t>»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21782" w:rsidRPr="00A2245F" w:rsidRDefault="00B87CA9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100"/>
      <w:bookmarkEnd w:id="2"/>
      <w:r w:rsidRPr="00A2245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у получателя субсидии (участника отбора)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на едином налоговом счете отсутствует или не превышает размер, определенный </w:t>
      </w:r>
      <w:hyperlink r:id="rId15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 w:rsidR="00B21782" w:rsidRPr="00A2245F">
          <w:rPr>
            <w:rFonts w:ascii="Times New Roman" w:eastAsia="Calibri" w:hAnsi="Times New Roman" w:cs="Times New Roman"/>
            <w:sz w:val="28"/>
            <w:szCs w:val="28"/>
          </w:rPr>
          <w:t>пунктом 3 статьи 47</w:t>
        </w:r>
      </w:hyperlink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 Налогового кодекса Российской Федерации, задолженность по уплате нало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гов, сборов и страховых взносов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в бюджеты бюджетной системы Российской Федерации;</w:t>
      </w:r>
    </w:p>
    <w:p w:rsidR="00B21782" w:rsidRPr="00A2245F" w:rsidRDefault="00B87CA9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245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отсутствуют просроченная задолженность по возврату в бюджет субъекта Российской Федерации (местный бюджет), из которого планируется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:rsidR="00B21782" w:rsidRPr="00A2245F" w:rsidRDefault="00B87CA9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245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 xml:space="preserve">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:rsidR="00B21782" w:rsidRPr="00A2245F" w:rsidRDefault="00B87CA9" w:rsidP="00A224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103"/>
      <w:bookmarkEnd w:id="3"/>
      <w:r w:rsidRPr="00A2245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21782" w:rsidRPr="00A2245F">
        <w:rPr>
          <w:rFonts w:ascii="Times New Roman" w:eastAsia="Calibri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</w:t>
      </w:r>
      <w:r w:rsidR="00387C50">
        <w:rPr>
          <w:rFonts w:ascii="Times New Roman" w:eastAsia="Calibri" w:hAnsi="Times New Roman" w:cs="Times New Roman"/>
          <w:sz w:val="28"/>
          <w:szCs w:val="28"/>
        </w:rPr>
        <w:t>и субсидии (участниками отбора).</w:t>
      </w:r>
    </w:p>
    <w:p w:rsidR="000F7D86" w:rsidRDefault="00B87CA9" w:rsidP="000F7D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245F">
        <w:rPr>
          <w:rFonts w:ascii="Times New Roman" w:eastAsia="Calibri" w:hAnsi="Times New Roman" w:cs="Times New Roman"/>
          <w:sz w:val="28"/>
          <w:szCs w:val="28"/>
        </w:rPr>
        <w:t>Даю согласие на осуществление администрацией города Чебоксары, органами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245F">
        <w:rPr>
          <w:rFonts w:ascii="Times New Roman" w:eastAsia="Calibri" w:hAnsi="Times New Roman" w:cs="Times New Roman"/>
          <w:sz w:val="28"/>
          <w:szCs w:val="28"/>
        </w:rPr>
        <w:t>муниципального  финансового контроля проверок соблюдения НД условий, цели и</w:t>
      </w:r>
      <w:r w:rsidR="00D13C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245F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субсидии.</w:t>
      </w:r>
    </w:p>
    <w:p w:rsidR="00B87CA9" w:rsidRPr="000F7D86" w:rsidRDefault="00B87CA9" w:rsidP="000F7D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>Даю       согласие       на       публ</w:t>
      </w:r>
      <w:r w:rsidR="000F7D8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икацию       (размещение) </w:t>
      </w:r>
      <w:r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>в</w:t>
      </w:r>
      <w:r w:rsidR="00D13CCE"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>информацион</w:t>
      </w:r>
      <w:r w:rsidR="00D13CCE"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>но-телекоммуникационной  сети  «Интернет»</w:t>
      </w:r>
      <w:r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информации  </w:t>
      </w:r>
      <w:r w:rsidR="000F7D86"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</w:t>
      </w:r>
      <w:r w:rsidRPr="000F7D86">
        <w:rPr>
          <w:rFonts w:ascii="Times New Roman" w:eastAsia="Calibri" w:hAnsi="Times New Roman" w:cs="Times New Roman"/>
          <w:spacing w:val="-4"/>
          <w:sz w:val="28"/>
          <w:szCs w:val="28"/>
        </w:rPr>
        <w:lastRenderedPageBreak/>
        <w:t>о  НД,  о</w:t>
      </w:r>
      <w:r w:rsidR="00D13CCE"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0F7D86">
        <w:rPr>
          <w:rFonts w:ascii="Times New Roman" w:eastAsia="Calibri" w:hAnsi="Times New Roman" w:cs="Times New Roman"/>
          <w:spacing w:val="-4"/>
          <w:sz w:val="28"/>
          <w:szCs w:val="28"/>
        </w:rPr>
        <w:t>подаваемой заявке, иной информации, связанной с соответствующим отбором.</w:t>
      </w:r>
    </w:p>
    <w:p w:rsidR="00D13CCE" w:rsidRDefault="00D13CCE" w:rsidP="00CE574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7CA9" w:rsidRPr="00A2245F">
        <w:rPr>
          <w:rFonts w:ascii="Times New Roman" w:eastAsia="Calibri" w:hAnsi="Times New Roman" w:cs="Times New Roman"/>
          <w:sz w:val="28"/>
          <w:szCs w:val="28"/>
        </w:rPr>
        <w:t>НД   несет   установленную   действующим  законодательством  Российской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7CA9" w:rsidRPr="00A2245F">
        <w:rPr>
          <w:rFonts w:ascii="Times New Roman" w:eastAsia="Calibri" w:hAnsi="Times New Roman" w:cs="Times New Roman"/>
          <w:sz w:val="28"/>
          <w:szCs w:val="28"/>
        </w:rPr>
        <w:t>Федерации ответственность за достоверность представленных сведений.</w:t>
      </w:r>
      <w:r w:rsidR="00936514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54C08" w:rsidRPr="00FB425B" w:rsidRDefault="00CF1767" w:rsidP="00954C0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1.5</w:t>
      </w:r>
      <w:r w:rsidR="00954C08" w:rsidRPr="00FB425B">
        <w:rPr>
          <w:rFonts w:ascii="Times New Roman" w:eastAsia="Calibri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954C08" w:rsidRPr="00FB425B" w:rsidRDefault="00CF1767" w:rsidP="00954C0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1.6</w:t>
      </w:r>
      <w:r w:rsidR="00954C08">
        <w:rPr>
          <w:rFonts w:ascii="Times New Roman" w:eastAsia="Calibri" w:hAnsi="Times New Roman" w:cs="Times New Roman"/>
          <w:sz w:val="28"/>
          <w:szCs w:val="28"/>
        </w:rPr>
        <w:t xml:space="preserve">. Контроль </w:t>
      </w:r>
      <w:r w:rsidR="00954C08" w:rsidRPr="00FB425B">
        <w:rPr>
          <w:rFonts w:ascii="Times New Roman" w:eastAsia="Calibri" w:hAnsi="Times New Roman" w:cs="Times New Roman"/>
          <w:sz w:val="28"/>
          <w:szCs w:val="28"/>
        </w:rPr>
        <w:t>за исполнением настоящего постановления возложить на заместителя главы администрации города – руководителя аппарата.</w:t>
      </w:r>
    </w:p>
    <w:p w:rsidR="00954C08" w:rsidRPr="00FB425B" w:rsidRDefault="00954C08" w:rsidP="00954C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4C08" w:rsidRPr="00FB425B" w:rsidRDefault="00954C08" w:rsidP="00954C08">
      <w:pPr>
        <w:spacing w:after="0" w:line="240" w:lineRule="auto"/>
        <w:ind w:firstLine="709"/>
      </w:pPr>
    </w:p>
    <w:p w:rsidR="00954C08" w:rsidRPr="00FB425B" w:rsidRDefault="00954C08" w:rsidP="00954C0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Чебоксары                           </w:t>
      </w:r>
      <w:r w:rsidRPr="00FB42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Pr="00FB425B">
        <w:rPr>
          <w:rFonts w:ascii="Times New Roman" w:eastAsia="Calibri" w:hAnsi="Times New Roman" w:cs="Times New Roman"/>
          <w:sz w:val="28"/>
          <w:szCs w:val="28"/>
        </w:rPr>
        <w:t>В.А. Доброхотов</w:t>
      </w:r>
    </w:p>
    <w:p w:rsidR="00954C08" w:rsidRPr="001C0908" w:rsidRDefault="00954C08" w:rsidP="00954C08"/>
    <w:p w:rsidR="00D0201B" w:rsidRDefault="00D0201B" w:rsidP="002C727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1E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C7274" w:rsidRDefault="002C7274" w:rsidP="001E02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C7274" w:rsidRDefault="002C7274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54C08" w:rsidRDefault="00954C08" w:rsidP="00611F1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54C08" w:rsidRDefault="00954C08" w:rsidP="002C72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sectPr w:rsidR="00954C08" w:rsidSect="00794F04">
      <w:footerReference w:type="default" r:id="rId16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081F" w:rsidRDefault="0082081F">
      <w:pPr>
        <w:spacing w:after="0" w:line="240" w:lineRule="auto"/>
      </w:pPr>
      <w:r>
        <w:separator/>
      </w:r>
    </w:p>
  </w:endnote>
  <w:endnote w:type="continuationSeparator" w:id="0">
    <w:p w:rsidR="0082081F" w:rsidRDefault="00820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Pr="007D04FC" w:rsidRDefault="00000000" w:rsidP="007D04FC">
    <w:pPr>
      <w:pStyle w:val="a3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081F" w:rsidRDefault="0082081F">
      <w:pPr>
        <w:spacing w:after="0" w:line="240" w:lineRule="auto"/>
      </w:pPr>
      <w:r>
        <w:separator/>
      </w:r>
    </w:p>
  </w:footnote>
  <w:footnote w:type="continuationSeparator" w:id="0">
    <w:p w:rsidR="0082081F" w:rsidRDefault="008208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00"/>
    <w:rsid w:val="00035BD6"/>
    <w:rsid w:val="000A3969"/>
    <w:rsid w:val="000A7E99"/>
    <w:rsid w:val="000F7D86"/>
    <w:rsid w:val="001100F7"/>
    <w:rsid w:val="001A34BD"/>
    <w:rsid w:val="001C0908"/>
    <w:rsid w:val="001D5788"/>
    <w:rsid w:val="001E02D4"/>
    <w:rsid w:val="001F4BBE"/>
    <w:rsid w:val="0020366B"/>
    <w:rsid w:val="00272AB4"/>
    <w:rsid w:val="0028481A"/>
    <w:rsid w:val="002B0F0D"/>
    <w:rsid w:val="002C7274"/>
    <w:rsid w:val="002D65B5"/>
    <w:rsid w:val="0036145E"/>
    <w:rsid w:val="00387C50"/>
    <w:rsid w:val="003B163E"/>
    <w:rsid w:val="00417EE8"/>
    <w:rsid w:val="00475D73"/>
    <w:rsid w:val="004B374C"/>
    <w:rsid w:val="004D2040"/>
    <w:rsid w:val="00527F7A"/>
    <w:rsid w:val="00580F55"/>
    <w:rsid w:val="005E53D5"/>
    <w:rsid w:val="00611F1B"/>
    <w:rsid w:val="006169F8"/>
    <w:rsid w:val="00745FEC"/>
    <w:rsid w:val="00746584"/>
    <w:rsid w:val="0077032E"/>
    <w:rsid w:val="00772C7A"/>
    <w:rsid w:val="00787987"/>
    <w:rsid w:val="007E0DC9"/>
    <w:rsid w:val="0082019F"/>
    <w:rsid w:val="0082081F"/>
    <w:rsid w:val="00824930"/>
    <w:rsid w:val="008A359C"/>
    <w:rsid w:val="008A4E4C"/>
    <w:rsid w:val="008C105B"/>
    <w:rsid w:val="00900555"/>
    <w:rsid w:val="00912F38"/>
    <w:rsid w:val="00936514"/>
    <w:rsid w:val="00954C08"/>
    <w:rsid w:val="009970B1"/>
    <w:rsid w:val="00A2245F"/>
    <w:rsid w:val="00A245F7"/>
    <w:rsid w:val="00A36175"/>
    <w:rsid w:val="00AD35C4"/>
    <w:rsid w:val="00AF1108"/>
    <w:rsid w:val="00B106BF"/>
    <w:rsid w:val="00B21782"/>
    <w:rsid w:val="00B8443F"/>
    <w:rsid w:val="00B87CA9"/>
    <w:rsid w:val="00C5787E"/>
    <w:rsid w:val="00C81239"/>
    <w:rsid w:val="00CA6003"/>
    <w:rsid w:val="00CE574A"/>
    <w:rsid w:val="00CF1767"/>
    <w:rsid w:val="00D0201B"/>
    <w:rsid w:val="00D06D82"/>
    <w:rsid w:val="00D10DE5"/>
    <w:rsid w:val="00D13CCE"/>
    <w:rsid w:val="00D322A9"/>
    <w:rsid w:val="00D41528"/>
    <w:rsid w:val="00D6379A"/>
    <w:rsid w:val="00DB6E32"/>
    <w:rsid w:val="00DD2500"/>
    <w:rsid w:val="00DE615B"/>
    <w:rsid w:val="00DE68EA"/>
    <w:rsid w:val="00DF7971"/>
    <w:rsid w:val="00E01FA0"/>
    <w:rsid w:val="00E5345E"/>
    <w:rsid w:val="00E61614"/>
    <w:rsid w:val="00EC77B2"/>
    <w:rsid w:val="00F12FEB"/>
    <w:rsid w:val="00F147B5"/>
    <w:rsid w:val="00F17800"/>
    <w:rsid w:val="00F26E1B"/>
    <w:rsid w:val="00F84450"/>
    <w:rsid w:val="00FB425B"/>
    <w:rsid w:val="00FD4A6E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E08CA-8B4A-46CA-BEC1-BD87944F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1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425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FB425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B4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2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84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481A"/>
  </w:style>
  <w:style w:type="paragraph" w:customStyle="1" w:styleId="ConsPlusNormal">
    <w:name w:val="ConsPlusNormal"/>
    <w:rsid w:val="00772C7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9">
    <w:name w:val="Таблицы (моноширинный)"/>
    <w:basedOn w:val="a"/>
    <w:next w:val="a"/>
    <w:rsid w:val="00954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B87C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12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3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st=217" TargetMode="External"/><Relationship Id="rId13" Type="http://schemas.openxmlformats.org/officeDocument/2006/relationships/hyperlink" Target="https://login.consultant.ru/link/?req=doc&amp;base=LAW&amp;n=121087&amp;dst=10014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8&amp;n=151470&amp;dst=100013" TargetMode="External"/><Relationship Id="rId12" Type="http://schemas.openxmlformats.org/officeDocument/2006/relationships/hyperlink" Target="https://login.consultant.ru/link/?req=doc&amp;base=LAW&amp;n=420230&amp;dst=10001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4508&amp;dst=100835" TargetMode="External"/><Relationship Id="rId11" Type="http://schemas.openxmlformats.org/officeDocument/2006/relationships/hyperlink" Target="https://login.consultant.ru/link/?req=doc&amp;base=LAW&amp;n=466790&amp;dst=372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83130&amp;dst=5769" TargetMode="External"/><Relationship Id="rId10" Type="http://schemas.openxmlformats.org/officeDocument/2006/relationships/hyperlink" Target="https://login.consultant.ru/link/?req=doc&amp;base=LAW&amp;n=466790&amp;dst=370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98&amp;n=151470&amp;dst=100013" TargetMode="External"/><Relationship Id="rId14" Type="http://schemas.openxmlformats.org/officeDocument/2006/relationships/hyperlink" Target="https://login.consultant.ru/link/?req=doc&amp;base=LAW&amp;n=5036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1942</Words>
  <Characters>11071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Руслан Жданов</cp:lastModifiedBy>
  <cp:revision>2</cp:revision>
  <dcterms:created xsi:type="dcterms:W3CDTF">2025-07-09T08:04:00Z</dcterms:created>
  <dcterms:modified xsi:type="dcterms:W3CDTF">2025-07-09T08:04:00Z</dcterms:modified>
</cp:coreProperties>
</file>