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A10B2A" w:rsidRDefault="00A10B2A" w:rsidP="00A10B2A">
      <w:pPr>
        <w:rPr>
          <w:lang w:eastAsia="x-none"/>
        </w:rPr>
      </w:pPr>
    </w:p>
    <w:p w:rsidR="00A10B2A" w:rsidRDefault="00A10B2A" w:rsidP="00A10B2A">
      <w:pPr>
        <w:rPr>
          <w:lang w:eastAsia="x-none"/>
        </w:rPr>
      </w:pPr>
    </w:p>
    <w:p w:rsidR="00A10B2A" w:rsidRPr="00A10B2A" w:rsidRDefault="00A10B2A" w:rsidP="00A10B2A">
      <w:pPr>
        <w:rPr>
          <w:lang w:eastAsia="x-none"/>
        </w:rPr>
      </w:pPr>
    </w:p>
    <w:p w:rsidR="002F39D0" w:rsidRPr="00390536" w:rsidRDefault="002F39D0" w:rsidP="00A9107D">
      <w:pPr>
        <w:pStyle w:val="1"/>
        <w:tabs>
          <w:tab w:val="left" w:pos="4820"/>
        </w:tabs>
        <w:spacing w:before="0" w:after="0"/>
        <w:ind w:right="4389"/>
        <w:jc w:val="both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>О внесении изменени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я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в 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eastAsia="ru-RU"/>
        </w:rPr>
        <w:t>Правил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val="ru-RU" w:eastAsia="ru-RU"/>
        </w:rPr>
        <w:t>а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eastAsia="ru-RU"/>
        </w:rPr>
        <w:t xml:space="preserve"> предоставления субсидий 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val="ru-RU" w:eastAsia="ru-RU"/>
        </w:rPr>
        <w:t>из бюджета города Чебоксары организациям речного транспорта на компенсацию недополученных доходов от перевозки пассажиров через реку Волгу по местным маршрутам, утвержденные</w:t>
      </w:r>
      <w:r w:rsidR="00A9107D"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>постановление</w:t>
      </w:r>
      <w:r w:rsidR="00A9107D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м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администрации города Чебоксары от</w:t>
      </w:r>
      <w:r w:rsidRPr="00676453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 </w:t>
      </w:r>
      <w:r w:rsidR="0039053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31.05.2021</w:t>
      </w:r>
      <w:r w:rsidR="00390536">
        <w:rPr>
          <w:rStyle w:val="a3"/>
          <w:rFonts w:ascii="Times New Roman" w:hAnsi="Times New Roman"/>
          <w:color w:val="auto"/>
          <w:sz w:val="28"/>
          <w:szCs w:val="28"/>
        </w:rPr>
        <w:t xml:space="preserve"> №</w:t>
      </w:r>
      <w:r w:rsidR="0039053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 975</w:t>
      </w:r>
      <w:r w:rsidR="00462C11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955956" w:rsidRDefault="00955956" w:rsidP="00A83694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0B2A" w:rsidRDefault="00A10B2A" w:rsidP="00A83694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2C11" w:rsidRDefault="00462C11" w:rsidP="00A10B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C11">
        <w:rPr>
          <w:rFonts w:ascii="Times New Roman" w:hAnsi="Times New Roman"/>
          <w:sz w:val="28"/>
          <w:szCs w:val="28"/>
        </w:rPr>
        <w:t>В соответствии с постановлением ад</w:t>
      </w:r>
      <w:r w:rsidR="00A10B2A">
        <w:rPr>
          <w:rFonts w:ascii="Times New Roman" w:hAnsi="Times New Roman"/>
          <w:sz w:val="28"/>
          <w:szCs w:val="28"/>
        </w:rPr>
        <w:t>министрации города Чебоксары от </w:t>
      </w:r>
      <w:r w:rsidRPr="00462C11">
        <w:rPr>
          <w:rFonts w:ascii="Times New Roman" w:hAnsi="Times New Roman"/>
          <w:sz w:val="28"/>
          <w:szCs w:val="28"/>
        </w:rPr>
        <w:t>14.04.2025 №</w:t>
      </w:r>
      <w:r w:rsidR="00A10B2A">
        <w:rPr>
          <w:rFonts w:ascii="Times New Roman" w:hAnsi="Times New Roman"/>
          <w:sz w:val="28"/>
          <w:szCs w:val="28"/>
        </w:rPr>
        <w:t> </w:t>
      </w:r>
      <w:r w:rsidRPr="00462C11">
        <w:rPr>
          <w:rFonts w:ascii="Times New Roman" w:hAnsi="Times New Roman"/>
          <w:sz w:val="28"/>
          <w:szCs w:val="28"/>
        </w:rPr>
        <w:t>1089 «Об утверждении типовой формы соглашения (договора) о предоставлении из бюджета города Чебоксары субсидий, в том числе грантов в форме субсидий, юридическим лицам, индивидуальным предпринимателям, а также физическим лицам» администрация города Чебоксары п о с т а н о в л я е т:</w:t>
      </w:r>
    </w:p>
    <w:p w:rsidR="005841D1" w:rsidRDefault="002F39D0" w:rsidP="00A10B2A">
      <w:pPr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5841D1">
        <w:rPr>
          <w:rFonts w:ascii="Times New Roman" w:hAnsi="Times New Roman"/>
          <w:spacing w:val="-6"/>
          <w:sz w:val="28"/>
          <w:szCs w:val="28"/>
        </w:rPr>
        <w:t>1.</w:t>
      </w:r>
      <w:r w:rsidR="00076C4D">
        <w:rPr>
          <w:rFonts w:ascii="Times New Roman" w:hAnsi="Times New Roman"/>
          <w:spacing w:val="-6"/>
          <w:sz w:val="28"/>
          <w:szCs w:val="28"/>
        </w:rPr>
        <w:t> </w:t>
      </w:r>
      <w:r w:rsidR="00462C11">
        <w:rPr>
          <w:rFonts w:ascii="Times New Roman" w:hAnsi="Times New Roman"/>
          <w:spacing w:val="-6"/>
          <w:sz w:val="28"/>
          <w:szCs w:val="28"/>
        </w:rPr>
        <w:t>Пункт</w:t>
      </w:r>
      <w:r w:rsidR="00A10B2A">
        <w:rPr>
          <w:rFonts w:ascii="Times New Roman" w:hAnsi="Times New Roman"/>
          <w:spacing w:val="-6"/>
          <w:sz w:val="28"/>
          <w:szCs w:val="28"/>
        </w:rPr>
        <w:t xml:space="preserve"> 2.7</w:t>
      </w:r>
      <w:r w:rsidR="0095595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62C11">
        <w:rPr>
          <w:rFonts w:ascii="Times New Roman" w:hAnsi="Times New Roman"/>
          <w:spacing w:val="-6"/>
          <w:sz w:val="28"/>
          <w:szCs w:val="28"/>
        </w:rPr>
        <w:t xml:space="preserve">раздела </w:t>
      </w:r>
      <w:r w:rsidR="00462C11">
        <w:rPr>
          <w:rFonts w:ascii="Times New Roman" w:hAnsi="Times New Roman"/>
          <w:spacing w:val="-6"/>
          <w:sz w:val="28"/>
          <w:szCs w:val="28"/>
          <w:lang w:val="en-US"/>
        </w:rPr>
        <w:t>II</w:t>
      </w:r>
      <w:r w:rsidR="00462C11">
        <w:rPr>
          <w:rFonts w:ascii="Times New Roman" w:hAnsi="Times New Roman"/>
          <w:spacing w:val="-6"/>
          <w:sz w:val="28"/>
          <w:szCs w:val="28"/>
        </w:rPr>
        <w:t xml:space="preserve"> «Условия и п</w:t>
      </w:r>
      <w:r w:rsidR="00955956">
        <w:rPr>
          <w:rFonts w:ascii="Times New Roman" w:hAnsi="Times New Roman"/>
          <w:spacing w:val="-6"/>
          <w:sz w:val="28"/>
          <w:szCs w:val="28"/>
        </w:rPr>
        <w:t>орядок предоставления субсидии</w:t>
      </w:r>
      <w:r w:rsidR="00462C11">
        <w:rPr>
          <w:rFonts w:ascii="Times New Roman" w:hAnsi="Times New Roman"/>
          <w:spacing w:val="-6"/>
          <w:sz w:val="28"/>
          <w:szCs w:val="28"/>
        </w:rPr>
        <w:t>»</w:t>
      </w:r>
      <w:r w:rsidR="00390536" w:rsidRPr="00390536">
        <w:t xml:space="preserve"> </w:t>
      </w:r>
      <w:r w:rsidR="00390536" w:rsidRPr="00390536">
        <w:rPr>
          <w:rFonts w:ascii="Times New Roman" w:hAnsi="Times New Roman"/>
          <w:spacing w:val="-6"/>
          <w:sz w:val="28"/>
          <w:szCs w:val="28"/>
        </w:rPr>
        <w:t>Правил предоставления субсидий из бюджета города Чебоксары организациям речного транспорта на компенсацию недополученных доходов от перевозки пассажиров через реку Волгу по местным маршрутам</w:t>
      </w:r>
      <w:r w:rsidR="00A9107D">
        <w:rPr>
          <w:rFonts w:ascii="Times New Roman" w:hAnsi="Times New Roman"/>
          <w:spacing w:val="-6"/>
          <w:sz w:val="28"/>
          <w:szCs w:val="28"/>
        </w:rPr>
        <w:t>, утвержденных постановлением администрации города Чебоксары от 31.05.2021 № 975</w:t>
      </w:r>
      <w:r w:rsidR="00A10B2A">
        <w:rPr>
          <w:rFonts w:ascii="Times New Roman" w:hAnsi="Times New Roman"/>
          <w:spacing w:val="-6"/>
          <w:sz w:val="28"/>
          <w:szCs w:val="28"/>
        </w:rPr>
        <w:t>,</w:t>
      </w:r>
      <w:r w:rsidR="0095595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540B4">
        <w:rPr>
          <w:rFonts w:ascii="Times New Roman" w:hAnsi="Times New Roman"/>
          <w:spacing w:val="-6"/>
          <w:sz w:val="28"/>
          <w:szCs w:val="28"/>
        </w:rPr>
        <w:t>изложить в следующей редакции</w:t>
      </w:r>
      <w:r w:rsidR="0056778C">
        <w:rPr>
          <w:rFonts w:ascii="Times New Roman" w:hAnsi="Times New Roman"/>
          <w:spacing w:val="-6"/>
          <w:sz w:val="28"/>
          <w:szCs w:val="28"/>
        </w:rPr>
        <w:t>:</w:t>
      </w:r>
    </w:p>
    <w:p w:rsidR="00A83694" w:rsidRPr="00A83694" w:rsidRDefault="004A7B65" w:rsidP="00A10B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C4D">
        <w:rPr>
          <w:rFonts w:ascii="Times New Roman" w:hAnsi="Times New Roman"/>
          <w:sz w:val="28"/>
          <w:szCs w:val="28"/>
        </w:rPr>
        <w:t>«</w:t>
      </w:r>
      <w:r w:rsidR="00955956">
        <w:rPr>
          <w:rFonts w:ascii="Times New Roman" w:hAnsi="Times New Roman"/>
          <w:sz w:val="28"/>
          <w:szCs w:val="28"/>
        </w:rPr>
        <w:t>2.7.</w:t>
      </w:r>
      <w:r w:rsidR="00955956" w:rsidRPr="00955956">
        <w:rPr>
          <w:rFonts w:ascii="Times New Roman" w:hAnsi="Times New Roman"/>
          <w:sz w:val="28"/>
          <w:szCs w:val="28"/>
        </w:rPr>
        <w:t xml:space="preserve"> </w:t>
      </w:r>
      <w:r w:rsidR="00A83694">
        <w:rPr>
          <w:rFonts w:ascii="Times New Roman" w:hAnsi="Times New Roman"/>
          <w:sz w:val="28"/>
          <w:szCs w:val="28"/>
        </w:rPr>
        <w:t xml:space="preserve">Соглашение заключается </w:t>
      </w:r>
      <w:r w:rsidR="00955956">
        <w:rPr>
          <w:rFonts w:ascii="Times New Roman" w:hAnsi="Times New Roman"/>
          <w:sz w:val="28"/>
          <w:szCs w:val="28"/>
        </w:rPr>
        <w:t xml:space="preserve">в течение трех рабочих дней со дня принятия Управлением решения о заключении соглашения в </w:t>
      </w:r>
      <w:r w:rsidR="00A10B2A">
        <w:rPr>
          <w:rFonts w:ascii="Times New Roman" w:hAnsi="Times New Roman"/>
          <w:sz w:val="28"/>
          <w:szCs w:val="28"/>
        </w:rPr>
        <w:t>соответствии с </w:t>
      </w:r>
      <w:r w:rsidR="00A83694">
        <w:rPr>
          <w:rFonts w:ascii="Times New Roman" w:hAnsi="Times New Roman"/>
          <w:sz w:val="28"/>
          <w:szCs w:val="28"/>
        </w:rPr>
        <w:t xml:space="preserve">типовой формой, </w:t>
      </w:r>
      <w:r w:rsidR="00A83694" w:rsidRPr="00A83694">
        <w:rPr>
          <w:rFonts w:ascii="Times New Roman" w:hAnsi="Times New Roman"/>
          <w:sz w:val="28"/>
          <w:szCs w:val="28"/>
        </w:rPr>
        <w:t>утвержденной постановлением администрации города Чебоксары от 14.04.2025 №</w:t>
      </w:r>
      <w:r w:rsidR="00A10B2A">
        <w:rPr>
          <w:rFonts w:ascii="Times New Roman" w:hAnsi="Times New Roman"/>
          <w:sz w:val="28"/>
          <w:szCs w:val="28"/>
        </w:rPr>
        <w:t> </w:t>
      </w:r>
      <w:r w:rsidR="00A83694" w:rsidRPr="00A83694">
        <w:rPr>
          <w:rFonts w:ascii="Times New Roman" w:hAnsi="Times New Roman"/>
          <w:sz w:val="28"/>
          <w:szCs w:val="28"/>
        </w:rPr>
        <w:t xml:space="preserve">1089 «Об утверждении типовой формы соглашения (договора) о предоставлении из бюджета города Чебоксары субсидий, в том числе грантов в форме субсидий, юридическим лицам, </w:t>
      </w:r>
      <w:r w:rsidR="00A83694" w:rsidRPr="00A83694">
        <w:rPr>
          <w:rFonts w:ascii="Times New Roman" w:hAnsi="Times New Roman"/>
          <w:sz w:val="28"/>
          <w:szCs w:val="28"/>
        </w:rPr>
        <w:lastRenderedPageBreak/>
        <w:t>индивидуа</w:t>
      </w:r>
      <w:bookmarkStart w:id="0" w:name="_GoBack"/>
      <w:bookmarkEnd w:id="0"/>
      <w:r w:rsidR="00A83694" w:rsidRPr="00A83694">
        <w:rPr>
          <w:rFonts w:ascii="Times New Roman" w:hAnsi="Times New Roman"/>
          <w:sz w:val="28"/>
          <w:szCs w:val="28"/>
        </w:rPr>
        <w:t>льным предпринимателям, а также физическим лицам</w:t>
      </w:r>
      <w:r w:rsidR="00955956">
        <w:rPr>
          <w:rFonts w:ascii="Times New Roman" w:hAnsi="Times New Roman"/>
          <w:sz w:val="28"/>
          <w:szCs w:val="28"/>
        </w:rPr>
        <w:t>.</w:t>
      </w:r>
      <w:r w:rsidR="00A83694" w:rsidRPr="00A83694">
        <w:rPr>
          <w:rFonts w:ascii="Times New Roman" w:hAnsi="Times New Roman"/>
          <w:sz w:val="28"/>
          <w:szCs w:val="28"/>
        </w:rPr>
        <w:t>».</w:t>
      </w:r>
    </w:p>
    <w:p w:rsidR="00A83694" w:rsidRPr="00A83694" w:rsidRDefault="00A83694" w:rsidP="00A10B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83694" w:rsidRPr="00A83694" w:rsidRDefault="00A83694" w:rsidP="00A10B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города Чебоксары по вопросам ЖКХ – начальника управления ЖКХ, энергетики, транспорта и связи.</w:t>
      </w:r>
    </w:p>
    <w:p w:rsidR="00A9107D" w:rsidRDefault="00A9107D" w:rsidP="0039053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149F7" w:rsidRPr="0056778C" w:rsidRDefault="00A83694" w:rsidP="00390536">
      <w:pPr>
        <w:spacing w:line="360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Глава города Чебоксары</w:t>
      </w:r>
      <w:r w:rsidRPr="00A8369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90536">
        <w:rPr>
          <w:rFonts w:ascii="Times New Roman" w:hAnsi="Times New Roman"/>
          <w:sz w:val="28"/>
          <w:szCs w:val="28"/>
        </w:rPr>
        <w:tab/>
        <w:t xml:space="preserve">   </w:t>
      </w:r>
      <w:r w:rsidRPr="00A83694">
        <w:rPr>
          <w:rFonts w:ascii="Times New Roman" w:hAnsi="Times New Roman"/>
          <w:sz w:val="28"/>
          <w:szCs w:val="28"/>
        </w:rPr>
        <w:t>В.А. Доброхотов</w:t>
      </w:r>
    </w:p>
    <w:sectPr w:rsidR="00C149F7" w:rsidRPr="0056778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C4D" w:rsidRDefault="00076C4D" w:rsidP="00076C4D">
      <w:r>
        <w:separator/>
      </w:r>
    </w:p>
  </w:endnote>
  <w:endnote w:type="continuationSeparator" w:id="0">
    <w:p w:rsidR="00076C4D" w:rsidRDefault="00076C4D" w:rsidP="0007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4D" w:rsidRPr="00076C4D" w:rsidRDefault="00A10B2A" w:rsidP="00076C4D">
    <w:pPr>
      <w:pStyle w:val="a7"/>
      <w:jc w:val="right"/>
      <w:rPr>
        <w:sz w:val="16"/>
        <w:szCs w:val="16"/>
      </w:rPr>
    </w:pPr>
    <w:r>
      <w:rPr>
        <w:sz w:val="16"/>
        <w:szCs w:val="16"/>
      </w:rPr>
      <w:t>009-17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C4D" w:rsidRDefault="00076C4D" w:rsidP="00076C4D">
      <w:r>
        <w:separator/>
      </w:r>
    </w:p>
  </w:footnote>
  <w:footnote w:type="continuationSeparator" w:id="0">
    <w:p w:rsidR="00076C4D" w:rsidRDefault="00076C4D" w:rsidP="00076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D0"/>
    <w:rsid w:val="00076C4D"/>
    <w:rsid w:val="00117C45"/>
    <w:rsid w:val="0013236E"/>
    <w:rsid w:val="001C512A"/>
    <w:rsid w:val="002241A4"/>
    <w:rsid w:val="0024412F"/>
    <w:rsid w:val="0025390F"/>
    <w:rsid w:val="002F2812"/>
    <w:rsid w:val="002F39D0"/>
    <w:rsid w:val="0035005E"/>
    <w:rsid w:val="0037589D"/>
    <w:rsid w:val="00390536"/>
    <w:rsid w:val="003B46BD"/>
    <w:rsid w:val="00421184"/>
    <w:rsid w:val="00462C11"/>
    <w:rsid w:val="00463877"/>
    <w:rsid w:val="00466626"/>
    <w:rsid w:val="004A7B65"/>
    <w:rsid w:val="004F2722"/>
    <w:rsid w:val="00500A98"/>
    <w:rsid w:val="0056778C"/>
    <w:rsid w:val="005841D1"/>
    <w:rsid w:val="00620C32"/>
    <w:rsid w:val="00676453"/>
    <w:rsid w:val="006B354F"/>
    <w:rsid w:val="00744BC4"/>
    <w:rsid w:val="007947CC"/>
    <w:rsid w:val="008C671C"/>
    <w:rsid w:val="008D601F"/>
    <w:rsid w:val="00955956"/>
    <w:rsid w:val="009E3D12"/>
    <w:rsid w:val="009F1AA9"/>
    <w:rsid w:val="00A10B2A"/>
    <w:rsid w:val="00A200F9"/>
    <w:rsid w:val="00A83694"/>
    <w:rsid w:val="00A9107D"/>
    <w:rsid w:val="00AD7EE1"/>
    <w:rsid w:val="00AE420F"/>
    <w:rsid w:val="00B15A1F"/>
    <w:rsid w:val="00B62FE4"/>
    <w:rsid w:val="00B82EEA"/>
    <w:rsid w:val="00BE081F"/>
    <w:rsid w:val="00BF02D4"/>
    <w:rsid w:val="00C149F7"/>
    <w:rsid w:val="00D36C41"/>
    <w:rsid w:val="00D73FB8"/>
    <w:rsid w:val="00E01D40"/>
    <w:rsid w:val="00E540B4"/>
    <w:rsid w:val="00E67847"/>
    <w:rsid w:val="00E81319"/>
    <w:rsid w:val="00EF5E07"/>
    <w:rsid w:val="00F760B9"/>
    <w:rsid w:val="00F81D2B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F39D0"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39D0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3">
    <w:name w:val="Гипертекстовая ссылка"/>
    <w:uiPriority w:val="99"/>
    <w:qFormat/>
    <w:rsid w:val="002F39D0"/>
    <w:rPr>
      <w:b/>
      <w:bCs/>
      <w:color w:val="106BBE"/>
      <w:sz w:val="26"/>
      <w:szCs w:val="26"/>
    </w:rPr>
  </w:style>
  <w:style w:type="character" w:styleId="a4">
    <w:name w:val="Hyperlink"/>
    <w:basedOn w:val="a0"/>
    <w:uiPriority w:val="99"/>
    <w:unhideWhenUsed/>
    <w:rsid w:val="002F281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C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C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F39D0"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39D0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3">
    <w:name w:val="Гипертекстовая ссылка"/>
    <w:uiPriority w:val="99"/>
    <w:qFormat/>
    <w:rsid w:val="002F39D0"/>
    <w:rPr>
      <w:b/>
      <w:bCs/>
      <w:color w:val="106BBE"/>
      <w:sz w:val="26"/>
      <w:szCs w:val="26"/>
    </w:rPr>
  </w:style>
  <w:style w:type="character" w:styleId="a4">
    <w:name w:val="Hyperlink"/>
    <w:basedOn w:val="a0"/>
    <w:uiPriority w:val="99"/>
    <w:unhideWhenUsed/>
    <w:rsid w:val="002F281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C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C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FA574-DE27-4EAD-B568-07E278D4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gcheb_delo</cp:lastModifiedBy>
  <cp:revision>5</cp:revision>
  <cp:lastPrinted>2025-05-14T11:16:00Z</cp:lastPrinted>
  <dcterms:created xsi:type="dcterms:W3CDTF">2025-05-13T10:00:00Z</dcterms:created>
  <dcterms:modified xsi:type="dcterms:W3CDTF">2025-05-14T11:16:00Z</dcterms:modified>
</cp:coreProperties>
</file>