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EB43" w14:textId="77777777" w:rsidR="00BF1F02" w:rsidRDefault="00BF1F02">
      <w:pPr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828"/>
        <w:gridCol w:w="1476"/>
        <w:gridCol w:w="4253"/>
      </w:tblGrid>
      <w:tr w:rsidR="005E21F5" w:rsidRPr="005E21F5" w14:paraId="12559935" w14:textId="77777777" w:rsidTr="00CE50ED">
        <w:trPr>
          <w:cantSplit/>
          <w:trHeight w:val="2406"/>
        </w:trPr>
        <w:tc>
          <w:tcPr>
            <w:tcW w:w="3828" w:type="dxa"/>
          </w:tcPr>
          <w:p w14:paraId="7C335919" w14:textId="77777777" w:rsidR="005E21F5" w:rsidRPr="005E21F5" w:rsidRDefault="005E21F5" w:rsidP="005E21F5">
            <w:pPr>
              <w:autoSpaceDE/>
              <w:autoSpaceDN/>
              <w:rPr>
                <w:b/>
                <w:bCs/>
                <w:noProof/>
                <w:sz w:val="6"/>
                <w:szCs w:val="6"/>
              </w:rPr>
            </w:pPr>
          </w:p>
          <w:p w14:paraId="58EDFD0E" w14:textId="77777777" w:rsidR="005E21F5" w:rsidRPr="005E21F5" w:rsidRDefault="005E21F5" w:rsidP="005E21F5">
            <w:pPr>
              <w:autoSpaceDE/>
              <w:autoSpaceDN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</w:p>
          <w:p w14:paraId="3D11EE5C" w14:textId="77777777" w:rsidR="005E21F5" w:rsidRPr="005E21F5" w:rsidRDefault="005E21F5" w:rsidP="005E21F5">
            <w:pPr>
              <w:autoSpaceDE/>
              <w:autoSpaceDN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>ЧĂВАШ РЕСПУБЛИКИН</w:t>
            </w:r>
          </w:p>
          <w:p w14:paraId="73F204F4" w14:textId="77777777" w:rsidR="005E21F5" w:rsidRPr="005E21F5" w:rsidRDefault="005E21F5" w:rsidP="005E21F5">
            <w:pPr>
              <w:autoSpaceDE/>
              <w:autoSpaceDN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 xml:space="preserve">КАНАШ </w:t>
            </w:r>
          </w:p>
          <w:p w14:paraId="26B4F410" w14:textId="77777777" w:rsidR="005E21F5" w:rsidRPr="005E21F5" w:rsidRDefault="005E21F5" w:rsidP="005E21F5">
            <w:pPr>
              <w:autoSpaceDE/>
              <w:autoSpaceDN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>МУНИЦИПАЛЛĂ ОКРУГĚН</w:t>
            </w:r>
          </w:p>
          <w:p w14:paraId="0703C130" w14:textId="77777777" w:rsidR="005E21F5" w:rsidRPr="005E21F5" w:rsidRDefault="005E21F5" w:rsidP="005E21F5">
            <w:pPr>
              <w:autoSpaceDE/>
              <w:autoSpaceDN/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>АДМИНИСТРАЦИЙĚ</w:t>
            </w:r>
          </w:p>
          <w:p w14:paraId="36170AD5" w14:textId="77777777" w:rsidR="005E21F5" w:rsidRPr="005E21F5" w:rsidRDefault="005E21F5" w:rsidP="005E21F5">
            <w:pPr>
              <w:autoSpaceDE/>
              <w:autoSpaceDN/>
              <w:rPr>
                <w:sz w:val="10"/>
                <w:szCs w:val="10"/>
              </w:rPr>
            </w:pPr>
          </w:p>
          <w:p w14:paraId="2D07504B" w14:textId="77777777" w:rsidR="005E21F5" w:rsidRPr="005E21F5" w:rsidRDefault="005E21F5" w:rsidP="005E21F5">
            <w:pPr>
              <w:tabs>
                <w:tab w:val="left" w:pos="4285"/>
              </w:tabs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14:paraId="0CA00898" w14:textId="77777777" w:rsidR="005E21F5" w:rsidRPr="005E21F5" w:rsidRDefault="005E21F5" w:rsidP="005E21F5">
            <w:pPr>
              <w:autoSpaceDE/>
              <w:autoSpaceDN/>
              <w:rPr>
                <w:sz w:val="10"/>
                <w:szCs w:val="10"/>
              </w:rPr>
            </w:pPr>
          </w:p>
          <w:p w14:paraId="72765D4C" w14:textId="258CC6D1" w:rsidR="005E21F5" w:rsidRPr="005E21F5" w:rsidRDefault="00C638F1" w:rsidP="005E21F5">
            <w:pPr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25.12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>.202</w:t>
            </w:r>
            <w:r w:rsidR="005E21F5">
              <w:rPr>
                <w:noProof/>
                <w:color w:val="000000"/>
                <w:sz w:val="22"/>
                <w:szCs w:val="22"/>
              </w:rPr>
              <w:t>3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1669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14:paraId="41E621A6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34A5ACA8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color w:val="000000"/>
                <w:sz w:val="26"/>
                <w:szCs w:val="24"/>
              </w:rPr>
            </w:pPr>
            <w:r w:rsidRPr="005E21F5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76" w:type="dxa"/>
          </w:tcPr>
          <w:p w14:paraId="52DD6A38" w14:textId="324A0A59" w:rsidR="005E21F5" w:rsidRPr="005E21F5" w:rsidRDefault="005E21F5" w:rsidP="005E21F5">
            <w:pPr>
              <w:autoSpaceDE/>
              <w:autoSpaceDN/>
              <w:spacing w:before="120"/>
              <w:ind w:right="-108"/>
              <w:jc w:val="center"/>
              <w:rPr>
                <w:sz w:val="26"/>
                <w:szCs w:val="24"/>
              </w:rPr>
            </w:pPr>
            <w:r w:rsidRPr="005E21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A9767D" wp14:editId="7E7A3B83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1340C13C" w14:textId="77777777" w:rsidR="005E21F5" w:rsidRPr="005E21F5" w:rsidRDefault="005E21F5" w:rsidP="005E21F5">
            <w:pPr>
              <w:adjustRightInd w:val="0"/>
              <w:jc w:val="both"/>
              <w:rPr>
                <w:b/>
                <w:bCs/>
                <w:noProof/>
                <w:color w:val="000000"/>
                <w:sz w:val="22"/>
              </w:rPr>
            </w:pPr>
          </w:p>
          <w:p w14:paraId="3641DAF0" w14:textId="77777777" w:rsidR="005E21F5" w:rsidRPr="005E21F5" w:rsidRDefault="005E21F5" w:rsidP="005E21F5">
            <w:pPr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5E21F5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1778EF40" w14:textId="77777777" w:rsidR="005E21F5" w:rsidRPr="005E21F5" w:rsidRDefault="005E21F5" w:rsidP="005E21F5">
            <w:pPr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5E21F5">
              <w:rPr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14:paraId="157F175C" w14:textId="77777777" w:rsidR="005E21F5" w:rsidRPr="005E21F5" w:rsidRDefault="005E21F5" w:rsidP="005E21F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21F5">
              <w:rPr>
                <w:b/>
                <w:bCs/>
                <w:noProof/>
                <w:sz w:val="22"/>
                <w:szCs w:val="24"/>
              </w:rPr>
              <w:t>ЧУВАШСКОЙ РЕСПУБЛИКИ</w:t>
            </w:r>
          </w:p>
          <w:p w14:paraId="47AFE53C" w14:textId="77777777" w:rsidR="005E21F5" w:rsidRPr="005E21F5" w:rsidRDefault="005E21F5" w:rsidP="005E21F5">
            <w:pPr>
              <w:autoSpaceDE/>
              <w:autoSpaceDN/>
              <w:rPr>
                <w:sz w:val="2"/>
                <w:szCs w:val="2"/>
              </w:rPr>
            </w:pPr>
          </w:p>
          <w:p w14:paraId="41FA0D35" w14:textId="77777777" w:rsidR="005E21F5" w:rsidRPr="005E21F5" w:rsidRDefault="005E21F5" w:rsidP="005E21F5">
            <w:pPr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30D97F00" w14:textId="77777777" w:rsidR="005E21F5" w:rsidRPr="005E21F5" w:rsidRDefault="005E21F5" w:rsidP="005E21F5">
            <w:pPr>
              <w:autoSpaceDE/>
              <w:autoSpaceDN/>
              <w:rPr>
                <w:sz w:val="10"/>
                <w:szCs w:val="10"/>
              </w:rPr>
            </w:pPr>
          </w:p>
          <w:p w14:paraId="22E9E730" w14:textId="72A6BB19" w:rsidR="005E21F5" w:rsidRPr="005E21F5" w:rsidRDefault="00C638F1" w:rsidP="005E21F5">
            <w:pPr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25.12.</w:t>
            </w:r>
            <w:bookmarkStart w:id="0" w:name="_GoBack"/>
            <w:bookmarkEnd w:id="0"/>
            <w:r w:rsidR="005E21F5" w:rsidRPr="005E21F5">
              <w:rPr>
                <w:noProof/>
                <w:color w:val="000000"/>
                <w:sz w:val="22"/>
                <w:szCs w:val="22"/>
              </w:rPr>
              <w:t>202</w:t>
            </w:r>
            <w:r w:rsidR="005E21F5">
              <w:rPr>
                <w:noProof/>
                <w:color w:val="000000"/>
                <w:sz w:val="22"/>
                <w:szCs w:val="22"/>
              </w:rPr>
              <w:t>3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 xml:space="preserve">  №</w:t>
            </w:r>
            <w:r w:rsidR="005E6195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>1669</w:t>
            </w:r>
          </w:p>
          <w:p w14:paraId="0256DB28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59224248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sz w:val="26"/>
                <w:szCs w:val="24"/>
              </w:rPr>
            </w:pPr>
            <w:r w:rsidRPr="005E21F5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3796F3D5" w14:textId="77777777" w:rsidR="008C278E" w:rsidRDefault="008C278E">
      <w:pPr>
        <w:rPr>
          <w:sz w:val="26"/>
          <w:szCs w:val="26"/>
        </w:rPr>
      </w:pPr>
    </w:p>
    <w:p w14:paraId="3514FF55" w14:textId="21DEADF5" w:rsidR="008C278E" w:rsidRDefault="008C278E">
      <w:pPr>
        <w:rPr>
          <w:sz w:val="26"/>
          <w:szCs w:val="26"/>
        </w:rPr>
      </w:pPr>
    </w:p>
    <w:tbl>
      <w:tblPr>
        <w:tblStyle w:val="a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C87B97" w14:paraId="4C0455D2" w14:textId="77777777" w:rsidTr="006C5641">
        <w:tc>
          <w:tcPr>
            <w:tcW w:w="5070" w:type="dxa"/>
          </w:tcPr>
          <w:p w14:paraId="01942844" w14:textId="3C38F36B" w:rsidR="00C87B97" w:rsidRPr="00A46FC9" w:rsidRDefault="00C87B97" w:rsidP="005A0BA5">
            <w:pPr>
              <w:tabs>
                <w:tab w:val="left" w:pos="3686"/>
                <w:tab w:val="left" w:pos="4536"/>
                <w:tab w:val="left" w:pos="4678"/>
                <w:tab w:val="left" w:pos="5245"/>
              </w:tabs>
              <w:autoSpaceDE/>
              <w:autoSpaceDN/>
              <w:spacing w:after="200" w:line="276" w:lineRule="auto"/>
              <w:ind w:right="-1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О мерах по реализации решения</w:t>
            </w:r>
            <w:r w:rsidR="005519C3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Собрания</w:t>
            </w:r>
            <w:r w:rsidR="006C5641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депутатов </w:t>
            </w:r>
            <w:r w:rsidR="005E21F5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Канашского</w:t>
            </w:r>
            <w:r w:rsidR="006C5641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муниципального округа </w:t>
            </w:r>
            <w:r w:rsidR="0062340E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Чувашской </w:t>
            </w:r>
            <w:r w:rsidR="005519C3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</w:t>
            </w:r>
            <w:r w:rsidR="0062340E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Республики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«О бюджет</w:t>
            </w:r>
            <w:r w:rsidR="008C278E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 </w:t>
            </w:r>
            <w:r w:rsidR="005E21F5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Канашского</w:t>
            </w:r>
            <w:r w:rsidR="00011A17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муниципального</w:t>
            </w:r>
            <w:r w:rsidR="00011A17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округа Ч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у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вашской </w:t>
            </w:r>
            <w:r w:rsidR="005519C3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Республики на</w:t>
            </w:r>
            <w:r w:rsidR="00011A17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202</w:t>
            </w:r>
            <w:r w:rsidR="007262CB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год и на пл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новый период 202</w:t>
            </w:r>
            <w:r w:rsidR="007262CB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202</w:t>
            </w:r>
            <w:r w:rsidR="007262CB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4218" w:type="dxa"/>
          </w:tcPr>
          <w:p w14:paraId="2BD957A6" w14:textId="77777777" w:rsidR="00C87B97" w:rsidRDefault="00C87B97">
            <w:pPr>
              <w:rPr>
                <w:sz w:val="26"/>
                <w:szCs w:val="26"/>
              </w:rPr>
            </w:pPr>
          </w:p>
        </w:tc>
      </w:tr>
    </w:tbl>
    <w:p w14:paraId="59E5AD20" w14:textId="77777777" w:rsidR="004C15E6" w:rsidRDefault="004C15E6" w:rsidP="00C87B97">
      <w:pPr>
        <w:rPr>
          <w:sz w:val="26"/>
          <w:szCs w:val="26"/>
        </w:rPr>
      </w:pPr>
    </w:p>
    <w:p w14:paraId="5B2F8D4C" w14:textId="0D859CA5" w:rsidR="00DB39D9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В соответствии с решением Собрания депутатов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от </w:t>
      </w:r>
      <w:r w:rsidR="00EB59E5" w:rsidRPr="00EB59E5">
        <w:rPr>
          <w:sz w:val="24"/>
          <w:szCs w:val="24"/>
        </w:rPr>
        <w:t>15</w:t>
      </w:r>
      <w:r w:rsidR="007262CB">
        <w:rPr>
          <w:sz w:val="24"/>
          <w:szCs w:val="24"/>
        </w:rPr>
        <w:t xml:space="preserve">  </w:t>
      </w:r>
      <w:r w:rsidRPr="00005CE7">
        <w:rPr>
          <w:sz w:val="24"/>
          <w:szCs w:val="24"/>
        </w:rPr>
        <w:t xml:space="preserve"> декабря 202</w:t>
      </w:r>
      <w:r w:rsidR="007262CB">
        <w:rPr>
          <w:sz w:val="24"/>
          <w:szCs w:val="24"/>
        </w:rPr>
        <w:t>3</w:t>
      </w:r>
      <w:r w:rsidRPr="00005CE7">
        <w:rPr>
          <w:sz w:val="24"/>
          <w:szCs w:val="24"/>
        </w:rPr>
        <w:t xml:space="preserve"> г. № </w:t>
      </w:r>
      <w:r w:rsidR="00EB59E5" w:rsidRPr="00EB59E5">
        <w:rPr>
          <w:sz w:val="24"/>
          <w:szCs w:val="24"/>
        </w:rPr>
        <w:t>21/3</w:t>
      </w:r>
      <w:r w:rsidR="007262CB">
        <w:rPr>
          <w:sz w:val="24"/>
          <w:szCs w:val="24"/>
        </w:rPr>
        <w:t>_</w:t>
      </w:r>
      <w:r w:rsidRPr="00005CE7">
        <w:rPr>
          <w:sz w:val="24"/>
          <w:szCs w:val="24"/>
        </w:rPr>
        <w:t xml:space="preserve"> «О бюджете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на 202</w:t>
      </w:r>
      <w:r w:rsidR="007262CB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 и на плановый период 202</w:t>
      </w:r>
      <w:r w:rsidR="007262CB">
        <w:rPr>
          <w:sz w:val="24"/>
          <w:szCs w:val="24"/>
        </w:rPr>
        <w:t>5</w:t>
      </w:r>
      <w:r w:rsidRPr="00005CE7">
        <w:rPr>
          <w:sz w:val="24"/>
          <w:szCs w:val="24"/>
        </w:rPr>
        <w:t xml:space="preserve"> и 202</w:t>
      </w:r>
      <w:r w:rsidR="007262CB">
        <w:rPr>
          <w:sz w:val="24"/>
          <w:szCs w:val="24"/>
        </w:rPr>
        <w:t>6</w:t>
      </w:r>
      <w:r w:rsidRPr="00005CE7">
        <w:rPr>
          <w:sz w:val="24"/>
          <w:szCs w:val="24"/>
        </w:rPr>
        <w:t xml:space="preserve"> годов» </w:t>
      </w:r>
      <w:r w:rsidR="00264ADE" w:rsidRPr="00005CE7">
        <w:rPr>
          <w:b/>
          <w:bCs/>
          <w:sz w:val="24"/>
          <w:szCs w:val="24"/>
        </w:rPr>
        <w:t>А</w:t>
      </w:r>
      <w:r w:rsidRPr="00005CE7">
        <w:rPr>
          <w:b/>
          <w:bCs/>
          <w:sz w:val="24"/>
          <w:szCs w:val="24"/>
        </w:rPr>
        <w:t xml:space="preserve">дминистрация </w:t>
      </w:r>
      <w:r w:rsidR="005E21F5" w:rsidRPr="00005CE7">
        <w:rPr>
          <w:b/>
          <w:bCs/>
          <w:sz w:val="24"/>
          <w:szCs w:val="24"/>
        </w:rPr>
        <w:t>Канашского</w:t>
      </w:r>
      <w:r w:rsidRPr="00005CE7">
        <w:rPr>
          <w:b/>
          <w:bCs/>
          <w:sz w:val="24"/>
          <w:szCs w:val="24"/>
        </w:rPr>
        <w:t xml:space="preserve"> </w:t>
      </w:r>
      <w:r w:rsidR="00264ADE" w:rsidRPr="00005CE7">
        <w:rPr>
          <w:b/>
          <w:bCs/>
          <w:sz w:val="24"/>
          <w:szCs w:val="24"/>
        </w:rPr>
        <w:t xml:space="preserve">муниципального округа </w:t>
      </w:r>
      <w:r w:rsidRPr="00005CE7">
        <w:rPr>
          <w:b/>
          <w:bCs/>
          <w:sz w:val="24"/>
          <w:szCs w:val="24"/>
        </w:rPr>
        <w:t>Чувашской Ре</w:t>
      </w:r>
      <w:r w:rsidRPr="00005CE7">
        <w:rPr>
          <w:b/>
          <w:bCs/>
          <w:sz w:val="24"/>
          <w:szCs w:val="24"/>
        </w:rPr>
        <w:t>с</w:t>
      </w:r>
      <w:r w:rsidRPr="00005CE7">
        <w:rPr>
          <w:b/>
          <w:bCs/>
          <w:sz w:val="24"/>
          <w:szCs w:val="24"/>
        </w:rPr>
        <w:t>публики п о с т а н о в л я е т:</w:t>
      </w:r>
      <w:r w:rsidRPr="00005CE7">
        <w:rPr>
          <w:sz w:val="24"/>
          <w:szCs w:val="24"/>
        </w:rPr>
        <w:t xml:space="preserve"> </w:t>
      </w:r>
    </w:p>
    <w:p w14:paraId="7D8BD802" w14:textId="77777777" w:rsidR="00A46FC9" w:rsidRPr="00005CE7" w:rsidRDefault="00A46FC9" w:rsidP="00DB39D9">
      <w:pPr>
        <w:ind w:firstLine="720"/>
        <w:jc w:val="both"/>
        <w:rPr>
          <w:sz w:val="24"/>
          <w:szCs w:val="24"/>
        </w:rPr>
      </w:pPr>
    </w:p>
    <w:p w14:paraId="4A4C934C" w14:textId="5794E985" w:rsidR="00DB39D9" w:rsidRPr="00B21119" w:rsidRDefault="00B21119" w:rsidP="00B21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39D9" w:rsidRPr="00B21119">
        <w:rPr>
          <w:sz w:val="24"/>
          <w:szCs w:val="24"/>
        </w:rPr>
        <w:t xml:space="preserve">Принять к исполнению бюджет </w:t>
      </w:r>
      <w:r w:rsidR="005E21F5" w:rsidRPr="00B21119">
        <w:rPr>
          <w:sz w:val="24"/>
          <w:szCs w:val="24"/>
        </w:rPr>
        <w:t>Канашского</w:t>
      </w:r>
      <w:r w:rsidR="00DB39D9" w:rsidRPr="00B21119">
        <w:rPr>
          <w:sz w:val="24"/>
          <w:szCs w:val="24"/>
        </w:rPr>
        <w:t xml:space="preserve"> муниципального округа Чувашской Республики на 202</w:t>
      </w:r>
      <w:r w:rsidR="007262CB" w:rsidRPr="00B21119">
        <w:rPr>
          <w:sz w:val="24"/>
          <w:szCs w:val="24"/>
        </w:rPr>
        <w:t>4</w:t>
      </w:r>
      <w:r w:rsidR="00DB39D9" w:rsidRPr="00B21119">
        <w:rPr>
          <w:sz w:val="24"/>
          <w:szCs w:val="24"/>
        </w:rPr>
        <w:t xml:space="preserve"> год и на плановый период 202</w:t>
      </w:r>
      <w:r w:rsidR="007262CB" w:rsidRPr="00B21119">
        <w:rPr>
          <w:sz w:val="24"/>
          <w:szCs w:val="24"/>
        </w:rPr>
        <w:t>5</w:t>
      </w:r>
      <w:r w:rsidR="00DB39D9" w:rsidRPr="00B21119">
        <w:rPr>
          <w:sz w:val="24"/>
          <w:szCs w:val="24"/>
        </w:rPr>
        <w:t xml:space="preserve"> и 202</w:t>
      </w:r>
      <w:r w:rsidR="007262CB" w:rsidRPr="00B21119">
        <w:rPr>
          <w:sz w:val="24"/>
          <w:szCs w:val="24"/>
        </w:rPr>
        <w:t>6</w:t>
      </w:r>
      <w:r w:rsidR="00DB39D9" w:rsidRPr="00B21119">
        <w:rPr>
          <w:sz w:val="24"/>
          <w:szCs w:val="24"/>
        </w:rPr>
        <w:t xml:space="preserve"> годов, утвержденный решен</w:t>
      </w:r>
      <w:r w:rsidR="00DB39D9" w:rsidRPr="00B21119">
        <w:rPr>
          <w:sz w:val="24"/>
          <w:szCs w:val="24"/>
        </w:rPr>
        <w:t>и</w:t>
      </w:r>
      <w:r w:rsidR="00DB39D9" w:rsidRPr="00B21119">
        <w:rPr>
          <w:sz w:val="24"/>
          <w:szCs w:val="24"/>
        </w:rPr>
        <w:t xml:space="preserve">ем Собрания депутатов </w:t>
      </w:r>
      <w:r w:rsidR="005E21F5" w:rsidRPr="00B21119">
        <w:rPr>
          <w:sz w:val="24"/>
          <w:szCs w:val="24"/>
        </w:rPr>
        <w:t>Канашского</w:t>
      </w:r>
      <w:r w:rsidR="00DB39D9" w:rsidRPr="00B21119">
        <w:rPr>
          <w:sz w:val="24"/>
          <w:szCs w:val="24"/>
        </w:rPr>
        <w:t xml:space="preserve"> муниципального округа от </w:t>
      </w:r>
      <w:r w:rsidR="00EB59E5" w:rsidRPr="00B21119">
        <w:rPr>
          <w:sz w:val="24"/>
          <w:szCs w:val="24"/>
        </w:rPr>
        <w:t xml:space="preserve">15 </w:t>
      </w:r>
      <w:r w:rsidR="00DB39D9" w:rsidRPr="00B21119">
        <w:rPr>
          <w:sz w:val="24"/>
          <w:szCs w:val="24"/>
        </w:rPr>
        <w:t>декабря 202</w:t>
      </w:r>
      <w:r w:rsidR="007262CB" w:rsidRPr="00B21119">
        <w:rPr>
          <w:sz w:val="24"/>
          <w:szCs w:val="24"/>
        </w:rPr>
        <w:t>3</w:t>
      </w:r>
      <w:r w:rsidR="00DB39D9" w:rsidRPr="00B21119">
        <w:rPr>
          <w:sz w:val="24"/>
          <w:szCs w:val="24"/>
        </w:rPr>
        <w:t xml:space="preserve"> г. № </w:t>
      </w:r>
      <w:r w:rsidR="00EB59E5" w:rsidRPr="00B21119">
        <w:rPr>
          <w:sz w:val="24"/>
          <w:szCs w:val="24"/>
        </w:rPr>
        <w:t>21/3</w:t>
      </w:r>
      <w:r w:rsidR="00AF3B7F" w:rsidRPr="00B21119">
        <w:rPr>
          <w:sz w:val="24"/>
          <w:szCs w:val="24"/>
        </w:rPr>
        <w:t xml:space="preserve"> «</w:t>
      </w:r>
      <w:r w:rsidR="00DB39D9" w:rsidRPr="00B21119">
        <w:rPr>
          <w:sz w:val="24"/>
          <w:szCs w:val="24"/>
        </w:rPr>
        <w:t xml:space="preserve">О бюджете </w:t>
      </w:r>
      <w:r w:rsidR="005E21F5" w:rsidRPr="00B21119">
        <w:rPr>
          <w:sz w:val="24"/>
          <w:szCs w:val="24"/>
        </w:rPr>
        <w:t>Канашского</w:t>
      </w:r>
      <w:r w:rsidR="00DB39D9" w:rsidRPr="00B21119">
        <w:rPr>
          <w:sz w:val="24"/>
          <w:szCs w:val="24"/>
        </w:rPr>
        <w:t xml:space="preserve"> муниципального округа Чувашской Республики на 202</w:t>
      </w:r>
      <w:r w:rsidR="007262CB" w:rsidRPr="00B21119">
        <w:rPr>
          <w:sz w:val="24"/>
          <w:szCs w:val="24"/>
        </w:rPr>
        <w:t>4</w:t>
      </w:r>
      <w:r w:rsidR="00DB39D9" w:rsidRPr="00B21119">
        <w:rPr>
          <w:sz w:val="24"/>
          <w:szCs w:val="24"/>
        </w:rPr>
        <w:t xml:space="preserve"> год и на плановый период 202</w:t>
      </w:r>
      <w:r w:rsidR="007262CB" w:rsidRPr="00B21119">
        <w:rPr>
          <w:sz w:val="24"/>
          <w:szCs w:val="24"/>
        </w:rPr>
        <w:t>5</w:t>
      </w:r>
      <w:r w:rsidR="00DB39D9" w:rsidRPr="00B21119">
        <w:rPr>
          <w:sz w:val="24"/>
          <w:szCs w:val="24"/>
        </w:rPr>
        <w:t xml:space="preserve"> и 202</w:t>
      </w:r>
      <w:r w:rsidR="007262CB" w:rsidRPr="00B21119">
        <w:rPr>
          <w:sz w:val="24"/>
          <w:szCs w:val="24"/>
        </w:rPr>
        <w:t>6</w:t>
      </w:r>
      <w:r w:rsidR="00DB39D9" w:rsidRPr="00B21119">
        <w:rPr>
          <w:sz w:val="24"/>
          <w:szCs w:val="24"/>
        </w:rPr>
        <w:t xml:space="preserve"> годов» (далее – Решение о бюджете).</w:t>
      </w:r>
    </w:p>
    <w:p w14:paraId="76BB99A8" w14:textId="5B236C40" w:rsidR="00DB39D9" w:rsidRPr="00005CE7" w:rsidRDefault="00DB39D9" w:rsidP="00AF3B7F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2. </w:t>
      </w:r>
      <w:r w:rsidR="00AF3B7F">
        <w:rPr>
          <w:sz w:val="24"/>
          <w:szCs w:val="24"/>
        </w:rPr>
        <w:t>А</w:t>
      </w:r>
      <w:r w:rsidRPr="00005CE7">
        <w:rPr>
          <w:sz w:val="24"/>
          <w:szCs w:val="24"/>
        </w:rPr>
        <w:t xml:space="preserve">дминистрации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</w:t>
      </w:r>
      <w:r w:rsidR="00AF3B7F">
        <w:rPr>
          <w:sz w:val="24"/>
          <w:szCs w:val="24"/>
        </w:rPr>
        <w:t xml:space="preserve">, главным распорядителям и получателям средств бюджета Канашского муниципального округа Чувашской </w:t>
      </w:r>
      <w:r w:rsidR="00204E0E">
        <w:rPr>
          <w:sz w:val="24"/>
          <w:szCs w:val="24"/>
        </w:rPr>
        <w:t>Республики:</w:t>
      </w:r>
    </w:p>
    <w:p w14:paraId="1602B413" w14:textId="6971C884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обеспечить качественное исполнение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на 202</w:t>
      </w:r>
      <w:r w:rsidR="007262CB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 и на плановый период 202</w:t>
      </w:r>
      <w:r w:rsidR="007262CB">
        <w:rPr>
          <w:sz w:val="24"/>
          <w:szCs w:val="24"/>
        </w:rPr>
        <w:t>5</w:t>
      </w:r>
      <w:r w:rsidRPr="00005CE7">
        <w:rPr>
          <w:sz w:val="24"/>
          <w:szCs w:val="24"/>
        </w:rPr>
        <w:t xml:space="preserve"> и 202</w:t>
      </w:r>
      <w:r w:rsidR="007262CB">
        <w:rPr>
          <w:sz w:val="24"/>
          <w:szCs w:val="24"/>
        </w:rPr>
        <w:t>6</w:t>
      </w:r>
      <w:r w:rsidRPr="00005CE7">
        <w:rPr>
          <w:sz w:val="24"/>
          <w:szCs w:val="24"/>
        </w:rPr>
        <w:t xml:space="preserve"> годов;</w:t>
      </w:r>
    </w:p>
    <w:p w14:paraId="00C30211" w14:textId="77777777" w:rsidR="00DB39D9" w:rsidRPr="00005CE7" w:rsidRDefault="00DB39D9" w:rsidP="00DB39D9">
      <w:pPr>
        <w:pStyle w:val="ConsPlusNormal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ежеквартально осуществлять оценку достижения значений результатов использ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вания межбюджетных трансфертов, установленных в соглашениях с органами исполн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>тельной власти Чувашской Республики;</w:t>
      </w:r>
    </w:p>
    <w:p w14:paraId="5432EC63" w14:textId="556D4E6E" w:rsidR="00DB39D9" w:rsidRPr="00005CE7" w:rsidRDefault="00DB39D9" w:rsidP="00DB39D9">
      <w:pPr>
        <w:pStyle w:val="ConsPlusNormal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не допускать образования просроченной кредиторской задолженности по закл</w:t>
      </w:r>
      <w:r w:rsidRPr="00005CE7">
        <w:rPr>
          <w:sz w:val="24"/>
          <w:szCs w:val="24"/>
        </w:rPr>
        <w:t>ю</w:t>
      </w:r>
      <w:r w:rsidRPr="00005CE7">
        <w:rPr>
          <w:sz w:val="24"/>
          <w:szCs w:val="24"/>
        </w:rPr>
        <w:t>ченным договорам (муниципальным контрактам), а также обеспечить контроль за нед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пущением образования просроченной кредиторской задолженности по договорам (ко</w:t>
      </w:r>
      <w:r w:rsidRPr="00005CE7">
        <w:rPr>
          <w:sz w:val="24"/>
          <w:szCs w:val="24"/>
        </w:rPr>
        <w:t>н</w:t>
      </w:r>
      <w:r w:rsidRPr="00005CE7">
        <w:rPr>
          <w:sz w:val="24"/>
          <w:szCs w:val="24"/>
        </w:rPr>
        <w:t xml:space="preserve">трактам), заключенным подведомственными муниципальными учреждениями </w:t>
      </w:r>
      <w:r w:rsidR="005E21F5" w:rsidRPr="00005CE7">
        <w:rPr>
          <w:sz w:val="24"/>
          <w:szCs w:val="24"/>
        </w:rPr>
        <w:t>Канашск</w:t>
      </w:r>
      <w:r w:rsidR="005E21F5" w:rsidRPr="00005CE7">
        <w:rPr>
          <w:sz w:val="24"/>
          <w:szCs w:val="24"/>
        </w:rPr>
        <w:t>о</w:t>
      </w:r>
      <w:r w:rsidR="005E21F5" w:rsidRPr="00005CE7">
        <w:rPr>
          <w:sz w:val="24"/>
          <w:szCs w:val="24"/>
        </w:rPr>
        <w:t>го</w:t>
      </w:r>
      <w:r w:rsidRPr="00005CE7">
        <w:rPr>
          <w:sz w:val="24"/>
          <w:szCs w:val="24"/>
        </w:rPr>
        <w:t xml:space="preserve"> муниципального округа Чувашской Республики</w:t>
      </w:r>
      <w:r w:rsidR="007262CB">
        <w:rPr>
          <w:sz w:val="24"/>
          <w:szCs w:val="24"/>
        </w:rPr>
        <w:t>.</w:t>
      </w:r>
    </w:p>
    <w:p w14:paraId="66DC31F1" w14:textId="74066E31" w:rsidR="00AF3B7F" w:rsidRPr="00AF3B7F" w:rsidRDefault="00DB39D9" w:rsidP="00AF3B7F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005CE7">
        <w:rPr>
          <w:sz w:val="24"/>
          <w:szCs w:val="24"/>
        </w:rPr>
        <w:t xml:space="preserve">3. </w:t>
      </w:r>
      <w:r w:rsidR="00AF3B7F" w:rsidRPr="00AF3B7F">
        <w:rPr>
          <w:rFonts w:eastAsia="Calibri"/>
          <w:color w:val="000000"/>
          <w:sz w:val="24"/>
          <w:szCs w:val="24"/>
          <w:lang w:eastAsia="en-US"/>
        </w:rPr>
        <w:t>Органам местного самоуправления Канаш</w:t>
      </w:r>
      <w:r w:rsidR="00AF3B7F">
        <w:rPr>
          <w:rFonts w:eastAsia="Calibri"/>
          <w:color w:val="000000"/>
          <w:sz w:val="24"/>
          <w:szCs w:val="24"/>
          <w:lang w:eastAsia="en-US"/>
        </w:rPr>
        <w:t>ского муниципального округа Чува</w:t>
      </w:r>
      <w:r w:rsidR="00AF3B7F">
        <w:rPr>
          <w:rFonts w:eastAsia="Calibri"/>
          <w:color w:val="000000"/>
          <w:sz w:val="24"/>
          <w:szCs w:val="24"/>
          <w:lang w:eastAsia="en-US"/>
        </w:rPr>
        <w:t>ш</w:t>
      </w:r>
      <w:r w:rsidR="00AF3B7F">
        <w:rPr>
          <w:rFonts w:eastAsia="Calibri"/>
          <w:color w:val="000000"/>
          <w:sz w:val="24"/>
          <w:szCs w:val="24"/>
          <w:lang w:eastAsia="en-US"/>
        </w:rPr>
        <w:t>ской Республики</w:t>
      </w:r>
      <w:r w:rsidR="00AF3B7F" w:rsidRPr="00AF3B7F">
        <w:rPr>
          <w:rFonts w:eastAsia="Calibri"/>
          <w:sz w:val="24"/>
          <w:szCs w:val="24"/>
          <w:lang w:eastAsia="en-US"/>
        </w:rPr>
        <w:t xml:space="preserve"> </w:t>
      </w:r>
      <w:r w:rsidR="00AF3B7F" w:rsidRPr="00AF3B7F">
        <w:rPr>
          <w:rFonts w:eastAsia="Calibri"/>
          <w:sz w:val="24"/>
          <w:szCs w:val="24"/>
        </w:rPr>
        <w:t>проводить мероприятия по взысканию дебиторской задолженности по платежам в бюджет Канаш</w:t>
      </w:r>
      <w:r w:rsidR="00AF3B7F">
        <w:rPr>
          <w:rFonts w:eastAsia="Calibri"/>
          <w:sz w:val="24"/>
          <w:szCs w:val="24"/>
        </w:rPr>
        <w:t>ского муниципального округа Чувашской Республики</w:t>
      </w:r>
      <w:r w:rsidR="00AF3B7F" w:rsidRPr="00AF3B7F">
        <w:rPr>
          <w:rFonts w:eastAsia="Calibri"/>
          <w:sz w:val="24"/>
          <w:szCs w:val="24"/>
        </w:rPr>
        <w:t>, пеням и штрафам по ним в соответствии с регламентами реализации полномочий администратора доходов бюджета по взысканию дебиторской задолженности по платежам в бюджет, п</w:t>
      </w:r>
      <w:r w:rsidR="00AF3B7F" w:rsidRPr="00AF3B7F">
        <w:rPr>
          <w:rFonts w:eastAsia="Calibri"/>
          <w:sz w:val="24"/>
          <w:szCs w:val="24"/>
        </w:rPr>
        <w:t>е</w:t>
      </w:r>
      <w:r w:rsidR="00AF3B7F" w:rsidRPr="00AF3B7F">
        <w:rPr>
          <w:rFonts w:eastAsia="Calibri"/>
          <w:sz w:val="24"/>
          <w:szCs w:val="24"/>
        </w:rPr>
        <w:t xml:space="preserve">ням и штрафам по ним, принятыми в соответствии с приказом Министерства финансов Российской Федерации от 18 ноября 2022 г. № 172н «Об утверждении общих требований </w:t>
      </w:r>
      <w:r w:rsidR="00AF3B7F" w:rsidRPr="00AF3B7F">
        <w:rPr>
          <w:rFonts w:eastAsia="Calibri"/>
          <w:sz w:val="24"/>
          <w:szCs w:val="24"/>
        </w:rPr>
        <w:lastRenderedPageBreak/>
        <w:t>к регламенту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20CFEC30" w14:textId="77777777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4. Утвердить прилагаемый перечень мероприятий по реализации Решения о бю</w:t>
      </w:r>
      <w:r w:rsidRPr="00005CE7">
        <w:rPr>
          <w:sz w:val="24"/>
          <w:szCs w:val="24"/>
        </w:rPr>
        <w:t>д</w:t>
      </w:r>
      <w:r w:rsidRPr="00005CE7">
        <w:rPr>
          <w:sz w:val="24"/>
          <w:szCs w:val="24"/>
        </w:rPr>
        <w:t xml:space="preserve">жете. </w:t>
      </w:r>
    </w:p>
    <w:p w14:paraId="63A4B1FF" w14:textId="631DCB10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5. Установить, что в 202</w:t>
      </w:r>
      <w:r w:rsidR="007262CB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году: </w:t>
      </w:r>
    </w:p>
    <w:p w14:paraId="404D6532" w14:textId="44E13471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5.1) исполнение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</w:t>
      </w:r>
      <w:r w:rsidRPr="00005CE7">
        <w:rPr>
          <w:sz w:val="24"/>
          <w:szCs w:val="24"/>
        </w:rPr>
        <w:t>б</w:t>
      </w:r>
      <w:r w:rsidRPr="00005CE7">
        <w:rPr>
          <w:sz w:val="24"/>
          <w:szCs w:val="24"/>
        </w:rPr>
        <w:t xml:space="preserve">лики осуществляется в соответствии со сводной бюджетной росписью бюджета </w:t>
      </w:r>
      <w:r w:rsidR="005E21F5" w:rsidRPr="00005CE7">
        <w:rPr>
          <w:sz w:val="24"/>
          <w:szCs w:val="24"/>
        </w:rPr>
        <w:t>Кана</w:t>
      </w:r>
      <w:r w:rsidR="005E21F5" w:rsidRPr="00005CE7">
        <w:rPr>
          <w:sz w:val="24"/>
          <w:szCs w:val="24"/>
        </w:rPr>
        <w:t>ш</w:t>
      </w:r>
      <w:r w:rsidR="005E21F5" w:rsidRPr="00005CE7">
        <w:rPr>
          <w:sz w:val="24"/>
          <w:szCs w:val="24"/>
        </w:rPr>
        <w:t>ского</w:t>
      </w:r>
      <w:r w:rsidRPr="00005CE7">
        <w:rPr>
          <w:sz w:val="24"/>
          <w:szCs w:val="24"/>
        </w:rPr>
        <w:t xml:space="preserve"> муниципального округа Чувашской Республики, бюджетными росписями главных распорядителей средств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</w:t>
      </w:r>
      <w:r w:rsidRPr="00005CE7">
        <w:rPr>
          <w:sz w:val="24"/>
          <w:szCs w:val="24"/>
        </w:rPr>
        <w:t>с</w:t>
      </w:r>
      <w:r w:rsidRPr="00005CE7">
        <w:rPr>
          <w:sz w:val="24"/>
          <w:szCs w:val="24"/>
        </w:rPr>
        <w:t xml:space="preserve">публики и кассовым планом исполнения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Республики; </w:t>
      </w:r>
    </w:p>
    <w:p w14:paraId="742FF5AB" w14:textId="1106C9CB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5.2)  Управление Федерального казначейства по Чувашской Республике в соотве</w:t>
      </w:r>
      <w:r w:rsidRPr="00005CE7">
        <w:rPr>
          <w:sz w:val="24"/>
          <w:szCs w:val="24"/>
        </w:rPr>
        <w:t>т</w:t>
      </w:r>
      <w:r w:rsidRPr="00005CE7">
        <w:rPr>
          <w:sz w:val="24"/>
          <w:szCs w:val="24"/>
        </w:rPr>
        <w:t>ствии с заключенными соглашениями обеспечивает учет бюджетных и денежных обяз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 xml:space="preserve">тельств получателей средств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в порядке, установленном финансовым отделом администрации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за исключением бюджетных обяз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>тельств, оплата которых осуществляется за счет субсидий, субвенций и иных межбю</w:t>
      </w:r>
      <w:r w:rsidRPr="00005CE7">
        <w:rPr>
          <w:sz w:val="24"/>
          <w:szCs w:val="24"/>
        </w:rPr>
        <w:t>д</w:t>
      </w:r>
      <w:r w:rsidRPr="00005CE7">
        <w:rPr>
          <w:sz w:val="24"/>
          <w:szCs w:val="24"/>
        </w:rPr>
        <w:t xml:space="preserve">жетных трансфертов, имеющих целевое назначение, с лицевых счетов для учета операций по переданным полномочиям получателя бюджетных средств, открытых в Управлении Федерального казначейства по Чувашской Республике;    </w:t>
      </w:r>
    </w:p>
    <w:p w14:paraId="6EF09E66" w14:textId="369CC131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5.3) получатели средств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вправе предусматривать в заключаемых ими договорах (муниципальных ко</w:t>
      </w:r>
      <w:r w:rsidRPr="00005CE7">
        <w:rPr>
          <w:sz w:val="24"/>
          <w:szCs w:val="24"/>
        </w:rPr>
        <w:t>н</w:t>
      </w:r>
      <w:r w:rsidRPr="00005CE7">
        <w:rPr>
          <w:sz w:val="24"/>
          <w:szCs w:val="24"/>
        </w:rPr>
        <w:t>трактах) на поставку товаров, выполнение работ, оказании услуг авансовые платежи:</w:t>
      </w:r>
    </w:p>
    <w:p w14:paraId="1FF9A3DF" w14:textId="0B0CBE5B" w:rsidR="00DB39D9" w:rsidRPr="00005CE7" w:rsidRDefault="00DB39D9" w:rsidP="00DB39D9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а) 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</w:t>
      </w:r>
      <w:r w:rsidRPr="00005CE7">
        <w:rPr>
          <w:sz w:val="24"/>
          <w:szCs w:val="24"/>
        </w:rPr>
        <w:t>н</w:t>
      </w:r>
      <w:r w:rsidRPr="00005CE7">
        <w:rPr>
          <w:sz w:val="24"/>
          <w:szCs w:val="24"/>
        </w:rPr>
        <w:t>ных в соответствии с установленным Управлением Федерального казначейства по Чува</w:t>
      </w:r>
      <w:r w:rsidRPr="00005CE7">
        <w:rPr>
          <w:sz w:val="24"/>
          <w:szCs w:val="24"/>
        </w:rPr>
        <w:t>ш</w:t>
      </w:r>
      <w:r w:rsidRPr="00005CE7">
        <w:rPr>
          <w:sz w:val="24"/>
          <w:szCs w:val="24"/>
        </w:rPr>
        <w:t>ской Республике порядком санкционирования оплаты денежных обязательств получат</w:t>
      </w:r>
      <w:r w:rsidRPr="00005CE7">
        <w:rPr>
          <w:sz w:val="24"/>
          <w:szCs w:val="24"/>
        </w:rPr>
        <w:t>е</w:t>
      </w:r>
      <w:r w:rsidRPr="00005CE7">
        <w:rPr>
          <w:sz w:val="24"/>
          <w:szCs w:val="24"/>
        </w:rPr>
        <w:t xml:space="preserve">лей средств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и о</w:t>
      </w:r>
      <w:r w:rsidRPr="00005CE7">
        <w:rPr>
          <w:sz w:val="24"/>
          <w:szCs w:val="24"/>
        </w:rPr>
        <w:t>б</w:t>
      </w:r>
      <w:r w:rsidRPr="00005CE7">
        <w:rPr>
          <w:sz w:val="24"/>
          <w:szCs w:val="24"/>
        </w:rPr>
        <w:t>щей суммой ранее выплаченного авансового платежа (в случае, если договор (муниц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>пальный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сроки выполнения которых полностью или частично совпадают):</w:t>
      </w:r>
    </w:p>
    <w:p w14:paraId="47105C61" w14:textId="569A75D0" w:rsidR="00DB39D9" w:rsidRPr="00EB627E" w:rsidRDefault="00DB39D9" w:rsidP="00DB39D9">
      <w:pPr>
        <w:ind w:firstLine="720"/>
        <w:jc w:val="both"/>
        <w:rPr>
          <w:sz w:val="24"/>
          <w:szCs w:val="24"/>
        </w:rPr>
      </w:pPr>
      <w:r w:rsidRPr="00EB627E">
        <w:rPr>
          <w:sz w:val="24"/>
          <w:szCs w:val="24"/>
        </w:rPr>
        <w:t>по договорам (муниципальным контрактам) на поставку товаров, выполнение р</w:t>
      </w:r>
      <w:r w:rsidRPr="00EB627E">
        <w:rPr>
          <w:sz w:val="24"/>
          <w:szCs w:val="24"/>
        </w:rPr>
        <w:t>а</w:t>
      </w:r>
      <w:r w:rsidRPr="00EB627E">
        <w:rPr>
          <w:sz w:val="24"/>
          <w:szCs w:val="24"/>
        </w:rPr>
        <w:t xml:space="preserve">бот, оказание услуг, в отношении которых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нормативным правовым актом муниципального образования, - </w:t>
      </w:r>
      <w:r w:rsidR="00EB627E" w:rsidRPr="00EB627E">
        <w:rPr>
          <w:sz w:val="24"/>
          <w:szCs w:val="24"/>
        </w:rPr>
        <w:t>в размере</w:t>
      </w:r>
      <w:r w:rsidRPr="00EB627E">
        <w:rPr>
          <w:sz w:val="24"/>
          <w:szCs w:val="24"/>
        </w:rPr>
        <w:t xml:space="preserve"> </w:t>
      </w:r>
      <w:r w:rsidR="00EB627E" w:rsidRPr="00EB627E">
        <w:rPr>
          <w:sz w:val="24"/>
          <w:szCs w:val="24"/>
        </w:rPr>
        <w:t>30</w:t>
      </w:r>
      <w:r w:rsidRPr="00EB627E">
        <w:rPr>
          <w:sz w:val="24"/>
          <w:szCs w:val="24"/>
        </w:rPr>
        <w:t xml:space="preserve"> до </w:t>
      </w:r>
      <w:r w:rsidR="00EB627E" w:rsidRPr="00EB627E">
        <w:rPr>
          <w:sz w:val="24"/>
          <w:szCs w:val="24"/>
        </w:rPr>
        <w:t>50</w:t>
      </w:r>
      <w:r w:rsidRPr="00EB627E">
        <w:rPr>
          <w:sz w:val="24"/>
          <w:szCs w:val="24"/>
        </w:rPr>
        <w:t xml:space="preserve"> процентов суммы договора (муниципального контракта), но не более л</w:t>
      </w:r>
      <w:r w:rsidRPr="00EB627E">
        <w:rPr>
          <w:sz w:val="24"/>
          <w:szCs w:val="24"/>
        </w:rPr>
        <w:t>и</w:t>
      </w:r>
      <w:r w:rsidRPr="00EB627E">
        <w:rPr>
          <w:sz w:val="24"/>
          <w:szCs w:val="24"/>
        </w:rPr>
        <w:t>митов бюджетных обязательств на 202</w:t>
      </w:r>
      <w:r w:rsidR="007262CB" w:rsidRPr="00EB627E">
        <w:rPr>
          <w:sz w:val="24"/>
          <w:szCs w:val="24"/>
        </w:rPr>
        <w:t>4</w:t>
      </w:r>
      <w:r w:rsidRPr="00EB627E">
        <w:rPr>
          <w:sz w:val="24"/>
          <w:szCs w:val="24"/>
        </w:rPr>
        <w:t xml:space="preserve"> год, доведенных до них в установленном порядке на соответствующие цели;</w:t>
      </w:r>
    </w:p>
    <w:p w14:paraId="59B4E22F" w14:textId="03F66B65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пальной собственности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а также на приобретение объектов недвижимого имущества в муниципальную собстве</w:t>
      </w:r>
      <w:r w:rsidRPr="00005CE7">
        <w:rPr>
          <w:sz w:val="24"/>
          <w:szCs w:val="24"/>
        </w:rPr>
        <w:t>н</w:t>
      </w:r>
      <w:r w:rsidRPr="00005CE7">
        <w:rPr>
          <w:sz w:val="24"/>
          <w:szCs w:val="24"/>
        </w:rPr>
        <w:t xml:space="preserve">ность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в отношении которых не осуществляется казначейское сопровождение средств в соответствии с законодател</w:t>
      </w:r>
      <w:r w:rsidRPr="00005CE7">
        <w:rPr>
          <w:sz w:val="24"/>
          <w:szCs w:val="24"/>
        </w:rPr>
        <w:t>ь</w:t>
      </w:r>
      <w:r w:rsidRPr="00005CE7">
        <w:rPr>
          <w:sz w:val="24"/>
          <w:szCs w:val="24"/>
        </w:rPr>
        <w:t>ством Российской Федерации, законодательством Чувашской Республики и нормативным правовым актом муниципального образования, – в размере до 30 процентов суммы дог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вора (муниципального контракта), но не более лимитов бюджетных обязательств на 202</w:t>
      </w:r>
      <w:r w:rsidR="00EB627E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</w:t>
      </w:r>
      <w:r w:rsidRPr="00005CE7">
        <w:rPr>
          <w:sz w:val="24"/>
          <w:szCs w:val="24"/>
        </w:rPr>
        <w:lastRenderedPageBreak/>
        <w:t>год, доведенных до них в установленном порядке на соответствующие цели, или по о</w:t>
      </w:r>
      <w:r w:rsidRPr="00005CE7">
        <w:rPr>
          <w:sz w:val="24"/>
          <w:szCs w:val="24"/>
        </w:rPr>
        <w:t>т</w:t>
      </w:r>
      <w:r w:rsidRPr="00005CE7">
        <w:rPr>
          <w:sz w:val="24"/>
          <w:szCs w:val="24"/>
        </w:rPr>
        <w:t>дельным решениям Кабинета Министров Чувашской Республики и нормативным прав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вым актом муниципального образования, – в размере от 30 до 50 процентов суммы дог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вора (муниципального контракта), но не более лимитов бюджетных обязательств на 202</w:t>
      </w:r>
      <w:r w:rsidR="00EB627E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год, доведенных до них в установленном порядке на соответствующие цели;</w:t>
      </w:r>
    </w:p>
    <w:p w14:paraId="0B5602F7" w14:textId="741C87E9" w:rsidR="00DB39D9" w:rsidRPr="00005CE7" w:rsidRDefault="00DB39D9" w:rsidP="00DB39D9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по остальным договорам (муниципальным контрактам), за исключением договоров (муниципальных контрактов), указанных в абзаце четвертом настоящего подпункта, в о</w:t>
      </w:r>
      <w:r w:rsidRPr="00005CE7">
        <w:rPr>
          <w:sz w:val="24"/>
          <w:szCs w:val="24"/>
        </w:rPr>
        <w:t>т</w:t>
      </w:r>
      <w:r w:rsidRPr="00005CE7">
        <w:rPr>
          <w:sz w:val="24"/>
          <w:szCs w:val="24"/>
        </w:rPr>
        <w:t>ношении которых не осуществляется казначейское сопровождение средств в соответствии с законодательством Российской Федерации, законодательством Чувашской Республики и нормативным правовым актом муниципального образования, – в размере до 30 процентов суммы договора (муниципального контракта), но не более лимитов бюджетных обяз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>тельств на 202</w:t>
      </w:r>
      <w:r w:rsidR="00EB627E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год, доведенных до них в установленном порядке на соответствующие цели.</w:t>
      </w:r>
    </w:p>
    <w:p w14:paraId="7DBC61B1" w14:textId="17BA5A54" w:rsidR="00DB39D9" w:rsidRPr="00005CE7" w:rsidRDefault="00DB39D9" w:rsidP="00DB39D9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В случае если исполнение договора (муниципального контракта), указанного в а</w:t>
      </w:r>
      <w:r w:rsidRPr="00005CE7">
        <w:rPr>
          <w:sz w:val="24"/>
          <w:szCs w:val="24"/>
        </w:rPr>
        <w:t>б</w:t>
      </w:r>
      <w:r w:rsidRPr="00005CE7">
        <w:rPr>
          <w:sz w:val="24"/>
          <w:szCs w:val="24"/>
        </w:rPr>
        <w:t>заце третьем настоящего подпункта, осуществляется в 202</w:t>
      </w:r>
      <w:r w:rsidR="00EB627E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году и последующих годах, размер авансового платежа устанавливается в пределах лимитов бюджетных обязательств на 202</w:t>
      </w:r>
      <w:r w:rsidR="00EB627E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год, доведенных в установленном порядке на соответствующие цели;</w:t>
      </w:r>
    </w:p>
    <w:p w14:paraId="3EFCCAB2" w14:textId="4D52E302" w:rsidR="00DB39D9" w:rsidRPr="00005CE7" w:rsidRDefault="00DB39D9" w:rsidP="00DB39D9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б) в размере до 100 процентов суммы договора (муниципального контракта)  - по договорам (муниципальным контрактам) об оказании услуг связи, на обучении по допо</w:t>
      </w:r>
      <w:r w:rsidRPr="00005CE7">
        <w:rPr>
          <w:sz w:val="24"/>
          <w:szCs w:val="24"/>
        </w:rPr>
        <w:t>л</w:t>
      </w:r>
      <w:r w:rsidRPr="00005CE7">
        <w:rPr>
          <w:sz w:val="24"/>
          <w:szCs w:val="24"/>
        </w:rPr>
        <w:t>нительным профессиональным программам, участии в научных, методических, научно-практических и иных конференциях и семинарах, об оплате стоимости проживания в п</w:t>
      </w:r>
      <w:r w:rsidRPr="00005CE7">
        <w:rPr>
          <w:sz w:val="24"/>
          <w:szCs w:val="24"/>
        </w:rPr>
        <w:t>е</w:t>
      </w:r>
      <w:r w:rsidRPr="00005CE7">
        <w:rPr>
          <w:sz w:val="24"/>
          <w:szCs w:val="24"/>
        </w:rPr>
        <w:t>риод нахождения в служебных командировках работников,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>тального строительства и результатов инженерных изысканий, о подписке на печатные и электронные издания и об их приобретении, проведении Всероссийской олимпиады школьников; по договорам обязательного страхования гражданской ответственности вл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>дельцев транспортных средств, обязательного государственного страхования муниц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пальных служащих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Республики; по дог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ворам на оказание специализированной, в том числе высокотехнологичной, медицинской помощи; на осуществление почтовых расходов, об осуществлении грузовых перевозок авиационным и железнодорожным транспортом, приобретение авиа- и железнодорожных билетов, билетов для проезда городским и пригородным транспортом и путевок на сан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>торно-курортное лечение и в организации отдыха детей и их оздоровления сезонного или круглогодичного действия;</w:t>
      </w:r>
    </w:p>
    <w:p w14:paraId="02F8F133" w14:textId="77777777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14:paraId="459186ED" w14:textId="7AF205B7" w:rsidR="00EB627E" w:rsidRDefault="00DB39D9" w:rsidP="00DB39D9">
      <w:pPr>
        <w:pStyle w:val="ConsPlusNormal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5.4) получатели средств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</w:t>
      </w:r>
      <w:r w:rsidR="00EB627E">
        <w:rPr>
          <w:sz w:val="24"/>
          <w:szCs w:val="24"/>
        </w:rPr>
        <w:t>:</w:t>
      </w:r>
    </w:p>
    <w:p w14:paraId="5BD2EB41" w14:textId="77777777" w:rsidR="00EB627E" w:rsidRPr="00EB627E" w:rsidRDefault="00EB627E" w:rsidP="00EB627E">
      <w:pPr>
        <w:adjustRightInd w:val="0"/>
        <w:ind w:firstLine="709"/>
        <w:jc w:val="both"/>
        <w:rPr>
          <w:sz w:val="26"/>
          <w:szCs w:val="26"/>
        </w:rPr>
      </w:pPr>
      <w:r w:rsidRPr="00EB627E">
        <w:rPr>
          <w:sz w:val="26"/>
          <w:szCs w:val="26"/>
        </w:rPr>
        <w:t>при заключении договоров (государственных контрактов) на поставку тов</w:t>
      </w:r>
      <w:r w:rsidRPr="00EB627E">
        <w:rPr>
          <w:sz w:val="26"/>
          <w:szCs w:val="26"/>
        </w:rPr>
        <w:t>а</w:t>
      </w:r>
      <w:r w:rsidRPr="00EB627E">
        <w:rPr>
          <w:sz w:val="26"/>
          <w:szCs w:val="26"/>
        </w:rPr>
        <w:t>ров, выполнение работ, оказание услуг обязаны не допускать просроченной кред</w:t>
      </w:r>
      <w:r w:rsidRPr="00EB627E">
        <w:rPr>
          <w:sz w:val="26"/>
          <w:szCs w:val="26"/>
        </w:rPr>
        <w:t>и</w:t>
      </w:r>
      <w:r w:rsidRPr="00EB627E">
        <w:rPr>
          <w:sz w:val="26"/>
          <w:szCs w:val="26"/>
        </w:rPr>
        <w:t>торской задолженности по принятым денежным обязательствам;</w:t>
      </w:r>
    </w:p>
    <w:p w14:paraId="6411527A" w14:textId="789A1ADB" w:rsidR="00DB39D9" w:rsidRPr="00005CE7" w:rsidRDefault="00DB39D9" w:rsidP="00DB39D9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005CE7">
        <w:rPr>
          <w:sz w:val="24"/>
          <w:szCs w:val="24"/>
        </w:rPr>
        <w:t xml:space="preserve"> при заключении </w:t>
      </w:r>
      <w:r w:rsidR="00A21535" w:rsidRPr="00005CE7">
        <w:rPr>
          <w:sz w:val="24"/>
          <w:szCs w:val="24"/>
        </w:rPr>
        <w:t>договоров (муниципальных контрактов),</w:t>
      </w:r>
      <w:r w:rsidRPr="00005CE7">
        <w:rPr>
          <w:sz w:val="24"/>
          <w:szCs w:val="24"/>
        </w:rPr>
        <w:t xml:space="preserve"> </w:t>
      </w:r>
      <w:r w:rsidRPr="00005CE7">
        <w:rPr>
          <w:rFonts w:eastAsia="Times New Roman"/>
          <w:sz w:val="24"/>
          <w:szCs w:val="24"/>
        </w:rPr>
        <w:t xml:space="preserve">указанных в абзацах втором – шестом </w:t>
      </w:r>
      <w:hyperlink w:anchor="P264" w:history="1">
        <w:r w:rsidRPr="00005CE7">
          <w:rPr>
            <w:rFonts w:eastAsia="Times New Roman"/>
            <w:sz w:val="24"/>
            <w:szCs w:val="24"/>
          </w:rPr>
          <w:t xml:space="preserve">подпункта </w:t>
        </w:r>
      </w:hyperlink>
      <w:r w:rsidRPr="00005CE7">
        <w:rPr>
          <w:rFonts w:eastAsia="Times New Roman"/>
          <w:sz w:val="24"/>
          <w:szCs w:val="24"/>
        </w:rPr>
        <w:t>5.3 настоящего пункта, предусматривающих отдельные этапы их исполнения и оплаты, не включают в них условия о выплате авансового платежа на п</w:t>
      </w:r>
      <w:r w:rsidRPr="00005CE7">
        <w:rPr>
          <w:rFonts w:eastAsia="Times New Roman"/>
          <w:sz w:val="24"/>
          <w:szCs w:val="24"/>
        </w:rPr>
        <w:t>о</w:t>
      </w:r>
      <w:r w:rsidRPr="00005CE7">
        <w:rPr>
          <w:rFonts w:eastAsia="Times New Roman"/>
          <w:sz w:val="24"/>
          <w:szCs w:val="24"/>
        </w:rPr>
        <w:t xml:space="preserve">следнем этапе исполнения договора (муниципального контракта). </w:t>
      </w:r>
    </w:p>
    <w:p w14:paraId="0795FCA6" w14:textId="77777777" w:rsidR="00DB39D9" w:rsidRPr="00005CE7" w:rsidRDefault="00DB39D9" w:rsidP="00DB39D9">
      <w:pPr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Положения </w:t>
      </w:r>
      <w:hyperlink w:anchor="P277" w:history="1">
        <w:r w:rsidRPr="00005CE7">
          <w:rPr>
            <w:sz w:val="24"/>
            <w:szCs w:val="24"/>
          </w:rPr>
          <w:t>абзаца первого</w:t>
        </w:r>
      </w:hyperlink>
      <w:r w:rsidRPr="00005CE7">
        <w:rPr>
          <w:sz w:val="24"/>
          <w:szCs w:val="24"/>
        </w:rPr>
        <w:t xml:space="preserve"> настоящего подпункта не распространяются на догов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ры (муниципальные контракты), условиями которых предусмотрено осуществление в с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ответствии с бюджетным законодательством Российской Федерации и бюджетным зак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нодательством Чувашской Республики казначейского сопровождения средств, получе</w:t>
      </w:r>
      <w:r w:rsidRPr="00005CE7">
        <w:rPr>
          <w:sz w:val="24"/>
          <w:szCs w:val="24"/>
        </w:rPr>
        <w:t>н</w:t>
      </w:r>
      <w:r w:rsidRPr="00005CE7">
        <w:rPr>
          <w:sz w:val="24"/>
          <w:szCs w:val="24"/>
        </w:rPr>
        <w:t>ных на основании таких договоров (муниципальных контрактов);</w:t>
      </w:r>
    </w:p>
    <w:p w14:paraId="7F52C03A" w14:textId="6F92AF16" w:rsidR="00EB627E" w:rsidRPr="00EB627E" w:rsidRDefault="00DB39D9" w:rsidP="00EB627E">
      <w:pPr>
        <w:ind w:firstLine="709"/>
        <w:jc w:val="both"/>
        <w:rPr>
          <w:sz w:val="26"/>
          <w:szCs w:val="26"/>
        </w:rPr>
      </w:pPr>
      <w:r w:rsidRPr="00005CE7">
        <w:rPr>
          <w:sz w:val="24"/>
          <w:szCs w:val="24"/>
        </w:rPr>
        <w:lastRenderedPageBreak/>
        <w:t>5.5</w:t>
      </w:r>
      <w:r w:rsidR="00A21535" w:rsidRPr="00005CE7">
        <w:rPr>
          <w:sz w:val="24"/>
          <w:szCs w:val="24"/>
        </w:rPr>
        <w:t>) муниципальным</w:t>
      </w:r>
      <w:r w:rsidR="00E024C5">
        <w:rPr>
          <w:sz w:val="24"/>
          <w:szCs w:val="24"/>
        </w:rPr>
        <w:t xml:space="preserve"> </w:t>
      </w:r>
      <w:r w:rsidR="00A21535">
        <w:rPr>
          <w:sz w:val="24"/>
          <w:szCs w:val="24"/>
        </w:rPr>
        <w:t>заказчикам</w:t>
      </w:r>
      <w:r w:rsidR="00A21535">
        <w:rPr>
          <w:sz w:val="26"/>
          <w:szCs w:val="26"/>
        </w:rPr>
        <w:t xml:space="preserve"> Канашского</w:t>
      </w:r>
      <w:r w:rsidR="00EB627E">
        <w:rPr>
          <w:sz w:val="26"/>
          <w:szCs w:val="26"/>
        </w:rPr>
        <w:t xml:space="preserve"> муниципального округа </w:t>
      </w:r>
      <w:r w:rsidR="00A21535">
        <w:rPr>
          <w:sz w:val="26"/>
          <w:szCs w:val="26"/>
        </w:rPr>
        <w:t>Чува</w:t>
      </w:r>
      <w:r w:rsidR="00A21535">
        <w:rPr>
          <w:sz w:val="26"/>
          <w:szCs w:val="26"/>
        </w:rPr>
        <w:t>ш</w:t>
      </w:r>
      <w:r w:rsidR="00A21535">
        <w:rPr>
          <w:sz w:val="26"/>
          <w:szCs w:val="26"/>
        </w:rPr>
        <w:t>ской Республики</w:t>
      </w:r>
      <w:r w:rsidR="00EB627E" w:rsidRPr="00EB627E">
        <w:rPr>
          <w:sz w:val="26"/>
          <w:szCs w:val="26"/>
        </w:rPr>
        <w:t xml:space="preserve"> необходимо обеспечить:</w:t>
      </w:r>
    </w:p>
    <w:p w14:paraId="24A55AF2" w14:textId="45492816" w:rsidR="00EB627E" w:rsidRPr="00EB627E" w:rsidRDefault="00EB627E" w:rsidP="00EB627E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EB627E">
        <w:rPr>
          <w:rFonts w:eastAsia="Calibri"/>
          <w:sz w:val="26"/>
          <w:szCs w:val="26"/>
        </w:rPr>
        <w:t>включение в договоры (</w:t>
      </w:r>
      <w:r>
        <w:rPr>
          <w:rFonts w:eastAsia="Calibri"/>
          <w:sz w:val="26"/>
          <w:szCs w:val="26"/>
        </w:rPr>
        <w:t>муниципальные</w:t>
      </w:r>
      <w:r w:rsidRPr="00EB627E">
        <w:rPr>
          <w:rFonts w:eastAsia="Calibri"/>
          <w:sz w:val="26"/>
          <w:szCs w:val="26"/>
        </w:rPr>
        <w:t xml:space="preserve"> контракты) условия о праве заказч</w:t>
      </w:r>
      <w:r w:rsidRPr="00EB627E">
        <w:rPr>
          <w:rFonts w:eastAsia="Calibri"/>
          <w:sz w:val="26"/>
          <w:szCs w:val="26"/>
        </w:rPr>
        <w:t>и</w:t>
      </w:r>
      <w:r w:rsidRPr="00EB627E">
        <w:rPr>
          <w:rFonts w:eastAsia="Calibri"/>
          <w:sz w:val="26"/>
          <w:szCs w:val="26"/>
        </w:rPr>
        <w:t xml:space="preserve">ка производить удержание суммы не исполненных </w:t>
      </w:r>
      <w:r w:rsidRPr="00EB627E">
        <w:rPr>
          <w:sz w:val="26"/>
          <w:szCs w:val="26"/>
        </w:rPr>
        <w:t>поставщиком (подрядчиком, исполнителем) требований об уплате неустоек (штрафов, пеней), предъявленных заказчиком в соответствии с Федеральным законом «О контрактной системе в сф</w:t>
      </w:r>
      <w:r w:rsidRPr="00EB627E">
        <w:rPr>
          <w:sz w:val="26"/>
          <w:szCs w:val="26"/>
        </w:rPr>
        <w:t>е</w:t>
      </w:r>
      <w:r w:rsidRPr="00EB627E">
        <w:rPr>
          <w:sz w:val="26"/>
          <w:szCs w:val="26"/>
        </w:rPr>
        <w:t>ре закупок товаров, работ, услуг для обеспечения государственных и муниципал</w:t>
      </w:r>
      <w:r w:rsidRPr="00EB627E">
        <w:rPr>
          <w:sz w:val="26"/>
          <w:szCs w:val="26"/>
        </w:rPr>
        <w:t>ь</w:t>
      </w:r>
      <w:r w:rsidRPr="00EB627E">
        <w:rPr>
          <w:sz w:val="26"/>
          <w:szCs w:val="26"/>
        </w:rPr>
        <w:t>ных нужд», из суммы, подлежащей оплате поставщику (подрядчику, исполнит</w:t>
      </w:r>
      <w:r w:rsidRPr="00EB627E">
        <w:rPr>
          <w:sz w:val="26"/>
          <w:szCs w:val="26"/>
        </w:rPr>
        <w:t>е</w:t>
      </w:r>
      <w:r w:rsidRPr="00EB627E">
        <w:rPr>
          <w:sz w:val="26"/>
          <w:szCs w:val="26"/>
        </w:rPr>
        <w:t xml:space="preserve">лю); </w:t>
      </w:r>
    </w:p>
    <w:p w14:paraId="769EC2B6" w14:textId="00A2523D" w:rsidR="00EB627E" w:rsidRPr="00EB627E" w:rsidRDefault="00EB627E" w:rsidP="00EB627E">
      <w:pPr>
        <w:ind w:firstLine="709"/>
        <w:jc w:val="both"/>
        <w:rPr>
          <w:sz w:val="26"/>
          <w:szCs w:val="26"/>
        </w:rPr>
      </w:pPr>
      <w:r w:rsidRPr="00EB627E">
        <w:rPr>
          <w:sz w:val="26"/>
          <w:szCs w:val="26"/>
        </w:rPr>
        <w:t>включение в договоры (</w:t>
      </w:r>
      <w:r>
        <w:rPr>
          <w:sz w:val="26"/>
          <w:szCs w:val="26"/>
        </w:rPr>
        <w:t>муниципальные</w:t>
      </w:r>
      <w:r w:rsidRPr="00EB627E">
        <w:rPr>
          <w:sz w:val="26"/>
          <w:szCs w:val="26"/>
        </w:rPr>
        <w:t xml:space="preserve"> контракты) условия о казначейском сопровождении средств в соответствии с законодательством Российской Федер</w:t>
      </w:r>
      <w:r w:rsidRPr="00EB627E">
        <w:rPr>
          <w:sz w:val="26"/>
          <w:szCs w:val="26"/>
        </w:rPr>
        <w:t>а</w:t>
      </w:r>
      <w:r w:rsidRPr="00EB627E">
        <w:rPr>
          <w:sz w:val="26"/>
          <w:szCs w:val="26"/>
        </w:rPr>
        <w:t>ции и законодательством Чувашской Республики;</w:t>
      </w:r>
    </w:p>
    <w:p w14:paraId="43A0C74A" w14:textId="10730217" w:rsidR="00EB627E" w:rsidRPr="00EB627E" w:rsidRDefault="00EB627E" w:rsidP="00EB627E">
      <w:pPr>
        <w:autoSpaceDE/>
        <w:autoSpaceDN/>
        <w:ind w:firstLine="709"/>
        <w:jc w:val="both"/>
        <w:rPr>
          <w:sz w:val="26"/>
          <w:szCs w:val="26"/>
        </w:rPr>
      </w:pPr>
      <w:r w:rsidRPr="00EB627E">
        <w:rPr>
          <w:sz w:val="26"/>
          <w:szCs w:val="26"/>
        </w:rPr>
        <w:t>включение в договоры (</w:t>
      </w:r>
      <w:r>
        <w:rPr>
          <w:sz w:val="26"/>
          <w:szCs w:val="26"/>
        </w:rPr>
        <w:t xml:space="preserve">муниципальные </w:t>
      </w:r>
      <w:r w:rsidRPr="00EB627E">
        <w:rPr>
          <w:sz w:val="26"/>
          <w:szCs w:val="26"/>
        </w:rPr>
        <w:t>контракты) условия о предоставл</w:t>
      </w:r>
      <w:r w:rsidRPr="00EB627E">
        <w:rPr>
          <w:sz w:val="26"/>
          <w:szCs w:val="26"/>
        </w:rPr>
        <w:t>е</w:t>
      </w:r>
      <w:r w:rsidRPr="00EB627E">
        <w:rPr>
          <w:sz w:val="26"/>
          <w:szCs w:val="26"/>
        </w:rPr>
        <w:t>нии исполнителями работ (услуг) заказчикам сведений о соисполнителях, субпо</w:t>
      </w:r>
      <w:r w:rsidRPr="00EB627E">
        <w:rPr>
          <w:sz w:val="26"/>
          <w:szCs w:val="26"/>
        </w:rPr>
        <w:t>д</w:t>
      </w:r>
      <w:r w:rsidRPr="00EB627E">
        <w:rPr>
          <w:sz w:val="26"/>
          <w:szCs w:val="26"/>
        </w:rPr>
        <w:t>рядчиках, привлекаемых для исполнения контрактов, договоров в рамках обяз</w:t>
      </w:r>
      <w:r w:rsidRPr="00EB627E">
        <w:rPr>
          <w:sz w:val="26"/>
          <w:szCs w:val="26"/>
        </w:rPr>
        <w:t>а</w:t>
      </w:r>
      <w:r w:rsidRPr="00EB627E">
        <w:rPr>
          <w:sz w:val="26"/>
          <w:szCs w:val="26"/>
        </w:rPr>
        <w:t>тельств по договору (</w:t>
      </w:r>
      <w:r>
        <w:rPr>
          <w:sz w:val="26"/>
          <w:szCs w:val="26"/>
        </w:rPr>
        <w:t>муниципальному</w:t>
      </w:r>
      <w:r w:rsidRPr="00EB627E">
        <w:rPr>
          <w:sz w:val="26"/>
          <w:szCs w:val="26"/>
        </w:rPr>
        <w:t xml:space="preserve"> контракту), в случаях, если такие договоры (</w:t>
      </w:r>
      <w:r>
        <w:rPr>
          <w:sz w:val="26"/>
          <w:szCs w:val="26"/>
        </w:rPr>
        <w:t>муниципальные</w:t>
      </w:r>
      <w:r w:rsidRPr="00EB627E">
        <w:rPr>
          <w:sz w:val="26"/>
          <w:szCs w:val="26"/>
        </w:rPr>
        <w:t xml:space="preserve"> контракты) подлежат казначейскому сопровождению в соотве</w:t>
      </w:r>
      <w:r w:rsidRPr="00EB627E">
        <w:rPr>
          <w:sz w:val="26"/>
          <w:szCs w:val="26"/>
        </w:rPr>
        <w:t>т</w:t>
      </w:r>
      <w:r w:rsidRPr="00EB627E">
        <w:rPr>
          <w:sz w:val="26"/>
          <w:szCs w:val="26"/>
        </w:rPr>
        <w:t xml:space="preserve">ствии с законодательством Российской Федерации и законодательством Чувашской Республики, в течение десяти календарных дней с момента заключения договора с соисполнителем, субподрядчиком. </w:t>
      </w:r>
    </w:p>
    <w:p w14:paraId="0A0A2F70" w14:textId="61DBEF20" w:rsidR="00EB627E" w:rsidRPr="00EB627E" w:rsidRDefault="00EB627E" w:rsidP="00EB627E">
      <w:pPr>
        <w:autoSpaceDE/>
        <w:autoSpaceDN/>
        <w:ind w:firstLine="709"/>
        <w:jc w:val="both"/>
        <w:rPr>
          <w:sz w:val="26"/>
          <w:szCs w:val="26"/>
        </w:rPr>
      </w:pPr>
      <w:r w:rsidRPr="00EB627E">
        <w:rPr>
          <w:sz w:val="26"/>
          <w:szCs w:val="26"/>
        </w:rPr>
        <w:t xml:space="preserve">Указанные в абзаце четвертом настоящего подпункта сведения заказчики представляют в </w:t>
      </w:r>
      <w:r>
        <w:rPr>
          <w:sz w:val="26"/>
          <w:szCs w:val="26"/>
        </w:rPr>
        <w:t>Управление Федерального казначейства</w:t>
      </w:r>
      <w:r w:rsidRPr="00EB627E">
        <w:rPr>
          <w:sz w:val="26"/>
          <w:szCs w:val="26"/>
        </w:rPr>
        <w:t xml:space="preserve"> не позднее третьего раб</w:t>
      </w:r>
      <w:r w:rsidRPr="00EB627E">
        <w:rPr>
          <w:sz w:val="26"/>
          <w:szCs w:val="26"/>
        </w:rPr>
        <w:t>о</w:t>
      </w:r>
      <w:r w:rsidRPr="00EB627E">
        <w:rPr>
          <w:sz w:val="26"/>
          <w:szCs w:val="26"/>
        </w:rPr>
        <w:t>чего дня с момента получения их от исполнителя работ (услуг);</w:t>
      </w:r>
    </w:p>
    <w:p w14:paraId="6415CEDA" w14:textId="5DE629E1" w:rsidR="00DB39D9" w:rsidRPr="00005CE7" w:rsidRDefault="00DB39D9" w:rsidP="00DB39D9">
      <w:pPr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05CE7">
        <w:rPr>
          <w:sz w:val="24"/>
          <w:szCs w:val="24"/>
        </w:rPr>
        <w:t>5.</w:t>
      </w:r>
      <w:r w:rsidR="00E024C5">
        <w:rPr>
          <w:sz w:val="24"/>
          <w:szCs w:val="24"/>
        </w:rPr>
        <w:t>6</w:t>
      </w:r>
      <w:r w:rsidRPr="00005CE7">
        <w:rPr>
          <w:sz w:val="24"/>
          <w:szCs w:val="24"/>
        </w:rPr>
        <w:t xml:space="preserve">) средства, полученные бюджетными и автономными учреждениями </w:t>
      </w:r>
      <w:r w:rsidR="005E21F5" w:rsidRPr="00005CE7">
        <w:rPr>
          <w:sz w:val="24"/>
          <w:szCs w:val="24"/>
        </w:rPr>
        <w:t>Канашск</w:t>
      </w:r>
      <w:r w:rsidR="005E21F5" w:rsidRPr="00005CE7">
        <w:rPr>
          <w:sz w:val="24"/>
          <w:szCs w:val="24"/>
        </w:rPr>
        <w:t>о</w:t>
      </w:r>
      <w:r w:rsidR="005E21F5" w:rsidRPr="00005CE7">
        <w:rPr>
          <w:sz w:val="24"/>
          <w:szCs w:val="24"/>
        </w:rPr>
        <w:t>го</w:t>
      </w:r>
      <w:r w:rsidRPr="00005CE7">
        <w:rPr>
          <w:sz w:val="24"/>
          <w:szCs w:val="24"/>
        </w:rPr>
        <w:t xml:space="preserve"> муниципального округа Чувашской Республики, созданными на базе имущества, нах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 xml:space="preserve">дящегося в муниципальной собственности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</w:t>
      </w:r>
      <w:r w:rsidRPr="00005CE7">
        <w:rPr>
          <w:sz w:val="24"/>
          <w:szCs w:val="24"/>
        </w:rPr>
        <w:t>ш</w:t>
      </w:r>
      <w:r w:rsidRPr="00005CE7">
        <w:rPr>
          <w:sz w:val="24"/>
          <w:szCs w:val="24"/>
        </w:rPr>
        <w:t>ской Республики, в виде субсидий на финансовое обеспечение выполнения муниципал</w:t>
      </w:r>
      <w:r w:rsidRPr="00005CE7">
        <w:rPr>
          <w:sz w:val="24"/>
          <w:szCs w:val="24"/>
        </w:rPr>
        <w:t>ь</w:t>
      </w:r>
      <w:r w:rsidRPr="00005CE7">
        <w:rPr>
          <w:sz w:val="24"/>
          <w:szCs w:val="24"/>
        </w:rPr>
        <w:t>ного задания на оказание муниципальных услуг (выполнение работ), учитываются на л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цевых счетах, открытых им в территориальном </w:t>
      </w:r>
      <w:r w:rsidRPr="00005CE7">
        <w:rPr>
          <w:bCs/>
          <w:sz w:val="24"/>
          <w:szCs w:val="24"/>
        </w:rPr>
        <w:t>органе Управления Федерального казн</w:t>
      </w:r>
      <w:r w:rsidRPr="00005CE7">
        <w:rPr>
          <w:bCs/>
          <w:sz w:val="24"/>
          <w:szCs w:val="24"/>
        </w:rPr>
        <w:t>а</w:t>
      </w:r>
      <w:r w:rsidRPr="00005CE7">
        <w:rPr>
          <w:bCs/>
          <w:sz w:val="24"/>
          <w:szCs w:val="24"/>
        </w:rPr>
        <w:t>чейства по Чувашской Республике, в установленном Федеральным казначейством поря</w:t>
      </w:r>
      <w:r w:rsidRPr="00005CE7">
        <w:rPr>
          <w:bCs/>
          <w:sz w:val="24"/>
          <w:szCs w:val="24"/>
        </w:rPr>
        <w:t>д</w:t>
      </w:r>
      <w:r w:rsidRPr="00005CE7">
        <w:rPr>
          <w:bCs/>
          <w:sz w:val="24"/>
          <w:szCs w:val="24"/>
        </w:rPr>
        <w:t>ке;</w:t>
      </w:r>
    </w:p>
    <w:p w14:paraId="33AD5DBC" w14:textId="4C235D35" w:rsidR="00DB39D9" w:rsidRPr="00005CE7" w:rsidRDefault="00DB39D9" w:rsidP="00DB39D9">
      <w:pPr>
        <w:adjustRightInd w:val="0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5.</w:t>
      </w:r>
      <w:r w:rsidR="00940300">
        <w:rPr>
          <w:sz w:val="24"/>
          <w:szCs w:val="24"/>
        </w:rPr>
        <w:t>7</w:t>
      </w:r>
      <w:r w:rsidRPr="00005CE7">
        <w:rPr>
          <w:sz w:val="24"/>
          <w:szCs w:val="24"/>
        </w:rPr>
        <w:t xml:space="preserve">) структурные подразделения администрации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осуществляющие функции и полномочия учредителя в о</w:t>
      </w:r>
      <w:r w:rsidRPr="00005CE7">
        <w:rPr>
          <w:sz w:val="24"/>
          <w:szCs w:val="24"/>
        </w:rPr>
        <w:t>т</w:t>
      </w:r>
      <w:r w:rsidRPr="00005CE7">
        <w:rPr>
          <w:sz w:val="24"/>
          <w:szCs w:val="24"/>
        </w:rPr>
        <w:t xml:space="preserve">ношении бюджетных или автономных учреждений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главные распорядители средств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пального округа Чувашской Республики в отношении находящихся в их ведении казенных учреждений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обеспечивают:</w:t>
      </w:r>
    </w:p>
    <w:p w14:paraId="1CF1B54A" w14:textId="47207A22" w:rsidR="00DB39D9" w:rsidRPr="00005CE7" w:rsidRDefault="00DB39D9" w:rsidP="00DB39D9">
      <w:pPr>
        <w:pStyle w:val="ConsPlusNormal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утверждение в установленные сроки муниципальных заданий на оказание муниц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пальных услуг (выполнение работ) муниципальным учреждениям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>пального округа Чувашской Республики и внесение изменений в них в пределах доведе</w:t>
      </w:r>
      <w:r w:rsidRPr="00005CE7">
        <w:rPr>
          <w:sz w:val="24"/>
          <w:szCs w:val="24"/>
        </w:rPr>
        <w:t>н</w:t>
      </w:r>
      <w:r w:rsidRPr="00005CE7">
        <w:rPr>
          <w:sz w:val="24"/>
          <w:szCs w:val="24"/>
        </w:rPr>
        <w:t>ных лимитов бюджетных обязательств;</w:t>
      </w:r>
    </w:p>
    <w:p w14:paraId="32D55214" w14:textId="706D9C1F" w:rsidR="00DB39D9" w:rsidRPr="00005CE7" w:rsidRDefault="00DB39D9" w:rsidP="00DB39D9">
      <w:pPr>
        <w:adjustRightInd w:val="0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включение указанными учреждениями при заключении ими договоров (контра</w:t>
      </w:r>
      <w:r w:rsidRPr="00005CE7">
        <w:rPr>
          <w:sz w:val="24"/>
          <w:szCs w:val="24"/>
        </w:rPr>
        <w:t>к</w:t>
      </w:r>
      <w:r w:rsidRPr="00005CE7">
        <w:rPr>
          <w:sz w:val="24"/>
          <w:szCs w:val="24"/>
        </w:rPr>
        <w:t>тов) о поставке товаров, выполнении работ и оказании услуг условий об авансовых пл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 xml:space="preserve">тежах в объеме, не превышающем предельные размеры выплат авансовых платежей, установленных </w:t>
      </w:r>
      <w:hyperlink r:id="rId8" w:history="1">
        <w:r w:rsidRPr="00005CE7">
          <w:rPr>
            <w:sz w:val="24"/>
            <w:szCs w:val="24"/>
          </w:rPr>
          <w:t>подпунктом</w:t>
        </w:r>
      </w:hyperlink>
      <w:r w:rsidRPr="00005CE7">
        <w:rPr>
          <w:sz w:val="24"/>
          <w:szCs w:val="24"/>
        </w:rPr>
        <w:t xml:space="preserve"> 5.3 настоящего пункта для получателя средств бюджета </w:t>
      </w:r>
      <w:r w:rsidR="005E21F5" w:rsidRPr="00005CE7">
        <w:rPr>
          <w:sz w:val="24"/>
          <w:szCs w:val="24"/>
        </w:rPr>
        <w:t>К</w:t>
      </w:r>
      <w:r w:rsidR="005E21F5" w:rsidRPr="00005CE7">
        <w:rPr>
          <w:sz w:val="24"/>
          <w:szCs w:val="24"/>
        </w:rPr>
        <w:t>а</w:t>
      </w:r>
      <w:r w:rsidR="005E21F5" w:rsidRPr="00005CE7">
        <w:rPr>
          <w:sz w:val="24"/>
          <w:szCs w:val="24"/>
        </w:rPr>
        <w:t>нашского</w:t>
      </w:r>
      <w:r w:rsidRPr="00005CE7">
        <w:rPr>
          <w:sz w:val="24"/>
          <w:szCs w:val="24"/>
        </w:rPr>
        <w:t xml:space="preserve"> муниципального округа Чувашской Республики</w:t>
      </w:r>
      <w:r w:rsidR="004677A7" w:rsidRPr="00005CE7">
        <w:rPr>
          <w:sz w:val="24"/>
          <w:szCs w:val="24"/>
        </w:rPr>
        <w:t>.</w:t>
      </w:r>
    </w:p>
    <w:p w14:paraId="3CBA8954" w14:textId="6E2153A1" w:rsidR="00DB39D9" w:rsidRPr="00005CE7" w:rsidRDefault="00DB39D9" w:rsidP="00DB39D9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005CE7">
        <w:rPr>
          <w:sz w:val="24"/>
          <w:szCs w:val="24"/>
        </w:rPr>
        <w:t>6. Не использованные по состоянию на 1 января 202</w:t>
      </w:r>
      <w:r w:rsidR="00A21535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г. остатки средств, пред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 xml:space="preserve">ставленных из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учреждениям в соответствии с </w:t>
      </w:r>
      <w:hyperlink r:id="rId9" w:history="1">
        <w:r w:rsidRPr="00005CE7">
          <w:rPr>
            <w:sz w:val="24"/>
            <w:szCs w:val="24"/>
          </w:rPr>
          <w:t>абзацем вторым пункта 1 статьи 78</w:t>
        </w:r>
      </w:hyperlink>
      <w:r w:rsidRPr="00005CE7">
        <w:rPr>
          <w:sz w:val="24"/>
          <w:szCs w:val="24"/>
        </w:rPr>
        <w:t xml:space="preserve">.1 Бюджетного кодекса Российской Федерации, учреждениям и муниципальным унитарным предприятиям </w:t>
      </w:r>
      <w:r w:rsidR="005E21F5" w:rsidRPr="00005CE7">
        <w:rPr>
          <w:sz w:val="24"/>
          <w:szCs w:val="24"/>
        </w:rPr>
        <w:t>К</w:t>
      </w:r>
      <w:r w:rsidR="005E21F5" w:rsidRPr="00005CE7">
        <w:rPr>
          <w:sz w:val="24"/>
          <w:szCs w:val="24"/>
        </w:rPr>
        <w:t>а</w:t>
      </w:r>
      <w:r w:rsidR="005E21F5" w:rsidRPr="00005CE7">
        <w:rPr>
          <w:sz w:val="24"/>
          <w:szCs w:val="24"/>
        </w:rPr>
        <w:lastRenderedPageBreak/>
        <w:t>нашского</w:t>
      </w:r>
      <w:r w:rsidRPr="00005CE7">
        <w:rPr>
          <w:sz w:val="24"/>
          <w:szCs w:val="24"/>
        </w:rPr>
        <w:t xml:space="preserve"> муниципального округа (далее – предприятия) в соответствии со статьей 78.2 Бюджетного Кодекса Российской Федерации, подлежат перечислению учреждениями, предприятиями в бюджет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в первые 15 рабочих дней 202</w:t>
      </w:r>
      <w:r w:rsidR="00A21535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года.</w:t>
      </w:r>
    </w:p>
    <w:p w14:paraId="5B3340F8" w14:textId="4EBFC7CB" w:rsidR="00DB39D9" w:rsidRPr="00005CE7" w:rsidRDefault="00DB39D9" w:rsidP="00DB39D9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Остатки средств, предусмотренных </w:t>
      </w:r>
      <w:hyperlink r:id="rId10" w:history="1">
        <w:r w:rsidRPr="00005CE7">
          <w:rPr>
            <w:sz w:val="24"/>
            <w:szCs w:val="24"/>
          </w:rPr>
          <w:t>абзацем первым</w:t>
        </w:r>
      </w:hyperlink>
      <w:r w:rsidRPr="00005CE7">
        <w:rPr>
          <w:sz w:val="24"/>
          <w:szCs w:val="24"/>
        </w:rPr>
        <w:t xml:space="preserve"> настоящего пункта, перечи</w:t>
      </w:r>
      <w:r w:rsidRPr="00005CE7">
        <w:rPr>
          <w:sz w:val="24"/>
          <w:szCs w:val="24"/>
        </w:rPr>
        <w:t>с</w:t>
      </w:r>
      <w:r w:rsidRPr="00005CE7">
        <w:rPr>
          <w:sz w:val="24"/>
          <w:szCs w:val="24"/>
        </w:rPr>
        <w:t xml:space="preserve">ленные учреждением, предприятием в бюджет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</w:t>
      </w:r>
      <w:r w:rsidR="00A21535">
        <w:rPr>
          <w:sz w:val="24"/>
          <w:szCs w:val="24"/>
        </w:rPr>
        <w:t>4</w:t>
      </w:r>
      <w:r w:rsidRPr="00005CE7">
        <w:rPr>
          <w:sz w:val="24"/>
          <w:szCs w:val="24"/>
        </w:rPr>
        <w:t>ципального округа Ч</w:t>
      </w:r>
      <w:r w:rsidRPr="00005CE7">
        <w:rPr>
          <w:sz w:val="24"/>
          <w:szCs w:val="24"/>
        </w:rPr>
        <w:t>у</w:t>
      </w:r>
      <w:r w:rsidRPr="00005CE7">
        <w:rPr>
          <w:sz w:val="24"/>
          <w:szCs w:val="24"/>
        </w:rPr>
        <w:t>вашской Республики, могут быть возвращены учреждению в 202</w:t>
      </w:r>
      <w:r w:rsidR="00940300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году при наличии п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требности в направлении их на те же цели в соответствии с решением органа исполн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тельной власти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Республики, осущест</w:t>
      </w:r>
      <w:r w:rsidRPr="00005CE7">
        <w:rPr>
          <w:sz w:val="24"/>
          <w:szCs w:val="24"/>
        </w:rPr>
        <w:t>в</w:t>
      </w:r>
      <w:r w:rsidRPr="00005CE7">
        <w:rPr>
          <w:sz w:val="24"/>
          <w:szCs w:val="24"/>
        </w:rPr>
        <w:t>ляющего функции и полномочия учредителя в отношении учреждения, предприятия (д</w:t>
      </w:r>
      <w:r w:rsidRPr="00005CE7">
        <w:rPr>
          <w:sz w:val="24"/>
          <w:szCs w:val="24"/>
        </w:rPr>
        <w:t>а</w:t>
      </w:r>
      <w:r w:rsidRPr="00005CE7">
        <w:rPr>
          <w:sz w:val="24"/>
          <w:szCs w:val="24"/>
        </w:rPr>
        <w:t>лее – орган, осуществляющий функции и полномочия учредителя), по согласованию с ф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 xml:space="preserve">нансовым отделом администрации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 округа Чувашской Ре</w:t>
      </w:r>
      <w:r w:rsidRPr="00005CE7">
        <w:rPr>
          <w:sz w:val="24"/>
          <w:szCs w:val="24"/>
        </w:rPr>
        <w:t>с</w:t>
      </w:r>
      <w:r w:rsidRPr="00005CE7">
        <w:rPr>
          <w:sz w:val="24"/>
          <w:szCs w:val="24"/>
        </w:rPr>
        <w:t>публики (далее – финотдел).</w:t>
      </w:r>
    </w:p>
    <w:p w14:paraId="585041AF" w14:textId="2F66C837" w:rsidR="00DB39D9" w:rsidRPr="00005CE7" w:rsidRDefault="00DB39D9" w:rsidP="00DB39D9">
      <w:pPr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05CE7">
        <w:rPr>
          <w:bCs/>
          <w:sz w:val="24"/>
          <w:szCs w:val="24"/>
        </w:rPr>
        <w:t>Заявка (обращение) о подтверждении наличия потребности в не использованных на 1</w:t>
      </w:r>
      <w:r w:rsidRPr="00005CE7">
        <w:rPr>
          <w:sz w:val="24"/>
          <w:szCs w:val="24"/>
        </w:rPr>
        <w:t> </w:t>
      </w:r>
      <w:r w:rsidRPr="00005CE7">
        <w:rPr>
          <w:bCs/>
          <w:sz w:val="24"/>
          <w:szCs w:val="24"/>
        </w:rPr>
        <w:t>января 202</w:t>
      </w:r>
      <w:r w:rsidR="00A21535">
        <w:rPr>
          <w:bCs/>
          <w:sz w:val="24"/>
          <w:szCs w:val="24"/>
        </w:rPr>
        <w:t>4</w:t>
      </w:r>
      <w:r w:rsidRPr="00005CE7">
        <w:rPr>
          <w:bCs/>
          <w:sz w:val="24"/>
          <w:szCs w:val="24"/>
        </w:rPr>
        <w:t xml:space="preserve"> г. остатках средств, </w:t>
      </w:r>
      <w:r w:rsidRPr="00005CE7">
        <w:rPr>
          <w:sz w:val="24"/>
          <w:szCs w:val="24"/>
        </w:rPr>
        <w:t xml:space="preserve">предусмотренных </w:t>
      </w:r>
      <w:hyperlink r:id="rId11" w:history="1">
        <w:r w:rsidRPr="00005CE7">
          <w:rPr>
            <w:sz w:val="24"/>
            <w:szCs w:val="24"/>
          </w:rPr>
          <w:t>абзацем первым</w:t>
        </w:r>
      </w:hyperlink>
      <w:r w:rsidRPr="00005CE7">
        <w:rPr>
          <w:sz w:val="24"/>
          <w:szCs w:val="24"/>
        </w:rPr>
        <w:t xml:space="preserve"> настоящего пункта,</w:t>
      </w:r>
      <w:r w:rsidRPr="00005CE7">
        <w:rPr>
          <w:bCs/>
          <w:sz w:val="24"/>
          <w:szCs w:val="24"/>
        </w:rPr>
        <w:t xml:space="preserve"> направляется учреждением в адрес </w:t>
      </w:r>
      <w:r w:rsidRPr="00005CE7">
        <w:rPr>
          <w:sz w:val="24"/>
          <w:szCs w:val="24"/>
        </w:rPr>
        <w:t>органа, осуществляющего функции и полномочия учредителя,</w:t>
      </w:r>
      <w:r w:rsidRPr="00005CE7">
        <w:rPr>
          <w:bCs/>
          <w:sz w:val="24"/>
          <w:szCs w:val="24"/>
        </w:rPr>
        <w:t xml:space="preserve"> не позднее 1 февраля 202</w:t>
      </w:r>
      <w:r w:rsidR="00A21535">
        <w:rPr>
          <w:bCs/>
          <w:sz w:val="24"/>
          <w:szCs w:val="24"/>
        </w:rPr>
        <w:t>4</w:t>
      </w:r>
      <w:r w:rsidRPr="00005CE7">
        <w:rPr>
          <w:bCs/>
          <w:sz w:val="24"/>
          <w:szCs w:val="24"/>
        </w:rPr>
        <w:t xml:space="preserve"> года.</w:t>
      </w:r>
    </w:p>
    <w:p w14:paraId="19F4BD61" w14:textId="6558646C" w:rsidR="00DB39D9" w:rsidRPr="00005CE7" w:rsidRDefault="00DB39D9" w:rsidP="00DB39D9">
      <w:pPr>
        <w:adjustRightInd w:val="0"/>
        <w:spacing w:line="245" w:lineRule="auto"/>
        <w:ind w:firstLine="709"/>
        <w:contextualSpacing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Орган, осуществляющий функции и полномочия учредителя, до</w:t>
      </w:r>
      <w:r w:rsidRPr="00005CE7">
        <w:rPr>
          <w:bCs/>
          <w:sz w:val="24"/>
          <w:szCs w:val="24"/>
        </w:rPr>
        <w:t xml:space="preserve"> 15 февраля 202</w:t>
      </w:r>
      <w:r w:rsidR="00A21535">
        <w:rPr>
          <w:bCs/>
          <w:sz w:val="24"/>
          <w:szCs w:val="24"/>
        </w:rPr>
        <w:t>4</w:t>
      </w:r>
      <w:r w:rsidRPr="00005CE7">
        <w:rPr>
          <w:bCs/>
          <w:sz w:val="24"/>
          <w:szCs w:val="24"/>
        </w:rPr>
        <w:t xml:space="preserve"> года:</w:t>
      </w:r>
    </w:p>
    <w:p w14:paraId="5D11EDCE" w14:textId="77777777" w:rsidR="00DB39D9" w:rsidRPr="00005CE7" w:rsidRDefault="00DB39D9" w:rsidP="00DB39D9">
      <w:pPr>
        <w:adjustRightInd w:val="0"/>
        <w:spacing w:line="245" w:lineRule="auto"/>
        <w:ind w:firstLine="709"/>
        <w:contextualSpacing/>
        <w:jc w:val="both"/>
        <w:rPr>
          <w:bCs/>
          <w:sz w:val="24"/>
          <w:szCs w:val="24"/>
        </w:rPr>
      </w:pPr>
      <w:r w:rsidRPr="00005CE7">
        <w:rPr>
          <w:sz w:val="24"/>
          <w:szCs w:val="24"/>
        </w:rPr>
        <w:t xml:space="preserve">по согласованию с финотделом </w:t>
      </w:r>
      <w:r w:rsidRPr="00005CE7">
        <w:rPr>
          <w:bCs/>
          <w:sz w:val="24"/>
          <w:szCs w:val="24"/>
        </w:rPr>
        <w:t>принимает решение о наличии (об отсутствии) п</w:t>
      </w:r>
      <w:r w:rsidRPr="00005CE7">
        <w:rPr>
          <w:bCs/>
          <w:sz w:val="24"/>
          <w:szCs w:val="24"/>
        </w:rPr>
        <w:t>о</w:t>
      </w:r>
      <w:r w:rsidRPr="00005CE7">
        <w:rPr>
          <w:bCs/>
          <w:sz w:val="24"/>
          <w:szCs w:val="24"/>
        </w:rPr>
        <w:t>требности в дальнейшем использовании остатков средств;</w:t>
      </w:r>
    </w:p>
    <w:p w14:paraId="13DCE130" w14:textId="77777777" w:rsidR="00DB39D9" w:rsidRPr="00005CE7" w:rsidRDefault="00DB39D9" w:rsidP="00DB39D9">
      <w:pPr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представляет в финотдел предложения по использованию остатков средств, п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>требность в дальнейшем использовании которых не подтверждена;</w:t>
      </w:r>
    </w:p>
    <w:p w14:paraId="1BB7B0C0" w14:textId="3956B816" w:rsidR="00DB39D9" w:rsidRPr="00005CE7" w:rsidRDefault="00DB39D9" w:rsidP="00DB39D9">
      <w:pPr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до 1 марта 202</w:t>
      </w:r>
      <w:r w:rsidR="00A21535">
        <w:rPr>
          <w:sz w:val="24"/>
          <w:szCs w:val="24"/>
        </w:rPr>
        <w:t>4</w:t>
      </w:r>
      <w:r w:rsidRPr="00005CE7">
        <w:rPr>
          <w:sz w:val="24"/>
          <w:szCs w:val="24"/>
        </w:rPr>
        <w:t xml:space="preserve"> года представляет в финотдел:</w:t>
      </w:r>
    </w:p>
    <w:p w14:paraId="71048612" w14:textId="77777777" w:rsidR="00DB39D9" w:rsidRPr="00005CE7" w:rsidRDefault="00DB39D9" w:rsidP="00DB39D9">
      <w:pPr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изменения в план финансово-хозяйственной деятельности учреждения; </w:t>
      </w:r>
    </w:p>
    <w:p w14:paraId="559855F3" w14:textId="77777777" w:rsidR="00DB39D9" w:rsidRPr="00005CE7" w:rsidRDefault="00DB39D9" w:rsidP="00DB39D9">
      <w:pPr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информацию о возврате учреждению, предприятию остатков средств, предусмо</w:t>
      </w:r>
      <w:r w:rsidRPr="00005CE7">
        <w:rPr>
          <w:sz w:val="24"/>
          <w:szCs w:val="24"/>
        </w:rPr>
        <w:t>т</w:t>
      </w:r>
      <w:r w:rsidRPr="00005CE7">
        <w:rPr>
          <w:sz w:val="24"/>
          <w:szCs w:val="24"/>
        </w:rPr>
        <w:t>ренных абзацем первым настоящего пункта.</w:t>
      </w:r>
    </w:p>
    <w:p w14:paraId="50263D64" w14:textId="77777777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7. Рекомендовать </w:t>
      </w:r>
      <w:r w:rsidR="00501FF9" w:rsidRPr="00005CE7">
        <w:rPr>
          <w:sz w:val="24"/>
          <w:szCs w:val="24"/>
        </w:rPr>
        <w:t>УФНС России</w:t>
      </w:r>
      <w:r w:rsidRPr="00005CE7">
        <w:rPr>
          <w:sz w:val="24"/>
          <w:szCs w:val="24"/>
        </w:rPr>
        <w:t xml:space="preserve"> по Чувашской Республике: </w:t>
      </w:r>
    </w:p>
    <w:p w14:paraId="660E17AB" w14:textId="4F6FF413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принимать действенные меры по обеспечению поступления в бюджет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платежей по администрируемым доходам и сокращению задолженности по их уплате; </w:t>
      </w:r>
    </w:p>
    <w:p w14:paraId="45AEDC01" w14:textId="57FA15AF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представлять ежеквартально, до 15 числа последнего месяца квартала, в финотдел прогноз помесячного поступления администрируемых доходов бюджета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</w:t>
      </w:r>
      <w:r w:rsidRPr="00005CE7">
        <w:rPr>
          <w:sz w:val="24"/>
          <w:szCs w:val="24"/>
        </w:rPr>
        <w:t>у</w:t>
      </w:r>
      <w:r w:rsidRPr="00005CE7">
        <w:rPr>
          <w:sz w:val="24"/>
          <w:szCs w:val="24"/>
        </w:rPr>
        <w:t>ниципального округа Чувашской Республики в разрезе кодов бюджетной классификации на очередной квартал;</w:t>
      </w:r>
    </w:p>
    <w:p w14:paraId="603AE6E1" w14:textId="7F75F0BE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>проводить оценку возможного изменения объемов поступлений администриру</w:t>
      </w:r>
      <w:r w:rsidRPr="00005CE7">
        <w:rPr>
          <w:sz w:val="24"/>
          <w:szCs w:val="24"/>
        </w:rPr>
        <w:t>е</w:t>
      </w:r>
      <w:r w:rsidRPr="00005CE7">
        <w:rPr>
          <w:sz w:val="24"/>
          <w:szCs w:val="24"/>
        </w:rPr>
        <w:t xml:space="preserve">мых налогов, сборов в бюджет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</w:t>
      </w:r>
      <w:r w:rsidRPr="00005CE7">
        <w:rPr>
          <w:sz w:val="24"/>
          <w:szCs w:val="24"/>
        </w:rPr>
        <w:t>и</w:t>
      </w:r>
      <w:r w:rsidRPr="00005CE7">
        <w:rPr>
          <w:sz w:val="24"/>
          <w:szCs w:val="24"/>
        </w:rPr>
        <w:t>ки, о результатах которой оперативно информировать финотдел.</w:t>
      </w:r>
    </w:p>
    <w:p w14:paraId="4EB841BE" w14:textId="78FCB7BA" w:rsidR="00DB39D9" w:rsidRPr="00005CE7" w:rsidRDefault="005E21F5" w:rsidP="00204E0E">
      <w:pPr>
        <w:adjustRightInd w:val="0"/>
        <w:jc w:val="both"/>
        <w:rPr>
          <w:sz w:val="24"/>
          <w:szCs w:val="24"/>
        </w:rPr>
      </w:pPr>
      <w:r w:rsidRPr="00005CE7">
        <w:rPr>
          <w:color w:val="000000"/>
          <w:sz w:val="24"/>
          <w:szCs w:val="24"/>
        </w:rPr>
        <w:t xml:space="preserve">          </w:t>
      </w:r>
      <w:r w:rsidR="007262CB">
        <w:rPr>
          <w:sz w:val="24"/>
          <w:szCs w:val="24"/>
        </w:rPr>
        <w:t>8</w:t>
      </w:r>
      <w:r w:rsidR="00DB39D9" w:rsidRPr="00005CE7">
        <w:rPr>
          <w:sz w:val="24"/>
          <w:szCs w:val="24"/>
        </w:rPr>
        <w:t xml:space="preserve">. Настоящее постановление вступает в силу </w:t>
      </w:r>
      <w:r w:rsidR="00005CE7" w:rsidRPr="00005CE7">
        <w:rPr>
          <w:sz w:val="24"/>
          <w:szCs w:val="24"/>
        </w:rPr>
        <w:t>после</w:t>
      </w:r>
      <w:r w:rsidR="00DB39D9" w:rsidRPr="00005CE7">
        <w:rPr>
          <w:sz w:val="24"/>
          <w:szCs w:val="24"/>
        </w:rPr>
        <w:t xml:space="preserve"> его официального опубликов</w:t>
      </w:r>
      <w:r w:rsidR="00DB39D9" w:rsidRPr="00005CE7">
        <w:rPr>
          <w:sz w:val="24"/>
          <w:szCs w:val="24"/>
        </w:rPr>
        <w:t>а</w:t>
      </w:r>
      <w:r w:rsidR="00DB39D9" w:rsidRPr="00005CE7">
        <w:rPr>
          <w:sz w:val="24"/>
          <w:szCs w:val="24"/>
        </w:rPr>
        <w:t>ния.</w:t>
      </w:r>
    </w:p>
    <w:p w14:paraId="0DBF0778" w14:textId="66FB1552" w:rsidR="00DB39D9" w:rsidRPr="00005CE7" w:rsidRDefault="00DB39D9" w:rsidP="00DB39D9">
      <w:pPr>
        <w:ind w:firstLine="720"/>
        <w:jc w:val="both"/>
        <w:rPr>
          <w:sz w:val="24"/>
          <w:szCs w:val="24"/>
        </w:rPr>
      </w:pPr>
    </w:p>
    <w:p w14:paraId="496DDF74" w14:textId="172237DD" w:rsidR="005E21F5" w:rsidRPr="00005CE7" w:rsidRDefault="005E21F5" w:rsidP="00DB39D9">
      <w:pPr>
        <w:ind w:firstLine="720"/>
        <w:jc w:val="both"/>
        <w:rPr>
          <w:sz w:val="24"/>
          <w:szCs w:val="24"/>
        </w:rPr>
      </w:pPr>
    </w:p>
    <w:p w14:paraId="16C5E125" w14:textId="405B0356" w:rsidR="005E21F5" w:rsidRPr="00005CE7" w:rsidRDefault="005E21F5" w:rsidP="00DB39D9">
      <w:pPr>
        <w:ind w:firstLine="720"/>
        <w:jc w:val="both"/>
        <w:rPr>
          <w:sz w:val="24"/>
          <w:szCs w:val="24"/>
        </w:rPr>
      </w:pPr>
    </w:p>
    <w:p w14:paraId="7E9BCB3C" w14:textId="77777777" w:rsidR="005E21F5" w:rsidRPr="00005CE7" w:rsidRDefault="005E21F5" w:rsidP="00DB39D9">
      <w:pPr>
        <w:ind w:firstLine="720"/>
        <w:jc w:val="both"/>
        <w:rPr>
          <w:sz w:val="24"/>
          <w:szCs w:val="24"/>
        </w:rPr>
      </w:pPr>
    </w:p>
    <w:p w14:paraId="0F5C55F5" w14:textId="2CA011D8" w:rsidR="00DB39D9" w:rsidRPr="00005CE7" w:rsidRDefault="005E21F5" w:rsidP="00DB39D9">
      <w:pPr>
        <w:jc w:val="both"/>
        <w:rPr>
          <w:spacing w:val="-2"/>
          <w:sz w:val="24"/>
          <w:szCs w:val="24"/>
        </w:rPr>
      </w:pPr>
      <w:r w:rsidRPr="00005CE7">
        <w:rPr>
          <w:sz w:val="24"/>
          <w:szCs w:val="24"/>
        </w:rPr>
        <w:t>Г</w:t>
      </w:r>
      <w:r w:rsidR="00DB39D9" w:rsidRPr="00005CE7">
        <w:rPr>
          <w:sz w:val="24"/>
          <w:szCs w:val="24"/>
        </w:rPr>
        <w:t>лав</w:t>
      </w:r>
      <w:r w:rsidR="00005CE7" w:rsidRPr="00005CE7">
        <w:rPr>
          <w:sz w:val="24"/>
          <w:szCs w:val="24"/>
        </w:rPr>
        <w:t>а</w:t>
      </w:r>
      <w:r w:rsidR="00DB39D9" w:rsidRPr="00005CE7">
        <w:rPr>
          <w:sz w:val="24"/>
          <w:szCs w:val="24"/>
        </w:rPr>
        <w:t xml:space="preserve">    </w:t>
      </w:r>
      <w:r w:rsidRPr="00005CE7">
        <w:rPr>
          <w:sz w:val="24"/>
          <w:szCs w:val="24"/>
        </w:rPr>
        <w:t>муниципального округа</w:t>
      </w:r>
      <w:r w:rsidR="00DB39D9" w:rsidRPr="00005CE7">
        <w:rPr>
          <w:spacing w:val="-2"/>
          <w:sz w:val="24"/>
          <w:szCs w:val="24"/>
        </w:rPr>
        <w:t xml:space="preserve">                                                       </w:t>
      </w:r>
      <w:r w:rsidR="00204E0E">
        <w:rPr>
          <w:spacing w:val="-2"/>
          <w:sz w:val="24"/>
          <w:szCs w:val="24"/>
        </w:rPr>
        <w:t xml:space="preserve">   </w:t>
      </w:r>
      <w:r w:rsidR="00DB39D9" w:rsidRPr="00005CE7">
        <w:rPr>
          <w:spacing w:val="-2"/>
          <w:sz w:val="24"/>
          <w:szCs w:val="24"/>
        </w:rPr>
        <w:t xml:space="preserve">    </w:t>
      </w:r>
      <w:r w:rsidR="00940300">
        <w:rPr>
          <w:spacing w:val="-2"/>
          <w:sz w:val="24"/>
          <w:szCs w:val="24"/>
        </w:rPr>
        <w:t xml:space="preserve">     </w:t>
      </w:r>
      <w:r w:rsidR="00DB39D9" w:rsidRPr="00005CE7">
        <w:rPr>
          <w:spacing w:val="-2"/>
          <w:sz w:val="24"/>
          <w:szCs w:val="24"/>
        </w:rPr>
        <w:t xml:space="preserve"> </w:t>
      </w:r>
      <w:r w:rsidR="00DB39D9" w:rsidRPr="00005CE7">
        <w:rPr>
          <w:sz w:val="24"/>
          <w:szCs w:val="24"/>
        </w:rPr>
        <w:t xml:space="preserve">    </w:t>
      </w:r>
      <w:proofErr w:type="spellStart"/>
      <w:r w:rsidRPr="00005CE7">
        <w:rPr>
          <w:sz w:val="24"/>
          <w:szCs w:val="24"/>
        </w:rPr>
        <w:t>С.Н.Михайлов</w:t>
      </w:r>
      <w:proofErr w:type="spellEnd"/>
    </w:p>
    <w:p w14:paraId="645A42C9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5C10E5B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A50A422" w14:textId="77777777" w:rsidR="00DB39D9" w:rsidRPr="00005CE7" w:rsidRDefault="00DB39D9" w:rsidP="00DB39D9">
      <w:pPr>
        <w:jc w:val="both"/>
        <w:rPr>
          <w:sz w:val="24"/>
          <w:szCs w:val="24"/>
        </w:rPr>
        <w:sectPr w:rsidR="00DB39D9" w:rsidRPr="0000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3344E0" w14:textId="77777777" w:rsidR="004677A7" w:rsidRPr="00005CE7" w:rsidRDefault="00DB39D9" w:rsidP="004677A7">
      <w:pPr>
        <w:pStyle w:val="af"/>
        <w:ind w:left="9923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005CE7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</w:t>
      </w:r>
      <w:r w:rsidR="004677A7" w:rsidRPr="00005CE7">
        <w:rPr>
          <w:rFonts w:ascii="Times New Roman" w:hAnsi="Times New Roman" w:cs="Times New Roman"/>
          <w:sz w:val="24"/>
          <w:szCs w:val="24"/>
        </w:rPr>
        <w:t>УТВЕРЖДЕН</w:t>
      </w:r>
    </w:p>
    <w:p w14:paraId="56B86D9C" w14:textId="6EE4D87D" w:rsidR="004677A7" w:rsidRPr="00005CE7" w:rsidRDefault="004677A7" w:rsidP="004677A7">
      <w:pPr>
        <w:widowControl w:val="0"/>
        <w:adjustRightInd w:val="0"/>
        <w:ind w:left="9923"/>
        <w:contextualSpacing/>
        <w:jc w:val="center"/>
        <w:rPr>
          <w:sz w:val="24"/>
          <w:szCs w:val="24"/>
        </w:rPr>
      </w:pPr>
      <w:r w:rsidRPr="00005CE7">
        <w:rPr>
          <w:sz w:val="24"/>
          <w:szCs w:val="24"/>
        </w:rPr>
        <w:t>постановлением   администрации    Кана</w:t>
      </w:r>
      <w:r w:rsidRPr="00005CE7">
        <w:rPr>
          <w:sz w:val="24"/>
          <w:szCs w:val="24"/>
        </w:rPr>
        <w:t>ш</w:t>
      </w:r>
      <w:r w:rsidRPr="00005CE7">
        <w:rPr>
          <w:sz w:val="24"/>
          <w:szCs w:val="24"/>
        </w:rPr>
        <w:t>ского муниципального округа Чувашской Республики</w:t>
      </w:r>
    </w:p>
    <w:p w14:paraId="7C51CBCA" w14:textId="75700ED8" w:rsidR="004677A7" w:rsidRPr="00005CE7" w:rsidRDefault="004677A7" w:rsidP="004677A7">
      <w:pPr>
        <w:widowControl w:val="0"/>
        <w:adjustRightInd w:val="0"/>
        <w:ind w:left="9923"/>
        <w:contextualSpacing/>
        <w:jc w:val="center"/>
        <w:rPr>
          <w:sz w:val="24"/>
          <w:szCs w:val="24"/>
        </w:rPr>
      </w:pPr>
      <w:r w:rsidRPr="00005CE7">
        <w:rPr>
          <w:sz w:val="24"/>
          <w:szCs w:val="24"/>
        </w:rPr>
        <w:t xml:space="preserve">              от  </w:t>
      </w:r>
      <w:r w:rsidR="00C638F1">
        <w:rPr>
          <w:sz w:val="24"/>
          <w:szCs w:val="24"/>
        </w:rPr>
        <w:t>25.12.</w:t>
      </w:r>
      <w:r w:rsidRPr="00005CE7">
        <w:rPr>
          <w:sz w:val="24"/>
          <w:szCs w:val="24"/>
        </w:rPr>
        <w:t>202</w:t>
      </w:r>
      <w:r w:rsidR="00204E0E">
        <w:rPr>
          <w:sz w:val="24"/>
          <w:szCs w:val="24"/>
        </w:rPr>
        <w:t>3</w:t>
      </w:r>
      <w:r w:rsidRPr="00005CE7">
        <w:rPr>
          <w:sz w:val="24"/>
          <w:szCs w:val="24"/>
        </w:rPr>
        <w:t xml:space="preserve">  №</w:t>
      </w:r>
      <w:r w:rsidR="00C638F1">
        <w:rPr>
          <w:sz w:val="24"/>
          <w:szCs w:val="24"/>
        </w:rPr>
        <w:t xml:space="preserve"> 1669</w:t>
      </w:r>
      <w:r w:rsidRPr="00005CE7">
        <w:rPr>
          <w:sz w:val="24"/>
          <w:szCs w:val="24"/>
        </w:rPr>
        <w:t xml:space="preserve"> </w:t>
      </w:r>
    </w:p>
    <w:p w14:paraId="69040794" w14:textId="77777777" w:rsidR="004677A7" w:rsidRPr="00005CE7" w:rsidRDefault="004677A7" w:rsidP="004677A7">
      <w:pPr>
        <w:widowControl w:val="0"/>
        <w:adjustRightInd w:val="0"/>
        <w:ind w:left="9923"/>
        <w:contextualSpacing/>
        <w:jc w:val="center"/>
        <w:rPr>
          <w:sz w:val="24"/>
          <w:szCs w:val="24"/>
        </w:rPr>
      </w:pPr>
    </w:p>
    <w:p w14:paraId="5AA3BB11" w14:textId="77777777" w:rsidR="004677A7" w:rsidRPr="00005CE7" w:rsidRDefault="004677A7" w:rsidP="004677A7">
      <w:pPr>
        <w:widowControl w:val="0"/>
        <w:adjustRightInd w:val="0"/>
        <w:contextualSpacing/>
        <w:jc w:val="both"/>
        <w:rPr>
          <w:sz w:val="24"/>
          <w:szCs w:val="24"/>
        </w:rPr>
      </w:pPr>
    </w:p>
    <w:p w14:paraId="564C5025" w14:textId="77777777" w:rsidR="004677A7" w:rsidRPr="00005CE7" w:rsidRDefault="004677A7" w:rsidP="004677A7">
      <w:pPr>
        <w:widowControl w:val="0"/>
        <w:autoSpaceDE/>
        <w:autoSpaceDN/>
        <w:contextualSpacing/>
        <w:jc w:val="center"/>
        <w:rPr>
          <w:b/>
          <w:sz w:val="24"/>
          <w:szCs w:val="24"/>
        </w:rPr>
      </w:pPr>
      <w:r w:rsidRPr="00005CE7">
        <w:rPr>
          <w:b/>
          <w:sz w:val="24"/>
          <w:szCs w:val="24"/>
        </w:rPr>
        <w:t>П Е Р Е Ч Е Н Ь</w:t>
      </w:r>
    </w:p>
    <w:p w14:paraId="48AB7488" w14:textId="4330D1D5" w:rsidR="004677A7" w:rsidRPr="00005CE7" w:rsidRDefault="004677A7" w:rsidP="004677A7">
      <w:pPr>
        <w:widowControl w:val="0"/>
        <w:autoSpaceDE/>
        <w:autoSpaceDN/>
        <w:contextualSpacing/>
        <w:jc w:val="center"/>
        <w:rPr>
          <w:b/>
          <w:sz w:val="24"/>
          <w:szCs w:val="24"/>
        </w:rPr>
      </w:pPr>
      <w:r w:rsidRPr="00005CE7">
        <w:rPr>
          <w:b/>
          <w:sz w:val="24"/>
          <w:szCs w:val="24"/>
        </w:rPr>
        <w:t xml:space="preserve">мероприятий по реализации решения собрания депутатов Канашского муниципального </w:t>
      </w:r>
      <w:r w:rsidR="00204E0E" w:rsidRPr="00005CE7">
        <w:rPr>
          <w:b/>
          <w:sz w:val="24"/>
          <w:szCs w:val="24"/>
        </w:rPr>
        <w:t>округа Чувашской</w:t>
      </w:r>
      <w:r w:rsidRPr="00005CE7">
        <w:rPr>
          <w:b/>
          <w:sz w:val="24"/>
          <w:szCs w:val="24"/>
        </w:rPr>
        <w:t xml:space="preserve"> Республики от</w:t>
      </w:r>
      <w:r w:rsidR="00B21119">
        <w:rPr>
          <w:b/>
          <w:sz w:val="24"/>
          <w:szCs w:val="24"/>
        </w:rPr>
        <w:t xml:space="preserve"> 15</w:t>
      </w:r>
      <w:r w:rsidR="00B21119" w:rsidRPr="00005CE7">
        <w:rPr>
          <w:b/>
          <w:sz w:val="24"/>
          <w:szCs w:val="24"/>
        </w:rPr>
        <w:t xml:space="preserve"> дека</w:t>
      </w:r>
      <w:r w:rsidR="00B21119" w:rsidRPr="00005CE7">
        <w:rPr>
          <w:b/>
          <w:sz w:val="24"/>
          <w:szCs w:val="24"/>
        </w:rPr>
        <w:t>б</w:t>
      </w:r>
      <w:r w:rsidR="00B21119" w:rsidRPr="00005CE7">
        <w:rPr>
          <w:b/>
          <w:sz w:val="24"/>
          <w:szCs w:val="24"/>
        </w:rPr>
        <w:t>ря</w:t>
      </w:r>
      <w:r w:rsidRPr="00005CE7">
        <w:rPr>
          <w:b/>
          <w:sz w:val="24"/>
          <w:szCs w:val="24"/>
        </w:rPr>
        <w:t xml:space="preserve"> 202</w:t>
      </w:r>
      <w:r w:rsidR="00A21535">
        <w:rPr>
          <w:b/>
          <w:sz w:val="24"/>
          <w:szCs w:val="24"/>
        </w:rPr>
        <w:t>3</w:t>
      </w:r>
      <w:r w:rsidRPr="00005CE7">
        <w:rPr>
          <w:b/>
          <w:sz w:val="24"/>
          <w:szCs w:val="24"/>
        </w:rPr>
        <w:t xml:space="preserve"> г. № </w:t>
      </w:r>
      <w:r w:rsidR="00204E0E">
        <w:rPr>
          <w:b/>
          <w:sz w:val="24"/>
          <w:szCs w:val="24"/>
        </w:rPr>
        <w:t>21/3</w:t>
      </w:r>
      <w:r w:rsidRPr="00005CE7">
        <w:rPr>
          <w:b/>
          <w:sz w:val="24"/>
          <w:szCs w:val="24"/>
        </w:rPr>
        <w:t>«О бюджете Канашского муниципального округа Чувашской Республики на 202</w:t>
      </w:r>
      <w:r w:rsidR="00A21535">
        <w:rPr>
          <w:b/>
          <w:sz w:val="24"/>
          <w:szCs w:val="24"/>
        </w:rPr>
        <w:t>4</w:t>
      </w:r>
      <w:r w:rsidRPr="00005CE7">
        <w:rPr>
          <w:b/>
          <w:sz w:val="24"/>
          <w:szCs w:val="24"/>
        </w:rPr>
        <w:t xml:space="preserve"> год и на плановый период 202</w:t>
      </w:r>
      <w:r w:rsidR="00A21535">
        <w:rPr>
          <w:b/>
          <w:sz w:val="24"/>
          <w:szCs w:val="24"/>
        </w:rPr>
        <w:t>5</w:t>
      </w:r>
      <w:r w:rsidRPr="00005CE7">
        <w:rPr>
          <w:b/>
          <w:sz w:val="24"/>
          <w:szCs w:val="24"/>
        </w:rPr>
        <w:t xml:space="preserve"> и 202</w:t>
      </w:r>
      <w:r w:rsidR="00A21535">
        <w:rPr>
          <w:b/>
          <w:sz w:val="24"/>
          <w:szCs w:val="24"/>
        </w:rPr>
        <w:t>6</w:t>
      </w:r>
      <w:r w:rsidRPr="00005CE7">
        <w:rPr>
          <w:b/>
          <w:sz w:val="24"/>
          <w:szCs w:val="24"/>
        </w:rPr>
        <w:t xml:space="preserve"> </w:t>
      </w:r>
      <w:r w:rsidR="00B21119" w:rsidRPr="00005CE7">
        <w:rPr>
          <w:b/>
          <w:sz w:val="24"/>
          <w:szCs w:val="24"/>
        </w:rPr>
        <w:t>годов »</w:t>
      </w:r>
      <w:r w:rsidRPr="00005CE7">
        <w:rPr>
          <w:b/>
          <w:sz w:val="24"/>
          <w:szCs w:val="24"/>
        </w:rPr>
        <w:t xml:space="preserve"> </w:t>
      </w:r>
    </w:p>
    <w:p w14:paraId="74A25E1E" w14:textId="77777777" w:rsidR="004677A7" w:rsidRPr="00005CE7" w:rsidRDefault="004677A7" w:rsidP="004677A7">
      <w:pPr>
        <w:widowControl w:val="0"/>
        <w:autoSpaceDE/>
        <w:autoSpaceDN/>
        <w:contextualSpacing/>
        <w:jc w:val="both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97"/>
        <w:gridCol w:w="3685"/>
        <w:gridCol w:w="2977"/>
      </w:tblGrid>
      <w:tr w:rsidR="004677A7" w:rsidRPr="00005CE7" w14:paraId="7D361A72" w14:textId="77777777" w:rsidTr="00CE50ED">
        <w:tc>
          <w:tcPr>
            <w:tcW w:w="675" w:type="dxa"/>
          </w:tcPr>
          <w:p w14:paraId="1401A780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№ п/п</w:t>
            </w:r>
          </w:p>
        </w:tc>
        <w:tc>
          <w:tcPr>
            <w:tcW w:w="7797" w:type="dxa"/>
            <w:vAlign w:val="center"/>
          </w:tcPr>
          <w:p w14:paraId="1E83A40E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14:paraId="3B397CA9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14:paraId="2770357D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 xml:space="preserve">Ответственный </w:t>
            </w:r>
          </w:p>
          <w:p w14:paraId="16C0CAF0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исполнитель</w:t>
            </w:r>
          </w:p>
        </w:tc>
      </w:tr>
    </w:tbl>
    <w:p w14:paraId="1FA18FA3" w14:textId="77777777" w:rsidR="004677A7" w:rsidRPr="00005CE7" w:rsidRDefault="004677A7" w:rsidP="004677A7">
      <w:pPr>
        <w:autoSpaceDE/>
        <w:autoSpaceDN/>
        <w:rPr>
          <w:sz w:val="24"/>
          <w:szCs w:val="24"/>
        </w:rPr>
      </w:pPr>
    </w:p>
    <w:tbl>
      <w:tblPr>
        <w:tblW w:w="15134" w:type="dxa"/>
        <w:tblLook w:val="0480" w:firstRow="0" w:lastRow="0" w:firstColumn="1" w:lastColumn="0" w:noHBand="0" w:noVBand="1"/>
      </w:tblPr>
      <w:tblGrid>
        <w:gridCol w:w="675"/>
        <w:gridCol w:w="7797"/>
        <w:gridCol w:w="3685"/>
        <w:gridCol w:w="2977"/>
      </w:tblGrid>
      <w:tr w:rsidR="004677A7" w:rsidRPr="00005CE7" w14:paraId="60E23001" w14:textId="77777777" w:rsidTr="00CE50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C63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FF8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B2B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D94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4</w:t>
            </w:r>
          </w:p>
        </w:tc>
      </w:tr>
      <w:tr w:rsidR="004677A7" w:rsidRPr="00005CE7" w14:paraId="4B9CB140" w14:textId="77777777" w:rsidTr="00CE50ED">
        <w:trPr>
          <w:trHeight w:val="209"/>
        </w:trPr>
        <w:tc>
          <w:tcPr>
            <w:tcW w:w="675" w:type="dxa"/>
          </w:tcPr>
          <w:p w14:paraId="60587D03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3DC0D673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9EFC502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E659F49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77A7" w:rsidRPr="00005CE7" w14:paraId="5E63A607" w14:textId="77777777" w:rsidTr="00CE50ED">
        <w:trPr>
          <w:trHeight w:val="1672"/>
        </w:trPr>
        <w:tc>
          <w:tcPr>
            <w:tcW w:w="675" w:type="dxa"/>
          </w:tcPr>
          <w:p w14:paraId="5548B64C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6186577A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Составление и представление в финансовый отдел администрации К</w:t>
            </w:r>
            <w:r w:rsidRPr="00005CE7">
              <w:rPr>
                <w:sz w:val="24"/>
                <w:szCs w:val="24"/>
              </w:rPr>
              <w:t>а</w:t>
            </w:r>
            <w:r w:rsidRPr="00005CE7">
              <w:rPr>
                <w:sz w:val="24"/>
                <w:szCs w:val="24"/>
              </w:rPr>
              <w:t>нашского муниципального округа Чувашской Республики бюджетных росписей главных распорядителей средств бюджета Канашского мун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ципального округа Чувашской республики, бюджетных смет казенных учреждений Канашского муниципального округа Чувашской республики и планов финансово-хозяйственной деятельности бюджетных и авт</w:t>
            </w:r>
            <w:r w:rsidRPr="00005CE7">
              <w:rPr>
                <w:sz w:val="24"/>
                <w:szCs w:val="24"/>
              </w:rPr>
              <w:t>о</w:t>
            </w:r>
            <w:r w:rsidRPr="00005CE7">
              <w:rPr>
                <w:sz w:val="24"/>
                <w:szCs w:val="24"/>
              </w:rPr>
              <w:t>номных учреждений Канашского муниципального округа Чувашской Республики.</w:t>
            </w:r>
          </w:p>
        </w:tc>
        <w:tc>
          <w:tcPr>
            <w:tcW w:w="3685" w:type="dxa"/>
          </w:tcPr>
          <w:p w14:paraId="79D6C34D" w14:textId="77777777" w:rsidR="004677A7" w:rsidRPr="00005CE7" w:rsidRDefault="004677A7" w:rsidP="004677A7">
            <w:pPr>
              <w:widowControl w:val="0"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не позднее</w:t>
            </w:r>
          </w:p>
          <w:p w14:paraId="3F0F54F6" w14:textId="0A332C1B" w:rsidR="004677A7" w:rsidRPr="00005CE7" w:rsidRDefault="004677A7" w:rsidP="004677A7">
            <w:pPr>
              <w:widowControl w:val="0"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28 декабря 202</w:t>
            </w:r>
            <w:r w:rsidR="00A21535">
              <w:rPr>
                <w:sz w:val="24"/>
                <w:szCs w:val="24"/>
              </w:rPr>
              <w:t>3</w:t>
            </w:r>
            <w:r w:rsidRPr="00005C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14:paraId="4A3B4219" w14:textId="78EBB7B9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главные распорядители, средств бюджета Кана</w:t>
            </w:r>
            <w:r w:rsidRPr="00005CE7">
              <w:rPr>
                <w:sz w:val="24"/>
                <w:szCs w:val="24"/>
              </w:rPr>
              <w:t>ш</w:t>
            </w:r>
            <w:r w:rsidRPr="00005CE7">
              <w:rPr>
                <w:sz w:val="24"/>
                <w:szCs w:val="24"/>
              </w:rPr>
              <w:t xml:space="preserve">ского муниципального округа Чувашской </w:t>
            </w:r>
            <w:r w:rsidR="00204E0E" w:rsidRPr="00005CE7">
              <w:rPr>
                <w:sz w:val="24"/>
                <w:szCs w:val="24"/>
              </w:rPr>
              <w:t>Ре</w:t>
            </w:r>
            <w:r w:rsidR="00204E0E" w:rsidRPr="00005CE7">
              <w:rPr>
                <w:sz w:val="24"/>
                <w:szCs w:val="24"/>
              </w:rPr>
              <w:t>с</w:t>
            </w:r>
            <w:r w:rsidR="00204E0E" w:rsidRPr="00005CE7">
              <w:rPr>
                <w:sz w:val="24"/>
                <w:szCs w:val="24"/>
              </w:rPr>
              <w:t>публики (</w:t>
            </w:r>
            <w:r w:rsidRPr="00005CE7">
              <w:rPr>
                <w:sz w:val="24"/>
                <w:szCs w:val="24"/>
              </w:rPr>
              <w:t>структурные подразделения админ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страции Канашского м</w:t>
            </w:r>
            <w:r w:rsidRPr="00005CE7">
              <w:rPr>
                <w:sz w:val="24"/>
                <w:szCs w:val="24"/>
              </w:rPr>
              <w:t>у</w:t>
            </w:r>
            <w:r w:rsidRPr="00005CE7">
              <w:rPr>
                <w:sz w:val="24"/>
                <w:szCs w:val="24"/>
              </w:rPr>
              <w:t>ниципального округа, осуществляющие функции и полномочия учредителя муниципальных учрежд</w:t>
            </w:r>
            <w:r w:rsidRPr="00005CE7">
              <w:rPr>
                <w:sz w:val="24"/>
                <w:szCs w:val="24"/>
              </w:rPr>
              <w:t>е</w:t>
            </w:r>
            <w:r w:rsidRPr="00005CE7">
              <w:rPr>
                <w:sz w:val="24"/>
                <w:szCs w:val="24"/>
              </w:rPr>
              <w:t>ний Канашского муниц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пального округа)</w:t>
            </w:r>
          </w:p>
        </w:tc>
      </w:tr>
      <w:tr w:rsidR="004677A7" w:rsidRPr="00005CE7" w14:paraId="45B4EEA2" w14:textId="77777777" w:rsidTr="00CE50ED">
        <w:trPr>
          <w:trHeight w:val="299"/>
        </w:trPr>
        <w:tc>
          <w:tcPr>
            <w:tcW w:w="675" w:type="dxa"/>
          </w:tcPr>
          <w:p w14:paraId="2FE5386E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07B29E4B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14:paraId="6A6F5DEA" w14:textId="77777777" w:rsidR="004677A7" w:rsidRPr="00005CE7" w:rsidRDefault="004677A7" w:rsidP="004677A7">
            <w:pPr>
              <w:widowControl w:val="0"/>
              <w:autoSpaceDE/>
              <w:autoSpaceDN/>
              <w:ind w:firstLine="34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4D72BC77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677A7" w:rsidRPr="00005CE7" w14:paraId="14363A34" w14:textId="77777777" w:rsidTr="00CE50ED">
        <w:trPr>
          <w:trHeight w:val="396"/>
        </w:trPr>
        <w:tc>
          <w:tcPr>
            <w:tcW w:w="675" w:type="dxa"/>
          </w:tcPr>
          <w:p w14:paraId="493388AE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590F4E28" w14:textId="68DD8F56" w:rsidR="004677A7" w:rsidRPr="00005CE7" w:rsidRDefault="004677A7" w:rsidP="004677A7">
            <w:pPr>
              <w:shd w:val="clear" w:color="auto" w:fill="FFFFFF"/>
              <w:tabs>
                <w:tab w:val="left" w:pos="8397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Подготовка предложений об утверждении о фонде оплаты труда рабо</w:t>
            </w:r>
            <w:r w:rsidRPr="00005CE7">
              <w:rPr>
                <w:sz w:val="24"/>
                <w:szCs w:val="24"/>
              </w:rPr>
              <w:t>т</w:t>
            </w:r>
            <w:r w:rsidRPr="00005CE7">
              <w:rPr>
                <w:sz w:val="24"/>
                <w:szCs w:val="24"/>
              </w:rPr>
              <w:t xml:space="preserve">ников муниципальных учреждений Канашского муниципального округа </w:t>
            </w:r>
            <w:r w:rsidRPr="00005CE7">
              <w:rPr>
                <w:sz w:val="24"/>
                <w:szCs w:val="24"/>
              </w:rPr>
              <w:lastRenderedPageBreak/>
              <w:t>Чувашской Республики на 202</w:t>
            </w:r>
            <w:r w:rsidR="00A21535">
              <w:rPr>
                <w:sz w:val="24"/>
                <w:szCs w:val="24"/>
              </w:rPr>
              <w:t>4</w:t>
            </w:r>
            <w:r w:rsidRPr="00005CE7">
              <w:rPr>
                <w:sz w:val="24"/>
                <w:szCs w:val="24"/>
              </w:rPr>
              <w:t xml:space="preserve"> год и на плановый период 202</w:t>
            </w:r>
            <w:r w:rsidR="00A21535">
              <w:rPr>
                <w:sz w:val="24"/>
                <w:szCs w:val="24"/>
              </w:rPr>
              <w:t>5</w:t>
            </w:r>
            <w:r w:rsidRPr="00005CE7">
              <w:rPr>
                <w:sz w:val="24"/>
                <w:szCs w:val="24"/>
              </w:rPr>
              <w:t xml:space="preserve"> и 202</w:t>
            </w:r>
            <w:r w:rsidR="00A21535">
              <w:rPr>
                <w:sz w:val="24"/>
                <w:szCs w:val="24"/>
              </w:rPr>
              <w:t>6</w:t>
            </w:r>
            <w:r w:rsidRPr="00005CE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685" w:type="dxa"/>
          </w:tcPr>
          <w:p w14:paraId="3B36314B" w14:textId="0C670EB6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lastRenderedPageBreak/>
              <w:t>январь 202</w:t>
            </w:r>
            <w:r w:rsidR="00A21535">
              <w:rPr>
                <w:sz w:val="24"/>
                <w:szCs w:val="24"/>
              </w:rPr>
              <w:t>4</w:t>
            </w:r>
            <w:r w:rsidRPr="00005C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14:paraId="290DDF24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Финансовый отдел</w:t>
            </w:r>
          </w:p>
        </w:tc>
      </w:tr>
      <w:tr w:rsidR="004677A7" w:rsidRPr="00005CE7" w14:paraId="202177FC" w14:textId="77777777" w:rsidTr="00CE50ED">
        <w:trPr>
          <w:trHeight w:val="396"/>
        </w:trPr>
        <w:tc>
          <w:tcPr>
            <w:tcW w:w="675" w:type="dxa"/>
          </w:tcPr>
          <w:p w14:paraId="7F63935C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2A1932A6" w14:textId="77777777" w:rsidR="004677A7" w:rsidRPr="00005CE7" w:rsidRDefault="004677A7" w:rsidP="004677A7">
            <w:pPr>
              <w:shd w:val="clear" w:color="auto" w:fill="FFFFFF"/>
              <w:tabs>
                <w:tab w:val="left" w:pos="8397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3B8D875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554C54B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77A7" w:rsidRPr="00005CE7" w14:paraId="1874EF71" w14:textId="77777777" w:rsidTr="00CE50ED">
        <w:trPr>
          <w:trHeight w:val="396"/>
        </w:trPr>
        <w:tc>
          <w:tcPr>
            <w:tcW w:w="675" w:type="dxa"/>
          </w:tcPr>
          <w:p w14:paraId="3F04B8B1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332E3658" w14:textId="21BF0094" w:rsidR="004677A7" w:rsidRPr="00005CE7" w:rsidRDefault="004677A7" w:rsidP="004677A7">
            <w:pPr>
              <w:shd w:val="clear" w:color="auto" w:fill="FFFFFF"/>
              <w:tabs>
                <w:tab w:val="left" w:pos="8397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Подготовка предложений об утверждении предельной численности и фонда оплаты труда работников органов местного самоуправления К</w:t>
            </w:r>
            <w:r w:rsidRPr="00005CE7">
              <w:rPr>
                <w:sz w:val="24"/>
                <w:szCs w:val="24"/>
              </w:rPr>
              <w:t>а</w:t>
            </w:r>
            <w:r w:rsidRPr="00005CE7">
              <w:rPr>
                <w:sz w:val="24"/>
                <w:szCs w:val="24"/>
              </w:rPr>
              <w:t>нашского округа Чувашской Республики на 202</w:t>
            </w:r>
            <w:r w:rsidR="00A21535">
              <w:rPr>
                <w:sz w:val="24"/>
                <w:szCs w:val="24"/>
              </w:rPr>
              <w:t>4</w:t>
            </w:r>
            <w:r w:rsidRPr="00005CE7">
              <w:rPr>
                <w:sz w:val="24"/>
                <w:szCs w:val="24"/>
              </w:rPr>
              <w:t xml:space="preserve"> год и на плановый п</w:t>
            </w:r>
            <w:r w:rsidRPr="00005CE7">
              <w:rPr>
                <w:sz w:val="24"/>
                <w:szCs w:val="24"/>
              </w:rPr>
              <w:t>е</w:t>
            </w:r>
            <w:r w:rsidRPr="00005CE7">
              <w:rPr>
                <w:sz w:val="24"/>
                <w:szCs w:val="24"/>
              </w:rPr>
              <w:t>риод 202</w:t>
            </w:r>
            <w:r w:rsidR="00A21535">
              <w:rPr>
                <w:sz w:val="24"/>
                <w:szCs w:val="24"/>
              </w:rPr>
              <w:t>5</w:t>
            </w:r>
            <w:r w:rsidRPr="00005CE7">
              <w:rPr>
                <w:sz w:val="24"/>
                <w:szCs w:val="24"/>
              </w:rPr>
              <w:t xml:space="preserve"> и 202</w:t>
            </w:r>
            <w:r w:rsidR="00A21535">
              <w:rPr>
                <w:sz w:val="24"/>
                <w:szCs w:val="24"/>
              </w:rPr>
              <w:t>6</w:t>
            </w:r>
            <w:r w:rsidRPr="00005CE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685" w:type="dxa"/>
          </w:tcPr>
          <w:p w14:paraId="0EE791DB" w14:textId="2CF8BF38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январь 202</w:t>
            </w:r>
            <w:r w:rsidR="00A21535">
              <w:rPr>
                <w:sz w:val="24"/>
                <w:szCs w:val="24"/>
              </w:rPr>
              <w:t>4</w:t>
            </w:r>
            <w:r w:rsidRPr="00005C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14:paraId="64D347C3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Финансовый отдел</w:t>
            </w:r>
          </w:p>
        </w:tc>
      </w:tr>
      <w:tr w:rsidR="004677A7" w:rsidRPr="00005CE7" w14:paraId="3548E7EB" w14:textId="77777777" w:rsidTr="00CE50ED">
        <w:trPr>
          <w:trHeight w:val="396"/>
        </w:trPr>
        <w:tc>
          <w:tcPr>
            <w:tcW w:w="675" w:type="dxa"/>
          </w:tcPr>
          <w:p w14:paraId="59126F3B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33421894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14:paraId="09B5C00F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1C95AE35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677A7" w:rsidRPr="00005CE7" w14:paraId="1ED7C7A9" w14:textId="77777777" w:rsidTr="00CE50ED">
        <w:trPr>
          <w:trHeight w:val="396"/>
        </w:trPr>
        <w:tc>
          <w:tcPr>
            <w:tcW w:w="675" w:type="dxa"/>
          </w:tcPr>
          <w:p w14:paraId="48F5F2D8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 xml:space="preserve">4.   </w:t>
            </w:r>
          </w:p>
        </w:tc>
        <w:tc>
          <w:tcPr>
            <w:tcW w:w="7797" w:type="dxa"/>
          </w:tcPr>
          <w:p w14:paraId="1E722575" w14:textId="13C03404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Внесение изменений в муниципальные программы Канашского муниц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 xml:space="preserve">пального </w:t>
            </w:r>
            <w:r w:rsidR="00204E0E" w:rsidRPr="00005CE7">
              <w:rPr>
                <w:sz w:val="24"/>
                <w:szCs w:val="24"/>
              </w:rPr>
              <w:t>округа Чувашской</w:t>
            </w:r>
            <w:r w:rsidRPr="00005CE7">
              <w:rPr>
                <w:sz w:val="24"/>
                <w:szCs w:val="24"/>
              </w:rPr>
              <w:t xml:space="preserve"> Республики в целях их приведения в соо</w:t>
            </w:r>
            <w:r w:rsidRPr="00005CE7">
              <w:rPr>
                <w:sz w:val="24"/>
                <w:szCs w:val="24"/>
              </w:rPr>
              <w:t>т</w:t>
            </w:r>
            <w:r w:rsidRPr="00005CE7">
              <w:rPr>
                <w:sz w:val="24"/>
                <w:szCs w:val="24"/>
              </w:rPr>
              <w:t>ветствие с Решением о бюджете.</w:t>
            </w:r>
          </w:p>
        </w:tc>
        <w:tc>
          <w:tcPr>
            <w:tcW w:w="3685" w:type="dxa"/>
          </w:tcPr>
          <w:p w14:paraId="1C13BCF1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2977" w:type="dxa"/>
          </w:tcPr>
          <w:p w14:paraId="3C442F4F" w14:textId="0C6CEC6B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 xml:space="preserve"> Ответственные </w:t>
            </w:r>
            <w:r w:rsidR="00204E0E" w:rsidRPr="00005CE7">
              <w:rPr>
                <w:sz w:val="24"/>
                <w:szCs w:val="24"/>
              </w:rPr>
              <w:t>исполн</w:t>
            </w:r>
            <w:r w:rsidR="00204E0E" w:rsidRPr="00005CE7">
              <w:rPr>
                <w:sz w:val="24"/>
                <w:szCs w:val="24"/>
              </w:rPr>
              <w:t>и</w:t>
            </w:r>
            <w:r w:rsidR="00204E0E" w:rsidRPr="00005CE7">
              <w:rPr>
                <w:sz w:val="24"/>
                <w:szCs w:val="24"/>
              </w:rPr>
              <w:t>тели муниципальных</w:t>
            </w:r>
            <w:r w:rsidRPr="00005CE7">
              <w:rPr>
                <w:sz w:val="24"/>
                <w:szCs w:val="24"/>
              </w:rPr>
              <w:t xml:space="preserve"> пр</w:t>
            </w:r>
            <w:r w:rsidRPr="00005CE7">
              <w:rPr>
                <w:sz w:val="24"/>
                <w:szCs w:val="24"/>
              </w:rPr>
              <w:t>о</w:t>
            </w:r>
            <w:r w:rsidRPr="00005CE7">
              <w:rPr>
                <w:sz w:val="24"/>
                <w:szCs w:val="24"/>
              </w:rPr>
              <w:t>грамм Канашского мун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ципального округа Ч</w:t>
            </w:r>
            <w:r w:rsidRPr="00005CE7">
              <w:rPr>
                <w:sz w:val="24"/>
                <w:szCs w:val="24"/>
              </w:rPr>
              <w:t>у</w:t>
            </w:r>
            <w:r w:rsidRPr="00005CE7">
              <w:rPr>
                <w:sz w:val="24"/>
                <w:szCs w:val="24"/>
              </w:rPr>
              <w:t>вашской Республики</w:t>
            </w:r>
          </w:p>
        </w:tc>
      </w:tr>
      <w:tr w:rsidR="004677A7" w:rsidRPr="00005CE7" w14:paraId="5E79B39D" w14:textId="77777777" w:rsidTr="00CE50ED">
        <w:trPr>
          <w:trHeight w:val="280"/>
        </w:trPr>
        <w:tc>
          <w:tcPr>
            <w:tcW w:w="675" w:type="dxa"/>
          </w:tcPr>
          <w:p w14:paraId="57136FB1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1FB0B637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14:paraId="594B1872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30F5BDA8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677A7" w:rsidRPr="00005CE7" w14:paraId="6BFFE589" w14:textId="77777777" w:rsidTr="00CE50ED">
        <w:trPr>
          <w:trHeight w:val="396"/>
        </w:trPr>
        <w:tc>
          <w:tcPr>
            <w:tcW w:w="675" w:type="dxa"/>
          </w:tcPr>
          <w:p w14:paraId="7DEC8937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7658F47E" w14:textId="1D466460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Представление отчетности об исполнении бюджета Канашского мун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 xml:space="preserve">ципального округа Чувашской </w:t>
            </w:r>
            <w:r w:rsidR="00204E0E" w:rsidRPr="00005CE7">
              <w:rPr>
                <w:sz w:val="24"/>
                <w:szCs w:val="24"/>
              </w:rPr>
              <w:t>Республики главе</w:t>
            </w:r>
            <w:r w:rsidRPr="00005CE7">
              <w:rPr>
                <w:sz w:val="24"/>
                <w:szCs w:val="24"/>
              </w:rPr>
              <w:t xml:space="preserve"> Канашского муниц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пального округа Чувашской Республики</w:t>
            </w:r>
          </w:p>
        </w:tc>
        <w:tc>
          <w:tcPr>
            <w:tcW w:w="3685" w:type="dxa"/>
          </w:tcPr>
          <w:p w14:paraId="4DA88D2B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14:paraId="563C8D27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Финансовый отдел</w:t>
            </w:r>
          </w:p>
        </w:tc>
      </w:tr>
    </w:tbl>
    <w:p w14:paraId="1A4DEB54" w14:textId="77777777" w:rsidR="004677A7" w:rsidRPr="00005CE7" w:rsidRDefault="00DB39D9" w:rsidP="00DB39D9">
      <w:pPr>
        <w:ind w:left="5400"/>
        <w:jc w:val="right"/>
        <w:rPr>
          <w:rStyle w:val="a9"/>
          <w:b w:val="0"/>
          <w:sz w:val="24"/>
          <w:szCs w:val="24"/>
        </w:rPr>
      </w:pPr>
      <w:r w:rsidRPr="00005CE7">
        <w:rPr>
          <w:rStyle w:val="a9"/>
          <w:b w:val="0"/>
          <w:sz w:val="24"/>
          <w:szCs w:val="24"/>
        </w:rPr>
        <w:t xml:space="preserve">                               </w:t>
      </w:r>
    </w:p>
    <w:p w14:paraId="38B3B520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49FC6935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4E9C0417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3F000CBC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005E9173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2D75E10D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37E87CD5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2B982F6F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7761BDF7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51674F4F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bookmarkEnd w:id="1"/>
    <w:p w14:paraId="607E2B87" w14:textId="77777777" w:rsidR="00DB39D9" w:rsidRPr="00005CE7" w:rsidRDefault="00DB39D9" w:rsidP="00DB39D9">
      <w:pPr>
        <w:jc w:val="both"/>
        <w:rPr>
          <w:sz w:val="24"/>
          <w:szCs w:val="24"/>
        </w:rPr>
        <w:sectPr w:rsidR="00DB39D9" w:rsidRPr="00005CE7" w:rsidSect="006234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358CA49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055301A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F2350A1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8D8FBA4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73AA389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FA09A42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F4AA78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E08A4F4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CACFB1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32A2C2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3ED8D5E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B5532E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E8DB29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D08FE0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D065512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6FA5733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CF01A32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2299B6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13B6A7A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F709CAB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E37178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28D58F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39C241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822B24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61DE851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46650F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43C7F34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FE8AA36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BD6958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23474C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170CA5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F1023FA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94137F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60DBCA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80B210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DFF7CA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D5F2FA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57B4BB1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B7B3B6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51A1A4A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137294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C3898D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24C1B1E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5CB90B9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1FD7FF5" w14:textId="77777777" w:rsidR="00DB39D9" w:rsidRPr="00005CE7" w:rsidRDefault="00DB39D9">
      <w:pPr>
        <w:rPr>
          <w:sz w:val="24"/>
          <w:szCs w:val="24"/>
        </w:rPr>
      </w:pPr>
    </w:p>
    <w:sectPr w:rsidR="00DB39D9" w:rsidRPr="00005CE7" w:rsidSect="00E20C0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50D"/>
    <w:multiLevelType w:val="hybridMultilevel"/>
    <w:tmpl w:val="83C48B8A"/>
    <w:lvl w:ilvl="0" w:tplc="39DE6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6"/>
    <w:rsid w:val="00000DDB"/>
    <w:rsid w:val="00005CE7"/>
    <w:rsid w:val="00011A17"/>
    <w:rsid w:val="00012871"/>
    <w:rsid w:val="0001629B"/>
    <w:rsid w:val="00042E33"/>
    <w:rsid w:val="00044174"/>
    <w:rsid w:val="000538DD"/>
    <w:rsid w:val="00094744"/>
    <w:rsid w:val="000B3882"/>
    <w:rsid w:val="000B3E2C"/>
    <w:rsid w:val="000C7C95"/>
    <w:rsid w:val="000D2235"/>
    <w:rsid w:val="000F74B6"/>
    <w:rsid w:val="00113A9A"/>
    <w:rsid w:val="00130863"/>
    <w:rsid w:val="0013166F"/>
    <w:rsid w:val="00132FF2"/>
    <w:rsid w:val="00145ADE"/>
    <w:rsid w:val="001861F8"/>
    <w:rsid w:val="00186F95"/>
    <w:rsid w:val="001F25F1"/>
    <w:rsid w:val="00204E0E"/>
    <w:rsid w:val="002635E8"/>
    <w:rsid w:val="00264ADE"/>
    <w:rsid w:val="002B6688"/>
    <w:rsid w:val="002F6ED3"/>
    <w:rsid w:val="00351A0B"/>
    <w:rsid w:val="00370987"/>
    <w:rsid w:val="003840FC"/>
    <w:rsid w:val="003954EB"/>
    <w:rsid w:val="003963FA"/>
    <w:rsid w:val="00436169"/>
    <w:rsid w:val="00456D58"/>
    <w:rsid w:val="004677A7"/>
    <w:rsid w:val="004B3C01"/>
    <w:rsid w:val="004C15E6"/>
    <w:rsid w:val="004C44A8"/>
    <w:rsid w:val="004D19E1"/>
    <w:rsid w:val="00501FF9"/>
    <w:rsid w:val="00526EAF"/>
    <w:rsid w:val="00531892"/>
    <w:rsid w:val="005519C3"/>
    <w:rsid w:val="00584120"/>
    <w:rsid w:val="00586488"/>
    <w:rsid w:val="005A0BA5"/>
    <w:rsid w:val="005A6052"/>
    <w:rsid w:val="005A6615"/>
    <w:rsid w:val="005A72D0"/>
    <w:rsid w:val="005E21F5"/>
    <w:rsid w:val="005E584D"/>
    <w:rsid w:val="005E6195"/>
    <w:rsid w:val="0062340E"/>
    <w:rsid w:val="00630D67"/>
    <w:rsid w:val="00635F14"/>
    <w:rsid w:val="00652C34"/>
    <w:rsid w:val="006630EE"/>
    <w:rsid w:val="00664FBE"/>
    <w:rsid w:val="00697CFE"/>
    <w:rsid w:val="006A2362"/>
    <w:rsid w:val="006C48FE"/>
    <w:rsid w:val="006C5641"/>
    <w:rsid w:val="006D04C1"/>
    <w:rsid w:val="00704A12"/>
    <w:rsid w:val="007262CB"/>
    <w:rsid w:val="007358D1"/>
    <w:rsid w:val="00741E25"/>
    <w:rsid w:val="00771E66"/>
    <w:rsid w:val="00793D05"/>
    <w:rsid w:val="007A6CAF"/>
    <w:rsid w:val="007D2960"/>
    <w:rsid w:val="007E1629"/>
    <w:rsid w:val="007E3BE5"/>
    <w:rsid w:val="00804D1C"/>
    <w:rsid w:val="008060B4"/>
    <w:rsid w:val="00811854"/>
    <w:rsid w:val="00817ECA"/>
    <w:rsid w:val="008233EB"/>
    <w:rsid w:val="008343A2"/>
    <w:rsid w:val="0087466A"/>
    <w:rsid w:val="008774A3"/>
    <w:rsid w:val="00890578"/>
    <w:rsid w:val="00896893"/>
    <w:rsid w:val="008A0935"/>
    <w:rsid w:val="008B2875"/>
    <w:rsid w:val="008C1234"/>
    <w:rsid w:val="008C278E"/>
    <w:rsid w:val="008C3ECE"/>
    <w:rsid w:val="008C748B"/>
    <w:rsid w:val="008E12E4"/>
    <w:rsid w:val="008F261E"/>
    <w:rsid w:val="00902616"/>
    <w:rsid w:val="00905530"/>
    <w:rsid w:val="00914885"/>
    <w:rsid w:val="00914CB5"/>
    <w:rsid w:val="009161DC"/>
    <w:rsid w:val="009235EA"/>
    <w:rsid w:val="0092416F"/>
    <w:rsid w:val="00924F95"/>
    <w:rsid w:val="00935E87"/>
    <w:rsid w:val="00940300"/>
    <w:rsid w:val="00945524"/>
    <w:rsid w:val="009545B8"/>
    <w:rsid w:val="009663CF"/>
    <w:rsid w:val="00977D46"/>
    <w:rsid w:val="0098534D"/>
    <w:rsid w:val="00992073"/>
    <w:rsid w:val="009A10EF"/>
    <w:rsid w:val="009B2A1C"/>
    <w:rsid w:val="009D27FB"/>
    <w:rsid w:val="009E630C"/>
    <w:rsid w:val="00A00DE9"/>
    <w:rsid w:val="00A01695"/>
    <w:rsid w:val="00A03B58"/>
    <w:rsid w:val="00A13A05"/>
    <w:rsid w:val="00A17069"/>
    <w:rsid w:val="00A21535"/>
    <w:rsid w:val="00A403AC"/>
    <w:rsid w:val="00A43975"/>
    <w:rsid w:val="00A46FC9"/>
    <w:rsid w:val="00A53430"/>
    <w:rsid w:val="00A57692"/>
    <w:rsid w:val="00A72B2B"/>
    <w:rsid w:val="00A82ED2"/>
    <w:rsid w:val="00AA76A6"/>
    <w:rsid w:val="00AC4795"/>
    <w:rsid w:val="00AD4336"/>
    <w:rsid w:val="00AD574E"/>
    <w:rsid w:val="00AD5C45"/>
    <w:rsid w:val="00AF3B7F"/>
    <w:rsid w:val="00B05BD1"/>
    <w:rsid w:val="00B21119"/>
    <w:rsid w:val="00B2431B"/>
    <w:rsid w:val="00B47F50"/>
    <w:rsid w:val="00B61DDE"/>
    <w:rsid w:val="00B65349"/>
    <w:rsid w:val="00B90C2B"/>
    <w:rsid w:val="00BE0ABC"/>
    <w:rsid w:val="00BF1F02"/>
    <w:rsid w:val="00C13475"/>
    <w:rsid w:val="00C41031"/>
    <w:rsid w:val="00C624A2"/>
    <w:rsid w:val="00C62B30"/>
    <w:rsid w:val="00C638F1"/>
    <w:rsid w:val="00C70833"/>
    <w:rsid w:val="00C87B97"/>
    <w:rsid w:val="00C95DDA"/>
    <w:rsid w:val="00CA6D59"/>
    <w:rsid w:val="00CA6ECA"/>
    <w:rsid w:val="00CB0988"/>
    <w:rsid w:val="00CC0310"/>
    <w:rsid w:val="00CC2D47"/>
    <w:rsid w:val="00CC4F20"/>
    <w:rsid w:val="00CC51D0"/>
    <w:rsid w:val="00CD2107"/>
    <w:rsid w:val="00CE4AE1"/>
    <w:rsid w:val="00CF1618"/>
    <w:rsid w:val="00CF3A72"/>
    <w:rsid w:val="00D12752"/>
    <w:rsid w:val="00D161DF"/>
    <w:rsid w:val="00D34401"/>
    <w:rsid w:val="00D4208B"/>
    <w:rsid w:val="00D5680E"/>
    <w:rsid w:val="00D91E9B"/>
    <w:rsid w:val="00DB2905"/>
    <w:rsid w:val="00DB39D9"/>
    <w:rsid w:val="00DB51A4"/>
    <w:rsid w:val="00DF161F"/>
    <w:rsid w:val="00E024C5"/>
    <w:rsid w:val="00E156DF"/>
    <w:rsid w:val="00E20C0F"/>
    <w:rsid w:val="00E23EC7"/>
    <w:rsid w:val="00E309A2"/>
    <w:rsid w:val="00E41ED0"/>
    <w:rsid w:val="00E94763"/>
    <w:rsid w:val="00EA714A"/>
    <w:rsid w:val="00EB59E5"/>
    <w:rsid w:val="00EB627E"/>
    <w:rsid w:val="00EC4C00"/>
    <w:rsid w:val="00EC782F"/>
    <w:rsid w:val="00EC7E54"/>
    <w:rsid w:val="00F336FE"/>
    <w:rsid w:val="00F3438A"/>
    <w:rsid w:val="00F34E9D"/>
    <w:rsid w:val="00F46832"/>
    <w:rsid w:val="00F640D5"/>
    <w:rsid w:val="00F94517"/>
    <w:rsid w:val="00F9691E"/>
    <w:rsid w:val="00FA48E0"/>
    <w:rsid w:val="00FB54B6"/>
    <w:rsid w:val="00FD3626"/>
    <w:rsid w:val="00FD4142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D9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DB39D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C7C95"/>
    <w:rPr>
      <w:color w:val="0000FF"/>
      <w:u w:val="single"/>
    </w:rPr>
  </w:style>
  <w:style w:type="paragraph" w:customStyle="1" w:styleId="s1">
    <w:name w:val="s_1"/>
    <w:basedOn w:val="a"/>
    <w:rsid w:val="008A09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3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3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DB39D9"/>
    <w:rPr>
      <w:b/>
      <w:bCs/>
      <w:color w:val="000080"/>
    </w:rPr>
  </w:style>
  <w:style w:type="character" w:customStyle="1" w:styleId="aa">
    <w:name w:val="Гипертекстовая ссылка"/>
    <w:rsid w:val="00DB39D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DB39D9"/>
    <w:pPr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DB39D9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B39D9"/>
    <w:pPr>
      <w:tabs>
        <w:tab w:val="center" w:pos="4677"/>
        <w:tab w:val="right" w:pos="9355"/>
      </w:tabs>
      <w:autoSpaceDE/>
      <w:autoSpaceDN/>
    </w:pPr>
    <w:rPr>
      <w:rFonts w:ascii="TimesET" w:eastAsia="Calibri" w:hAnsi="TimesET"/>
    </w:rPr>
  </w:style>
  <w:style w:type="character" w:customStyle="1" w:styleId="ae">
    <w:name w:val="Нижний колонтитул Знак"/>
    <w:basedOn w:val="a0"/>
    <w:link w:val="ad"/>
    <w:uiPriority w:val="99"/>
    <w:rsid w:val="00DB39D9"/>
    <w:rPr>
      <w:rFonts w:ascii="TimesET" w:eastAsia="Calibri" w:hAnsi="TimesET" w:cs="Times New Roman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467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677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771E66"/>
    <w:pPr>
      <w:ind w:left="720"/>
      <w:contextualSpacing/>
    </w:pPr>
  </w:style>
  <w:style w:type="paragraph" w:styleId="af2">
    <w:name w:val="No Spacing"/>
    <w:link w:val="af3"/>
    <w:uiPriority w:val="1"/>
    <w:qFormat/>
    <w:rsid w:val="00EC78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Без интервала Знак"/>
    <w:link w:val="af2"/>
    <w:uiPriority w:val="1"/>
    <w:locked/>
    <w:rsid w:val="00EC782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D9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DB39D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C7C95"/>
    <w:rPr>
      <w:color w:val="0000FF"/>
      <w:u w:val="single"/>
    </w:rPr>
  </w:style>
  <w:style w:type="paragraph" w:customStyle="1" w:styleId="s1">
    <w:name w:val="s_1"/>
    <w:basedOn w:val="a"/>
    <w:rsid w:val="008A09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3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3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DB39D9"/>
    <w:rPr>
      <w:b/>
      <w:bCs/>
      <w:color w:val="000080"/>
    </w:rPr>
  </w:style>
  <w:style w:type="character" w:customStyle="1" w:styleId="aa">
    <w:name w:val="Гипертекстовая ссылка"/>
    <w:rsid w:val="00DB39D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DB39D9"/>
    <w:pPr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DB39D9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B39D9"/>
    <w:pPr>
      <w:tabs>
        <w:tab w:val="center" w:pos="4677"/>
        <w:tab w:val="right" w:pos="9355"/>
      </w:tabs>
      <w:autoSpaceDE/>
      <w:autoSpaceDN/>
    </w:pPr>
    <w:rPr>
      <w:rFonts w:ascii="TimesET" w:eastAsia="Calibri" w:hAnsi="TimesET"/>
    </w:rPr>
  </w:style>
  <w:style w:type="character" w:customStyle="1" w:styleId="ae">
    <w:name w:val="Нижний колонтитул Знак"/>
    <w:basedOn w:val="a0"/>
    <w:link w:val="ad"/>
    <w:uiPriority w:val="99"/>
    <w:rsid w:val="00DB39D9"/>
    <w:rPr>
      <w:rFonts w:ascii="TimesET" w:eastAsia="Calibri" w:hAnsi="TimesET" w:cs="Times New Roman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467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677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771E66"/>
    <w:pPr>
      <w:ind w:left="720"/>
      <w:contextualSpacing/>
    </w:pPr>
  </w:style>
  <w:style w:type="paragraph" w:styleId="af2">
    <w:name w:val="No Spacing"/>
    <w:link w:val="af3"/>
    <w:uiPriority w:val="1"/>
    <w:qFormat/>
    <w:rsid w:val="00EC78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Без интервала Знак"/>
    <w:link w:val="af2"/>
    <w:uiPriority w:val="1"/>
    <w:locked/>
    <w:rsid w:val="00EC782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8740410FD791297C1D0BAEE126E214D6EAF12E95623703A02254DA1A1D0869E785982F77B7AFBA12D41a9U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0C29B26B665B7B3343FD9F107A08AB83EADEC4E926C2EC55BD781EB68A13F84DEE42FFA80E68CEF9738334Y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0C29B26B665B7B3343FD9F107A08AB83EADEC4E926C2EC55BD781EB68A13F84DEE42FFA80E68CEF9738334Y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C29B26B665B7B3343E392061656AF8AE283CDEE21CCBC0CE22343E18319AF0AA11BBFED0736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2532-C680-43D5-9F6F-C8B7182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 Константинова</cp:lastModifiedBy>
  <cp:revision>23</cp:revision>
  <cp:lastPrinted>2024-01-09T07:47:00Z</cp:lastPrinted>
  <dcterms:created xsi:type="dcterms:W3CDTF">2023-01-31T07:23:00Z</dcterms:created>
  <dcterms:modified xsi:type="dcterms:W3CDTF">2024-01-09T13:18:00Z</dcterms:modified>
</cp:coreProperties>
</file>