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E33" w:rsidRPr="00923F5A" w:rsidRDefault="005E2E33" w:rsidP="005E2E33">
      <w:pPr>
        <w:keepNext/>
        <w:jc w:val="center"/>
        <w:outlineLvl w:val="0"/>
        <w:rPr>
          <w:b/>
          <w:sz w:val="24"/>
          <w:szCs w:val="24"/>
        </w:rPr>
      </w:pPr>
      <w:bookmarkStart w:id="0" w:name="_GoBack"/>
      <w:r w:rsidRPr="00923F5A">
        <w:rPr>
          <w:b/>
          <w:sz w:val="24"/>
          <w:szCs w:val="24"/>
        </w:rPr>
        <w:t>Сведения</w:t>
      </w:r>
      <w:bookmarkEnd w:id="0"/>
      <w:r w:rsidRPr="00923F5A">
        <w:rPr>
          <w:b/>
          <w:sz w:val="24"/>
          <w:szCs w:val="24"/>
        </w:rPr>
        <w:br/>
        <w:t xml:space="preserve">о достижении значений целевых индикаторов и показателей муниципальной программы </w:t>
      </w:r>
      <w:r>
        <w:rPr>
          <w:b/>
          <w:sz w:val="24"/>
          <w:szCs w:val="24"/>
        </w:rPr>
        <w:t>Аликовского муниципального округа</w:t>
      </w:r>
      <w:r w:rsidRPr="00923F5A">
        <w:rPr>
          <w:b/>
          <w:sz w:val="24"/>
          <w:szCs w:val="24"/>
        </w:rPr>
        <w:t xml:space="preserve">, подпрограмм муниципальной программы </w:t>
      </w:r>
      <w:r>
        <w:rPr>
          <w:b/>
          <w:sz w:val="24"/>
          <w:szCs w:val="24"/>
        </w:rPr>
        <w:t>Аликовского муниципального округа</w:t>
      </w:r>
      <w:r w:rsidRPr="00923F5A">
        <w:rPr>
          <w:b/>
          <w:sz w:val="24"/>
          <w:szCs w:val="24"/>
        </w:rPr>
        <w:t xml:space="preserve"> (программ)</w:t>
      </w:r>
    </w:p>
    <w:p w:rsidR="005E2E33" w:rsidRPr="00923F5A" w:rsidRDefault="005E2E33" w:rsidP="005E2E33">
      <w:pPr>
        <w:keepNext/>
        <w:jc w:val="center"/>
        <w:outlineLvl w:val="0"/>
        <w:rPr>
          <w:b/>
          <w:sz w:val="24"/>
          <w:szCs w:val="24"/>
        </w:rPr>
      </w:pPr>
    </w:p>
    <w:p w:rsidR="005E2E33" w:rsidRPr="00923F5A" w:rsidRDefault="005E2E33" w:rsidP="005E2E33">
      <w:pPr>
        <w:keepNext/>
        <w:jc w:val="center"/>
        <w:outlineLvl w:val="0"/>
        <w:rPr>
          <w:b/>
          <w:sz w:val="24"/>
          <w:szCs w:val="24"/>
        </w:rPr>
      </w:pPr>
    </w:p>
    <w:tbl>
      <w:tblPr>
        <w:tblW w:w="539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2039"/>
        <w:gridCol w:w="880"/>
        <w:gridCol w:w="1314"/>
        <w:gridCol w:w="852"/>
        <w:gridCol w:w="916"/>
        <w:gridCol w:w="619"/>
        <w:gridCol w:w="1316"/>
        <w:gridCol w:w="1714"/>
      </w:tblGrid>
      <w:tr w:rsidR="005E2E33" w:rsidRPr="00923F5A" w:rsidTr="00CB72F0">
        <w:trPr>
          <w:trHeight w:val="1669"/>
        </w:trPr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N </w:t>
            </w:r>
            <w:proofErr w:type="spellStart"/>
            <w:r w:rsidRPr="00923F5A">
              <w:t>пп</w:t>
            </w:r>
            <w:proofErr w:type="spellEnd"/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23F5A">
              <w:t>Наиме-нование</w:t>
            </w:r>
            <w:proofErr w:type="spellEnd"/>
            <w:r w:rsidRPr="00923F5A">
              <w:t xml:space="preserve"> целевого </w:t>
            </w:r>
            <w:proofErr w:type="spellStart"/>
            <w:r w:rsidRPr="00923F5A">
              <w:t>индика</w:t>
            </w:r>
            <w:proofErr w:type="spellEnd"/>
            <w:r w:rsidRPr="00923F5A">
              <w:t>-тора и показа-теля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23F5A">
              <w:t>Еди-ница</w:t>
            </w:r>
            <w:proofErr w:type="spellEnd"/>
            <w:r w:rsidRPr="00923F5A">
              <w:t xml:space="preserve"> </w:t>
            </w:r>
            <w:proofErr w:type="spellStart"/>
            <w:r w:rsidRPr="00923F5A">
              <w:t>изме</w:t>
            </w:r>
            <w:proofErr w:type="spellEnd"/>
            <w:r w:rsidRPr="00923F5A">
              <w:t>-рения</w:t>
            </w:r>
          </w:p>
        </w:tc>
        <w:tc>
          <w:tcPr>
            <w:tcW w:w="18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Значения целевых индикаторов и показателей муниципальной программы </w:t>
            </w:r>
            <w:r>
              <w:t>Аликовского муниципального округа</w:t>
            </w:r>
            <w:r w:rsidRPr="00923F5A">
              <w:t xml:space="preserve">, подпрограммы муниципальной программы </w:t>
            </w:r>
            <w:r>
              <w:t>Аликовского муниципального округа</w:t>
            </w:r>
            <w:r w:rsidRPr="00923F5A">
              <w:t xml:space="preserve"> (программы)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23F5A">
              <w:t>Обоснова-ние</w:t>
            </w:r>
            <w:proofErr w:type="spellEnd"/>
            <w:r w:rsidRPr="00923F5A">
              <w:t xml:space="preserve"> отклонений значений целевых </w:t>
            </w:r>
            <w:proofErr w:type="spellStart"/>
            <w:r w:rsidRPr="00923F5A">
              <w:t>индикато</w:t>
            </w:r>
            <w:proofErr w:type="spellEnd"/>
            <w:r w:rsidRPr="00923F5A">
              <w:t xml:space="preserve">-ров и </w:t>
            </w:r>
            <w:proofErr w:type="spellStart"/>
            <w:r w:rsidRPr="00923F5A">
              <w:t>показате</w:t>
            </w:r>
            <w:proofErr w:type="spellEnd"/>
            <w:r w:rsidRPr="00923F5A">
              <w:t>-лей на конец отчетного года (при наличии)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Значения целевых индикаторов и показателей </w:t>
            </w:r>
            <w:proofErr w:type="spellStart"/>
            <w:r w:rsidRPr="00923F5A">
              <w:t>муниципаль</w:t>
            </w:r>
            <w:proofErr w:type="spellEnd"/>
            <w:r w:rsidRPr="00923F5A">
              <w:t xml:space="preserve">-ной программы </w:t>
            </w:r>
            <w:r>
              <w:t>Аликовского муниципального округа</w:t>
            </w:r>
            <w:r w:rsidRPr="00923F5A">
              <w:t>, подпрограмм-</w:t>
            </w:r>
            <w:proofErr w:type="spellStart"/>
            <w:r w:rsidRPr="00923F5A">
              <w:t>ма</w:t>
            </w:r>
            <w:proofErr w:type="spellEnd"/>
            <w:r w:rsidRPr="00923F5A">
              <w:t xml:space="preserve"> муниципальной программы </w:t>
            </w:r>
            <w:r>
              <w:t>Аликовского муниципального округа</w:t>
            </w:r>
            <w:r w:rsidRPr="00923F5A">
              <w:t xml:space="preserve"> (программы) текущий год (план)</w:t>
            </w:r>
          </w:p>
        </w:tc>
      </w:tr>
      <w:tr w:rsidR="005E2E33" w:rsidRPr="00923F5A" w:rsidTr="00CB72F0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33" w:rsidRPr="00923F5A" w:rsidRDefault="005E2E33" w:rsidP="00CB72F0">
            <w:pPr>
              <w:jc w:val="both"/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E33" w:rsidRPr="00923F5A" w:rsidRDefault="005E2E33" w:rsidP="00CB72F0">
            <w:pPr>
              <w:jc w:val="both"/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E33" w:rsidRPr="00923F5A" w:rsidRDefault="005E2E33" w:rsidP="00CB72F0">
            <w:pPr>
              <w:jc w:val="both"/>
            </w:pPr>
          </w:p>
        </w:tc>
        <w:tc>
          <w:tcPr>
            <w:tcW w:w="6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 xml:space="preserve">год, </w:t>
            </w:r>
            <w:proofErr w:type="spellStart"/>
            <w:r w:rsidRPr="00923F5A">
              <w:t>предшест-вующий</w:t>
            </w:r>
            <w:proofErr w:type="spellEnd"/>
            <w:r w:rsidRPr="00923F5A">
              <w:t xml:space="preserve"> отчетному</w:t>
            </w:r>
            <w:hyperlink r:id="rId4" w:anchor="sub_8888" w:history="1">
              <w:r w:rsidRPr="00923F5A">
                <w:rPr>
                  <w:b/>
                  <w:bCs/>
                  <w:color w:val="106BBE"/>
                </w:rPr>
                <w:t>*</w:t>
              </w:r>
            </w:hyperlink>
          </w:p>
        </w:tc>
        <w:tc>
          <w:tcPr>
            <w:tcW w:w="11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отчетный год</w:t>
            </w: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E33" w:rsidRPr="00923F5A" w:rsidRDefault="005E2E33" w:rsidP="00CB72F0">
            <w:pPr>
              <w:jc w:val="both"/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E33" w:rsidRPr="00923F5A" w:rsidRDefault="005E2E33" w:rsidP="00CB72F0">
            <w:pPr>
              <w:jc w:val="both"/>
            </w:pPr>
          </w:p>
        </w:tc>
      </w:tr>
      <w:tr w:rsidR="005E2E33" w:rsidRPr="00923F5A" w:rsidTr="00CB72F0"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33" w:rsidRPr="00923F5A" w:rsidRDefault="005E2E33" w:rsidP="00CB72F0">
            <w:pPr>
              <w:jc w:val="both"/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E33" w:rsidRPr="00923F5A" w:rsidRDefault="005E2E33" w:rsidP="00CB72F0">
            <w:pPr>
              <w:jc w:val="both"/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E33" w:rsidRPr="00923F5A" w:rsidRDefault="005E2E33" w:rsidP="00CB72F0">
            <w:pPr>
              <w:jc w:val="both"/>
            </w:pPr>
          </w:p>
        </w:tc>
        <w:tc>
          <w:tcPr>
            <w:tcW w:w="65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E33" w:rsidRPr="00923F5A" w:rsidRDefault="005E2E33" w:rsidP="00CB72F0">
            <w:pPr>
              <w:jc w:val="both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23F5A">
              <w:t>Перво</w:t>
            </w:r>
            <w:proofErr w:type="spellEnd"/>
            <w:r w:rsidRPr="00923F5A">
              <w:t>-на-чаль-</w:t>
            </w:r>
            <w:proofErr w:type="spellStart"/>
            <w:r w:rsidRPr="00923F5A">
              <w:t>ный</w:t>
            </w:r>
            <w:proofErr w:type="spellEnd"/>
            <w:r w:rsidRPr="00923F5A">
              <w:t xml:space="preserve"> план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23F5A">
              <w:t>Уточ-ненный</w:t>
            </w:r>
            <w:proofErr w:type="spellEnd"/>
            <w:r w:rsidRPr="00923F5A">
              <w:t xml:space="preserve"> план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факт</w:t>
            </w:r>
          </w:p>
        </w:tc>
        <w:tc>
          <w:tcPr>
            <w:tcW w:w="65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E33" w:rsidRPr="00923F5A" w:rsidRDefault="005E2E33" w:rsidP="00CB72F0">
            <w:pPr>
              <w:jc w:val="both"/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2E33" w:rsidRPr="00923F5A" w:rsidRDefault="005E2E33" w:rsidP="00CB72F0">
            <w:pPr>
              <w:jc w:val="both"/>
            </w:pPr>
          </w:p>
        </w:tc>
      </w:tr>
      <w:tr w:rsidR="005E2E33" w:rsidRPr="00923F5A" w:rsidTr="00CB72F0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ind w:firstLine="555"/>
              <w:jc w:val="both"/>
            </w:pPr>
            <w:r w:rsidRPr="00923F5A">
              <w:t xml:space="preserve">Муниципальная программа </w:t>
            </w:r>
            <w:r w:rsidRPr="00923F5A">
              <w:rPr>
                <w:bCs/>
              </w:rPr>
              <w:t>«Модернизация и развитие сферы жилищно-коммунального хозяйства</w:t>
            </w:r>
            <w:r>
              <w:rPr>
                <w:bCs/>
              </w:rPr>
              <w:t>»</w:t>
            </w:r>
          </w:p>
        </w:tc>
      </w:tr>
      <w:tr w:rsidR="005E2E33" w:rsidRPr="00923F5A" w:rsidTr="00CB72F0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3F5A">
              <w:t>Подпрограмма «</w:t>
            </w:r>
            <w:r>
              <w:t>Модернизация коммунальной инфраструктуры</w:t>
            </w:r>
            <w:r w:rsidRPr="00923F5A">
              <w:t>»</w:t>
            </w:r>
          </w:p>
        </w:tc>
      </w:tr>
      <w:tr w:rsidR="005E2E33" w:rsidRPr="00923F5A" w:rsidTr="00CB72F0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autoSpaceDE w:val="0"/>
              <w:autoSpaceDN w:val="0"/>
              <w:adjustRightInd w:val="0"/>
              <w:jc w:val="both"/>
            </w:pPr>
            <w:r w:rsidRPr="00923F5A">
              <w:t>Целевой индикатор и показатель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E2E33" w:rsidRPr="00923F5A" w:rsidTr="00CB72F0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autoSpaceDE w:val="0"/>
              <w:autoSpaceDN w:val="0"/>
              <w:adjustRightInd w:val="0"/>
              <w:jc w:val="both"/>
            </w:pPr>
            <w:r w:rsidRPr="00923F5A">
              <w:t>удовлетворенность граждан качеством жилищно-коммунальных услуг и безопасному, комфортному проживанию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%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7</w:t>
            </w:r>
            <w:r>
              <w:t>7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7</w:t>
            </w:r>
            <w:r>
              <w:t>9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7</w:t>
            </w:r>
            <w: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7</w:t>
            </w:r>
            <w:r>
              <w:t>9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-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7</w:t>
            </w:r>
            <w:r>
              <w:t>9</w:t>
            </w:r>
          </w:p>
        </w:tc>
      </w:tr>
      <w:tr w:rsidR="005E2E33" w:rsidRPr="00923F5A" w:rsidTr="00CB72F0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7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rPr>
                <w:rFonts w:eastAsia="Calibri"/>
                <w:lang w:eastAsia="en-US"/>
              </w:rPr>
              <w:t>Подпрограмма «</w:t>
            </w:r>
            <w:r>
              <w:rPr>
                <w:rFonts w:eastAsia="Calibri"/>
                <w:lang w:eastAsia="en-US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</w:tr>
      <w:tr w:rsidR="005E2E33" w:rsidRPr="00923F5A" w:rsidTr="00CB72F0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autoSpaceDE w:val="0"/>
              <w:autoSpaceDN w:val="0"/>
              <w:adjustRightInd w:val="0"/>
              <w:jc w:val="both"/>
            </w:pPr>
            <w:r w:rsidRPr="00923F5A">
              <w:rPr>
                <w:rFonts w:eastAsia="Calibri"/>
                <w:lang w:eastAsia="en-US"/>
              </w:rPr>
              <w:t>Целевой индикатор и показатель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E2E33" w:rsidRPr="00923F5A" w:rsidTr="00CB72F0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autoSpaceDE w:val="0"/>
              <w:autoSpaceDN w:val="0"/>
              <w:adjustRightInd w:val="0"/>
              <w:jc w:val="both"/>
            </w:pPr>
            <w:r w:rsidRPr="00923F5A">
              <w:t>Число аварий в системах водоснабжения, водоотведения и очистки сточных вод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единиц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923F5A"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923F5A"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923F5A">
              <w:rPr>
                <w:rFonts w:ascii="Calibri" w:eastAsia="Calibri" w:hAnsi="Calibri"/>
                <w:lang w:eastAsia="en-US"/>
              </w:rPr>
              <w:t>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-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33" w:rsidRPr="00923F5A" w:rsidRDefault="005E2E33" w:rsidP="00CB72F0">
            <w:pPr>
              <w:widowControl w:val="0"/>
              <w:autoSpaceDE w:val="0"/>
              <w:autoSpaceDN w:val="0"/>
              <w:adjustRightInd w:val="0"/>
              <w:jc w:val="both"/>
            </w:pPr>
            <w:r w:rsidRPr="00923F5A">
              <w:t>0</w:t>
            </w:r>
          </w:p>
        </w:tc>
      </w:tr>
    </w:tbl>
    <w:p w:rsidR="005E2E33" w:rsidRPr="00923F5A" w:rsidRDefault="005E2E33" w:rsidP="005E2E33">
      <w:pPr>
        <w:keepNext/>
        <w:jc w:val="both"/>
        <w:outlineLvl w:val="0"/>
        <w:rPr>
          <w:sz w:val="24"/>
          <w:szCs w:val="24"/>
        </w:rPr>
      </w:pPr>
    </w:p>
    <w:p w:rsidR="00787EB7" w:rsidRDefault="00787EB7"/>
    <w:sectPr w:rsidR="00787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33"/>
    <w:rsid w:val="005E2E33"/>
    <w:rsid w:val="0078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77A79-298D-4411-A0CC-45783EA2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../Local%20Settings/Temp/Temporary%20Internet%20Files/Content.IE5/3L2JI2MT/&#1055;&#1086;&#1088;&#1103;&#1076;&#1086;&#1082;%20&#1088;&#1072;&#1079;&#1088;&#1072;&#1073;&#1086;&#1090;&#1082;&#1080;%20&#1084;&#1091;&#1085;&#1080;&#1094;&#1080;&#1087;&#1072;&#1083;&#1100;&#1085;&#1099;&#1093;%20&#1087;&#1088;&#1086;&#1075;&#1088;&#1072;&#1084;&#108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Николаевич Григорьев</dc:creator>
  <cp:keywords/>
  <dc:description/>
  <cp:lastModifiedBy>Иван Николаевич Григорьев</cp:lastModifiedBy>
  <cp:revision>1</cp:revision>
  <dcterms:created xsi:type="dcterms:W3CDTF">2024-04-17T05:03:00Z</dcterms:created>
  <dcterms:modified xsi:type="dcterms:W3CDTF">2024-04-17T05:03:00Z</dcterms:modified>
</cp:coreProperties>
</file>