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B1F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B1FC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10.03.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103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ind w:right="4960" w:firstLine="0"/>
        <w:contextualSpacing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мерах по реализации р</w:t>
      </w:r>
      <w:r w:rsidRPr="002D07A9">
        <w:rPr>
          <w:kern w:val="0"/>
          <w:sz w:val="28"/>
          <w:szCs w:val="28"/>
          <w:lang w:eastAsia="ru-RU"/>
        </w:rPr>
        <w:t>ешения Собрания депутатов Янтиковс</w:t>
      </w:r>
      <w:r>
        <w:rPr>
          <w:kern w:val="0"/>
          <w:sz w:val="28"/>
          <w:szCs w:val="28"/>
          <w:lang w:eastAsia="ru-RU"/>
        </w:rPr>
        <w:t>кого муниципального округа от 20.02.2026</w:t>
      </w:r>
      <w:r w:rsidRPr="002D07A9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 xml:space="preserve">  № 39/1</w:t>
      </w:r>
      <w:r w:rsidRPr="002D07A9">
        <w:rPr>
          <w:kern w:val="0"/>
          <w:sz w:val="28"/>
          <w:szCs w:val="28"/>
          <w:lang w:eastAsia="ru-RU"/>
        </w:rPr>
        <w:t xml:space="preserve"> «О внесении изменений в решение Собрания депутатов Янтиковского муниципального округа от </w:t>
      </w:r>
      <w:r>
        <w:rPr>
          <w:bCs/>
          <w:color w:val="000000"/>
          <w:kern w:val="0"/>
          <w:sz w:val="28"/>
          <w:szCs w:val="28"/>
          <w:lang w:eastAsia="ru-RU"/>
        </w:rPr>
        <w:t>12.12.2025</w:t>
      </w:r>
      <w:r w:rsidRPr="002D07A9">
        <w:rPr>
          <w:bCs/>
          <w:color w:val="000000"/>
          <w:kern w:val="0"/>
          <w:sz w:val="28"/>
          <w:szCs w:val="28"/>
          <w:lang w:eastAsia="ru-RU"/>
        </w:rPr>
        <w:t xml:space="preserve"> №</w:t>
      </w:r>
      <w:r>
        <w:rPr>
          <w:bCs/>
          <w:color w:val="000000"/>
          <w:kern w:val="0"/>
          <w:sz w:val="28"/>
          <w:szCs w:val="28"/>
          <w:lang w:eastAsia="ru-RU"/>
        </w:rPr>
        <w:t xml:space="preserve"> 38/1</w:t>
      </w:r>
      <w:r w:rsidRPr="002D07A9">
        <w:rPr>
          <w:rFonts w:ascii="Arial" w:hAnsi="Arial"/>
          <w:bCs/>
          <w:color w:val="000080"/>
          <w:kern w:val="0"/>
          <w:sz w:val="26"/>
          <w:szCs w:val="26"/>
          <w:lang w:eastAsia="ru-RU"/>
        </w:rPr>
        <w:t xml:space="preserve"> </w:t>
      </w:r>
      <w:r w:rsidRPr="002D07A9">
        <w:rPr>
          <w:kern w:val="0"/>
          <w:sz w:val="28"/>
          <w:szCs w:val="28"/>
          <w:lang w:eastAsia="ru-RU"/>
        </w:rPr>
        <w:t>«О бюджете Янтиковско</w:t>
      </w:r>
      <w:r>
        <w:rPr>
          <w:kern w:val="0"/>
          <w:sz w:val="28"/>
          <w:szCs w:val="28"/>
          <w:lang w:eastAsia="ru-RU"/>
        </w:rPr>
        <w:t>го муниципального округа на 2026 год и на плановый период 2027 и 2028</w:t>
      </w:r>
      <w:r w:rsidRPr="002D07A9">
        <w:rPr>
          <w:kern w:val="0"/>
          <w:sz w:val="28"/>
          <w:szCs w:val="28"/>
          <w:lang w:eastAsia="ru-RU"/>
        </w:rPr>
        <w:t xml:space="preserve"> годов»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28"/>
          <w:szCs w:val="28"/>
          <w:lang w:eastAsia="en-US"/>
        </w:rPr>
      </w:pP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16"/>
          <w:szCs w:val="16"/>
          <w:lang w:eastAsia="en-US"/>
        </w:rPr>
      </w:pP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Администрация Янтиковского муниципального округа              </w:t>
      </w:r>
      <w:r>
        <w:rPr>
          <w:bCs/>
          <w:kern w:val="0"/>
          <w:sz w:val="28"/>
          <w:szCs w:val="28"/>
          <w:lang w:eastAsia="en-US"/>
        </w:rPr>
        <w:t xml:space="preserve">                     </w:t>
      </w:r>
      <w:r w:rsidRPr="002D07A9">
        <w:rPr>
          <w:bCs/>
          <w:kern w:val="0"/>
          <w:sz w:val="28"/>
          <w:szCs w:val="28"/>
          <w:lang w:eastAsia="en-US"/>
        </w:rPr>
        <w:t xml:space="preserve">         </w:t>
      </w:r>
      <w:proofErr w:type="gramStart"/>
      <w:r w:rsidRPr="002D07A9">
        <w:rPr>
          <w:b/>
          <w:bCs/>
          <w:kern w:val="0"/>
          <w:sz w:val="28"/>
          <w:szCs w:val="28"/>
          <w:lang w:eastAsia="en-US"/>
        </w:rPr>
        <w:t>п</w:t>
      </w:r>
      <w:proofErr w:type="gramEnd"/>
      <w:r w:rsidRPr="002D07A9">
        <w:rPr>
          <w:b/>
          <w:bCs/>
          <w:kern w:val="0"/>
          <w:sz w:val="28"/>
          <w:szCs w:val="28"/>
          <w:lang w:eastAsia="en-US"/>
        </w:rPr>
        <w:t xml:space="preserve"> о с т а н о в л я е т: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/>
          <w:bCs/>
          <w:kern w:val="0"/>
          <w:sz w:val="28"/>
          <w:szCs w:val="28"/>
          <w:lang w:eastAsia="en-US"/>
        </w:rPr>
      </w:pPr>
      <w:r>
        <w:rPr>
          <w:bCs/>
          <w:kern w:val="0"/>
          <w:sz w:val="28"/>
          <w:szCs w:val="28"/>
          <w:lang w:eastAsia="en-US"/>
        </w:rPr>
        <w:t xml:space="preserve">1. </w:t>
      </w:r>
      <w:proofErr w:type="gramStart"/>
      <w:r w:rsidRPr="002D07A9">
        <w:rPr>
          <w:rFonts w:eastAsia="Calibri"/>
          <w:bCs/>
          <w:kern w:val="0"/>
          <w:sz w:val="28"/>
          <w:szCs w:val="28"/>
          <w:lang w:eastAsia="en-US"/>
        </w:rPr>
        <w:t>Принять к исполнению бюджет Янтиковско</w:t>
      </w:r>
      <w:r>
        <w:rPr>
          <w:rFonts w:eastAsia="Calibri"/>
          <w:bCs/>
          <w:kern w:val="0"/>
          <w:sz w:val="28"/>
          <w:szCs w:val="28"/>
          <w:lang w:eastAsia="en-US"/>
        </w:rPr>
        <w:t>го муниципального округа на 2026 год и на плановый период 2027 и 2028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 с учетом изменений, внесенных решением 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 20.02.2026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39/1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«О внесении изменений в решение Собрания депутатов Янтиковского муниципального округа от </w:t>
      </w:r>
      <w:r>
        <w:rPr>
          <w:color w:val="000000"/>
          <w:kern w:val="0"/>
          <w:sz w:val="28"/>
          <w:szCs w:val="28"/>
          <w:lang w:eastAsia="en-US"/>
        </w:rPr>
        <w:t>12.12.2025</w:t>
      </w:r>
      <w:r w:rsidRPr="002D07A9">
        <w:rPr>
          <w:color w:val="000000"/>
          <w:kern w:val="0"/>
          <w:sz w:val="28"/>
          <w:szCs w:val="28"/>
          <w:lang w:eastAsia="en-US"/>
        </w:rPr>
        <w:t xml:space="preserve"> №</w:t>
      </w:r>
      <w:r>
        <w:rPr>
          <w:color w:val="000000"/>
          <w:kern w:val="0"/>
          <w:sz w:val="28"/>
          <w:szCs w:val="28"/>
          <w:lang w:eastAsia="en-US"/>
        </w:rPr>
        <w:t xml:space="preserve"> 38/1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</w:t>
      </w:r>
      <w:r>
        <w:rPr>
          <w:rFonts w:eastAsia="Calibri"/>
          <w:bCs/>
          <w:kern w:val="0"/>
          <w:sz w:val="28"/>
          <w:szCs w:val="28"/>
          <w:lang w:eastAsia="en-US"/>
        </w:rPr>
        <w:t>го муниципального округа на 2026 год и на плановый период 2027 и</w:t>
      </w:r>
      <w:proofErr w:type="gramEnd"/>
      <w:r>
        <w:rPr>
          <w:rFonts w:eastAsia="Calibri"/>
          <w:bCs/>
          <w:kern w:val="0"/>
          <w:sz w:val="28"/>
          <w:szCs w:val="28"/>
          <w:lang w:eastAsia="en-US"/>
        </w:rPr>
        <w:t xml:space="preserve"> 2028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 (далее – Решение о бюджете).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2. Утвердить прилагаемый </w:t>
      </w:r>
      <w:r w:rsidRPr="002D07A9">
        <w:rPr>
          <w:kern w:val="0"/>
          <w:sz w:val="28"/>
          <w:szCs w:val="28"/>
          <w:lang w:eastAsia="en-US"/>
        </w:rPr>
        <w:t xml:space="preserve">перечень мероприятий по реализации решения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0"/>
          <w:sz w:val="28"/>
          <w:szCs w:val="28"/>
          <w:lang w:eastAsia="en-US"/>
        </w:rPr>
        <w:t>20.02.2026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             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39/1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«О внесении изменений в решение Собрания депутатов Янтиковского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lastRenderedPageBreak/>
        <w:t xml:space="preserve">муниципального округа от </w:t>
      </w:r>
      <w:r>
        <w:rPr>
          <w:color w:val="000000"/>
          <w:kern w:val="0"/>
          <w:sz w:val="28"/>
          <w:szCs w:val="28"/>
          <w:lang w:eastAsia="en-US"/>
        </w:rPr>
        <w:t>12.12.2025</w:t>
      </w:r>
      <w:r w:rsidRPr="002D07A9">
        <w:rPr>
          <w:color w:val="000000"/>
          <w:kern w:val="0"/>
          <w:sz w:val="28"/>
          <w:szCs w:val="28"/>
          <w:lang w:eastAsia="en-US"/>
        </w:rPr>
        <w:t xml:space="preserve"> №</w:t>
      </w:r>
      <w:r>
        <w:rPr>
          <w:color w:val="000000"/>
          <w:kern w:val="0"/>
          <w:sz w:val="28"/>
          <w:szCs w:val="28"/>
          <w:lang w:eastAsia="en-US"/>
        </w:rPr>
        <w:t xml:space="preserve"> 38/1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Янтиковского муниципального округа на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2026 год и на плановый период 2027 и 2028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</w:t>
      </w:r>
      <w:r w:rsidRPr="002D07A9">
        <w:rPr>
          <w:kern w:val="0"/>
          <w:sz w:val="28"/>
          <w:szCs w:val="28"/>
          <w:lang w:eastAsia="en-US"/>
        </w:rPr>
        <w:t>.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bookmarkStart w:id="0" w:name="OLE_LINK1"/>
      <w:bookmarkStart w:id="1" w:name="OLE_LINK2"/>
      <w:r>
        <w:rPr>
          <w:bCs/>
          <w:kern w:val="0"/>
          <w:sz w:val="28"/>
          <w:szCs w:val="28"/>
          <w:lang w:eastAsia="en-US"/>
        </w:rPr>
        <w:t xml:space="preserve">3. </w:t>
      </w:r>
      <w:r w:rsidRPr="002D07A9">
        <w:rPr>
          <w:bCs/>
          <w:kern w:val="0"/>
          <w:sz w:val="28"/>
          <w:szCs w:val="28"/>
          <w:lang w:eastAsia="en-US"/>
        </w:rPr>
        <w:t>Главным распорядителям и получателям средств бюджета Янтиковского муниципального округа: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обеспечить </w:t>
      </w:r>
      <w:bookmarkEnd w:id="0"/>
      <w:bookmarkEnd w:id="1"/>
      <w:r w:rsidRPr="002D07A9">
        <w:rPr>
          <w:bCs/>
          <w:kern w:val="0"/>
          <w:sz w:val="28"/>
          <w:szCs w:val="28"/>
          <w:lang w:eastAsia="en-US"/>
        </w:rPr>
        <w:t>результативное использование безвозмездных поступле</w:t>
      </w:r>
      <w:r>
        <w:rPr>
          <w:bCs/>
          <w:kern w:val="0"/>
          <w:sz w:val="28"/>
          <w:szCs w:val="28"/>
          <w:lang w:eastAsia="en-US"/>
        </w:rPr>
        <w:t>ний, имеющих целевое назначение;</w:t>
      </w:r>
    </w:p>
    <w:p w:rsidR="00AE1FD6" w:rsidRPr="002D07A9" w:rsidRDefault="00AE1FD6" w:rsidP="00AE1FD6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>не допускать образования кредиторской задолженности по расходным обязательствам Янтиковского муниципального округа.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en-US"/>
        </w:rPr>
      </w:pP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>Глава Янтиковского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 xml:space="preserve">муниципального округа                              </w:t>
      </w:r>
      <w:r w:rsidRPr="001F18C1">
        <w:rPr>
          <w:kern w:val="0"/>
          <w:sz w:val="28"/>
          <w:szCs w:val="28"/>
          <w:lang w:eastAsia="ru-RU"/>
        </w:rPr>
        <w:t xml:space="preserve"> </w:t>
      </w:r>
      <w:r w:rsidRPr="00DB1D14">
        <w:rPr>
          <w:kern w:val="0"/>
          <w:sz w:val="28"/>
          <w:szCs w:val="28"/>
          <w:lang w:eastAsia="ru-RU"/>
        </w:rPr>
        <w:t xml:space="preserve">       </w:t>
      </w:r>
      <w:r w:rsidRPr="002D07A9">
        <w:rPr>
          <w:kern w:val="0"/>
          <w:sz w:val="28"/>
          <w:szCs w:val="28"/>
          <w:lang w:eastAsia="ru-RU"/>
        </w:rPr>
        <w:t xml:space="preserve">                              О.А. Ломоносов </w:t>
      </w:r>
    </w:p>
    <w:p w:rsidR="00AE1FD6" w:rsidRPr="002D07A9" w:rsidRDefault="00AE1FD6" w:rsidP="00AE1FD6">
      <w:pPr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lang w:eastAsia="ru-RU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</w:pPr>
    </w:p>
    <w:p w:rsidR="00AE1FD6" w:rsidRDefault="00AE1FD6" w:rsidP="00AE1FD6">
      <w:pPr>
        <w:spacing w:line="240" w:lineRule="auto"/>
        <w:ind w:firstLine="0"/>
        <w:rPr>
          <w:kern w:val="2"/>
          <w:sz w:val="28"/>
          <w:szCs w:val="28"/>
        </w:rPr>
        <w:sectPr w:rsidR="00AE1FD6" w:rsidSect="00AE1FD6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AE1FD6" w:rsidRPr="002D07A9" w:rsidRDefault="00AE1FD6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2D07A9">
        <w:rPr>
          <w:rFonts w:eastAsia="Calibri"/>
          <w:kern w:val="0"/>
          <w:lang w:eastAsia="ru-RU"/>
        </w:rPr>
        <w:lastRenderedPageBreak/>
        <w:t>УТВЕРЖДЕН</w:t>
      </w:r>
    </w:p>
    <w:p w:rsidR="00AE1FD6" w:rsidRPr="002D07A9" w:rsidRDefault="00AE1FD6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2D07A9">
        <w:rPr>
          <w:rFonts w:eastAsia="Calibri"/>
          <w:kern w:val="0"/>
          <w:lang w:eastAsia="ru-RU"/>
        </w:rPr>
        <w:t>постановлением администрации</w:t>
      </w:r>
    </w:p>
    <w:p w:rsidR="00AE1FD6" w:rsidRPr="002D07A9" w:rsidRDefault="00AE1FD6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2D07A9">
        <w:rPr>
          <w:rFonts w:eastAsia="Calibri"/>
          <w:kern w:val="0"/>
          <w:lang w:eastAsia="ru-RU"/>
        </w:rPr>
        <w:t>Янтиковского муниципального округа</w:t>
      </w:r>
    </w:p>
    <w:p w:rsidR="00AE1FD6" w:rsidRPr="002D07A9" w:rsidRDefault="00AB1FCE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t>от 10.03</w:t>
      </w:r>
      <w:bookmarkStart w:id="2" w:name="_GoBack"/>
      <w:bookmarkEnd w:id="2"/>
      <w:r>
        <w:rPr>
          <w:rFonts w:eastAsia="Calibri"/>
          <w:kern w:val="0"/>
          <w:lang w:eastAsia="ru-RU"/>
        </w:rPr>
        <w:t>.2026 № 103</w:t>
      </w:r>
    </w:p>
    <w:p w:rsidR="00AE1FD6" w:rsidRPr="002D07A9" w:rsidRDefault="00AE1FD6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lang w:eastAsia="ru-RU"/>
        </w:rPr>
      </w:pPr>
    </w:p>
    <w:p w:rsidR="00AE1FD6" w:rsidRPr="002D07A9" w:rsidRDefault="00AE1FD6" w:rsidP="00AE1F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sz w:val="26"/>
          <w:szCs w:val="26"/>
          <w:lang w:eastAsia="ru-RU"/>
        </w:rPr>
      </w:pPr>
    </w:p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proofErr w:type="gramStart"/>
      <w:r w:rsidRPr="00AE1FD6">
        <w:rPr>
          <w:rFonts w:eastAsia="Calibri"/>
          <w:b/>
          <w:kern w:val="0"/>
          <w:sz w:val="22"/>
          <w:szCs w:val="22"/>
          <w:lang w:eastAsia="ru-RU"/>
        </w:rPr>
        <w:t>П</w:t>
      </w:r>
      <w:proofErr w:type="gramEnd"/>
      <w:r w:rsidRPr="00AE1FD6">
        <w:rPr>
          <w:rFonts w:eastAsia="Calibri"/>
          <w:b/>
          <w:kern w:val="0"/>
          <w:sz w:val="22"/>
          <w:szCs w:val="22"/>
          <w:lang w:eastAsia="ru-RU"/>
        </w:rPr>
        <w:t xml:space="preserve"> Е Р Е Ч Е Н Ь</w:t>
      </w:r>
    </w:p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Cs/>
          <w:kern w:val="0"/>
          <w:sz w:val="22"/>
          <w:szCs w:val="22"/>
          <w:lang w:eastAsia="en-US"/>
        </w:rPr>
      </w:pPr>
      <w:r w:rsidRPr="00AE1FD6">
        <w:rPr>
          <w:rFonts w:eastAsia="Calibri"/>
          <w:b/>
          <w:kern w:val="0"/>
          <w:sz w:val="22"/>
          <w:szCs w:val="22"/>
          <w:lang w:eastAsia="ru-RU"/>
        </w:rPr>
        <w:t xml:space="preserve">мероприятий по реализации </w:t>
      </w:r>
      <w:r w:rsidRPr="00AE1FD6">
        <w:rPr>
          <w:rFonts w:eastAsia="Calibri"/>
          <w:b/>
          <w:bCs/>
          <w:kern w:val="0"/>
          <w:sz w:val="22"/>
          <w:szCs w:val="22"/>
          <w:lang w:eastAsia="ru-RU"/>
        </w:rPr>
        <w:t xml:space="preserve">решения Собрания депутатов Янтиковского муниципального округа от </w:t>
      </w:r>
      <w:r w:rsidRPr="00AE1FD6">
        <w:rPr>
          <w:rFonts w:eastAsia="Calibri"/>
          <w:b/>
          <w:bCs/>
          <w:kern w:val="0"/>
          <w:sz w:val="22"/>
          <w:szCs w:val="22"/>
          <w:lang w:eastAsia="en-US"/>
        </w:rPr>
        <w:t>20.02.2026 № 39/1</w:t>
      </w:r>
      <w:r w:rsidRPr="00AE1FD6">
        <w:rPr>
          <w:rFonts w:eastAsia="Calibri"/>
          <w:bCs/>
          <w:kern w:val="0"/>
          <w:sz w:val="22"/>
          <w:szCs w:val="22"/>
          <w:lang w:eastAsia="en-US"/>
        </w:rPr>
        <w:t xml:space="preserve"> </w:t>
      </w:r>
    </w:p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sz w:val="22"/>
          <w:szCs w:val="22"/>
          <w:lang w:eastAsia="ru-RU"/>
        </w:rPr>
      </w:pPr>
      <w:r w:rsidRPr="00AE1FD6">
        <w:rPr>
          <w:rFonts w:eastAsia="Calibri"/>
          <w:b/>
          <w:bCs/>
          <w:kern w:val="0"/>
          <w:sz w:val="22"/>
          <w:szCs w:val="22"/>
          <w:lang w:eastAsia="ru-RU"/>
        </w:rPr>
        <w:t xml:space="preserve">«О внесении изменений в решение Собрания депутатов Янтиковского муниципального округа от </w:t>
      </w:r>
      <w:r w:rsidRPr="00AE1FD6">
        <w:rPr>
          <w:rFonts w:eastAsia="Calibri"/>
          <w:b/>
          <w:color w:val="000000"/>
          <w:kern w:val="0"/>
          <w:sz w:val="22"/>
          <w:szCs w:val="22"/>
          <w:lang w:eastAsia="ru-RU"/>
        </w:rPr>
        <w:t>12.12.2025 № 38/1</w:t>
      </w:r>
    </w:p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sz w:val="22"/>
          <w:szCs w:val="22"/>
          <w:lang w:eastAsia="ru-RU"/>
        </w:rPr>
      </w:pPr>
      <w:r w:rsidRPr="00AE1FD6">
        <w:rPr>
          <w:rFonts w:eastAsia="Calibri"/>
          <w:b/>
          <w:bCs/>
          <w:kern w:val="0"/>
          <w:sz w:val="22"/>
          <w:szCs w:val="22"/>
          <w:lang w:eastAsia="ru-RU"/>
        </w:rPr>
        <w:t>«О бюджете Янтиковского муниципального округа на 2026 год и на плановый период 2027 и 2028 годов»</w:t>
      </w:r>
    </w:p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sz w:val="22"/>
          <w:szCs w:val="22"/>
          <w:lang w:eastAsia="ru-RU"/>
        </w:rPr>
      </w:pPr>
    </w:p>
    <w:tbl>
      <w:tblPr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7800"/>
        <w:gridCol w:w="2537"/>
        <w:gridCol w:w="3811"/>
      </w:tblGrid>
      <w:tr w:rsidR="00AE1FD6" w:rsidRPr="00AE1FD6" w:rsidTr="00794235">
        <w:tc>
          <w:tcPr>
            <w:tcW w:w="588" w:type="dxa"/>
            <w:shd w:val="clear" w:color="auto" w:fill="auto"/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7800" w:type="dxa"/>
            <w:shd w:val="clear" w:color="auto" w:fill="auto"/>
            <w:vAlign w:val="center"/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537" w:type="dxa"/>
            <w:shd w:val="clear" w:color="auto" w:fill="auto"/>
            <w:vAlign w:val="center"/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Срок реализации</w:t>
            </w:r>
          </w:p>
        </w:tc>
        <w:tc>
          <w:tcPr>
            <w:tcW w:w="3811" w:type="dxa"/>
            <w:shd w:val="clear" w:color="auto" w:fill="auto"/>
            <w:vAlign w:val="center"/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</w:p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исполнитель</w:t>
            </w:r>
          </w:p>
        </w:tc>
      </w:tr>
    </w:tbl>
    <w:p w:rsidR="00AE1FD6" w:rsidRPr="00AE1FD6" w:rsidRDefault="00AE1FD6" w:rsidP="00AE1FD6">
      <w:pPr>
        <w:widowControl w:val="0"/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ru-RU"/>
        </w:rPr>
      </w:pPr>
    </w:p>
    <w:tbl>
      <w:tblPr>
        <w:tblW w:w="14736" w:type="dxa"/>
        <w:tblLook w:val="0080" w:firstRow="0" w:lastRow="0" w:firstColumn="1" w:lastColumn="0" w:noHBand="0" w:noVBand="0"/>
      </w:tblPr>
      <w:tblGrid>
        <w:gridCol w:w="588"/>
        <w:gridCol w:w="7800"/>
        <w:gridCol w:w="2537"/>
        <w:gridCol w:w="3811"/>
      </w:tblGrid>
      <w:tr w:rsidR="00AE1FD6" w:rsidRPr="00AE1FD6" w:rsidTr="00794235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1FD6" w:rsidRPr="00AE1FD6" w:rsidRDefault="00AE1FD6" w:rsidP="00794235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AE1FD6" w:rsidRPr="00AE1FD6" w:rsidTr="0079423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spacing w:line="245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AE1FD6">
              <w:rPr>
                <w:kern w:val="0"/>
                <w:sz w:val="22"/>
                <w:szCs w:val="22"/>
                <w:lang w:eastAsia="ru-RU"/>
              </w:rPr>
              <w:t xml:space="preserve">Представление в финансовый отдел администрации Янтиковского муниципального округа уточненных бюджетных смет казенных учреждений Янтиковского муниципального округа, планов финансово-хозяйственной деятельности бюджетных и автономных учреждений Янтиковского муниципального округа на </w:t>
            </w:r>
            <w:r w:rsidRPr="00AE1FD6">
              <w:rPr>
                <w:kern w:val="0"/>
                <w:sz w:val="22"/>
                <w:szCs w:val="22"/>
                <w:lang w:eastAsia="ru-RU"/>
              </w:rPr>
              <w:br/>
              <w:t xml:space="preserve">2026 год и на плановый период 2027 и 2028 годов, в которые были внесены изменения </w:t>
            </w:r>
            <w:proofErr w:type="gramEnd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bCs/>
                <w:kern w:val="0"/>
                <w:sz w:val="22"/>
                <w:szCs w:val="22"/>
                <w:lang w:eastAsia="en-US"/>
              </w:rPr>
              <w:t>не позднее</w:t>
            </w:r>
          </w:p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bCs/>
                <w:kern w:val="0"/>
                <w:sz w:val="22"/>
                <w:szCs w:val="22"/>
                <w:lang w:eastAsia="en-US"/>
              </w:rPr>
              <w:t>10 марта 2025 г.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>главные администраторы доходов бюджета Янтиковского муниципального округа, главные распорядители средств бюджета Янтиковского муниципального округа, главные администраторы источников финансирования дефицита бюджета Янтиковского муниципального округа</w:t>
            </w:r>
          </w:p>
        </w:tc>
      </w:tr>
      <w:tr w:rsidR="00AE1FD6" w:rsidRPr="00AE1FD6" w:rsidTr="0079423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spacing w:line="247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AE1FD6">
              <w:rPr>
                <w:kern w:val="0"/>
                <w:sz w:val="22"/>
                <w:szCs w:val="22"/>
                <w:lang w:eastAsia="ru-RU"/>
              </w:rPr>
              <w:t xml:space="preserve">Внесение изменений в муниципальные программы Янтиковского муниципального округа в целях их приведения в соответствие с </w:t>
            </w:r>
            <w:r w:rsidRPr="00AE1FD6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 xml:space="preserve">решением Собрания депутатов Янтиковского муниципального округа от </w:t>
            </w:r>
            <w:r w:rsidRPr="00AE1FD6"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>20.02.2026 № 39/1</w:t>
            </w:r>
            <w:r w:rsidRPr="00AE1FD6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 xml:space="preserve"> «О внесении изменений в решение Собрания депутатов Янтиковского муниципального округа от</w:t>
            </w:r>
            <w:r w:rsidRPr="00AE1FD6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AE1FD6">
              <w:rPr>
                <w:color w:val="000000"/>
                <w:kern w:val="0"/>
                <w:sz w:val="22"/>
                <w:szCs w:val="22"/>
                <w:lang w:eastAsia="ru-RU"/>
              </w:rPr>
              <w:t>12.12.2025 № 38/1</w:t>
            </w:r>
            <w:r w:rsidRPr="00AE1FD6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 xml:space="preserve"> «О бюджете Янтиковского муниципального округа на 2026 год и на плановый период 2027 и 2028 годов»</w:t>
            </w:r>
            <w:r w:rsidRPr="00AE1FD6">
              <w:rPr>
                <w:kern w:val="0"/>
                <w:sz w:val="22"/>
                <w:szCs w:val="22"/>
                <w:lang w:eastAsia="ru-RU"/>
              </w:rPr>
              <w:t xml:space="preserve"> (далее – Решение о бюджете), в</w:t>
            </w:r>
            <w:proofErr w:type="gramEnd"/>
            <w:r w:rsidRPr="00AE1FD6">
              <w:rPr>
                <w:kern w:val="0"/>
                <w:sz w:val="22"/>
                <w:szCs w:val="22"/>
                <w:lang w:eastAsia="ru-RU"/>
              </w:rPr>
              <w:t xml:space="preserve"> том числе в части уточнения отдельных целевых показателей (индикаторов)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bCs/>
                <w:kern w:val="0"/>
                <w:sz w:val="22"/>
                <w:szCs w:val="22"/>
                <w:lang w:eastAsia="en-US"/>
              </w:rPr>
              <w:t>в течение двух месяцев со дня вступления в силу Решения о бюджете</w:t>
            </w:r>
          </w:p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>Органы местного самоуправления Янтиковского муниципального округа, являющиеся ответственными исполнителями муниципальных программ Янтиковского муниципального округа</w:t>
            </w:r>
          </w:p>
        </w:tc>
      </w:tr>
      <w:tr w:rsidR="00AE1FD6" w:rsidRPr="00AE1FD6" w:rsidTr="0079423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contextualSpacing/>
              <w:rPr>
                <w:kern w:val="0"/>
                <w:sz w:val="22"/>
                <w:szCs w:val="22"/>
                <w:lang w:eastAsia="ru-RU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>Размещение планов-графиков по закупкам, финансирование которых предусмотрено Решением.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bCs/>
                <w:kern w:val="0"/>
                <w:sz w:val="22"/>
                <w:szCs w:val="22"/>
                <w:lang w:eastAsia="en-US"/>
              </w:rPr>
              <w:t>в течение двух недель со дня вступления в силу Решения о бюджете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 xml:space="preserve">Муниципальные заказчики, сектор организации и проведения муниципальных закупок </w:t>
            </w:r>
          </w:p>
        </w:tc>
      </w:tr>
      <w:tr w:rsidR="00AE1FD6" w:rsidRPr="00AE1FD6" w:rsidTr="00794235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Заключение муниципальных контрактом и договоров </w:t>
            </w:r>
            <w:r w:rsidRPr="00AE1FD6">
              <w:rPr>
                <w:kern w:val="0"/>
                <w:sz w:val="22"/>
                <w:szCs w:val="22"/>
                <w:lang w:eastAsia="ru-RU"/>
              </w:rPr>
              <w:t>по закупкам, финансирование которых предусмотрено Решением.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rPr>
                <w:bCs/>
                <w:kern w:val="0"/>
                <w:sz w:val="22"/>
                <w:szCs w:val="22"/>
                <w:lang w:eastAsia="en-US"/>
              </w:rPr>
            </w:pPr>
            <w:r w:rsidRPr="00AE1FD6">
              <w:rPr>
                <w:bCs/>
                <w:kern w:val="0"/>
                <w:sz w:val="22"/>
                <w:szCs w:val="22"/>
                <w:lang w:eastAsia="en-US"/>
              </w:rPr>
              <w:t>в течение двух месяцев со дня вступления в силу Решения о бюджете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FD6" w:rsidRPr="00AE1FD6" w:rsidRDefault="00AE1FD6" w:rsidP="00794235">
            <w:pPr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AE1FD6">
              <w:rPr>
                <w:kern w:val="0"/>
                <w:sz w:val="22"/>
                <w:szCs w:val="22"/>
                <w:lang w:eastAsia="ru-RU"/>
              </w:rPr>
              <w:t>Муниципальные заказчики, сектор организации и проведения муниципальных закупок</w:t>
            </w:r>
          </w:p>
        </w:tc>
      </w:tr>
    </w:tbl>
    <w:p w:rsidR="00AE1FD6" w:rsidRPr="00AE1FD6" w:rsidRDefault="00AE1FD6" w:rsidP="00AE1FD6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F37411" w:rsidRPr="00AE1FD6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AE1FD6" w:rsidSect="00AE1FD6">
      <w:headerReference w:type="default" r:id="rId11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D6" w:rsidRDefault="00AE1FD6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1FCE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1FD6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0A7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50ECE-13D3-4004-8027-4B6C1FF3D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2026-03-04T10:40:00Z</cp:lastPrinted>
  <dcterms:created xsi:type="dcterms:W3CDTF">2023-01-09T05:07:00Z</dcterms:created>
  <dcterms:modified xsi:type="dcterms:W3CDTF">2026-03-13T06:38:00Z</dcterms:modified>
</cp:coreProperties>
</file>