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4105"/>
        <w:gridCol w:w="1330"/>
        <w:gridCol w:w="4135"/>
      </w:tblGrid>
      <w:tr w:rsidR="00B31BC7" w:rsidRPr="00B31BC7" w:rsidTr="00B31BC7">
        <w:trPr>
          <w:cantSplit/>
          <w:trHeight w:val="542"/>
        </w:trPr>
        <w:tc>
          <w:tcPr>
            <w:tcW w:w="4105" w:type="dxa"/>
          </w:tcPr>
          <w:p w:rsidR="00B31BC7" w:rsidRPr="00B31BC7" w:rsidRDefault="009718E9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проект </w:t>
            </w:r>
          </w:p>
        </w:tc>
        <w:tc>
          <w:tcPr>
            <w:tcW w:w="1330" w:type="dxa"/>
            <w:vMerge w:val="restart"/>
            <w:hideMark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1BC7" w:rsidRPr="00B31BC7" w:rsidTr="00B31BC7">
        <w:trPr>
          <w:cantSplit/>
          <w:trHeight w:val="1785"/>
        </w:trPr>
        <w:tc>
          <w:tcPr>
            <w:tcW w:w="4105" w:type="dxa"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1BC7" w:rsidRPr="00B31BC7" w:rsidRDefault="00B31BC7" w:rsidP="00B3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B31BC7" w:rsidRPr="00B31BC7" w:rsidRDefault="00B31BC7" w:rsidP="00B31BC7">
      <w:pPr>
        <w:spacing w:after="0" w:line="240" w:lineRule="auto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</w:tblGrid>
      <w:tr w:rsidR="00B31BC7" w:rsidRPr="00B31BC7" w:rsidTr="00B31BC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1BC7" w:rsidRPr="00B31BC7" w:rsidRDefault="00B31BC7" w:rsidP="00B31BC7">
            <w:pPr>
              <w:rPr>
                <w:rFonts w:ascii="Calibri" w:eastAsia="Calibri" w:hAnsi="Calibri" w:cs="Times New Roman"/>
              </w:rPr>
            </w:pPr>
          </w:p>
        </w:tc>
      </w:tr>
    </w:tbl>
    <w:p w:rsidR="004B2DC3" w:rsidRDefault="004B2DC3" w:rsidP="00905B0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5B05" w:rsidRPr="00905B05" w:rsidRDefault="00905B05" w:rsidP="00905B0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5B05">
        <w:rPr>
          <w:rFonts w:ascii="Times New Roman" w:hAnsi="Times New Roman" w:cs="Times New Roman"/>
          <w:b/>
          <w:sz w:val="24"/>
          <w:szCs w:val="24"/>
        </w:rPr>
        <w:t xml:space="preserve">О мерах по реализации </w:t>
      </w:r>
      <w:r w:rsidR="004B2DC3">
        <w:rPr>
          <w:rFonts w:ascii="Times New Roman" w:hAnsi="Times New Roman" w:cs="Times New Roman"/>
          <w:b/>
          <w:sz w:val="24"/>
          <w:szCs w:val="24"/>
        </w:rPr>
        <w:t>р</w:t>
      </w:r>
      <w:r w:rsidRPr="00905B05">
        <w:rPr>
          <w:rFonts w:ascii="Times New Roman" w:hAnsi="Times New Roman" w:cs="Times New Roman"/>
          <w:b/>
          <w:sz w:val="24"/>
          <w:szCs w:val="24"/>
        </w:rPr>
        <w:t>ешения</w:t>
      </w:r>
      <w:r w:rsidR="00584E94">
        <w:rPr>
          <w:rFonts w:ascii="Times New Roman" w:hAnsi="Times New Roman" w:cs="Times New Roman"/>
          <w:b/>
          <w:sz w:val="24"/>
          <w:szCs w:val="24"/>
        </w:rPr>
        <w:t xml:space="preserve"> Собрания </w:t>
      </w:r>
      <w:r w:rsidR="004B2DC3">
        <w:rPr>
          <w:rFonts w:ascii="Times New Roman" w:hAnsi="Times New Roman" w:cs="Times New Roman"/>
          <w:b/>
          <w:sz w:val="24"/>
          <w:szCs w:val="24"/>
        </w:rPr>
        <w:t>депутатов</w:t>
      </w:r>
    </w:p>
    <w:p w:rsidR="004B2DC3" w:rsidRDefault="00905B05" w:rsidP="00905B0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5B05">
        <w:rPr>
          <w:rFonts w:ascii="Times New Roman" w:hAnsi="Times New Roman" w:cs="Times New Roman"/>
          <w:b/>
          <w:sz w:val="24"/>
          <w:szCs w:val="24"/>
        </w:rPr>
        <w:t>Цивильского</w:t>
      </w:r>
      <w:r w:rsidR="00584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60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584E94">
        <w:rPr>
          <w:rFonts w:ascii="Times New Roman" w:hAnsi="Times New Roman" w:cs="Times New Roman"/>
          <w:b/>
          <w:sz w:val="24"/>
          <w:szCs w:val="24"/>
        </w:rPr>
        <w:t xml:space="preserve"> Чувашской</w:t>
      </w:r>
      <w:r w:rsidR="004B2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E94">
        <w:rPr>
          <w:rFonts w:ascii="Times New Roman" w:hAnsi="Times New Roman" w:cs="Times New Roman"/>
          <w:b/>
          <w:sz w:val="24"/>
          <w:szCs w:val="24"/>
        </w:rPr>
        <w:t xml:space="preserve"> Республики</w:t>
      </w:r>
      <w:r w:rsidR="004B2D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1608" w:rsidRDefault="004B2DC3" w:rsidP="00905B0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84CB7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84CB7"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8F160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184CB7">
        <w:rPr>
          <w:rFonts w:ascii="Times New Roman" w:hAnsi="Times New Roman" w:cs="Times New Roman"/>
          <w:b/>
          <w:sz w:val="24"/>
          <w:szCs w:val="24"/>
        </w:rPr>
        <w:t>12-19</w:t>
      </w:r>
      <w:r w:rsidR="00905B05" w:rsidRPr="00905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986">
        <w:rPr>
          <w:rFonts w:ascii="Times New Roman" w:hAnsi="Times New Roman" w:cs="Times New Roman"/>
          <w:b/>
          <w:sz w:val="24"/>
          <w:szCs w:val="24"/>
        </w:rPr>
        <w:t>«О внесении  изменений  в</w:t>
      </w:r>
      <w:r w:rsidR="00FE6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9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511986">
        <w:rPr>
          <w:rFonts w:ascii="Times New Roman" w:hAnsi="Times New Roman" w:cs="Times New Roman"/>
          <w:b/>
          <w:sz w:val="24"/>
          <w:szCs w:val="24"/>
        </w:rPr>
        <w:t xml:space="preserve">ешение </w:t>
      </w:r>
    </w:p>
    <w:p w:rsidR="008F1608" w:rsidRDefault="00511986" w:rsidP="00905B0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Собрания депутатов Цивильского</w:t>
      </w:r>
      <w:r w:rsidR="004B2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608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</w:p>
    <w:p w:rsidR="004B2DC3" w:rsidRDefault="00511986" w:rsidP="00905B0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4B2DC3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8F1608">
        <w:rPr>
          <w:rFonts w:ascii="Times New Roman" w:hAnsi="Times New Roman" w:cs="Times New Roman"/>
          <w:b/>
          <w:sz w:val="24"/>
          <w:szCs w:val="24"/>
        </w:rPr>
        <w:t>02</w:t>
      </w:r>
      <w:r w:rsidR="004B2DC3">
        <w:rPr>
          <w:rFonts w:ascii="Times New Roman" w:hAnsi="Times New Roman" w:cs="Times New Roman"/>
          <w:b/>
          <w:sz w:val="24"/>
          <w:szCs w:val="24"/>
        </w:rPr>
        <w:t>.</w:t>
      </w:r>
      <w:r w:rsidR="008F1608">
        <w:rPr>
          <w:rFonts w:ascii="Times New Roman" w:hAnsi="Times New Roman" w:cs="Times New Roman"/>
          <w:b/>
          <w:sz w:val="24"/>
          <w:szCs w:val="24"/>
        </w:rPr>
        <w:t>12</w:t>
      </w:r>
      <w:r w:rsidR="004B2DC3">
        <w:rPr>
          <w:rFonts w:ascii="Times New Roman" w:hAnsi="Times New Roman" w:cs="Times New Roman"/>
          <w:b/>
          <w:sz w:val="24"/>
          <w:szCs w:val="24"/>
        </w:rPr>
        <w:t>.202</w:t>
      </w:r>
      <w:r w:rsidR="008F1608">
        <w:rPr>
          <w:rFonts w:ascii="Times New Roman" w:hAnsi="Times New Roman" w:cs="Times New Roman"/>
          <w:b/>
          <w:sz w:val="24"/>
          <w:szCs w:val="24"/>
        </w:rPr>
        <w:t>2</w:t>
      </w:r>
      <w:r w:rsidR="004B2DC3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F1608">
        <w:rPr>
          <w:rFonts w:ascii="Times New Roman" w:hAnsi="Times New Roman" w:cs="Times New Roman"/>
          <w:b/>
          <w:sz w:val="24"/>
          <w:szCs w:val="24"/>
        </w:rPr>
        <w:t xml:space="preserve"> 7-1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1608" w:rsidRDefault="00905B05" w:rsidP="00905B0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5B05">
        <w:rPr>
          <w:rFonts w:ascii="Times New Roman" w:hAnsi="Times New Roman" w:cs="Times New Roman"/>
          <w:b/>
          <w:sz w:val="24"/>
          <w:szCs w:val="24"/>
        </w:rPr>
        <w:t>«О бюджете</w:t>
      </w:r>
      <w:r w:rsidR="00533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B05">
        <w:rPr>
          <w:rFonts w:ascii="Times New Roman" w:hAnsi="Times New Roman" w:cs="Times New Roman"/>
          <w:b/>
          <w:sz w:val="24"/>
          <w:szCs w:val="24"/>
        </w:rPr>
        <w:t>Цивильского</w:t>
      </w:r>
      <w:r w:rsidR="00511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608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905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608">
        <w:rPr>
          <w:rFonts w:ascii="Times New Roman" w:hAnsi="Times New Roman" w:cs="Times New Roman"/>
          <w:b/>
          <w:sz w:val="24"/>
          <w:szCs w:val="24"/>
        </w:rPr>
        <w:t xml:space="preserve">округа </w:t>
      </w:r>
    </w:p>
    <w:p w:rsidR="008F1608" w:rsidRDefault="00905B05" w:rsidP="00905B0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5B05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4B2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E94">
        <w:rPr>
          <w:rFonts w:ascii="Times New Roman" w:hAnsi="Times New Roman" w:cs="Times New Roman"/>
          <w:b/>
          <w:sz w:val="24"/>
          <w:szCs w:val="24"/>
        </w:rPr>
        <w:t>на 202</w:t>
      </w:r>
      <w:r w:rsidR="008F1608">
        <w:rPr>
          <w:rFonts w:ascii="Times New Roman" w:hAnsi="Times New Roman" w:cs="Times New Roman"/>
          <w:b/>
          <w:sz w:val="24"/>
          <w:szCs w:val="24"/>
        </w:rPr>
        <w:t>3</w:t>
      </w:r>
      <w:r w:rsidR="00584E9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11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B05">
        <w:rPr>
          <w:rFonts w:ascii="Times New Roman" w:hAnsi="Times New Roman" w:cs="Times New Roman"/>
          <w:b/>
          <w:sz w:val="24"/>
          <w:szCs w:val="24"/>
        </w:rPr>
        <w:t>и</w:t>
      </w:r>
      <w:r w:rsidR="004B2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B05">
        <w:rPr>
          <w:rFonts w:ascii="Times New Roman" w:hAnsi="Times New Roman" w:cs="Times New Roman"/>
          <w:b/>
          <w:sz w:val="24"/>
          <w:szCs w:val="24"/>
        </w:rPr>
        <w:t xml:space="preserve"> на плановый </w:t>
      </w:r>
    </w:p>
    <w:p w:rsidR="00905B05" w:rsidRPr="00905B05" w:rsidRDefault="00905B05" w:rsidP="00905B0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5B05">
        <w:rPr>
          <w:rFonts w:ascii="Times New Roman" w:hAnsi="Times New Roman" w:cs="Times New Roman"/>
          <w:b/>
          <w:sz w:val="24"/>
          <w:szCs w:val="24"/>
        </w:rPr>
        <w:t>период</w:t>
      </w:r>
      <w:r w:rsidR="00584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B0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E561F">
        <w:rPr>
          <w:rFonts w:ascii="Times New Roman" w:hAnsi="Times New Roman" w:cs="Times New Roman"/>
          <w:b/>
          <w:sz w:val="24"/>
          <w:szCs w:val="24"/>
        </w:rPr>
        <w:t>2</w:t>
      </w:r>
      <w:r w:rsidR="008F1608">
        <w:rPr>
          <w:rFonts w:ascii="Times New Roman" w:hAnsi="Times New Roman" w:cs="Times New Roman"/>
          <w:b/>
          <w:sz w:val="24"/>
          <w:szCs w:val="24"/>
        </w:rPr>
        <w:t>4</w:t>
      </w:r>
      <w:r w:rsidRPr="00905B05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184EBD">
        <w:rPr>
          <w:rFonts w:ascii="Times New Roman" w:hAnsi="Times New Roman" w:cs="Times New Roman"/>
          <w:b/>
          <w:sz w:val="24"/>
          <w:szCs w:val="24"/>
        </w:rPr>
        <w:t>2</w:t>
      </w:r>
      <w:r w:rsidR="008F1608">
        <w:rPr>
          <w:rFonts w:ascii="Times New Roman" w:hAnsi="Times New Roman" w:cs="Times New Roman"/>
          <w:b/>
          <w:sz w:val="24"/>
          <w:szCs w:val="24"/>
        </w:rPr>
        <w:t>5</w:t>
      </w:r>
      <w:r w:rsidRPr="00905B05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905B05" w:rsidRDefault="00905B05" w:rsidP="00905B0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2AAE" w:rsidRPr="00E95341" w:rsidRDefault="00905B05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B2DC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ешением Собрания депутатов Цивильского </w:t>
      </w:r>
      <w:r w:rsidR="008F1608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E94">
        <w:rPr>
          <w:rFonts w:ascii="Times New Roman" w:hAnsi="Times New Roman" w:cs="Times New Roman"/>
          <w:sz w:val="24"/>
          <w:szCs w:val="24"/>
        </w:rPr>
        <w:t>Чувашской Республики о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8F1608">
        <w:rPr>
          <w:rFonts w:ascii="Times New Roman" w:hAnsi="Times New Roman" w:cs="Times New Roman"/>
          <w:sz w:val="24"/>
          <w:szCs w:val="24"/>
        </w:rPr>
        <w:t>02</w:t>
      </w:r>
      <w:r w:rsidR="005332C6">
        <w:rPr>
          <w:rFonts w:ascii="Times New Roman" w:hAnsi="Times New Roman" w:cs="Times New Roman"/>
          <w:sz w:val="24"/>
          <w:szCs w:val="24"/>
        </w:rPr>
        <w:t xml:space="preserve"> декабря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C5C10">
        <w:rPr>
          <w:rFonts w:ascii="Times New Roman" w:hAnsi="Times New Roman" w:cs="Times New Roman"/>
          <w:sz w:val="24"/>
          <w:szCs w:val="24"/>
        </w:rPr>
        <w:t>2</w:t>
      </w:r>
      <w:r w:rsidR="008F16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DA6D8F">
        <w:rPr>
          <w:rFonts w:ascii="Times New Roman" w:hAnsi="Times New Roman" w:cs="Times New Roman"/>
          <w:sz w:val="24"/>
          <w:szCs w:val="24"/>
        </w:rPr>
        <w:t xml:space="preserve"> </w:t>
      </w:r>
      <w:r w:rsidR="008F1608">
        <w:rPr>
          <w:rFonts w:ascii="Times New Roman" w:hAnsi="Times New Roman" w:cs="Times New Roman"/>
          <w:sz w:val="24"/>
          <w:szCs w:val="24"/>
        </w:rPr>
        <w:t>7-1</w:t>
      </w:r>
      <w:r w:rsidR="001E5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бюджете Цивильского </w:t>
      </w:r>
      <w:r w:rsidR="008F1608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на 20</w:t>
      </w:r>
      <w:r w:rsidR="00DC5C10">
        <w:rPr>
          <w:rFonts w:ascii="Times New Roman" w:hAnsi="Times New Roman" w:cs="Times New Roman"/>
          <w:sz w:val="24"/>
          <w:szCs w:val="24"/>
        </w:rPr>
        <w:t>2</w:t>
      </w:r>
      <w:r w:rsidR="008F16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1E561F">
        <w:rPr>
          <w:rFonts w:ascii="Times New Roman" w:hAnsi="Times New Roman" w:cs="Times New Roman"/>
          <w:sz w:val="24"/>
          <w:szCs w:val="24"/>
        </w:rPr>
        <w:t>2</w:t>
      </w:r>
      <w:r w:rsidR="008F160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721283">
        <w:rPr>
          <w:rFonts w:ascii="Times New Roman" w:hAnsi="Times New Roman" w:cs="Times New Roman"/>
          <w:sz w:val="24"/>
          <w:szCs w:val="24"/>
        </w:rPr>
        <w:t>2</w:t>
      </w:r>
      <w:r w:rsidR="008F16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годов» администрация Цивильского </w:t>
      </w:r>
      <w:r w:rsidR="008F1608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DE0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31BC7" w:rsidRPr="00E95341" w:rsidRDefault="00B31BC7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B31BC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BC7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905B05" w:rsidRDefault="00905B05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Принять к исполнению бюджет Цивильского </w:t>
      </w:r>
      <w:r w:rsidR="008F160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>Чувашской Республики на 20</w:t>
      </w:r>
      <w:r w:rsidR="00DC5C10">
        <w:rPr>
          <w:rFonts w:ascii="Times New Roman" w:hAnsi="Times New Roman" w:cs="Times New Roman"/>
          <w:sz w:val="24"/>
          <w:szCs w:val="24"/>
        </w:rPr>
        <w:t>2</w:t>
      </w:r>
      <w:r w:rsidR="008F16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1E561F">
        <w:rPr>
          <w:rFonts w:ascii="Times New Roman" w:hAnsi="Times New Roman" w:cs="Times New Roman"/>
          <w:sz w:val="24"/>
          <w:szCs w:val="24"/>
        </w:rPr>
        <w:t>2</w:t>
      </w:r>
      <w:r w:rsidR="008F160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9E76D2">
        <w:rPr>
          <w:rFonts w:ascii="Times New Roman" w:hAnsi="Times New Roman" w:cs="Times New Roman"/>
          <w:sz w:val="24"/>
          <w:szCs w:val="24"/>
        </w:rPr>
        <w:t>2</w:t>
      </w:r>
      <w:r w:rsidR="008F16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 с учетом изменений, внесенных </w:t>
      </w:r>
      <w:r w:rsidR="004B2DC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ешением Собрания депутатов Цивильского </w:t>
      </w:r>
      <w:r w:rsidR="008F1608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E94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84CB7">
        <w:rPr>
          <w:rFonts w:ascii="Times New Roman" w:hAnsi="Times New Roman" w:cs="Times New Roman"/>
          <w:sz w:val="24"/>
          <w:szCs w:val="24"/>
        </w:rPr>
        <w:t>6 апреля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C5C10">
        <w:rPr>
          <w:rFonts w:ascii="Times New Roman" w:hAnsi="Times New Roman" w:cs="Times New Roman"/>
          <w:sz w:val="24"/>
          <w:szCs w:val="24"/>
        </w:rPr>
        <w:t>2</w:t>
      </w:r>
      <w:r w:rsidR="008F16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84CB7">
        <w:rPr>
          <w:rFonts w:ascii="Times New Roman" w:hAnsi="Times New Roman" w:cs="Times New Roman"/>
          <w:sz w:val="24"/>
          <w:szCs w:val="24"/>
        </w:rPr>
        <w:t>12-19</w:t>
      </w:r>
      <w:r>
        <w:rPr>
          <w:rFonts w:ascii="Times New Roman" w:hAnsi="Times New Roman" w:cs="Times New Roman"/>
          <w:sz w:val="24"/>
          <w:szCs w:val="24"/>
        </w:rPr>
        <w:t xml:space="preserve"> «О  внесении изменений в </w:t>
      </w:r>
      <w:r w:rsidR="004B2DC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ешение Собрания депутатов Цивильского </w:t>
      </w:r>
      <w:r w:rsidR="008F1608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E94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175DE0">
        <w:rPr>
          <w:rFonts w:ascii="Times New Roman" w:hAnsi="Times New Roman" w:cs="Times New Roman"/>
          <w:sz w:val="24"/>
          <w:szCs w:val="24"/>
        </w:rPr>
        <w:t xml:space="preserve"> от </w:t>
      </w:r>
      <w:r w:rsidR="003E7C9C">
        <w:rPr>
          <w:rFonts w:ascii="Times New Roman" w:hAnsi="Times New Roman" w:cs="Times New Roman"/>
          <w:sz w:val="24"/>
          <w:szCs w:val="24"/>
        </w:rPr>
        <w:t>0</w:t>
      </w:r>
      <w:r w:rsidR="008F1608">
        <w:rPr>
          <w:rFonts w:ascii="Times New Roman" w:hAnsi="Times New Roman" w:cs="Times New Roman"/>
          <w:sz w:val="24"/>
          <w:szCs w:val="24"/>
        </w:rPr>
        <w:t>2</w:t>
      </w:r>
      <w:r w:rsidR="00175DE0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8F1608">
        <w:rPr>
          <w:rFonts w:ascii="Times New Roman" w:hAnsi="Times New Roman" w:cs="Times New Roman"/>
          <w:sz w:val="24"/>
          <w:szCs w:val="24"/>
        </w:rPr>
        <w:t>2</w:t>
      </w:r>
      <w:r w:rsidR="003E7C9C">
        <w:rPr>
          <w:rFonts w:ascii="Times New Roman" w:hAnsi="Times New Roman" w:cs="Times New Roman"/>
          <w:sz w:val="24"/>
          <w:szCs w:val="24"/>
        </w:rPr>
        <w:t>г. №</w:t>
      </w:r>
      <w:r w:rsidR="008F1608">
        <w:rPr>
          <w:rFonts w:ascii="Times New Roman" w:hAnsi="Times New Roman" w:cs="Times New Roman"/>
          <w:sz w:val="24"/>
          <w:szCs w:val="24"/>
        </w:rPr>
        <w:t>7</w:t>
      </w:r>
      <w:r w:rsidR="00175DE0"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 xml:space="preserve">«О бюджете Цивильского </w:t>
      </w:r>
      <w:r w:rsidR="008F1608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на 20</w:t>
      </w:r>
      <w:r w:rsidR="00DC5C10">
        <w:rPr>
          <w:rFonts w:ascii="Times New Roman" w:hAnsi="Times New Roman" w:cs="Times New Roman"/>
          <w:sz w:val="24"/>
          <w:szCs w:val="24"/>
        </w:rPr>
        <w:t>2</w:t>
      </w:r>
      <w:r w:rsidR="008F16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1E561F">
        <w:rPr>
          <w:rFonts w:ascii="Times New Roman" w:hAnsi="Times New Roman" w:cs="Times New Roman"/>
          <w:sz w:val="24"/>
          <w:szCs w:val="24"/>
        </w:rPr>
        <w:t>2</w:t>
      </w:r>
      <w:r w:rsidR="008F160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9E76D2">
        <w:rPr>
          <w:rFonts w:ascii="Times New Roman" w:hAnsi="Times New Roman" w:cs="Times New Roman"/>
          <w:sz w:val="24"/>
          <w:szCs w:val="24"/>
        </w:rPr>
        <w:t>2</w:t>
      </w:r>
      <w:r w:rsidR="008F16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годов» (далее – Решение о бюджете).</w:t>
      </w:r>
    </w:p>
    <w:p w:rsidR="003748A6" w:rsidRDefault="003748A6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прилагаемый перечень мероприятий по реализации </w:t>
      </w:r>
      <w:r w:rsidR="004B2DC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ешения Собрания депутатов Цивильского </w:t>
      </w:r>
      <w:r w:rsidR="008F1608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E94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84CB7">
        <w:rPr>
          <w:rFonts w:ascii="Times New Roman" w:hAnsi="Times New Roman" w:cs="Times New Roman"/>
          <w:sz w:val="24"/>
          <w:szCs w:val="24"/>
        </w:rPr>
        <w:t>6 апреля</w:t>
      </w:r>
      <w:r w:rsidR="00DC5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C5C10">
        <w:rPr>
          <w:rFonts w:ascii="Times New Roman" w:hAnsi="Times New Roman" w:cs="Times New Roman"/>
          <w:sz w:val="24"/>
          <w:szCs w:val="24"/>
        </w:rPr>
        <w:t>2</w:t>
      </w:r>
      <w:r w:rsidR="008F16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184CB7">
        <w:rPr>
          <w:rFonts w:ascii="Times New Roman" w:hAnsi="Times New Roman" w:cs="Times New Roman"/>
          <w:sz w:val="24"/>
          <w:szCs w:val="24"/>
        </w:rPr>
        <w:t>12-19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</w:t>
      </w:r>
      <w:r w:rsidR="004B2DC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ешение Собрания депутатов Цивильского </w:t>
      </w:r>
      <w:r w:rsidR="008F1608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E94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«О бюджете Цивильского </w:t>
      </w:r>
      <w:r w:rsidR="008F1608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на 20</w:t>
      </w:r>
      <w:r w:rsidR="00DC5C10">
        <w:rPr>
          <w:rFonts w:ascii="Times New Roman" w:hAnsi="Times New Roman" w:cs="Times New Roman"/>
          <w:sz w:val="24"/>
          <w:szCs w:val="24"/>
        </w:rPr>
        <w:t>2</w:t>
      </w:r>
      <w:r w:rsidR="003E7C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3E7C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3E7C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FE61C7">
        <w:rPr>
          <w:rFonts w:ascii="Times New Roman" w:hAnsi="Times New Roman" w:cs="Times New Roman"/>
          <w:sz w:val="24"/>
          <w:szCs w:val="24"/>
        </w:rPr>
        <w:t>.</w:t>
      </w:r>
    </w:p>
    <w:p w:rsidR="00204048" w:rsidRDefault="003748A6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5B05">
        <w:rPr>
          <w:rFonts w:ascii="Times New Roman" w:hAnsi="Times New Roman" w:cs="Times New Roman"/>
          <w:sz w:val="24"/>
          <w:szCs w:val="24"/>
        </w:rPr>
        <w:t xml:space="preserve">. Главным распорядителям и получателям средств бюджета Цивильского </w:t>
      </w:r>
      <w:r w:rsidR="008F160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05B05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204048">
        <w:rPr>
          <w:rFonts w:ascii="Times New Roman" w:hAnsi="Times New Roman" w:cs="Times New Roman"/>
          <w:sz w:val="24"/>
          <w:szCs w:val="24"/>
        </w:rPr>
        <w:t>:</w:t>
      </w:r>
    </w:p>
    <w:p w:rsidR="00B95489" w:rsidRDefault="00905B05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04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беспечить</w:t>
      </w:r>
      <w:r w:rsidR="00204048">
        <w:rPr>
          <w:rFonts w:ascii="Times New Roman" w:hAnsi="Times New Roman" w:cs="Times New Roman"/>
          <w:sz w:val="24"/>
          <w:szCs w:val="24"/>
        </w:rPr>
        <w:t xml:space="preserve"> полное, экономное и </w:t>
      </w:r>
      <w:r>
        <w:rPr>
          <w:rFonts w:ascii="Times New Roman" w:hAnsi="Times New Roman" w:cs="Times New Roman"/>
          <w:sz w:val="24"/>
          <w:szCs w:val="24"/>
        </w:rPr>
        <w:t>результативное использование</w:t>
      </w:r>
      <w:r w:rsidR="00B95489">
        <w:rPr>
          <w:rFonts w:ascii="Times New Roman" w:hAnsi="Times New Roman" w:cs="Times New Roman"/>
          <w:sz w:val="24"/>
          <w:szCs w:val="24"/>
        </w:rPr>
        <w:t xml:space="preserve"> безвозмездных поступлений, имеющих целевое назн</w:t>
      </w:r>
      <w:r w:rsidR="005332C6">
        <w:rPr>
          <w:rFonts w:ascii="Times New Roman" w:hAnsi="Times New Roman" w:cs="Times New Roman"/>
          <w:sz w:val="24"/>
          <w:szCs w:val="24"/>
        </w:rPr>
        <w:t>а</w:t>
      </w:r>
      <w:r w:rsidR="00B95489">
        <w:rPr>
          <w:rFonts w:ascii="Times New Roman" w:hAnsi="Times New Roman" w:cs="Times New Roman"/>
          <w:sz w:val="24"/>
          <w:szCs w:val="24"/>
        </w:rPr>
        <w:t>чение</w:t>
      </w:r>
      <w:r w:rsidR="00204048">
        <w:rPr>
          <w:rFonts w:ascii="Times New Roman" w:hAnsi="Times New Roman" w:cs="Times New Roman"/>
          <w:sz w:val="24"/>
          <w:szCs w:val="24"/>
        </w:rPr>
        <w:t>;</w:t>
      </w:r>
    </w:p>
    <w:p w:rsidR="00204048" w:rsidRDefault="00204048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образования кредиторской задолженности по расходным обязательствам</w:t>
      </w:r>
      <w:r w:rsidR="00D1320F">
        <w:rPr>
          <w:rFonts w:ascii="Times New Roman" w:hAnsi="Times New Roman" w:cs="Times New Roman"/>
          <w:sz w:val="24"/>
          <w:szCs w:val="24"/>
        </w:rPr>
        <w:t>.</w:t>
      </w:r>
    </w:p>
    <w:p w:rsidR="003A5514" w:rsidRDefault="00E95341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341">
        <w:rPr>
          <w:rFonts w:ascii="Times New Roman" w:hAnsi="Times New Roman" w:cs="Times New Roman"/>
          <w:sz w:val="24"/>
          <w:szCs w:val="24"/>
        </w:rPr>
        <w:t>4</w:t>
      </w:r>
      <w:r w:rsidR="003A5514">
        <w:rPr>
          <w:rFonts w:ascii="Times New Roman" w:hAnsi="Times New Roman" w:cs="Times New Roman"/>
          <w:sz w:val="24"/>
          <w:szCs w:val="24"/>
        </w:rPr>
        <w:t xml:space="preserve">. Внести в подпункт 7.3 пункта 7 постановления администрации Цивильского района Чувашской Республики от 21 декабря 2022 г. №717 «О мерах по реализации Решения Собрания депутатов Цивильского муниципального округа Чувашской Республики «О </w:t>
      </w:r>
      <w:r w:rsidR="003A5514">
        <w:rPr>
          <w:rFonts w:ascii="Times New Roman" w:hAnsi="Times New Roman" w:cs="Times New Roman"/>
          <w:sz w:val="24"/>
          <w:szCs w:val="24"/>
        </w:rPr>
        <w:lastRenderedPageBreak/>
        <w:t>бюджете Цивильского муниципального округа Чувашской Республики на 2023 год и на плановый период 2024 и 2025 годов» следующие изменения:</w:t>
      </w:r>
    </w:p>
    <w:p w:rsidR="003A5514" w:rsidRDefault="003A5514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абзаце третьем слова «не превышающем 90» заменить словами «от 30 до 50».</w:t>
      </w:r>
    </w:p>
    <w:p w:rsidR="003A5514" w:rsidRDefault="00E95341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341">
        <w:rPr>
          <w:rFonts w:ascii="Times New Roman" w:hAnsi="Times New Roman" w:cs="Times New Roman"/>
          <w:sz w:val="24"/>
          <w:szCs w:val="24"/>
        </w:rPr>
        <w:t>5</w:t>
      </w:r>
      <w:r w:rsidR="003A5514">
        <w:rPr>
          <w:rFonts w:ascii="Times New Roman" w:hAnsi="Times New Roman" w:cs="Times New Roman"/>
          <w:sz w:val="24"/>
          <w:szCs w:val="24"/>
        </w:rPr>
        <w:t>. Получатели средств бюджета Цивильского муниципального округа Чувашской Республики при казначейском сопровождении средств вправе в соответствии с частью 65.1 статьи 112 Федерального закона «О контрактной системе в сфере закупок товаров, работ, услуг для обеспечения государственных и муниципальных нужд» внести по соглашению сторон в заключенные до дня вступления в силу настоящего</w:t>
      </w:r>
      <w:r w:rsidR="006B4FA9">
        <w:rPr>
          <w:rFonts w:ascii="Times New Roman" w:hAnsi="Times New Roman" w:cs="Times New Roman"/>
          <w:sz w:val="24"/>
          <w:szCs w:val="24"/>
        </w:rPr>
        <w:t xml:space="preserve"> постановления договоры (муниципальные контракты) на поставку товаров (выполнение работ, оказание услуг) изменения в части установления в них условия о выплате авансовых платежей в размере от 30 до 50 процентов с соблюдением размера обеспечения исполнения договора (муниципального контракта), устанавливаемого в соответствии с частью 6 статьи 96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B95489" w:rsidRDefault="00E95341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341">
        <w:rPr>
          <w:rFonts w:ascii="Times New Roman" w:hAnsi="Times New Roman" w:cs="Times New Roman"/>
          <w:sz w:val="24"/>
          <w:szCs w:val="24"/>
        </w:rPr>
        <w:t>6</w:t>
      </w:r>
      <w:r w:rsidR="00FB2924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A04A56">
        <w:rPr>
          <w:rFonts w:ascii="Times New Roman" w:hAnsi="Times New Roman" w:cs="Times New Roman"/>
          <w:sz w:val="24"/>
          <w:szCs w:val="24"/>
        </w:rPr>
        <w:t>после его</w:t>
      </w:r>
      <w:r w:rsidR="00FB2924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(обнародования).</w:t>
      </w:r>
    </w:p>
    <w:p w:rsidR="00F27F83" w:rsidRDefault="00F27F83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6C76" w:rsidRDefault="00EC6C76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6794" w:rsidRDefault="00E26794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B31BC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Цивильского муниципального округа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А.В. Иванов</w:t>
      </w:r>
    </w:p>
    <w:p w:rsidR="00413FDC" w:rsidRPr="00A9714F" w:rsidRDefault="00413F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B31BC7" w:rsidRPr="00B31BC7" w:rsidSect="006E66C3">
          <w:headerReference w:type="even" r:id="rId7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572DB6" w:rsidRDefault="00572DB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72DB6" w:rsidRDefault="00572DB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72DB6" w:rsidRDefault="00572DB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="008F160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84E9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572DB6" w:rsidRDefault="00E76B25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72DB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1C7">
        <w:rPr>
          <w:rFonts w:ascii="Times New Roman" w:hAnsi="Times New Roman" w:cs="Times New Roman"/>
          <w:sz w:val="24"/>
          <w:szCs w:val="24"/>
        </w:rPr>
        <w:t>7</w:t>
      </w:r>
      <w:r w:rsidR="00175DE0">
        <w:rPr>
          <w:rFonts w:ascii="Times New Roman" w:hAnsi="Times New Roman" w:cs="Times New Roman"/>
          <w:sz w:val="24"/>
          <w:szCs w:val="24"/>
        </w:rPr>
        <w:t xml:space="preserve"> </w:t>
      </w:r>
      <w:r w:rsidR="00FE61C7">
        <w:rPr>
          <w:rFonts w:ascii="Times New Roman" w:hAnsi="Times New Roman" w:cs="Times New Roman"/>
          <w:sz w:val="24"/>
          <w:szCs w:val="24"/>
        </w:rPr>
        <w:t>апреля</w:t>
      </w:r>
      <w:r w:rsidR="00175DE0">
        <w:rPr>
          <w:rFonts w:ascii="Times New Roman" w:hAnsi="Times New Roman" w:cs="Times New Roman"/>
          <w:sz w:val="24"/>
          <w:szCs w:val="24"/>
        </w:rPr>
        <w:t xml:space="preserve"> </w:t>
      </w:r>
      <w:r w:rsidR="004C5AB5">
        <w:rPr>
          <w:rFonts w:ascii="Times New Roman" w:hAnsi="Times New Roman" w:cs="Times New Roman"/>
          <w:sz w:val="24"/>
          <w:szCs w:val="24"/>
        </w:rPr>
        <w:t>20</w:t>
      </w:r>
      <w:r w:rsidR="00DC5C10">
        <w:rPr>
          <w:rFonts w:ascii="Times New Roman" w:hAnsi="Times New Roman" w:cs="Times New Roman"/>
          <w:sz w:val="24"/>
          <w:szCs w:val="24"/>
        </w:rPr>
        <w:t>2</w:t>
      </w:r>
      <w:r w:rsidR="008F1608">
        <w:rPr>
          <w:rFonts w:ascii="Times New Roman" w:hAnsi="Times New Roman" w:cs="Times New Roman"/>
          <w:sz w:val="24"/>
          <w:szCs w:val="24"/>
        </w:rPr>
        <w:t>3</w:t>
      </w:r>
      <w:r w:rsidR="00572DB6">
        <w:rPr>
          <w:rFonts w:ascii="Times New Roman" w:hAnsi="Times New Roman" w:cs="Times New Roman"/>
          <w:sz w:val="24"/>
          <w:szCs w:val="24"/>
        </w:rPr>
        <w:t>г. №</w:t>
      </w:r>
      <w:r w:rsidR="00FE61C7">
        <w:rPr>
          <w:rFonts w:ascii="Times New Roman" w:hAnsi="Times New Roman" w:cs="Times New Roman"/>
          <w:sz w:val="24"/>
          <w:szCs w:val="24"/>
        </w:rPr>
        <w:t>414</w:t>
      </w:r>
    </w:p>
    <w:p w:rsidR="00572DB6" w:rsidRPr="00BF76BC" w:rsidRDefault="00572DB6" w:rsidP="00572DB6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B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4CB7" w:rsidRDefault="00BF76BC" w:rsidP="00572DB6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BC">
        <w:rPr>
          <w:rFonts w:ascii="Times New Roman" w:hAnsi="Times New Roman" w:cs="Times New Roman"/>
          <w:b/>
          <w:sz w:val="24"/>
          <w:szCs w:val="24"/>
        </w:rPr>
        <w:t>м</w:t>
      </w:r>
      <w:r w:rsidR="00572DB6" w:rsidRPr="00BF76BC">
        <w:rPr>
          <w:rFonts w:ascii="Times New Roman" w:hAnsi="Times New Roman" w:cs="Times New Roman"/>
          <w:b/>
          <w:sz w:val="24"/>
          <w:szCs w:val="24"/>
        </w:rPr>
        <w:t>ероприятий по реализации</w:t>
      </w:r>
      <w:r w:rsidRPr="00BF7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DC3">
        <w:rPr>
          <w:rFonts w:ascii="Times New Roman" w:hAnsi="Times New Roman" w:cs="Times New Roman"/>
          <w:b/>
          <w:sz w:val="24"/>
          <w:szCs w:val="24"/>
        </w:rPr>
        <w:t>р</w:t>
      </w:r>
      <w:r w:rsidRPr="00BF76BC">
        <w:rPr>
          <w:rFonts w:ascii="Times New Roman" w:hAnsi="Times New Roman" w:cs="Times New Roman"/>
          <w:b/>
          <w:sz w:val="24"/>
          <w:szCs w:val="24"/>
        </w:rPr>
        <w:t xml:space="preserve">ешения Собрания депутатов Цивильского </w:t>
      </w:r>
      <w:r w:rsidR="008F1608" w:rsidRPr="008F160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BF7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E94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r w:rsidRPr="00BF76BC">
        <w:rPr>
          <w:rFonts w:ascii="Times New Roman" w:hAnsi="Times New Roman" w:cs="Times New Roman"/>
          <w:b/>
          <w:sz w:val="24"/>
          <w:szCs w:val="24"/>
        </w:rPr>
        <w:t xml:space="preserve">от </w:t>
      </w:r>
    </w:p>
    <w:p w:rsidR="00584E94" w:rsidRDefault="00FB7924" w:rsidP="00572DB6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CB7">
        <w:rPr>
          <w:rFonts w:ascii="Times New Roman" w:hAnsi="Times New Roman" w:cs="Times New Roman"/>
          <w:b/>
          <w:sz w:val="24"/>
          <w:szCs w:val="24"/>
        </w:rPr>
        <w:t xml:space="preserve">6 апреля </w:t>
      </w:r>
      <w:r w:rsidR="00BF76BC" w:rsidRPr="00BF76B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C5C10">
        <w:rPr>
          <w:rFonts w:ascii="Times New Roman" w:hAnsi="Times New Roman" w:cs="Times New Roman"/>
          <w:b/>
          <w:sz w:val="24"/>
          <w:szCs w:val="24"/>
        </w:rPr>
        <w:t>2</w:t>
      </w:r>
      <w:r w:rsidR="008F1608">
        <w:rPr>
          <w:rFonts w:ascii="Times New Roman" w:hAnsi="Times New Roman" w:cs="Times New Roman"/>
          <w:b/>
          <w:sz w:val="24"/>
          <w:szCs w:val="24"/>
        </w:rPr>
        <w:t>3</w:t>
      </w:r>
      <w:r w:rsidR="00BF76BC" w:rsidRPr="00BF76BC">
        <w:rPr>
          <w:rFonts w:ascii="Times New Roman" w:hAnsi="Times New Roman" w:cs="Times New Roman"/>
          <w:b/>
          <w:sz w:val="24"/>
          <w:szCs w:val="24"/>
        </w:rPr>
        <w:t>г.</w:t>
      </w:r>
      <w:r w:rsidR="008F1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6BC" w:rsidRPr="00BF76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184CB7">
        <w:rPr>
          <w:rFonts w:ascii="Times New Roman" w:hAnsi="Times New Roman" w:cs="Times New Roman"/>
          <w:b/>
          <w:sz w:val="24"/>
          <w:szCs w:val="24"/>
        </w:rPr>
        <w:t>12-19</w:t>
      </w:r>
      <w:r w:rsidR="00BF76BC" w:rsidRPr="00BF76BC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</w:t>
      </w:r>
      <w:r w:rsidR="004B2DC3">
        <w:rPr>
          <w:rFonts w:ascii="Times New Roman" w:hAnsi="Times New Roman" w:cs="Times New Roman"/>
          <w:b/>
          <w:sz w:val="24"/>
          <w:szCs w:val="24"/>
        </w:rPr>
        <w:t>р</w:t>
      </w:r>
      <w:r w:rsidR="00BF76BC" w:rsidRPr="00BF76BC">
        <w:rPr>
          <w:rFonts w:ascii="Times New Roman" w:hAnsi="Times New Roman" w:cs="Times New Roman"/>
          <w:b/>
          <w:sz w:val="24"/>
          <w:szCs w:val="24"/>
        </w:rPr>
        <w:t xml:space="preserve">ешение Собрания депутатов Цивильского </w:t>
      </w:r>
      <w:r w:rsidR="008F1608" w:rsidRPr="008F160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BF7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E94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BF76BC" w:rsidRDefault="00BF76BC" w:rsidP="00572DB6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BC">
        <w:rPr>
          <w:rFonts w:ascii="Times New Roman" w:hAnsi="Times New Roman" w:cs="Times New Roman"/>
          <w:b/>
          <w:sz w:val="24"/>
          <w:szCs w:val="24"/>
        </w:rPr>
        <w:t xml:space="preserve"> «О бюджете Цивильского </w:t>
      </w:r>
      <w:r w:rsidR="008F1608" w:rsidRPr="008F160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BF76BC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584E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BF76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DC5C10">
        <w:rPr>
          <w:rFonts w:ascii="Times New Roman" w:hAnsi="Times New Roman" w:cs="Times New Roman"/>
          <w:b/>
          <w:sz w:val="24"/>
          <w:szCs w:val="24"/>
        </w:rPr>
        <w:t>2</w:t>
      </w:r>
      <w:r w:rsidR="008F1608">
        <w:rPr>
          <w:rFonts w:ascii="Times New Roman" w:hAnsi="Times New Roman" w:cs="Times New Roman"/>
          <w:b/>
          <w:sz w:val="24"/>
          <w:szCs w:val="24"/>
        </w:rPr>
        <w:t>3</w:t>
      </w:r>
      <w:r w:rsidRPr="00BF76BC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8F1608">
        <w:rPr>
          <w:rFonts w:ascii="Times New Roman" w:hAnsi="Times New Roman" w:cs="Times New Roman"/>
          <w:b/>
          <w:sz w:val="24"/>
          <w:szCs w:val="24"/>
        </w:rPr>
        <w:t>4</w:t>
      </w:r>
      <w:r w:rsidRPr="00BF76BC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F1608">
        <w:rPr>
          <w:rFonts w:ascii="Times New Roman" w:hAnsi="Times New Roman" w:cs="Times New Roman"/>
          <w:b/>
          <w:sz w:val="24"/>
          <w:szCs w:val="24"/>
        </w:rPr>
        <w:t>5</w:t>
      </w:r>
      <w:r w:rsidRPr="00BF76BC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346BE2" w:rsidRDefault="00346BE2" w:rsidP="00572DB6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4850" w:type="dxa"/>
        <w:tblLook w:val="04A0"/>
      </w:tblPr>
      <w:tblGrid>
        <w:gridCol w:w="675"/>
        <w:gridCol w:w="7655"/>
        <w:gridCol w:w="2551"/>
        <w:gridCol w:w="3969"/>
      </w:tblGrid>
      <w:tr w:rsidR="00BF76BC" w:rsidTr="00413FDC">
        <w:tc>
          <w:tcPr>
            <w:tcW w:w="675" w:type="dxa"/>
          </w:tcPr>
          <w:p w:rsidR="00BF76BC" w:rsidRPr="00BF76BC" w:rsidRDefault="00BF76BC" w:rsidP="00572D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55" w:type="dxa"/>
          </w:tcPr>
          <w:p w:rsidR="00BF76BC" w:rsidRPr="00BF76BC" w:rsidRDefault="00BF76BC" w:rsidP="00572D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</w:tcPr>
          <w:p w:rsidR="00BF76BC" w:rsidRPr="00BF76BC" w:rsidRDefault="00BF76BC" w:rsidP="00572D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69" w:type="dxa"/>
          </w:tcPr>
          <w:p w:rsidR="00BF76BC" w:rsidRPr="00BF76BC" w:rsidRDefault="00BF76BC" w:rsidP="00572D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13FDC" w:rsidTr="00413FDC">
        <w:tc>
          <w:tcPr>
            <w:tcW w:w="675" w:type="dxa"/>
          </w:tcPr>
          <w:p w:rsidR="00413FDC" w:rsidRDefault="008D42C7" w:rsidP="00572D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413FDC" w:rsidRDefault="00413FDC" w:rsidP="00346B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сводную бюджетную роспись бюджета Цивильского </w:t>
            </w:r>
            <w:r w:rsidR="00346BE2" w:rsidRPr="00346BE2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на 20</w:t>
            </w:r>
            <w:r w:rsidR="008D4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6B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46BE2"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период 2024 и 2025 годов</w:t>
            </w:r>
          </w:p>
        </w:tc>
        <w:tc>
          <w:tcPr>
            <w:tcW w:w="2551" w:type="dxa"/>
          </w:tcPr>
          <w:p w:rsidR="00413FDC" w:rsidRDefault="00413FDC" w:rsidP="00572D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413FDC" w:rsidRDefault="00460572" w:rsidP="00346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BE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FB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F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4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6B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3F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69" w:type="dxa"/>
          </w:tcPr>
          <w:p w:rsidR="00413FDC" w:rsidRDefault="00346BE2" w:rsidP="00413F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финотдел</w:t>
            </w:r>
          </w:p>
        </w:tc>
      </w:tr>
      <w:tr w:rsidR="007C24B8" w:rsidTr="00413FDC">
        <w:tc>
          <w:tcPr>
            <w:tcW w:w="675" w:type="dxa"/>
          </w:tcPr>
          <w:p w:rsidR="007C24B8" w:rsidRDefault="008D42C7" w:rsidP="00572D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2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7C24B8" w:rsidRDefault="007C24B8" w:rsidP="009A08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финансовый отдел администрации Цивильского </w:t>
            </w:r>
            <w:r w:rsidR="00346BE2" w:rsidRPr="00346BE2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584E9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 казенных учреждений Цивильского района</w:t>
            </w:r>
            <w:r w:rsidR="00584E9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планов финансово – хозяйственной деятельности бюджетных и автономных учреждений Цивильского района</w:t>
            </w:r>
            <w:r w:rsidR="00584E9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9A0890">
              <w:rPr>
                <w:rFonts w:ascii="Times New Roman" w:hAnsi="Times New Roman" w:cs="Times New Roman"/>
                <w:sz w:val="24"/>
                <w:szCs w:val="24"/>
              </w:rPr>
              <w:t>, в которые были внесены изменения</w:t>
            </w:r>
          </w:p>
        </w:tc>
        <w:tc>
          <w:tcPr>
            <w:tcW w:w="2551" w:type="dxa"/>
          </w:tcPr>
          <w:p w:rsidR="007C24B8" w:rsidRDefault="007C24B8" w:rsidP="00572D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7C24B8" w:rsidRDefault="006B4FA9" w:rsidP="004605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BE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FB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4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4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6B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24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69" w:type="dxa"/>
          </w:tcPr>
          <w:p w:rsidR="007C24B8" w:rsidRDefault="007C24B8" w:rsidP="00EF51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доходов, главные распорядители средств, главные администраторы  источников финансирования дефицита бюджета Цивильского </w:t>
            </w:r>
            <w:r w:rsidR="00346BE2" w:rsidRPr="00346BE2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7C24B8" w:rsidTr="00413FDC">
        <w:tc>
          <w:tcPr>
            <w:tcW w:w="675" w:type="dxa"/>
          </w:tcPr>
          <w:p w:rsidR="007C24B8" w:rsidRDefault="008D42C7" w:rsidP="00572D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2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7C24B8" w:rsidRDefault="007C24B8" w:rsidP="00FE61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муниципальные программы Цивильского </w:t>
            </w:r>
            <w:r w:rsidR="00346BE2" w:rsidRPr="00346BE2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E94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приведения в соответствии с Решением Собрания депутатов Цивильского </w:t>
            </w:r>
            <w:r w:rsidR="00346BE2" w:rsidRPr="00346BE2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E94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E61C7">
              <w:rPr>
                <w:rFonts w:ascii="Times New Roman" w:hAnsi="Times New Roman" w:cs="Times New Roman"/>
                <w:sz w:val="24"/>
                <w:szCs w:val="24"/>
              </w:rPr>
              <w:t xml:space="preserve">6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4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6B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FE61C7">
              <w:rPr>
                <w:rFonts w:ascii="Times New Roman" w:hAnsi="Times New Roman" w:cs="Times New Roman"/>
                <w:sz w:val="24"/>
                <w:szCs w:val="24"/>
              </w:rPr>
              <w:t>12-19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Решение Собрания депутатов Цивильского района</w:t>
            </w:r>
            <w:r w:rsidR="00584E9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Цивильского района Чувашской Республики на 20</w:t>
            </w:r>
            <w:r w:rsidR="008D4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6B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346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346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551" w:type="dxa"/>
          </w:tcPr>
          <w:p w:rsidR="007C24B8" w:rsidRDefault="008D42C7" w:rsidP="009A08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A0890">
              <w:rPr>
                <w:rFonts w:ascii="Times New Roman" w:hAnsi="Times New Roman" w:cs="Times New Roman"/>
                <w:sz w:val="24"/>
                <w:szCs w:val="24"/>
              </w:rPr>
              <w:t xml:space="preserve">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6E66C3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вступления в силу Решения о бюджете</w:t>
            </w:r>
          </w:p>
        </w:tc>
        <w:tc>
          <w:tcPr>
            <w:tcW w:w="3969" w:type="dxa"/>
          </w:tcPr>
          <w:p w:rsidR="007C24B8" w:rsidRDefault="007C24B8" w:rsidP="007C24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являющиеся ответственными исполнителями муниципальных программ Цивильского </w:t>
            </w:r>
            <w:r w:rsidR="00346BE2" w:rsidRPr="00346BE2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584E9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6B4FA9" w:rsidTr="00413FDC">
        <w:tc>
          <w:tcPr>
            <w:tcW w:w="675" w:type="dxa"/>
          </w:tcPr>
          <w:p w:rsidR="006B4FA9" w:rsidRDefault="006B4FA9" w:rsidP="00572D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6B4FA9" w:rsidRDefault="006B4FA9" w:rsidP="004605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постановлений администрации Цивильского муниципального округа Чувашской Республики о внесении изменений в следующие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постановления администрации Цивильского </w:t>
            </w:r>
            <w:r w:rsidR="0046057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Республики:</w:t>
            </w:r>
          </w:p>
        </w:tc>
        <w:tc>
          <w:tcPr>
            <w:tcW w:w="2551" w:type="dxa"/>
          </w:tcPr>
          <w:p w:rsidR="006B4FA9" w:rsidRDefault="006B4FA9" w:rsidP="009A08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4FA9" w:rsidRDefault="006B4FA9" w:rsidP="007C24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FA9" w:rsidTr="00413FDC">
        <w:tc>
          <w:tcPr>
            <w:tcW w:w="675" w:type="dxa"/>
          </w:tcPr>
          <w:p w:rsidR="006B4FA9" w:rsidRDefault="006B4FA9" w:rsidP="00572D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B4FA9" w:rsidRDefault="006B4FA9" w:rsidP="006B4F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 декабря 2022 г. №730 «Об утверждении фонда оплаты труда муниципальных</w:t>
            </w:r>
            <w:r w:rsidR="0046057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Цивильского муниципального округа Чувашской Республики на 2023 год и на плановый период 2024 и 2025 годов»</w:t>
            </w:r>
          </w:p>
        </w:tc>
        <w:tc>
          <w:tcPr>
            <w:tcW w:w="2551" w:type="dxa"/>
          </w:tcPr>
          <w:p w:rsidR="006B4FA9" w:rsidRDefault="00460572" w:rsidP="009A08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</w:tc>
        <w:tc>
          <w:tcPr>
            <w:tcW w:w="3969" w:type="dxa"/>
          </w:tcPr>
          <w:p w:rsidR="006B4FA9" w:rsidRDefault="00460572" w:rsidP="007C24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финотдел</w:t>
            </w:r>
          </w:p>
        </w:tc>
      </w:tr>
      <w:tr w:rsidR="00460572" w:rsidTr="00413FDC">
        <w:tc>
          <w:tcPr>
            <w:tcW w:w="675" w:type="dxa"/>
          </w:tcPr>
          <w:p w:rsidR="00460572" w:rsidRDefault="00460572" w:rsidP="00572D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60572" w:rsidRDefault="00460572" w:rsidP="004605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 декабря 2022 г. №742 «Об  адресной инвестиционной программе Цивильского муниципального округа Чувашской Республики на 2023 год и на плановый период 2024 и 2025 годов»</w:t>
            </w:r>
          </w:p>
        </w:tc>
        <w:tc>
          <w:tcPr>
            <w:tcW w:w="2551" w:type="dxa"/>
          </w:tcPr>
          <w:p w:rsidR="00460572" w:rsidRDefault="00460572" w:rsidP="009A08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</w:tc>
        <w:tc>
          <w:tcPr>
            <w:tcW w:w="3969" w:type="dxa"/>
          </w:tcPr>
          <w:p w:rsidR="00460572" w:rsidRDefault="00E95341" w:rsidP="005325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экономики, инвестиционной деятельности, земельных и имущественных отношений</w:t>
            </w:r>
          </w:p>
        </w:tc>
      </w:tr>
    </w:tbl>
    <w:p w:rsidR="00BF76BC" w:rsidRDefault="00BF76BC" w:rsidP="00FB7924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BF76BC" w:rsidSect="006E66C3">
      <w:pgSz w:w="16838" w:h="11906" w:orient="landscape" w:code="9"/>
      <w:pgMar w:top="1418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013" w:rsidRDefault="00AA3013">
      <w:pPr>
        <w:spacing w:after="0" w:line="240" w:lineRule="auto"/>
      </w:pPr>
      <w:r>
        <w:separator/>
      </w:r>
    </w:p>
  </w:endnote>
  <w:endnote w:type="continuationSeparator" w:id="0">
    <w:p w:rsidR="00AA3013" w:rsidRDefault="00AA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013" w:rsidRDefault="00AA3013">
      <w:pPr>
        <w:spacing w:after="0" w:line="240" w:lineRule="auto"/>
      </w:pPr>
      <w:r>
        <w:separator/>
      </w:r>
    </w:p>
  </w:footnote>
  <w:footnote w:type="continuationSeparator" w:id="0">
    <w:p w:rsidR="00AA3013" w:rsidRDefault="00AA3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C59" w:rsidRDefault="009D0002" w:rsidP="00DB0A9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02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2C59" w:rsidRDefault="009718E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353"/>
    <w:rsid w:val="00025AA1"/>
    <w:rsid w:val="00054811"/>
    <w:rsid w:val="00054DBF"/>
    <w:rsid w:val="000A433D"/>
    <w:rsid w:val="00125F91"/>
    <w:rsid w:val="001570E2"/>
    <w:rsid w:val="00175DE0"/>
    <w:rsid w:val="00183618"/>
    <w:rsid w:val="00184CB7"/>
    <w:rsid w:val="00184EBD"/>
    <w:rsid w:val="001A328E"/>
    <w:rsid w:val="001B2B4C"/>
    <w:rsid w:val="001C21C7"/>
    <w:rsid w:val="001E561F"/>
    <w:rsid w:val="00204048"/>
    <w:rsid w:val="00216BC7"/>
    <w:rsid w:val="00252722"/>
    <w:rsid w:val="0026777B"/>
    <w:rsid w:val="00291242"/>
    <w:rsid w:val="002960CD"/>
    <w:rsid w:val="002C602A"/>
    <w:rsid w:val="00310AF6"/>
    <w:rsid w:val="00321B28"/>
    <w:rsid w:val="0032615F"/>
    <w:rsid w:val="0033705C"/>
    <w:rsid w:val="00340222"/>
    <w:rsid w:val="00343BE9"/>
    <w:rsid w:val="00346BE2"/>
    <w:rsid w:val="003748A6"/>
    <w:rsid w:val="00385D45"/>
    <w:rsid w:val="003A5514"/>
    <w:rsid w:val="003B2AAE"/>
    <w:rsid w:val="003E741B"/>
    <w:rsid w:val="003E7C9C"/>
    <w:rsid w:val="003F1889"/>
    <w:rsid w:val="003F1CC7"/>
    <w:rsid w:val="003F3C50"/>
    <w:rsid w:val="003F7AD0"/>
    <w:rsid w:val="00413FDC"/>
    <w:rsid w:val="00430B4E"/>
    <w:rsid w:val="004534C8"/>
    <w:rsid w:val="00460572"/>
    <w:rsid w:val="004769B2"/>
    <w:rsid w:val="004B2DC3"/>
    <w:rsid w:val="004C5AB5"/>
    <w:rsid w:val="004E747D"/>
    <w:rsid w:val="00511986"/>
    <w:rsid w:val="005325A8"/>
    <w:rsid w:val="005332C6"/>
    <w:rsid w:val="00572DB6"/>
    <w:rsid w:val="00584E94"/>
    <w:rsid w:val="00586DF7"/>
    <w:rsid w:val="00590D94"/>
    <w:rsid w:val="005B5E3D"/>
    <w:rsid w:val="005D44A3"/>
    <w:rsid w:val="005E6587"/>
    <w:rsid w:val="00624A82"/>
    <w:rsid w:val="00637964"/>
    <w:rsid w:val="00662E07"/>
    <w:rsid w:val="00671278"/>
    <w:rsid w:val="00683975"/>
    <w:rsid w:val="006B019F"/>
    <w:rsid w:val="006B4FA9"/>
    <w:rsid w:val="006C0C62"/>
    <w:rsid w:val="006E66C3"/>
    <w:rsid w:val="00700D42"/>
    <w:rsid w:val="00701E47"/>
    <w:rsid w:val="00721283"/>
    <w:rsid w:val="00743D07"/>
    <w:rsid w:val="00764F9F"/>
    <w:rsid w:val="007A553A"/>
    <w:rsid w:val="007C24B8"/>
    <w:rsid w:val="007E77DC"/>
    <w:rsid w:val="007F49A6"/>
    <w:rsid w:val="00851FE5"/>
    <w:rsid w:val="008564E8"/>
    <w:rsid w:val="008833DF"/>
    <w:rsid w:val="008D42C7"/>
    <w:rsid w:val="008D60B7"/>
    <w:rsid w:val="008F1608"/>
    <w:rsid w:val="00905B05"/>
    <w:rsid w:val="0095281E"/>
    <w:rsid w:val="009718E9"/>
    <w:rsid w:val="009978EA"/>
    <w:rsid w:val="009A0890"/>
    <w:rsid w:val="009A1F62"/>
    <w:rsid w:val="009D0002"/>
    <w:rsid w:val="009E76D2"/>
    <w:rsid w:val="00A04A56"/>
    <w:rsid w:val="00A05A9A"/>
    <w:rsid w:val="00A9714F"/>
    <w:rsid w:val="00AA3013"/>
    <w:rsid w:val="00B07647"/>
    <w:rsid w:val="00B261F5"/>
    <w:rsid w:val="00B31BC7"/>
    <w:rsid w:val="00B95489"/>
    <w:rsid w:val="00BC79D5"/>
    <w:rsid w:val="00BF76BC"/>
    <w:rsid w:val="00C30863"/>
    <w:rsid w:val="00C31946"/>
    <w:rsid w:val="00CA4152"/>
    <w:rsid w:val="00CD472D"/>
    <w:rsid w:val="00CE4B35"/>
    <w:rsid w:val="00CF64FD"/>
    <w:rsid w:val="00D1320F"/>
    <w:rsid w:val="00D14435"/>
    <w:rsid w:val="00D171D5"/>
    <w:rsid w:val="00D419FA"/>
    <w:rsid w:val="00D84A1D"/>
    <w:rsid w:val="00DA0F98"/>
    <w:rsid w:val="00DA6D8F"/>
    <w:rsid w:val="00DC5C10"/>
    <w:rsid w:val="00DC6465"/>
    <w:rsid w:val="00DF313E"/>
    <w:rsid w:val="00E12EC6"/>
    <w:rsid w:val="00E17474"/>
    <w:rsid w:val="00E207AC"/>
    <w:rsid w:val="00E26794"/>
    <w:rsid w:val="00E76B25"/>
    <w:rsid w:val="00E80FA4"/>
    <w:rsid w:val="00E95341"/>
    <w:rsid w:val="00EA1B24"/>
    <w:rsid w:val="00EA6374"/>
    <w:rsid w:val="00EA762C"/>
    <w:rsid w:val="00EB2B96"/>
    <w:rsid w:val="00EC43FF"/>
    <w:rsid w:val="00EC6C76"/>
    <w:rsid w:val="00F13A0C"/>
    <w:rsid w:val="00F27F83"/>
    <w:rsid w:val="00F46353"/>
    <w:rsid w:val="00F71C94"/>
    <w:rsid w:val="00FB2924"/>
    <w:rsid w:val="00FB7924"/>
    <w:rsid w:val="00FE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B2"/>
  </w:style>
  <w:style w:type="paragraph" w:styleId="1">
    <w:name w:val="heading 1"/>
    <w:basedOn w:val="a"/>
    <w:next w:val="a"/>
    <w:link w:val="10"/>
    <w:qFormat/>
    <w:rsid w:val="003402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222"/>
    <w:rPr>
      <w:rFonts w:ascii="Arial" w:eastAsia="Times New Roman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34022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Название Знак"/>
    <w:basedOn w:val="a0"/>
    <w:link w:val="a3"/>
    <w:rsid w:val="00340222"/>
    <w:rPr>
      <w:rFonts w:ascii="Times New Roman" w:eastAsia="Calibri" w:hAnsi="Times New Roman" w:cs="Times New Roman"/>
      <w:sz w:val="26"/>
      <w:szCs w:val="18"/>
      <w:lang w:eastAsia="ru-RU"/>
    </w:rPr>
  </w:style>
  <w:style w:type="character" w:styleId="a5">
    <w:name w:val="page number"/>
    <w:semiHidden/>
    <w:rsid w:val="00340222"/>
    <w:rPr>
      <w:rFonts w:cs="Times New Roman"/>
    </w:rPr>
  </w:style>
  <w:style w:type="paragraph" w:styleId="a6">
    <w:name w:val="header"/>
    <w:basedOn w:val="a"/>
    <w:link w:val="a7"/>
    <w:rsid w:val="003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B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7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B3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2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222"/>
    <w:rPr>
      <w:rFonts w:ascii="Arial" w:eastAsia="Times New Roman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34022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Название Знак"/>
    <w:basedOn w:val="a0"/>
    <w:link w:val="a3"/>
    <w:rsid w:val="00340222"/>
    <w:rPr>
      <w:rFonts w:ascii="Times New Roman" w:eastAsia="Calibri" w:hAnsi="Times New Roman" w:cs="Times New Roman"/>
      <w:sz w:val="26"/>
      <w:szCs w:val="18"/>
      <w:lang w:eastAsia="ru-RU"/>
    </w:rPr>
  </w:style>
  <w:style w:type="character" w:styleId="a5">
    <w:name w:val="page number"/>
    <w:semiHidden/>
    <w:rsid w:val="00340222"/>
    <w:rPr>
      <w:rFonts w:cs="Times New Roman"/>
    </w:rPr>
  </w:style>
  <w:style w:type="paragraph" w:styleId="a6">
    <w:name w:val="header"/>
    <w:basedOn w:val="a"/>
    <w:link w:val="a7"/>
    <w:rsid w:val="003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B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3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6C505-4106-4D2A-9923-D9B9665A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zivil_just3</cp:lastModifiedBy>
  <cp:revision>70</cp:revision>
  <cp:lastPrinted>2023-04-07T10:11:00Z</cp:lastPrinted>
  <dcterms:created xsi:type="dcterms:W3CDTF">2017-11-27T06:04:00Z</dcterms:created>
  <dcterms:modified xsi:type="dcterms:W3CDTF">2023-05-22T12:59:00Z</dcterms:modified>
</cp:coreProperties>
</file>