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7"/>
        <w:gridCol w:w="183"/>
        <w:gridCol w:w="720"/>
        <w:gridCol w:w="180"/>
        <w:gridCol w:w="4500"/>
      </w:tblGrid>
      <w:tr>
        <w:tblPrEx/>
        <w:trPr>
          <w:trHeight w:val="719"/>
        </w:trPr>
        <w:tc>
          <w:tcPr>
            <w:tcW w:w="4857" w:type="dxa"/>
            <w:vAlign w:val="top"/>
            <w:textDirection w:val="lrTb"/>
            <w:noWrap w:val="false"/>
          </w:tcPr>
          <w:p>
            <w:pPr>
              <w:pStyle w:val="896"/>
              <w:ind w:left="-540"/>
              <w:jc w:val="right"/>
            </w:pPr>
            <w:r/>
            <w:r/>
          </w:p>
        </w:tc>
        <w:tc>
          <w:tcPr>
            <w:gridSpan w:val="3"/>
            <w:tcBorders>
              <w:left w:val="none" w:color="000000" w:sz="4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896"/>
              <w:ind w:left="-540"/>
              <w:jc w:val="right"/>
            </w:pPr>
            <w:r>
              <w:rPr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562" cy="51577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562" cy="515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3pt;height:40.61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4500" w:type="dxa"/>
            <w:vAlign w:val="top"/>
            <w:textDirection w:val="lrTb"/>
            <w:noWrap w:val="false"/>
          </w:tcPr>
          <w:p>
            <w:pPr>
              <w:pStyle w:val="896"/>
              <w:ind w:left="-540"/>
              <w:jc w:val="right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Проект на 07.03.2025 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40" w:type="dxa"/>
            <w:vAlign w:val="top"/>
            <w:textDirection w:val="lrTb"/>
            <w:noWrap w:val="false"/>
          </w:tcPr>
          <w:p>
            <w:pPr>
              <w:pStyle w:val="896"/>
              <w:ind w:left="-540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ЧĂВАШ РЕСПУБЛИКИН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96"/>
              <w:ind w:left="-540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КУЛ</w:t>
            </w:r>
            <w:r>
              <w:rPr>
                <w:b/>
                <w:sz w:val="16"/>
                <w:szCs w:val="16"/>
              </w:rPr>
              <w:t xml:space="preserve">Ь</w:t>
            </w:r>
            <w:r>
              <w:rPr>
                <w:b/>
                <w:sz w:val="16"/>
                <w:szCs w:val="16"/>
              </w:rPr>
              <w:t xml:space="preserve">ТУРА, НАЦИОНАЛЬНОÇСЕН ĚÇĚСЕН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96"/>
              <w:ind w:left="-540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ТАТА АРХИВ ĚÇĚН МИНИСТЕ</w:t>
            </w:r>
            <w:r>
              <w:rPr>
                <w:b/>
                <w:sz w:val="16"/>
                <w:szCs w:val="16"/>
              </w:rPr>
              <w:t xml:space="preserve">Р</w:t>
            </w:r>
            <w:r>
              <w:rPr>
                <w:b/>
                <w:sz w:val="16"/>
                <w:szCs w:val="16"/>
              </w:rPr>
              <w:t xml:space="preserve">СТВИ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97"/>
              <w:ind w:left="-540"/>
              <w:jc w:val="center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96"/>
              <w:ind w:left="-540"/>
              <w:jc w:val="center"/>
              <w:spacing w:line="240" w:lineRule="auto"/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896"/>
              <w:ind w:left="-540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КУЛЬТУРЫ,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96"/>
              <w:ind w:left="-540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 ДЕЛАМ НАЦИОНАЛЬНОСТЕЙ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И АРХИВНОГО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96"/>
              <w:ind w:left="-540"/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ДЕЛА ЧУВАШСКОЙ РЕСПУБЛИКИ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96"/>
              <w:ind w:left="-540"/>
              <w:jc w:val="center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40" w:type="dxa"/>
            <w:vAlign w:val="top"/>
            <w:textDirection w:val="lrTb"/>
            <w:noWrap w:val="false"/>
          </w:tcPr>
          <w:p>
            <w:pPr>
              <w:pStyle w:val="896"/>
              <w:ind w:left="-540"/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КОЛЛЕГИ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96"/>
              <w:ind w:left="-540"/>
              <w:jc w:val="center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ЙЫШĂНĂВĔ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97"/>
              <w:ind w:left="-540"/>
              <w:jc w:val="center"/>
              <w:spacing w:before="0" w:after="0" w:line="320" w:lineRule="exac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______________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b w:val="0"/>
                <w:color w:val="000000"/>
                <w:sz w:val="26"/>
                <w:szCs w:val="26"/>
              </w:rPr>
              <w:t xml:space="preserve">_____</w:t>
            </w:r>
            <w:r>
              <w:rPr>
                <w:b w:val="0"/>
                <w:color w:val="000000"/>
                <w:sz w:val="26"/>
                <w:szCs w:val="26"/>
              </w:rPr>
              <w:t xml:space="preserve">№</w:t>
            </w:r>
            <w:r>
              <w:rPr>
                <w:b w:val="0"/>
                <w:color w:val="000000"/>
                <w:sz w:val="26"/>
                <w:szCs w:val="26"/>
              </w:rPr>
            </w:r>
            <w:r>
              <w:rPr>
                <w:b w:val="0"/>
                <w:color w:val="000000"/>
                <w:sz w:val="26"/>
                <w:szCs w:val="26"/>
              </w:rPr>
            </w:r>
          </w:p>
          <w:p>
            <w:pPr>
              <w:pStyle w:val="896"/>
              <w:ind w:left="-54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Шупашкар хули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96"/>
              <w:ind w:left="-5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896"/>
              <w:ind w:left="-540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ПОСТАНОВЛЕНИЕ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96"/>
              <w:ind w:left="-540"/>
              <w:jc w:val="center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КОЛЛЕГИИ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96"/>
              <w:ind w:left="-5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96"/>
              <w:ind w:left="-540"/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Чебоксары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96"/>
        <w:ind w:left="-540"/>
        <w:spacing w:line="240" w:lineRule="auto"/>
      </w:pPr>
      <w:r>
        <w:t xml:space="preserve"> </w:t>
      </w:r>
      <w:r/>
    </w:p>
    <w:tbl>
      <w:tblPr>
        <w:tblW w:w="0" w:type="auto"/>
        <w:tblInd w:w="-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40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tbl>
            <w:tblPr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70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709" w:type="dxa"/>
                  <w:vAlign w:val="top"/>
                  <w:textDirection w:val="lrTb"/>
                  <w:noWrap w:val="false"/>
                </w:tcPr>
                <w:p>
                  <w:pPr>
                    <w:pStyle w:val="902"/>
                    <w:jc w:val="both"/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 итогах работы Министерства культуры,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r>
                </w:p>
                <w:p>
                  <w:pPr>
                    <w:pStyle w:val="902"/>
                    <w:jc w:val="both"/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делам национальностей и архивного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</w:p>
                <w:p>
                  <w:pPr>
                    <w:pStyle w:val="902"/>
                    <w:jc w:val="both"/>
                    <w:spacing w:before="0" w:beforeAutospacing="0" w:after="0" w:afterAutospacing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ла Чувашской Республики  за 2024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</w:p>
                <w:p>
                  <w:pPr>
                    <w:pStyle w:val="902"/>
                    <w:jc w:val="both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зад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чах на 2025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902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jc w:val="both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96"/>
        <w:ind w:left="-540" w:firstLine="708"/>
        <w:spacing w:line="240" w:lineRule="auto"/>
      </w:pPr>
      <w:r/>
      <w:r/>
    </w:p>
    <w:p>
      <w:pPr>
        <w:pStyle w:val="910"/>
        <w:ind w:firstLine="708"/>
        <w:jc w:val="both"/>
        <w:spacing w:line="240" w:lineRule="auto"/>
        <w:widowControl/>
        <w:tabs>
          <w:tab w:val="left" w:pos="1397" w:leader="none"/>
        </w:tabs>
      </w:pPr>
      <w:r>
        <w:t xml:space="preserve">Заслушав и обсудив доклад </w:t>
      </w:r>
      <w:r>
        <w:t xml:space="preserve">министра культуры, по делам национальностей и архивного дела Чу</w:t>
      </w:r>
      <w:r>
        <w:t xml:space="preserve">вашской Республики С.А. </w:t>
      </w:r>
      <w:r>
        <w:t xml:space="preserve">Каликовой</w:t>
      </w:r>
      <w:r>
        <w:t xml:space="preserve"> </w:t>
      </w:r>
      <w:r>
        <w:t xml:space="preserve">о</w:t>
      </w:r>
      <w:r>
        <w:t xml:space="preserve">б итогах</w:t>
      </w:r>
      <w:r>
        <w:t xml:space="preserve"> работы </w:t>
      </w:r>
      <w:r>
        <w:t xml:space="preserve">Министерства </w:t>
      </w:r>
      <w:r>
        <w:t xml:space="preserve"> культуры, по делам национальностей и архивного дела Чувашской Республики (дале</w:t>
      </w:r>
      <w:r>
        <w:t xml:space="preserve">е – Минкультуры Чувашии) за 2024 год и задачах на 2025</w:t>
      </w:r>
      <w:r>
        <w:t xml:space="preserve"> год</w:t>
      </w:r>
      <w:r>
        <w:t xml:space="preserve">, </w:t>
      </w:r>
      <w:r>
        <w:t xml:space="preserve">коллегия</w:t>
      </w:r>
      <w:r>
        <w:t xml:space="preserve"> Минкультуры Чувашии </w:t>
      </w:r>
      <w:r>
        <w:t xml:space="preserve">п о с т а н о в л я е т:</w:t>
      </w:r>
      <w:r/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b/>
          <w:highlight w:val="none"/>
        </w:rPr>
        <w:t xml:space="preserve">1.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Признать работу </w:t>
      </w:r>
      <w:r>
        <w:rPr>
          <w:highlight w:val="none"/>
        </w:rPr>
        <w:t xml:space="preserve">Минкультуры Чувашии в 2024</w:t>
      </w:r>
      <w:r>
        <w:rPr>
          <w:highlight w:val="none"/>
        </w:rPr>
        <w:t xml:space="preserve"> г</w:t>
      </w:r>
      <w:r>
        <w:rPr>
          <w:highlight w:val="none"/>
        </w:rPr>
        <w:t xml:space="preserve">оду</w:t>
      </w:r>
      <w:r>
        <w:rPr>
          <w:highlight w:val="none"/>
        </w:rPr>
        <w:t xml:space="preserve"> </w:t>
      </w:r>
      <w:r>
        <w:rPr>
          <w:highlight w:val="none"/>
        </w:rPr>
        <w:t xml:space="preserve"> удовлетворительной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10"/>
        <w:ind w:firstLine="708"/>
        <w:jc w:val="both"/>
        <w:spacing w:line="240" w:lineRule="auto"/>
        <w:widowControl/>
        <w:tabs>
          <w:tab w:val="left" w:pos="1397" w:leader="none"/>
        </w:tabs>
        <w:rPr>
          <w:rStyle w:val="911"/>
          <w:sz w:val="24"/>
          <w:highlight w:val="none"/>
        </w:rPr>
      </w:pPr>
      <w:r>
        <w:rPr>
          <w:b/>
          <w:highlight w:val="none"/>
        </w:rPr>
        <w:t xml:space="preserve">2. </w:t>
      </w:r>
      <w:r>
        <w:rPr>
          <w:highlight w:val="none"/>
        </w:rPr>
        <w:t xml:space="preserve">Минкультуры Чувашии, подведомственным учреждениям Минкультуры Чувашии поручит</w:t>
      </w:r>
      <w:r>
        <w:rPr>
          <w:highlight w:val="none"/>
        </w:rPr>
        <w:t xml:space="preserve">ь, администрациям муниципальных</w:t>
      </w:r>
      <w:r>
        <w:rPr>
          <w:highlight w:val="none"/>
        </w:rPr>
        <w:t xml:space="preserve"> </w:t>
      </w:r>
      <w:r>
        <w:rPr>
          <w:highlight w:val="none"/>
        </w:rPr>
        <w:t xml:space="preserve">и городских округов, муниципальным учреждениям</w:t>
      </w:r>
      <w:r>
        <w:rPr>
          <w:highlight w:val="none"/>
        </w:rPr>
        <w:t xml:space="preserve"> </w:t>
      </w:r>
      <w:r>
        <w:rPr>
          <w:highlight w:val="none"/>
        </w:rPr>
        <w:t xml:space="preserve">культуры и искусства рекомендовать </w:t>
      </w:r>
      <w:r>
        <w:rPr>
          <w:highlight w:val="none"/>
        </w:rPr>
        <w:t xml:space="preserve">обеспечить</w:t>
      </w:r>
      <w:r>
        <w:rPr>
          <w:rStyle w:val="911"/>
          <w:sz w:val="24"/>
          <w:highlight w:val="none"/>
        </w:rPr>
        <w:t xml:space="preserve">:</w:t>
      </w:r>
      <w:r>
        <w:rPr>
          <w:rStyle w:val="911"/>
          <w:sz w:val="24"/>
          <w:highlight w:val="none"/>
        </w:rPr>
      </w:r>
      <w:r>
        <w:rPr>
          <w:rStyle w:val="911"/>
          <w:sz w:val="24"/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  <w:lang w:eastAsia="ar-SA"/>
        </w:rPr>
        <w:t xml:space="preserve">выполнение: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Плана работы Минкультуры Чувашии на 2025 г., утвержденного постановлением коллегии Министерства культуры, по делам национальностей и архивного </w:t>
        <w:br w:type="textWrapping" w:clear="all"/>
        <w:t xml:space="preserve">дела Чувашской Республики от 13  декабря 2023 г. № 17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Плана мероприятий по реализации в 2022-2025 годах в Чувашской Республике Стратегии государственной национальной политики Российской Федерации на период до 2025 года;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Плана мероприятий по реализации в Чувашской Республике Стратегии развития библиотечного  дела в Российской Федерации на период до 2030 года, утвержденного распоряжением Кабинета Министров Чувашской Республики от 28 ноября 2022 г. </w:t>
      </w:r>
      <w:r>
        <w:rPr>
          <w:highlight w:val="none"/>
        </w:rPr>
        <w:br w:type="textWrapping" w:clear="all"/>
      </w:r>
      <w:r>
        <w:rPr>
          <w:highlight w:val="none"/>
        </w:rPr>
        <w:t xml:space="preserve">№ 1158-р;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</w:pP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Плана</w:t>
      </w:r>
      <w:r>
        <w:rPr>
          <w:rFonts w:eastAsia="Calibri"/>
          <w:highlight w:val="none"/>
        </w:rPr>
        <w:t xml:space="preserve"> мероприятий по реализации в 2024 - 2026 годах в Чувашской Республике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ноября 2022 г.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№ 809</w:t>
      </w:r>
      <w:r>
        <w:t xml:space="preserve">;</w:t>
      </w:r>
      <w:r>
        <w:rPr>
          <w:rFonts w:eastAsia="Calibri"/>
          <w:highlight w:val="none"/>
        </w:rPr>
      </w:r>
      <w:r/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Плана основных мероприятий по проведению в Российской Федерации Года защитника Отечества;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highlight w:val="none"/>
        </w:rPr>
        <w:t xml:space="preserve">Плана</w:t>
      </w:r>
      <w:r>
        <w:rPr>
          <w:rFonts w:eastAsia="Calibri"/>
          <w:highlight w:val="none"/>
        </w:rPr>
        <w:t xml:space="preserve"> основных мероприятий по подготовке и проведению празднования 80-й годовщины Победы в Великой Отечественной войне 1941 - 1945 годов и проведению в Чувашской Республике в 2025 году Года Победы и патриотизм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д</w:t>
      </w:r>
      <w:r>
        <w:rPr>
          <w:highlight w:val="none"/>
        </w:rPr>
        <w:t xml:space="preserve">остижение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целевых показателей</w:t>
      </w:r>
      <w:r>
        <w:rPr>
          <w:highlight w:val="none"/>
        </w:rPr>
        <w:t xml:space="preserve">, результатов</w:t>
      </w:r>
      <w:r>
        <w:rPr>
          <w:highlight w:val="none"/>
        </w:rPr>
        <w:t xml:space="preserve"> и контрольных точек </w:t>
      </w:r>
      <w:r>
        <w:rPr>
          <w:highlight w:val="none"/>
        </w:rPr>
        <w:t xml:space="preserve">регионального проекта </w:t>
      </w:r>
      <w:r>
        <w:rPr>
          <w:highlight w:val="none"/>
        </w:rPr>
        <w:t xml:space="preserve">«Семейные ценности и инфраструктура культуры</w:t>
      </w:r>
      <w:r>
        <w:rPr>
          <w:highlight w:val="none"/>
        </w:rPr>
        <w:t xml:space="preserve">», входящего в национальный проект «Семья»</w:t>
      </w:r>
      <w:r>
        <w:rPr>
          <w:highlight w:val="none"/>
        </w:rPr>
        <w:t xml:space="preserve">; 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показателей эффективности де</w:t>
      </w:r>
      <w:r>
        <w:rPr>
          <w:highlight w:val="none"/>
        </w:rPr>
        <w:t xml:space="preserve">я</w:t>
      </w:r>
      <w:r>
        <w:rPr>
          <w:highlight w:val="none"/>
        </w:rPr>
        <w:t xml:space="preserve">тельности исполнительных</w:t>
      </w:r>
      <w:r>
        <w:rPr>
          <w:highlight w:val="none"/>
        </w:rPr>
        <w:t xml:space="preserve"> </w:t>
      </w:r>
      <w:r>
        <w:rPr>
          <w:highlight w:val="none"/>
        </w:rPr>
        <w:t xml:space="preserve">органов Чувашской Республики на 2025</w:t>
      </w:r>
      <w:r>
        <w:rPr>
          <w:highlight w:val="none"/>
        </w:rPr>
        <w:t xml:space="preserve"> год</w:t>
      </w:r>
      <w:r>
        <w:rPr>
          <w:highlight w:val="none"/>
        </w:rPr>
        <w:t xml:space="preserve"> по направлениям д</w:t>
      </w:r>
      <w:r>
        <w:rPr>
          <w:highlight w:val="none"/>
        </w:rPr>
        <w:t xml:space="preserve">еятельности Минкульт</w:t>
      </w:r>
      <w:r>
        <w:rPr>
          <w:highlight w:val="none"/>
        </w:rPr>
        <w:t xml:space="preserve">уры Чувашии;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обеспечить эффективное и полное освоение бюджетных средств, выделенных из федерального бюджета и республиканского бюджета Чувашской Республики;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не допускать образования просроченной кредиторской задолженности по принятым обязательствам;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обеспечить выполнение целевых значений по заработной плате работников государственных и муниципальных учреждений культуры;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обеспечить эффективное и результативное использование бюджетных средств путем конкурентного способа закупок.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b/>
          <w:highlight w:val="none"/>
        </w:rPr>
        <w:t xml:space="preserve">3. </w:t>
      </w:r>
      <w:r>
        <w:rPr>
          <w:highlight w:val="none"/>
        </w:rPr>
        <w:t xml:space="preserve">Руководителям подведомственных учреждений: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highlight w:val="none"/>
        </w:rPr>
        <w:t xml:space="preserve">принимать</w:t>
      </w:r>
      <w:r>
        <w:rPr>
          <w:highlight w:val="none"/>
        </w:rPr>
        <w:t xml:space="preserve"> необходимые меры по выполнению показателей государственных заданий на 2025 г., эффективному расходованию средств, выделяемых на оказание государственных услуг, и повышение качества условий оказываемых государственных услуг;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highlight w:val="none"/>
        </w:rPr>
        <w:t xml:space="preserve">не принимать решени</w:t>
      </w:r>
      <w:r>
        <w:rPr>
          <w:highlight w:val="none"/>
        </w:rPr>
        <w:t xml:space="preserve">й</w:t>
      </w:r>
      <w:r>
        <w:rPr>
          <w:highlight w:val="none"/>
        </w:rPr>
        <w:t xml:space="preserve">, приводящ</w:t>
      </w:r>
      <w:r>
        <w:rPr>
          <w:highlight w:val="none"/>
        </w:rPr>
        <w:t xml:space="preserve">их</w:t>
      </w:r>
      <w:r>
        <w:rPr>
          <w:highlight w:val="none"/>
        </w:rPr>
        <w:t xml:space="preserve"> к увеличению в 2</w:t>
      </w:r>
      <w:r>
        <w:rPr>
          <w:highlight w:val="none"/>
        </w:rPr>
        <w:t xml:space="preserve">025 </w:t>
      </w:r>
      <w:r>
        <w:rPr>
          <w:highlight w:val="none"/>
        </w:rPr>
        <w:t xml:space="preserve">г. численности работников учреждений, за исключением случаев принятия решений о наделении их дополнительными функциями;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highlight w:val="none"/>
        </w:rPr>
        <w:t xml:space="preserve">разрабатывать и проводить просветительские мероприятия для посещения учащимися общеобразовательных организаций, студентами профессиональных образовательных учреждений и учреждений высшего образования в рамках </w:t>
      </w:r>
      <w:r>
        <w:rPr>
          <w:highlight w:val="none"/>
        </w:rPr>
        <w:t xml:space="preserve">федеральной </w:t>
      </w:r>
      <w:r>
        <w:rPr>
          <w:highlight w:val="none"/>
        </w:rPr>
        <w:t xml:space="preserve">программы «Пушкинская карта»;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highlight w:val="none"/>
        </w:rPr>
        <w:t xml:space="preserve">проводить целенаправленную работу по продвижению мероприятий, проводимых в рамках федеральной программы «Пушкинская карта», в социальных сетях и аккаунтах учреждений.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widowControl/>
        <w:tabs>
          <w:tab w:val="left" w:pos="1397" w:leader="none"/>
        </w:tabs>
        <w:rPr>
          <w:rFonts w:eastAsia="Calibri"/>
          <w:color w:val="000000"/>
          <w:highlight w:val="none"/>
        </w:rPr>
      </w:pPr>
      <w:r>
        <w:rPr>
          <w:rFonts w:eastAsia="Calibri"/>
          <w:b/>
          <w:color w:val="000000"/>
          <w:highlight w:val="none"/>
        </w:rPr>
        <w:t xml:space="preserve">4. </w:t>
      </w:r>
      <w:r>
        <w:rPr>
          <w:rFonts w:eastAsia="Calibri"/>
          <w:color w:val="000000"/>
          <w:highlight w:val="none"/>
        </w:rPr>
        <w:t xml:space="preserve">Отделу планирования и финансов Минкультуры Чувашии (Иванова Е.Н.):</w:t>
      </w:r>
      <w:r>
        <w:rPr>
          <w:rFonts w:eastAsia="Calibri"/>
          <w:color w:val="000000"/>
          <w:highlight w:val="none"/>
        </w:rPr>
      </w:r>
      <w:r>
        <w:rPr>
          <w:rFonts w:eastAsia="Calibri"/>
          <w:color w:val="000000"/>
          <w:highlight w:val="none"/>
        </w:rPr>
      </w:r>
    </w:p>
    <w:p>
      <w:pPr>
        <w:pStyle w:val="896"/>
        <w:ind w:firstLine="706"/>
        <w:spacing w:line="240" w:lineRule="auto"/>
        <w:widowControl/>
        <w:tabs>
          <w:tab w:val="left" w:pos="1397" w:leader="none"/>
        </w:tabs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ежеквартально осуществлять оценку кассового исполнения межбюджетных трансфертов, установленных в соглашениях с федеральными органами исполнительной власти;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pStyle w:val="896"/>
        <w:ind w:firstLine="709"/>
        <w:spacing w:line="240" w:lineRule="auto"/>
        <w:widowControl/>
        <w:tabs>
          <w:tab w:val="left" w:pos="1397" w:leader="none"/>
        </w:tabs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обеспечить: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widowControl/>
        <w:tabs>
          <w:tab w:val="left" w:pos="1397" w:leader="none"/>
        </w:tabs>
        <w:rPr>
          <w:rFonts w:eastAsia="Calibri"/>
          <w:highlight w:val="none"/>
          <w14:ligatures w14:val="none"/>
        </w:rPr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  <w:t xml:space="preserve">своевременное </w:t>
      </w:r>
      <w:r>
        <w:rPr>
          <w:rFonts w:eastAsia="Calibri"/>
          <w:highlight w:val="none"/>
        </w:rPr>
        <w:t xml:space="preserve">доведение объемов субсидий на финансовое обеспечение выполнения государственного задания и на иные цели до подведомственных учреждений</w:t>
      </w:r>
      <w:r>
        <w:rPr>
          <w:rFonts w:eastAsia="Calibri"/>
          <w:highlight w:val="none"/>
        </w:rPr>
        <w:t xml:space="preserve">;</w:t>
      </w:r>
      <w:r>
        <w:rPr>
          <w:rFonts w:eastAsia="Calibri"/>
          <w:highlight w:val="none"/>
          <w14:ligatures w14:val="none"/>
        </w:rPr>
      </w:r>
      <w:r>
        <w:rPr>
          <w:rFonts w:eastAsia="Calibri"/>
          <w:highlight w:val="none"/>
          <w14:ligatures w14:val="none"/>
        </w:rPr>
      </w:r>
    </w:p>
    <w:p>
      <w:pPr>
        <w:pStyle w:val="896"/>
        <w:ind w:firstLine="709"/>
        <w:spacing w:line="240" w:lineRule="auto"/>
        <w:widowControl/>
        <w:tabs>
          <w:tab w:val="left" w:pos="1397" w:leader="none"/>
        </w:tabs>
        <w:rPr>
          <w:highlight w:val="none"/>
        </w:rPr>
      </w:pPr>
      <w:r>
        <w:rPr>
          <w:rFonts w:eastAsia="Calibri"/>
          <w:highlight w:val="none"/>
        </w:rPr>
        <w:t xml:space="preserve">ежемесячный контроль за достижением учреждениями культуры,</w:t>
      </w:r>
      <w:r>
        <w:rPr>
          <w:highlight w:val="none"/>
        </w:rPr>
        <w:t xml:space="preserve"> образовательными учреждениями сферы культуры целевых показателей заработной платы;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widowControl/>
        <w:tabs>
          <w:tab w:val="left" w:pos="1397" w:leader="none"/>
        </w:tabs>
        <w:rPr>
          <w:color w:val="000000"/>
          <w:highlight w:val="none"/>
        </w:rPr>
      </w:pPr>
      <w:r>
        <w:rPr>
          <w:color w:val="000000"/>
          <w:highlight w:val="none"/>
        </w:rPr>
        <w:t xml:space="preserve">выполнение Плана проведения проверок организаций, находящихся  в ведении Министерства культуры, по делам национальностей и архивного дела Чувашской Республики на 2025 го</w:t>
      </w:r>
      <w:r>
        <w:rPr>
          <w:color w:val="000000"/>
          <w:highlight w:val="none"/>
        </w:rPr>
        <w:t xml:space="preserve">д,</w:t>
      </w:r>
      <w:r>
        <w:rPr>
          <w:color w:val="000000"/>
          <w:highlight w:val="none"/>
        </w:rPr>
        <w:t xml:space="preserve"> утвержденного приказом Минкультуры Чувашии</w:t>
      </w:r>
      <w:r>
        <w:rPr>
          <w:color w:val="000000"/>
          <w:highlight w:val="none"/>
        </w:rPr>
        <w:t xml:space="preserve"> от 11 октября 2024 г. № 01-05/531;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96"/>
        <w:ind w:firstLine="709"/>
        <w:spacing w:line="240" w:lineRule="auto"/>
        <w:widowControl/>
        <w:tabs>
          <w:tab w:val="left" w:pos="1397" w:leader="none"/>
        </w:tabs>
        <w:rPr>
          <w:highlight w:val="none"/>
        </w:rPr>
      </w:pPr>
      <w:r>
        <w:rPr>
          <w:highlight w:val="none"/>
        </w:rPr>
        <w:t xml:space="preserve">совместно со структурными подразделениями Минкультуры Чувашии своевременное внесение изменений в государственную программу Чувашской </w:t>
      </w:r>
      <w:r>
        <w:rPr>
          <w:highlight w:val="none"/>
        </w:rPr>
        <w:t xml:space="preserve">Республики «Развитие культуры» и интегрирование государственной программы в                                        ГИИС «Электронный бюджет».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b/>
          <w:highlight w:val="none"/>
        </w:rPr>
        <w:t xml:space="preserve"> </w:t>
      </w:r>
      <w:r>
        <w:rPr>
          <w:b/>
          <w:highlight w:val="none"/>
        </w:rPr>
        <w:t xml:space="preserve">5. </w:t>
      </w:r>
      <w:r>
        <w:rPr>
          <w:highlight w:val="none"/>
        </w:rPr>
        <w:t xml:space="preserve">Отделу профессионального искусства, образования и народного творчества </w:t>
      </w:r>
      <w:r>
        <w:rPr>
          <w:rFonts w:eastAsia="Calibri"/>
          <w:color w:val="000000"/>
          <w:highlight w:val="none"/>
        </w:rPr>
        <w:t xml:space="preserve">Минкультуры Чувашии</w:t>
      </w:r>
      <w:r>
        <w:rPr>
          <w:highlight w:val="none"/>
        </w:rPr>
        <w:t xml:space="preserve"> (Ильина И.И., Дмитриева Т.А.¸ Ефимова О.В.):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</w:pPr>
      <w:r>
        <w:t xml:space="preserve">до 1 апреля 2025 г. утвердить план мероприятий, приуроченных 150-летию Союза театральных деятелей Российской Федерации;</w:t>
      </w:r>
      <w:r/>
    </w:p>
    <w:p>
      <w:pPr>
        <w:ind w:firstLine="709"/>
        <w:spacing w:line="240" w:lineRule="auto"/>
      </w:pPr>
      <w:r>
        <w:rPr>
          <w:bCs/>
        </w:rPr>
        <w:t xml:space="preserve">провести </w:t>
      </w:r>
      <w:r>
        <w:rPr>
          <w:bCs/>
        </w:rPr>
        <w:t xml:space="preserve">межрегиональный конкурс пьес на чувашском языке</w:t>
      </w:r>
      <w:r>
        <w:rPr>
          <w:bCs/>
        </w:rPr>
        <w:t xml:space="preserve">;</w:t>
      </w:r>
      <w:r>
        <w:rPr>
          <w:highlight w:val="none"/>
        </w:rPr>
      </w:r>
      <w:r/>
    </w:p>
    <w:p>
      <w:pPr>
        <w:pStyle w:val="896"/>
        <w:ind w:firstLine="709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обеспечить проведение мероприятий п</w:t>
      </w:r>
      <w:r>
        <w:rPr>
          <w:color w:val="000000" w:themeColor="text1"/>
          <w:highlight w:val="none"/>
        </w:rPr>
        <w:t xml:space="preserve">о созданию модельных библиотек </w:t>
      </w:r>
      <w:r>
        <w:rPr>
          <w:color w:val="000000" w:themeColor="text1"/>
          <w:highlight w:val="none"/>
        </w:rPr>
        <w:t xml:space="preserve">за счет средств республиканского бюджета Чувашской Республики;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6"/>
        <w:ind w:firstLine="709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совместно с руководителями государственных  и муниципальных учреждений </w:t>
      </w:r>
      <w:r>
        <w:rPr>
          <w:color w:val="000000" w:themeColor="text1"/>
          <w:highlight w:val="none"/>
        </w:rPr>
        <w:t xml:space="preserve">культуры обеспечить: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6"/>
        <w:ind w:firstLine="709"/>
        <w:spacing w:line="240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выполнение плановых значений показателей «Уровень удовлетворенности граждан работой государственных и муниципальных  организаций культуры, искусства и народного творчества»  и «Увеличение числа посещений организаций культуры по отношению к 2023 году»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920"/>
        <w:ind w:left="709" w:right="0" w:firstLine="0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highlight w:val="none"/>
        </w:rPr>
        <w:t xml:space="preserve">реализацию федеральной программы </w:t>
      </w:r>
      <w:r>
        <w:rPr>
          <w:highlight w:val="none"/>
        </w:rPr>
        <w:t xml:space="preserve">«Земский работник культуры»</w:t>
      </w:r>
      <w:r>
        <w:rPr>
          <w:highlight w:val="none"/>
        </w:rPr>
        <w:t xml:space="preserve">;</w:t>
      </w:r>
      <w:r>
        <w:rPr>
          <w:highlight w:val="none"/>
        </w:rPr>
        <w:t xml:space="preserve">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реализацию </w:t>
      </w:r>
      <w:r>
        <w:rPr>
          <w:highlight w:val="none"/>
        </w:rPr>
        <w:t xml:space="preserve">федеральной </w:t>
      </w:r>
      <w:r>
        <w:rPr>
          <w:highlight w:val="none"/>
        </w:rPr>
        <w:t xml:space="preserve">программы «Пушкинская карта» и межведомственного культурно-образовательного проекта «Культура для школьников»;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совместно с Национальной библиотекой Чувашской Республики (Лизакова Р.М.):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  <w:rPr>
          <w:highlight w:val="none"/>
        </w:rPr>
      </w:pPr>
      <w:r>
        <w:rPr>
          <w:highlight w:val="none"/>
        </w:rPr>
      </w:r>
      <w:r>
        <w:rPr>
          <w:color w:val="auto"/>
          <w:highlight w:val="none"/>
        </w:rPr>
        <w:t xml:space="preserve">обеспечить проведение мероприятий п</w:t>
      </w:r>
      <w:r>
        <w:rPr>
          <w:color w:val="auto"/>
          <w:highlight w:val="none"/>
        </w:rPr>
        <w:t xml:space="preserve">о созданию модельных библиотек </w:t>
      </w:r>
      <w:r>
        <w:rPr>
          <w:color w:val="auto"/>
          <w:highlight w:val="none"/>
        </w:rPr>
        <w:t xml:space="preserve">за счет средств федерального бюджета и республиканского бюджета Чувашской Республ</w:t>
      </w:r>
      <w:r>
        <w:rPr>
          <w:color w:val="000000" w:themeColor="text1"/>
          <w:highlight w:val="none"/>
        </w:rPr>
        <w:t xml:space="preserve">ик</w:t>
      </w:r>
      <w:r>
        <w:rPr>
          <w:color w:val="000000" w:themeColor="text1"/>
          <w:highlight w:val="none"/>
        </w:rPr>
        <w:t xml:space="preserve">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  <w:rPr>
          <w:b w:val="0"/>
          <w:bCs w:val="0"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lang w:eastAsia="ru-RU"/>
        </w:rPr>
        <w:t xml:space="preserve">п</w:t>
      </w:r>
      <w:r>
        <w:rPr>
          <w:highlight w:val="none"/>
        </w:rPr>
        <w:t xml:space="preserve">одготовить аналитическую информацию по вопросу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lang w:eastAsia="ru-RU"/>
        </w:rPr>
        <w:t xml:space="preserve"> </w:t>
      </w:r>
      <w:r>
        <w:rPr>
          <w:highlight w:val="none"/>
          <w:lang w:eastAsia="ru-RU"/>
        </w:rPr>
        <w:t xml:space="preserve">«О реализации государственной программы Чувашской Республики «Доступная среда» в 2024 году»</w:t>
      </w:r>
      <w:r>
        <w:rPr>
          <w:highlight w:val="none"/>
          <w:lang w:eastAsia="ru-RU"/>
        </w:rPr>
        <w:t xml:space="preserve"> для рассмотрения на заседании Совета при Главе Чувашской Республики по делам инвалидов;</w:t>
      </w:r>
      <w:r>
        <w:rPr>
          <w:b w:val="0"/>
          <w:bCs w:val="0"/>
          <w:sz w:val="26"/>
          <w:szCs w:val="26"/>
          <w:highlight w:val="none"/>
          <w14:ligatures w14:val="none"/>
        </w:rPr>
      </w:r>
      <w:r>
        <w:rPr>
          <w:b w:val="0"/>
          <w:bCs w:val="0"/>
          <w:sz w:val="26"/>
          <w:szCs w:val="26"/>
          <w:highlight w:val="none"/>
          <w14:ligatures w14:val="none"/>
        </w:rPr>
      </w:r>
    </w:p>
    <w:p>
      <w:pPr>
        <w:ind w:firstLine="709"/>
        <w:spacing w:line="240" w:lineRule="auto"/>
        <w:tabs>
          <w:tab w:val="clear" w:pos="0" w:leader="none"/>
        </w:tabs>
        <w:rPr>
          <w:rFonts w:asciiTheme="minorHAnsi" w:hAnsiTheme="minorHAnsi" w:cstheme="minorHAnsi"/>
          <w:highlight w:val="none"/>
          <w14:ligatures w14:val="none"/>
        </w:rPr>
      </w:pPr>
      <w:r>
        <w:rPr>
          <w:highlight w:val="none"/>
        </w:rPr>
        <w:t xml:space="preserve">продолжить работу </w:t>
      </w:r>
      <w:r>
        <w:rPr>
          <w:highlight w:val="none"/>
        </w:rPr>
        <w:t xml:space="preserve">по привлечению к участию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несовершеннолетних, в культурно-массовых мероприятиях;</w:t>
      </w:r>
      <w:r>
        <w:rPr>
          <w:rFonts w:asciiTheme="minorHAnsi" w:hAnsiTheme="minorHAnsi" w:cstheme="minorHAnsi"/>
          <w:highlight w:val="none"/>
          <w14:ligatures w14:val="none"/>
        </w:rPr>
      </w:r>
      <w:r>
        <w:rPr>
          <w:rFonts w:asciiTheme="minorHAnsi" w:hAnsiTheme="minorHAnsi" w:cstheme="minorHAnsi"/>
          <w:highlight w:val="none"/>
          <w14:ligatures w14:val="none"/>
        </w:rPr>
      </w:r>
      <w:r>
        <w:rPr>
          <w:b w:val="0"/>
          <w:bCs w:val="0"/>
          <w:sz w:val="26"/>
          <w:szCs w:val="26"/>
          <w:highlight w:val="none"/>
          <w14:ligatures w14:val="none"/>
        </w:rPr>
      </w:r>
      <w:r>
        <w:rPr>
          <w:b w:val="0"/>
          <w:bCs w:val="0"/>
          <w:sz w:val="26"/>
          <w:szCs w:val="26"/>
          <w:highlight w:val="none"/>
          <w14:ligatures w14:val="none"/>
        </w:rPr>
      </w:r>
      <w:r>
        <w:rPr>
          <w:rFonts w:asciiTheme="minorHAnsi" w:hAnsiTheme="minorHAnsi" w:cstheme="minorHAnsi"/>
          <w:highlight w:val="none"/>
          <w14:ligatures w14:val="none"/>
        </w:rPr>
      </w:r>
    </w:p>
    <w:p>
      <w:pPr>
        <w:ind w:firstLine="709"/>
        <w:spacing w:line="240" w:lineRule="auto"/>
        <w:rPr>
          <w:highlight w:val="none"/>
          <w14:ligatures w14:val="none"/>
        </w:rPr>
      </w:pPr>
      <w:r>
        <w:rPr>
          <w:highlight w:val="none"/>
        </w:rPr>
        <w:t xml:space="preserve">совместно с Республиканским центром народного творчества «ДК тракторостр</w:t>
      </w:r>
      <w:r>
        <w:rPr>
          <w:highlight w:val="none"/>
        </w:rPr>
        <w:t xml:space="preserve">оителей» (Фошина Н.О.) обеспечить: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spacing w:line="240" w:lineRule="auto"/>
        <w:rPr>
          <w:highlight w:val="none"/>
          <w14:ligatures w14:val="none"/>
        </w:rPr>
      </w:pPr>
      <w:r>
        <w:rPr>
          <w:highlight w:val="none"/>
        </w:rPr>
        <w:t xml:space="preserve">эффективное функционирование автоклубов с привлечением  Союза </w:t>
      </w:r>
      <w:r>
        <w:rPr>
          <w:highlight w:val="none"/>
        </w:rPr>
        <w:t xml:space="preserve">артистов</w:t>
      </w:r>
      <w:r>
        <w:rPr>
          <w:highlight w:val="none"/>
        </w:rPr>
        <w:t xml:space="preserve"> Чувашии;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spacing w:line="240" w:lineRule="auto"/>
        <w:rPr>
          <w:color w:val="000000" w:themeColor="text1"/>
          <w:sz w:val="24"/>
          <w:szCs w:val="24"/>
          <w:highlight w:val="none"/>
          <w14:ligatures w14:val="none"/>
        </w:rPr>
      </w:pPr>
      <w:r>
        <w:rPr>
          <w:highlight w:val="none"/>
        </w:rPr>
        <w:t xml:space="preserve">поведение республиканского смотра коллективов художественн</w:t>
      </w:r>
      <w:r>
        <w:rPr>
          <w:highlight w:val="none"/>
        </w:rPr>
        <w:t xml:space="preserve">о</w:t>
      </w:r>
      <w:r>
        <w:rPr>
          <w:highlight w:val="none"/>
        </w:rPr>
        <w:t xml:space="preserve">го творчества и любительских объединений КДУ ре</w:t>
      </w:r>
      <w:r>
        <w:rPr>
          <w:highlight w:val="none"/>
        </w:rPr>
        <w:t xml:space="preserve">с</w:t>
      </w:r>
      <w:r>
        <w:rPr>
          <w:highlight w:val="none"/>
        </w:rPr>
        <w:t xml:space="preserve">публики на подтверждение звания «народный самоде</w:t>
      </w:r>
      <w:r>
        <w:rPr>
          <w:highlight w:val="none"/>
        </w:rPr>
        <w:t xml:space="preserve">я</w:t>
      </w:r>
      <w:r>
        <w:rPr>
          <w:highlight w:val="none"/>
        </w:rPr>
        <w:t xml:space="preserve">тельный коллектив художественного творчества» Ч</w:t>
      </w:r>
      <w:r>
        <w:rPr>
          <w:highlight w:val="none"/>
        </w:rPr>
        <w:t xml:space="preserve">у</w:t>
      </w:r>
      <w:r>
        <w:rPr>
          <w:highlight w:val="none"/>
        </w:rPr>
        <w:t xml:space="preserve">вашской Республики</w:t>
      </w:r>
      <w:r>
        <w:rPr>
          <w:highlight w:val="none"/>
        </w:rPr>
        <w:t xml:space="preserve">.</w:t>
      </w:r>
      <w:r>
        <w:rPr>
          <w:color w:val="000000" w:themeColor="text1"/>
          <w:sz w:val="24"/>
          <w:szCs w:val="24"/>
          <w:highlight w:val="none"/>
          <w14:ligatures w14:val="none"/>
        </w:rPr>
      </w:r>
      <w:r>
        <w:rPr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firstLine="709"/>
        <w:spacing w:line="240" w:lineRule="auto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:lang w:eastAsia="ru-RU"/>
        </w:rPr>
        <w:t xml:space="preserve">совместно с Республиканской детско-юношеской библиотекой  (Ва</w:t>
      </w:r>
      <w:r>
        <w:rPr>
          <w:highlight w:val="none"/>
          <w:lang w:eastAsia="ru-RU"/>
        </w:rPr>
        <w:t xml:space="preserve">шуркина Т.Г.) обеспечить </w:t>
      </w:r>
      <w:r>
        <w:rPr>
          <w:highlight w:val="none"/>
          <w:lang w:eastAsia="ru-RU"/>
        </w:rPr>
        <w:t xml:space="preserve">подготовку аналитической информации</w:t>
      </w:r>
      <w:r>
        <w:rPr>
          <w:highlight w:val="none"/>
          <w:lang w:eastAsia="ru-RU"/>
        </w:rPr>
        <w:t xml:space="preserve">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spacing w:line="240" w:lineRule="auto"/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  <w:t xml:space="preserve"> </w:t>
      </w:r>
      <w:r>
        <w:rPr>
          <w:highlight w:val="none"/>
          <w:lang w:eastAsia="ru-RU"/>
        </w:rPr>
        <w:t xml:space="preserve">по вопросу «</w:t>
      </w:r>
      <w:r>
        <w:rPr>
          <w:highlight w:val="none"/>
          <w:lang w:eastAsia="ru-RU"/>
        </w:rPr>
        <w:t xml:space="preserve">Учреждения культуры</w:t>
      </w:r>
      <w:r>
        <w:rPr>
          <w:highlight w:val="none"/>
          <w:lang w:eastAsia="ru-RU"/>
        </w:rPr>
        <w:t xml:space="preserve"> </w:t>
      </w:r>
      <w:r>
        <w:rPr>
          <w:highlight w:val="none"/>
          <w:lang w:eastAsia="ru-RU"/>
        </w:rPr>
        <w:t xml:space="preserve">в системе проф</w:t>
      </w:r>
      <w:r>
        <w:rPr>
          <w:highlight w:val="none"/>
          <w:lang w:eastAsia="ru-RU"/>
        </w:rPr>
        <w:t xml:space="preserve">и</w:t>
      </w:r>
      <w:r>
        <w:rPr>
          <w:highlight w:val="none"/>
          <w:lang w:eastAsia="ru-RU"/>
        </w:rPr>
        <w:t xml:space="preserve">лактики безнадзорности и правонарушений несове</w:t>
      </w:r>
      <w:r>
        <w:rPr>
          <w:highlight w:val="none"/>
          <w:lang w:eastAsia="ru-RU"/>
        </w:rPr>
        <w:t xml:space="preserve">р</w:t>
      </w:r>
      <w:r>
        <w:rPr>
          <w:highlight w:val="none"/>
          <w:lang w:eastAsia="ru-RU"/>
        </w:rPr>
        <w:t xml:space="preserve">шеннолетних»</w:t>
      </w:r>
      <w:r>
        <w:rPr>
          <w:highlight w:val="none"/>
          <w:lang w:eastAsia="ru-RU"/>
        </w:rPr>
        <w:t xml:space="preserve"> для рассмотрения на заседании Правительственной комиссии по дела</w:t>
      </w:r>
      <w:r>
        <w:rPr>
          <w:highlight w:val="none"/>
          <w:lang w:eastAsia="ru-RU"/>
        </w:rPr>
        <w:t xml:space="preserve">м несовершеннолетних и защите их прав;</w:t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</w:p>
    <w:p>
      <w:pPr>
        <w:ind w:firstLine="709"/>
        <w:spacing w:line="240" w:lineRule="auto"/>
        <w:rPr>
          <w:b w:val="0"/>
          <w:bCs w:val="0"/>
          <w:sz w:val="26"/>
          <w:szCs w:val="26"/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  <w:t xml:space="preserve">по вопросу </w:t>
      </w:r>
      <w:r>
        <w:rPr>
          <w:highlight w:val="none"/>
          <w:lang w:eastAsia="ru-RU"/>
        </w:rPr>
        <w:t xml:space="preserve">«</w:t>
      </w:r>
      <w:r>
        <w:rPr>
          <w:highlight w:val="none"/>
          <w:lang w:eastAsia="ru-RU"/>
        </w:rPr>
        <w:t xml:space="preserve">Комплексный подход в организации деятельности  Территорий общения подростков (ТОП) как фактор успешной профилактики правонарушений несовершеннолетних</w:t>
      </w:r>
      <w:r>
        <w:rPr>
          <w:highlight w:val="none"/>
          <w:lang w:eastAsia="ru-RU"/>
        </w:rPr>
        <w:t xml:space="preserve">»</w:t>
      </w:r>
      <w:r>
        <w:rPr>
          <w:highlight w:val="none"/>
          <w:lang w:eastAsia="ru-RU"/>
        </w:rPr>
        <w:t xml:space="preserve"> для рассмотрения на заседании </w:t>
      </w:r>
      <w:r>
        <w:rPr>
          <w:highlight w:val="none"/>
          <w:lang w:eastAsia="ru-RU"/>
        </w:rPr>
        <w:t xml:space="preserve">Комиссии  по профилактике правонарушений в Чувашской Республике</w:t>
      </w:r>
      <w:r>
        <w:rPr>
          <w:b w:val="0"/>
          <w:bCs w:val="0"/>
          <w:sz w:val="26"/>
          <w:szCs w:val="26"/>
          <w:highlight w:val="none"/>
          <w:lang w:eastAsia="ru-RU"/>
          <w14:ligatures w14:val="none"/>
        </w:rPr>
        <w:t xml:space="preserve">;</w:t>
      </w:r>
      <w:r>
        <w:rPr>
          <w:b w:val="0"/>
          <w:bCs w:val="0"/>
          <w:sz w:val="26"/>
          <w:szCs w:val="26"/>
          <w:highlight w:val="none"/>
          <w:lang w:eastAsia="ru-RU"/>
          <w14:ligatures w14:val="none"/>
        </w:rPr>
      </w:r>
    </w:p>
    <w:p>
      <w:pPr>
        <w:ind w:firstLine="709"/>
        <w:spacing w:line="240" w:lineRule="auto"/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  <w:t xml:space="preserve">совместно с Чувашским национальным музеем  (Меньшикова И.П.) обеспечить</w:t>
      </w:r>
      <w:r>
        <w:rPr>
          <w:highlight w:val="none"/>
          <w:lang w:eastAsia="ru-RU"/>
        </w:rPr>
        <w:t xml:space="preserve"> подготовку аналитической информации</w:t>
      </w:r>
      <w:r>
        <w:rPr>
          <w:highlight w:val="none"/>
          <w:lang w:eastAsia="ru-RU"/>
        </w:rPr>
        <w:t xml:space="preserve">:</w:t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</w:p>
    <w:p>
      <w:pPr>
        <w:ind w:firstLine="708"/>
        <w:spacing w:line="240" w:lineRule="auto"/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  <w:t xml:space="preserve">по вопросу «Об опыте работы Чувашского национального музея по патриотическому воспитанию детей и молодежи» </w:t>
      </w:r>
      <w:r>
        <w:rPr>
          <w:highlight w:val="none"/>
          <w:lang w:eastAsia="ru-RU"/>
        </w:rPr>
        <w:t xml:space="preserve">для рассмотрения на заседании Координационного совета при Главе Чувашской Республики по патриотич</w:t>
      </w:r>
      <w:r>
        <w:rPr>
          <w:highlight w:val="none"/>
          <w:lang w:eastAsia="ru-RU"/>
        </w:rPr>
        <w:t xml:space="preserve">ескому воспитанию граждан Российской Федерации,</w:t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</w:p>
    <w:p>
      <w:pPr>
        <w:ind w:firstLine="709"/>
        <w:spacing w:line="240" w:lineRule="auto"/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  <w:t xml:space="preserve"> </w:t>
      </w:r>
      <w:r>
        <w:rPr>
          <w:highlight w:val="none"/>
          <w:lang w:eastAsia="ru-RU"/>
        </w:rPr>
        <w:t xml:space="preserve">по вопросу </w:t>
      </w:r>
      <w:r>
        <w:rPr>
          <w:highlight w:val="none"/>
          <w:lang w:eastAsia="ru-RU"/>
        </w:rPr>
        <w:t xml:space="preserve">«</w:t>
      </w:r>
      <w:r>
        <w:rPr>
          <w:highlight w:val="none"/>
          <w:lang w:eastAsia="ru-RU"/>
        </w:rPr>
        <w:t xml:space="preserve">Музеи как об</w:t>
      </w:r>
      <w:r>
        <w:rPr>
          <w:highlight w:val="none"/>
          <w:lang w:eastAsia="ru-RU"/>
        </w:rPr>
        <w:t xml:space="preserve">ъ</w:t>
      </w:r>
      <w:r>
        <w:rPr>
          <w:highlight w:val="none"/>
          <w:lang w:eastAsia="ru-RU"/>
        </w:rPr>
        <w:t xml:space="preserve">екты туристического показа»</w:t>
      </w:r>
      <w:r>
        <w:rPr>
          <w:highlight w:val="none"/>
          <w:lang w:eastAsia="ru-RU"/>
        </w:rPr>
        <w:t xml:space="preserve"> </w:t>
      </w:r>
      <w:r>
        <w:rPr>
          <w:highlight w:val="none"/>
          <w:lang w:eastAsia="ru-RU"/>
        </w:rPr>
        <w:t xml:space="preserve">для рассмотрения на заседании Координационного совета по развитию туризма в Ч</w:t>
      </w:r>
      <w:r>
        <w:rPr>
          <w:highlight w:val="none"/>
          <w:lang w:eastAsia="ru-RU"/>
        </w:rPr>
        <w:t xml:space="preserve">у</w:t>
      </w:r>
      <w:r>
        <w:rPr>
          <w:highlight w:val="none"/>
          <w:lang w:eastAsia="ru-RU"/>
        </w:rPr>
        <w:t xml:space="preserve">ва</w:t>
      </w:r>
      <w:r>
        <w:rPr>
          <w:highlight w:val="none"/>
          <w:lang w:eastAsia="ru-RU"/>
        </w:rPr>
        <w:t xml:space="preserve">ш</w:t>
      </w:r>
      <w:r>
        <w:rPr>
          <w:highlight w:val="none"/>
          <w:lang w:eastAsia="ru-RU"/>
        </w:rPr>
        <w:t xml:space="preserve">ской Республике;  </w:t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</w:p>
    <w:p>
      <w:pPr>
        <w:ind w:firstLine="709"/>
        <w:spacing w:line="240" w:lineRule="auto"/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  <w:t xml:space="preserve">по вопросу «Об итогах реализации патриотических мероприятий в рамках 80-летия Победы в Великой Отечественной войне»</w:t>
      </w:r>
      <w:r>
        <w:rPr>
          <w:highlight w:val="none"/>
          <w:lang w:eastAsia="ru-RU"/>
        </w:rPr>
        <w:t xml:space="preserve"> </w:t>
      </w:r>
      <w:r>
        <w:rPr>
          <w:highlight w:val="none"/>
          <w:lang w:eastAsia="ru-RU"/>
        </w:rPr>
        <w:t xml:space="preserve">для рассмотрения на заседании </w:t>
      </w:r>
      <w:r>
        <w:rPr>
          <w:highlight w:val="none"/>
          <w:lang w:eastAsia="ru-RU"/>
        </w:rPr>
        <w:t xml:space="preserve">Совета Республиканского центра военно-патриотического воспитания и подготовки граждан к военной службе;</w:t>
      </w:r>
      <w:r>
        <w:rPr>
          <w:highlight w:val="none"/>
          <w:lang w:eastAsia="ru-RU"/>
          <w14:ligatures w14:val="none"/>
        </w:rPr>
      </w:r>
      <w:r>
        <w:rPr>
          <w:rFonts w:asciiTheme="minorHAnsi" w:hAnsiTheme="minorHAnsi" w:cstheme="minorHAnsi"/>
          <w:highlight w:val="none"/>
          <w14:ligatures w14:val="none"/>
        </w:rPr>
      </w:r>
      <w:r>
        <w:rPr>
          <w:rFonts w:asciiTheme="minorHAnsi" w:hAnsiTheme="minorHAnsi" w:cstheme="minorHAnsi"/>
          <w:highlight w:val="none"/>
          <w14:ligatures w14:val="none"/>
        </w:rPr>
      </w:r>
      <w:r>
        <w:rPr>
          <w:highlight w:val="none"/>
          <w:lang w:eastAsia="ru-RU"/>
          <w14:ligatures w14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color w:val="000000" w:themeColor="text1"/>
          <w:highlight w:val="none"/>
        </w:rPr>
        <w:t xml:space="preserve">совместно</w:t>
      </w:r>
      <w:r>
        <w:rPr>
          <w:highlight w:val="none"/>
        </w:rPr>
        <w:t xml:space="preserve"> с руководителями образовательных учреждений (Баскакова Н.И., Охтерова О.Е., Ануфриев В.Н.) обеспечить выполнение </w:t>
      </w:r>
      <w:r>
        <w:rPr>
          <w:highlight w:val="none"/>
        </w:rPr>
        <w:t xml:space="preserve">П</w:t>
      </w:r>
      <w:r>
        <w:rPr>
          <w:highlight w:val="none"/>
        </w:rPr>
        <w:t xml:space="preserve">лана мероприятий («дорожной карты») по выявлению и поддержке одаренных детей в сфере культуры и искусства в Чувашской Республике на 2022-2026 годы, утвержд</w:t>
      </w:r>
      <w:r>
        <w:rPr>
          <w:highlight w:val="none"/>
        </w:rPr>
        <w:t xml:space="preserve">енного приказом Минкультуры</w:t>
      </w:r>
      <w:r>
        <w:rPr>
          <w:highlight w:val="none"/>
        </w:rPr>
        <w:t xml:space="preserve"> Чувашии от 25 февраля 2022 г. </w:t>
      </w:r>
      <w:r>
        <w:rPr>
          <w:highlight w:val="none"/>
        </w:rPr>
        <w:t xml:space="preserve">№ 01-05/106;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совместно с руководителями концертных учреждений (Матросов М.Ю.,                     Николаева  Л.Н., Антонов Л.В.) обеспечить выполнение Плана мероприятий по реализации Концепции развития концертной деятел</w:t>
      </w:r>
      <w:r>
        <w:rPr>
          <w:highlight w:val="none"/>
        </w:rPr>
        <w:t xml:space="preserve">ь</w:t>
      </w:r>
      <w:r>
        <w:rPr>
          <w:highlight w:val="none"/>
        </w:rPr>
        <w:t xml:space="preserve">ности в области академической музыки в Чувашской Республике на период до 2025 года, утвержденного распоряжением Кабинета Министров Чувашской Республики от 24 ноября 2017 г. № 859-р;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highlight w:val="white"/>
        </w:rPr>
      </w:pPr>
      <w:r>
        <w:rPr>
          <w:b/>
          <w:highlight w:val="white"/>
        </w:rPr>
        <w:t xml:space="preserve">6. </w:t>
      </w:r>
      <w:r>
        <w:rPr>
          <w:highlight w:val="white"/>
        </w:rPr>
        <w:t xml:space="preserve">Отделу по охране объектов культурного наследия Минкультуры Чувашии                       (Гришин Е.А.) продолжить работу по:</w:t>
      </w:r>
      <w:r>
        <w:rPr>
          <w:highlight w:val="white"/>
        </w:rPr>
      </w:r>
      <w:r>
        <w:rPr>
          <w:highlight w:val="white"/>
        </w:rPr>
      </w:r>
    </w:p>
    <w:p>
      <w:pPr>
        <w:pStyle w:val="896"/>
        <w:ind w:firstLine="709"/>
        <w:spacing w:line="240" w:lineRule="auto"/>
        <w:rPr>
          <w:highlight w:val="white"/>
        </w:rPr>
      </w:pPr>
      <w:r>
        <w:rPr>
          <w:highlight w:val="white"/>
        </w:rPr>
        <w:t xml:space="preserve">осуществлению государственной охраны объектов культурного наследия</w:t>
      </w:r>
      <w:r>
        <w:rPr>
          <w:highlight w:val="white"/>
        </w:rPr>
        <w:t xml:space="preserve"> </w:t>
      </w:r>
      <w:r>
        <w:rPr>
          <w:highlight w:val="white"/>
        </w:rPr>
        <w:t xml:space="preserve"> </w:t>
      </w:r>
      <w:r>
        <w:rPr>
          <w:highlight w:val="white"/>
        </w:rPr>
        <w:t xml:space="preserve">(утверждение границ территорий, зон охраны, предметов охраны, охранных обязательств</w:t>
      </w:r>
      <w:r>
        <w:rPr>
          <w:highlight w:val="white"/>
        </w:rPr>
        <w:t xml:space="preserve">)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896"/>
        <w:ind w:firstLine="709"/>
        <w:spacing w:line="240" w:lineRule="auto"/>
        <w:rPr>
          <w:highlight w:val="white"/>
        </w:rPr>
      </w:pPr>
      <w:r>
        <w:rPr>
          <w:highlight w:val="white"/>
        </w:rPr>
        <w:t xml:space="preserve">включению выявленных объектов культурного наследия в Единый реест</w:t>
      </w:r>
      <w:r>
        <w:rPr>
          <w:highlight w:val="white"/>
        </w:rPr>
        <w:t xml:space="preserve">р объектов культурного наследия (памятников истории и культуры) народов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highlight w:val="white"/>
        </w:rPr>
      </w:pPr>
      <w:r>
        <w:rPr>
          <w:highlight w:val="white"/>
        </w:rPr>
        <w:t xml:space="preserve">проведению мероприятий по популяризации объектов культурного наследия, в том числе по проведению в апреле 2025 года субботника в рамках Всероссийского дня заботы </w:t>
      </w:r>
      <w:r>
        <w:rPr>
          <w:highlight w:val="white"/>
        </w:rPr>
        <w:t xml:space="preserve">о памятниках истории и культуры;</w:t>
      </w:r>
      <w:r>
        <w:rPr>
          <w:highlight w:val="white"/>
        </w:rPr>
      </w:r>
      <w:r>
        <w:rPr>
          <w:highlight w:val="white"/>
        </w:rPr>
      </w:r>
    </w:p>
    <w:p>
      <w:pPr>
        <w:pStyle w:val="896"/>
        <w:ind w:firstLine="709"/>
        <w:spacing w:line="240" w:lineRule="auto"/>
        <w:rPr>
          <w:highlight w:val="white"/>
        </w:rPr>
      </w:pPr>
      <w:r>
        <w:rPr>
          <w:highlight w:val="white"/>
        </w:rPr>
        <w:t xml:space="preserve">обеспечению проведения контрольно-надзорных мероприятий.</w:t>
      </w:r>
      <w:r>
        <w:rPr>
          <w:highlight w:val="white"/>
        </w:rPr>
      </w:r>
      <w:r>
        <w:rPr>
          <w:highlight w:val="white"/>
        </w:rPr>
      </w:r>
    </w:p>
    <w:p>
      <w:pPr>
        <w:pStyle w:val="896"/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b/>
          <w:highlight w:val="white"/>
        </w:rPr>
        <w:t xml:space="preserve">7. </w:t>
      </w:r>
      <w:r>
        <w:rPr>
          <w:rFonts w:eastAsia="Calibri"/>
          <w:highlight w:val="white"/>
        </w:rPr>
        <w:t xml:space="preserve">Отделу этноконфессиональных отношений Минкультуры Чувашии </w:t>
      </w:r>
      <w:r>
        <w:rPr>
          <w:rFonts w:eastAsia="Calibri"/>
          <w:highlight w:val="white"/>
        </w:rPr>
        <w:t xml:space="preserve">                        </w:t>
      </w:r>
      <w:r>
        <w:rPr>
          <w:rFonts w:eastAsia="Calibri"/>
          <w:highlight w:val="white"/>
        </w:rPr>
        <w:t xml:space="preserve">(Краснов Э.А.):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pStyle w:val="896"/>
        <w:ind w:firstLine="708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white"/>
        </w:rPr>
        <w:t xml:space="preserve">совместно с органами местного самоуправления Чувашской Республик</w:t>
      </w:r>
      <w:r>
        <w:rPr>
          <w:rFonts w:eastAsia="Calibri"/>
          <w:highlight w:val="white"/>
        </w:rPr>
        <w:t xml:space="preserve">и</w:t>
      </w:r>
      <w:r>
        <w:rPr>
          <w:rFonts w:eastAsia="Calibri"/>
          <w:highlight w:val="white"/>
        </w:rPr>
        <w:t xml:space="preserve"> продолжить мониторинг по вопросам межнациональных и межконфессиональных о</w:t>
      </w:r>
      <w:r>
        <w:rPr>
          <w:rFonts w:eastAsia="Calibri"/>
          <w:highlight w:val="white"/>
        </w:rPr>
        <w:t xml:space="preserve">тношений в Чувашской Республике</w:t>
      </w:r>
      <w:r>
        <w:rPr>
          <w:rFonts w:eastAsia="Calibri"/>
          <w:highlight w:val="white"/>
        </w:rPr>
        <w:t xml:space="preserve">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совместно с централизованными религиозными организациями провести работу по исполнению </w:t>
      </w:r>
      <w:r>
        <w:rPr>
          <w:rFonts w:eastAsia="Calibri"/>
          <w:highlight w:val="white"/>
        </w:rPr>
        <w:t xml:space="preserve">постановления </w:t>
      </w:r>
      <w:r>
        <w:rPr>
          <w:rFonts w:eastAsia="Calibri"/>
          <w:highlight w:val="white"/>
        </w:rPr>
        <w:t xml:space="preserve">Правительства Российской Федерации </w:t>
      </w:r>
      <w:r>
        <w:rPr>
          <w:rFonts w:eastAsia="Calibri"/>
          <w:highlight w:val="white"/>
        </w:rPr>
        <w:t xml:space="preserve">от 05.09.2019 № 1165 </w:t>
      </w:r>
      <w:r>
        <w:rPr>
          <w:rFonts w:eastAsia="Calibri"/>
          <w:highlight w:val="white"/>
        </w:rPr>
        <w:t xml:space="preserve">«Об утверждении требований антитеррористической защищенности объектов (территорий) религиозных организаций и об утверждении паспорта безопасности объектов (территорий) религиозны</w:t>
      </w:r>
      <w:r>
        <w:rPr>
          <w:rFonts w:eastAsia="Calibri"/>
          <w:highlight w:val="white"/>
        </w:rPr>
        <w:t xml:space="preserve">х организаций»</w:t>
      </w:r>
      <w:r>
        <w:rPr>
          <w:rFonts w:eastAsia="Calibri"/>
          <w:highlight w:val="white"/>
        </w:rPr>
        <w:t xml:space="preserve"> </w:t>
      </w:r>
      <w:r>
        <w:rPr>
          <w:rFonts w:eastAsia="Calibri"/>
          <w:highlight w:val="white"/>
        </w:rPr>
        <w:t xml:space="preserve">местными религиозными организациями, зарегистрированными на территории Чувашской Республики;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896"/>
        <w:ind w:firstLine="709"/>
        <w:spacing w:line="240" w:lineRule="auto"/>
        <w:rPr>
          <w:highlight w:val="white"/>
        </w:rPr>
      </w:pPr>
      <w:r>
        <w:rPr>
          <w:highlight w:val="white"/>
        </w:rPr>
        <w:t xml:space="preserve">во взаимодействии с национа</w:t>
      </w:r>
      <w:r>
        <w:rPr>
          <w:highlight w:val="white"/>
        </w:rPr>
        <w:t xml:space="preserve">льно-культурными объединениями и управлениями традиционных религиозных конфессий продолжить работу по  укреплению гражданского единства, межнационального и межконфессионального согласия, сохранению этнокультурного многообразия народов Российской Федерации,</w:t>
      </w:r>
      <w:r>
        <w:rPr>
          <w:highlight w:val="white"/>
        </w:rPr>
        <w:t xml:space="preserve"> </w:t>
      </w:r>
      <w:r>
        <w:rPr>
          <w:highlight w:val="white"/>
        </w:rPr>
        <w:t xml:space="preserve">проживающих на территории Чувашской Республики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896"/>
        <w:ind w:firstLine="709"/>
        <w:spacing w:line="240" w:lineRule="auto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продолжить работу по адаптации и интеграции иностранных граждан и лиц без гражданства </w:t>
      </w:r>
      <w:r>
        <w:rPr>
          <w:rFonts w:eastAsia="Calibri"/>
          <w:highlight w:val="white"/>
        </w:rPr>
        <w:t xml:space="preserve">к условиям российского общества.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ind w:firstLine="709"/>
        <w:spacing w:line="240" w:lineRule="auto"/>
        <w:rPr>
          <w:highlight w:val="none"/>
          <w14:ligatures w14:val="none"/>
        </w:rPr>
      </w:pPr>
      <w:r>
        <w:rPr>
          <w:b/>
          <w:highlight w:val="none"/>
        </w:rPr>
        <w:t xml:space="preserve">8. </w:t>
      </w:r>
      <w:r>
        <w:rPr>
          <w:highlight w:val="none"/>
        </w:rPr>
        <w:t xml:space="preserve">Сектору правового обеспечения отдела организационной работы Минкультуры Чу</w:t>
      </w:r>
      <w:r>
        <w:rPr>
          <w:highlight w:val="none"/>
        </w:rPr>
        <w:t xml:space="preserve">вашии (Михалукова Н.В.):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spacing w:line="240" w:lineRule="auto"/>
        <w:rPr>
          <w:highlight w:val="none"/>
          <w14:ligatures w14:val="none"/>
        </w:rPr>
      </w:pPr>
      <w:r>
        <w:rPr>
          <w:highlight w:val="none"/>
        </w:rPr>
        <w:t xml:space="preserve">продолжить нормативно-правовое регулирование по направлениям деятельности </w:t>
      </w:r>
      <w:r>
        <w:rPr>
          <w:highlight w:val="none"/>
        </w:rPr>
        <w:t xml:space="preserve">Минкультуры Чу</w:t>
      </w:r>
      <w:r>
        <w:rPr>
          <w:highlight w:val="none"/>
        </w:rPr>
        <w:t xml:space="preserve">вашии</w:t>
      </w:r>
      <w:r>
        <w:rPr>
          <w:highlight w:val="none"/>
        </w:rPr>
        <w:t xml:space="preserve"> и обеспечить </w:t>
      </w:r>
      <w:r>
        <w:rPr>
          <w:highlight w:val="none"/>
        </w:rPr>
        <w:t xml:space="preserve">юридическое сопровождение</w:t>
      </w:r>
      <w:r>
        <w:rPr>
          <w:highlight w:val="none"/>
        </w:rPr>
        <w:t xml:space="preserve"> в судебных заседаниях по представлению интересов Министерства и Кабинета Министров Чувашской Республики</w:t>
      </w:r>
      <w:r>
        <w:rPr>
          <w:highlight w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обеспечить выполнение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"http://gov.cap.ru/../UserFiles/orgs/GrvId_12/prikaz_265_2017.doc" </w:instrText>
      </w:r>
      <w:r>
        <w:rPr>
          <w:highlight w:val="none"/>
        </w:rPr>
        <w:fldChar w:fldCharType="separate"/>
      </w:r>
      <w:r>
        <w:rPr>
          <w:highlight w:val="none"/>
        </w:rPr>
        <w:t xml:space="preserve">Плана проведения проверок соблюдения подведомственными Минкультуры Чувашии государственными учреждениями Чувашской Республики трудового законодательства и иных нормативных правовых актов, содержащих нормы трудового права в 2025 году</w:t>
      </w:r>
      <w:r>
        <w:rPr>
          <w:highlight w:val="none"/>
        </w:rPr>
        <w:fldChar w:fldCharType="end"/>
      </w:r>
      <w:r>
        <w:rPr>
          <w:highlight w:val="none"/>
        </w:rPr>
        <w:t xml:space="preserve">, утвержденного приказом Министерств</w:t>
      </w:r>
      <w:r>
        <w:rPr>
          <w:highlight w:val="none"/>
        </w:rPr>
        <w:t xml:space="preserve">а от 6 декабря 2024 г. 01-05/676;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принимать меры по пресечению правонарушений, с</w:t>
      </w:r>
      <w:r>
        <w:rPr>
          <w:highlight w:val="none"/>
        </w:rPr>
        <w:t xml:space="preserve">оздающих условия для коррупции, </w:t>
      </w:r>
      <w:r>
        <w:rPr>
          <w:highlight w:val="none"/>
        </w:rPr>
        <w:t xml:space="preserve">и коррупционных правонарушений в подведомственных учреждениях </w:t>
      </w:r>
      <w:r>
        <w:rPr>
          <w:highlight w:val="none"/>
        </w:rPr>
        <w:t xml:space="preserve">Минкультуры Чу</w:t>
      </w:r>
      <w:r>
        <w:rPr>
          <w:highlight w:val="none"/>
        </w:rPr>
        <w:t xml:space="preserve">вашии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b/>
          <w:highlight w:val="none"/>
        </w:rPr>
        <w:t xml:space="preserve">9.</w:t>
      </w:r>
      <w:r>
        <w:rPr>
          <w:rFonts w:eastAsia="Calibri"/>
          <w:highlight w:val="none"/>
        </w:rPr>
        <w:t xml:space="preserve"> Сектору архивов Минкультуры Чувашии (Малеева Т.Н.) продолжить работу </w:t>
      </w:r>
      <w:r>
        <w:rPr>
          <w:rFonts w:eastAsia="Calibri"/>
          <w:highlight w:val="none"/>
        </w:rPr>
        <w:t xml:space="preserve">по</w:t>
      </w:r>
      <w:r>
        <w:rPr>
          <w:rFonts w:eastAsia="Calibri"/>
          <w:highlight w:val="none"/>
        </w:rPr>
        <w:t xml:space="preserve">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проведению мониторинга состояния архивного дела в муниципальных округах Чувашской Республики;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развитию информационной системы «Архивы Чувашской Республики»;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обеспечению своевременного и качественного исполнения гос</w:t>
      </w:r>
      <w:r>
        <w:rPr>
          <w:rFonts w:eastAsia="Calibri"/>
          <w:highlight w:val="none"/>
        </w:rPr>
        <w:t xml:space="preserve">ударственными архивами Чувашской Республики и муниципальными архивами запросов, связанных с подтверждением прав и гарантий, в том числе с использованием государственной информационной системы «Единая централизованная цифровая платформа в социальной сфере»;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реализации мероприятий регионального государственного контроля (надзора) за соблюдением законодательства об архивном деле;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проведению мониторинга показателей работы кинозалов в Чувашской Республике.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</w:rPr>
      </w:pPr>
      <w:r>
        <w:rPr>
          <w:b/>
        </w:rPr>
        <w:t xml:space="preserve">10. </w:t>
      </w:r>
      <w:r>
        <w:rPr>
          <w:rFonts w:eastAsia="Calibri"/>
        </w:rPr>
        <w:t xml:space="preserve">Руководителям театрально-концертных учреждени</w:t>
      </w:r>
      <w:r>
        <w:rPr>
          <w:rFonts w:eastAsia="Calibri"/>
        </w:rPr>
        <w:t xml:space="preserve">й: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spacing w:line="240" w:lineRule="auto"/>
        <w:rPr>
          <w:rFonts w:eastAsia="Calibri"/>
        </w:rPr>
      </w:pPr>
      <w:r>
        <w:rPr>
          <w:rFonts w:eastAsia="Calibri"/>
        </w:rPr>
        <w:t xml:space="preserve">обеспечить выполнение Плана гастрольной и выездной деятельности государственных театральных и концертных учреждений Чувашской Республики в субъектах Российской Федерации на 202</w:t>
      </w:r>
      <w:r>
        <w:rPr>
          <w:rFonts w:eastAsia="Calibri"/>
        </w:rPr>
        <w:t xml:space="preserve">5</w:t>
      </w:r>
      <w:r>
        <w:rPr>
          <w:rFonts w:eastAsia="Calibri"/>
        </w:rPr>
        <w:t xml:space="preserve"> год, утвержденного приказом Минкультуры Чувашии от 2</w:t>
      </w:r>
      <w:r>
        <w:rPr>
          <w:rFonts w:eastAsia="Calibri"/>
        </w:rPr>
        <w:t xml:space="preserve">4</w:t>
      </w:r>
      <w:r>
        <w:rPr>
          <w:rFonts w:eastAsia="Calibri"/>
        </w:rPr>
        <w:t xml:space="preserve"> декабря 202</w:t>
      </w:r>
      <w:r>
        <w:rPr>
          <w:rFonts w:eastAsia="Calibri"/>
        </w:rPr>
        <w:t xml:space="preserve">4</w:t>
      </w:r>
      <w:r>
        <w:rPr>
          <w:rFonts w:eastAsia="Calibri"/>
        </w:rPr>
        <w:t xml:space="preserve"> г. № 01-</w:t>
      </w:r>
      <w:r>
        <w:rPr>
          <w:rFonts w:eastAsia="Calibri"/>
        </w:rPr>
        <w:t xml:space="preserve">05/</w:t>
      </w:r>
      <w:r>
        <w:rPr>
          <w:rFonts w:eastAsia="Calibri"/>
        </w:rPr>
        <w:t xml:space="preserve">721</w:t>
      </w:r>
      <w:r>
        <w:rPr>
          <w:rFonts w:eastAsia="Calibri"/>
        </w:rPr>
        <w:t xml:space="preserve">,</w:t>
      </w:r>
      <w:r>
        <w:t xml:space="preserve"> обменных гастролей с ведущими театральными коллективами субъектов Российской Федерации, участию в межрегиональных, всероссийских и международных фестивалях и конкурсах</w:t>
      </w:r>
      <w:r>
        <w:rPr>
          <w:rFonts w:eastAsia="Calibri"/>
        </w:rPr>
        <w:t xml:space="preserve">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spacing w:line="240" w:lineRule="auto"/>
      </w:pPr>
      <w:r>
        <w:t xml:space="preserve">совместно с органами местного самоуправления Чувашской Республики активизироват</w:t>
      </w:r>
      <w:r>
        <w:t xml:space="preserve">ь работу по организации выездных мероприятий в муниципальные образования</w:t>
      </w:r>
      <w:r>
        <w:t xml:space="preserve"> в рамках программы «Культурная среда»;</w:t>
      </w:r>
      <w:r/>
    </w:p>
    <w:p>
      <w:pPr>
        <w:pStyle w:val="916"/>
        <w:ind w:firstLine="709"/>
        <w:jc w:val="both"/>
      </w:pPr>
      <w:r>
        <w:t xml:space="preserve">включать в репертуар спектакли по произведениям школьной программы с обязательным их показом в дни школьных каникул;</w:t>
      </w:r>
      <w:r/>
    </w:p>
    <w:p>
      <w:pPr>
        <w:pStyle w:val="916"/>
        <w:ind w:firstLine="709"/>
        <w:jc w:val="both"/>
      </w:pPr>
      <w:r>
        <w:t xml:space="preserve">проводит</w:t>
      </w:r>
      <w:r>
        <w:t xml:space="preserve">ь целевые показы спектаклей и концертных программ для учащихся общеобразовательных организаций, студентов профессиональных образовательных учреждений и учреждений высшего образования в рамках федеральной программы «Пушкинская карта»;</w:t>
      </w:r>
      <w:r/>
    </w:p>
    <w:p>
      <w:pPr>
        <w:pStyle w:val="916"/>
        <w:ind w:firstLine="709"/>
        <w:jc w:val="both"/>
      </w:pPr>
      <w:r>
        <w:t xml:space="preserve">активизировать работу </w:t>
      </w:r>
      <w:r>
        <w:t xml:space="preserve">по участию в республиканском конкурсе по отбору творческих проектов профессиональных коллективов Чувашской Республики на получение грантов Главы Чувашской Республики.</w:t>
      </w:r>
      <w:r>
        <w:rPr>
          <w:color w:val="000000"/>
          <w:highlight w:val="yellow"/>
        </w:rPr>
      </w:r>
      <w:r/>
    </w:p>
    <w:p>
      <w:pPr>
        <w:pStyle w:val="916"/>
        <w:ind w:firstLine="709"/>
        <w:jc w:val="both"/>
      </w:pPr>
      <w:r>
        <w:rPr>
          <w:b/>
        </w:rPr>
        <w:t xml:space="preserve">11</w:t>
      </w:r>
      <w:r>
        <w:t xml:space="preserve">. Чувашскому государственному театру оперы и балета (Попов А.В.):</w:t>
      </w:r>
      <w:r/>
    </w:p>
    <w:p>
      <w:pPr>
        <w:ind w:firstLine="709"/>
        <w:spacing w:line="240" w:lineRule="auto"/>
      </w:pPr>
      <w:r>
        <w:t xml:space="preserve">обеспечить подготовку</w:t>
      </w:r>
      <w:r>
        <w:t xml:space="preserve"> и проведение XX</w:t>
      </w:r>
      <w:r>
        <w:rPr>
          <w:lang w:val="en-US"/>
        </w:rPr>
        <w:t xml:space="preserve">IX</w:t>
      </w:r>
      <w:r>
        <w:t xml:space="preserve"> </w:t>
      </w:r>
      <w:r>
        <w:t xml:space="preserve">Международного </w:t>
      </w:r>
      <w:r>
        <w:t xml:space="preserve">балетного фестиваля (март-апрель 2025</w:t>
      </w:r>
      <w:r>
        <w:t xml:space="preserve"> г.), XXX</w:t>
      </w:r>
      <w:r>
        <w:rPr>
          <w:lang w:val="en-US"/>
        </w:rPr>
        <w:t xml:space="preserve">V</w:t>
      </w:r>
      <w:r>
        <w:t xml:space="preserve"> Международного оперного фестиваля</w:t>
      </w:r>
      <w:r>
        <w:t xml:space="preserve"> им. М.Д. Михайлова (ноябрь 2025</w:t>
      </w:r>
      <w:r>
        <w:t xml:space="preserve"> г.) на высоком организационном уровне.</w:t>
      </w:r>
      <w:r>
        <w:rPr>
          <w:highlight w:val="yellow"/>
        </w:rPr>
      </w:r>
      <w:r/>
    </w:p>
    <w:p>
      <w:pPr>
        <w:pStyle w:val="916"/>
        <w:ind w:firstLine="709"/>
        <w:jc w:val="both"/>
      </w:pPr>
      <w:r>
        <w:rPr>
          <w:b/>
        </w:rPr>
        <w:t xml:space="preserve">12.</w:t>
      </w:r>
      <w:r>
        <w:t xml:space="preserve"> Чувашской государственной филармонии (Матросов М.Ю.):</w:t>
      </w:r>
      <w:r/>
    </w:p>
    <w:p>
      <w:pPr>
        <w:pStyle w:val="916"/>
        <w:ind w:firstLine="709"/>
        <w:jc w:val="both"/>
      </w:pPr>
      <w:r>
        <w:t xml:space="preserve">обеспечить вы</w:t>
      </w:r>
      <w:r>
        <w:t xml:space="preserve">полнение Концепции развития автономного учреждения Чувашской Республики «Чувашская государственная филармония» на 2023-2025 годы и плана мероприятий по ее реализации;</w:t>
      </w:r>
      <w:r/>
    </w:p>
    <w:p>
      <w:pPr>
        <w:pStyle w:val="916"/>
        <w:ind w:firstLine="709"/>
        <w:jc w:val="both"/>
      </w:pPr>
      <w:r>
        <w:t xml:space="preserve">реализовывать инновационные творческие проекты, продолжить практику проведения концертных</w:t>
      </w:r>
      <w:r>
        <w:t xml:space="preserve"> программ с участием ведущих творческих коллективов страны.</w:t>
      </w:r>
      <w:r>
        <w:rPr>
          <w:color w:val="000000"/>
          <w:highlight w:val="yellow"/>
        </w:rPr>
      </w:r>
      <w:r/>
    </w:p>
    <w:p>
      <w:pPr>
        <w:ind w:firstLine="709"/>
        <w:spacing w:line="240" w:lineRule="auto"/>
        <w:rPr>
          <w:highlight w:val="none"/>
        </w:rPr>
      </w:pPr>
      <w:r>
        <w:rPr>
          <w:b/>
        </w:rPr>
        <w:t xml:space="preserve">13.</w:t>
      </w:r>
      <w:r>
        <w:t xml:space="preserve"> Чувашской государственной академической симфонической капелле (Николаева Л.Н.) обеспечить подготовку и проведение </w:t>
      </w:r>
      <w:r>
        <w:rPr>
          <w:lang w:val="en-US"/>
        </w:rPr>
        <w:t xml:space="preserve">V</w:t>
      </w:r>
      <w:r>
        <w:rPr>
          <w:lang w:val="en-US"/>
        </w:rPr>
        <w:t xml:space="preserve">I</w:t>
      </w:r>
      <w:r>
        <w:t xml:space="preserve"> Международного фестиваля «Созвездие земляков» (октябрь 202</w:t>
      </w:r>
      <w:r>
        <w:t xml:space="preserve">5</w:t>
      </w:r>
      <w:r>
        <w:t xml:space="preserve"> г.) на</w:t>
      </w:r>
      <w:r>
        <w:t xml:space="preserve"> высоком организационном уровне.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</w:pPr>
      <w:r>
        <w:rPr>
          <w:b/>
          <w:bCs/>
        </w:rPr>
        <w:t xml:space="preserve">14.</w:t>
      </w:r>
      <w:r>
        <w:t xml:space="preserve"> Чувашскому государственному академическому драматическому театру им. </w:t>
      </w:r>
      <w:r>
        <w:t xml:space="preserve">К.В. </w:t>
      </w:r>
      <w:r>
        <w:t xml:space="preserve">Иванова (Николаева Е.В.):</w:t>
      </w:r>
      <w:r/>
    </w:p>
    <w:p>
      <w:pPr>
        <w:pStyle w:val="916"/>
        <w:ind w:firstLine="709"/>
        <w:jc w:val="both"/>
      </w:pPr>
      <w:r>
        <w:t xml:space="preserve">обеспечить выполнение </w:t>
      </w:r>
      <w:r>
        <w:t xml:space="preserve">Концепции развития автономного учреждения Чувашской Республики «Чувашский государственный ордена Трудового Красного Знамени академический драматический театр им. К.В. Иванова» на 2024-2030 годы</w:t>
      </w:r>
      <w:r>
        <w:t xml:space="preserve"> и плана мероприятий по ее реализации</w:t>
      </w:r>
      <w:r>
        <w:t xml:space="preserve">;</w:t>
      </w:r>
      <w:r/>
    </w:p>
    <w:p>
      <w:pPr>
        <w:ind w:firstLine="709"/>
        <w:spacing w:line="240" w:lineRule="auto"/>
      </w:pPr>
      <w:r>
        <w:t xml:space="preserve">п</w:t>
      </w:r>
      <w:r>
        <w:t xml:space="preserve">ровести целенаправленную работу по отбору и направлению </w:t>
      </w:r>
      <w:r>
        <w:t xml:space="preserve">кандидатов </w:t>
      </w:r>
      <w:r>
        <w:t xml:space="preserve">на целевое обучение по специальности «Артист драматического театра и кино» в Театральный институт имени Бориса Щукина</w:t>
      </w:r>
      <w:r>
        <w:t xml:space="preserve">;</w:t>
      </w:r>
      <w:r/>
    </w:p>
    <w:p>
      <w:pPr>
        <w:ind w:firstLine="709"/>
        <w:spacing w:line="240" w:lineRule="auto"/>
        <w:rPr>
          <w:bCs/>
        </w:rPr>
      </w:pPr>
      <w:r>
        <w:t xml:space="preserve">обеспечить подготовку и проведение </w:t>
      </w:r>
      <w:r>
        <w:rPr>
          <w:bCs/>
        </w:rPr>
        <w:t xml:space="preserve">фестивал</w:t>
      </w:r>
      <w:r>
        <w:rPr>
          <w:bCs/>
        </w:rPr>
        <w:t xml:space="preserve">я</w:t>
      </w:r>
      <w:r>
        <w:rPr>
          <w:bCs/>
        </w:rPr>
        <w:t xml:space="preserve"> национальных театров имени Веры Кузьминой «</w:t>
      </w:r>
      <w:r>
        <w:rPr>
          <w:bCs/>
        </w:rPr>
        <w:t xml:space="preserve">Чĕкеç</w:t>
      </w:r>
      <w:r>
        <w:rPr>
          <w:bCs/>
        </w:rPr>
        <w:t xml:space="preserve">»</w:t>
      </w:r>
      <w:r>
        <w:rPr>
          <w:bCs/>
        </w:rPr>
        <w:t xml:space="preserve"> на</w:t>
      </w:r>
      <w:r>
        <w:rPr>
          <w:bCs/>
        </w:rPr>
        <w:t xml:space="preserve"> высоком организационном уровне.</w:t>
      </w:r>
      <w:r>
        <w:rPr>
          <w:bCs/>
        </w:rPr>
      </w:r>
      <w:r>
        <w:rPr>
          <w:bCs/>
        </w:rPr>
      </w:r>
    </w:p>
    <w:p>
      <w:pPr>
        <w:ind w:firstLine="709"/>
        <w:spacing w:line="240" w:lineRule="auto"/>
      </w:pPr>
      <w:r>
        <w:rPr>
          <w:b/>
          <w:bCs/>
        </w:rPr>
        <w:t xml:space="preserve">15.</w:t>
      </w:r>
      <w:r>
        <w:rPr>
          <w:bCs/>
        </w:rPr>
        <w:t xml:space="preserve"> Государственному русскому драматическому театру (Д.В. Капустин) обеспечить подготовку и проведение </w:t>
      </w:r>
      <w:r>
        <w:rPr>
          <w:bCs/>
        </w:rPr>
        <w:t xml:space="preserve">межрегиональн</w:t>
      </w:r>
      <w:r>
        <w:rPr>
          <w:bCs/>
        </w:rPr>
        <w:t xml:space="preserve">ого </w:t>
      </w:r>
      <w:r>
        <w:rPr>
          <w:bCs/>
        </w:rPr>
        <w:t xml:space="preserve">театральн</w:t>
      </w:r>
      <w:r>
        <w:rPr>
          <w:bCs/>
        </w:rPr>
        <w:t xml:space="preserve">ого фестиваля</w:t>
      </w:r>
      <w:r>
        <w:rPr>
          <w:bCs/>
        </w:rPr>
        <w:t xml:space="preserve"> им. Н.Д. </w:t>
      </w:r>
      <w:r>
        <w:rPr>
          <w:bCs/>
        </w:rPr>
        <w:t xml:space="preserve">Мордвинова</w:t>
      </w:r>
      <w:r>
        <w:rPr>
          <w:bCs/>
        </w:rPr>
        <w:t xml:space="preserve"> «Волжская Премьера»</w:t>
      </w:r>
      <w:r>
        <w:rPr>
          <w:bCs/>
        </w:rPr>
        <w:t xml:space="preserve"> на высоком организационном уровне.</w:t>
      </w:r>
      <w:r>
        <w:rPr>
          <w:highlight w:val="none"/>
        </w:rPr>
      </w:r>
      <w:r/>
    </w:p>
    <w:p>
      <w:pPr>
        <w:ind w:firstLine="709"/>
        <w:spacing w:line="240" w:lineRule="auto"/>
      </w:pPr>
      <w:r>
        <w:rPr>
          <w:b/>
        </w:rPr>
        <w:t xml:space="preserve">16. </w:t>
      </w:r>
      <w:r>
        <w:t xml:space="preserve">Руководителям государственных образовательных учреждений культуры и искусства (Баскакова Н.И., </w:t>
      </w:r>
      <w:r>
        <w:rPr>
          <w:highlight w:val="none"/>
        </w:rPr>
        <w:t xml:space="preserve">Охтерова О.Е</w:t>
      </w:r>
      <w:r>
        <w:t xml:space="preserve">, Ануфриев В.Н.):</w:t>
      </w:r>
      <w:r/>
    </w:p>
    <w:p>
      <w:pPr>
        <w:ind w:firstLine="709"/>
        <w:spacing w:line="240" w:lineRule="auto"/>
      </w:pPr>
      <w:r>
        <w:t xml:space="preserve">усилить </w:t>
      </w:r>
      <w:r>
        <w:t xml:space="preserve">профориентационную</w:t>
      </w:r>
      <w:r>
        <w:t xml:space="preserve"> работу с абитуриентами, выпускниками учреж</w:t>
      </w:r>
      <w:r>
        <w:t xml:space="preserve">дений дополнительного образования детей сферы культуры и искусства;</w:t>
      </w:r>
      <w:r/>
    </w:p>
    <w:p>
      <w:pPr>
        <w:ind w:firstLine="709"/>
        <w:spacing w:line="240" w:lineRule="auto"/>
      </w:pPr>
      <w:r>
        <w:t xml:space="preserve">организовывать выездные мероприятия в муниципальные и городские округа с целью выявления и сопровождения одаренных детей;</w:t>
      </w:r>
      <w:r/>
    </w:p>
    <w:p>
      <w:pPr>
        <w:ind w:firstLine="709"/>
        <w:spacing w:line="240" w:lineRule="auto"/>
      </w:pPr>
      <w:r>
        <w:t xml:space="preserve">провести работу по заключению договоров о целевом обучении;</w:t>
      </w:r>
      <w:r/>
    </w:p>
    <w:p>
      <w:pPr>
        <w:ind w:firstLine="709"/>
        <w:spacing w:line="240" w:lineRule="auto"/>
      </w:pPr>
      <w:r>
        <w:t xml:space="preserve">обеспе</w:t>
      </w:r>
      <w:r>
        <w:t xml:space="preserve">чить выполнение контрольных цифр приема граждан на обучение по специальностям и направлениям подготовки и (или) укрупненным группам специальностей и направлений подготовки за счет бюджетных ассигнований республиканского бюдж</w:t>
      </w:r>
      <w:r>
        <w:t xml:space="preserve">ета Чувашской Республики на 2025</w:t>
      </w:r>
      <w:r>
        <w:t xml:space="preserve">-202</w:t>
      </w:r>
      <w:r>
        <w:t xml:space="preserve">6</w:t>
      </w:r>
      <w:r>
        <w:t xml:space="preserve"> учебный год.</w:t>
      </w:r>
      <w:r/>
    </w:p>
    <w:p>
      <w:pPr>
        <w:pStyle w:val="905"/>
        <w:ind w:left="0" w:firstLine="709"/>
        <w:jc w:val="both"/>
        <w:spacing w:after="0" w:line="240" w:lineRule="auto"/>
        <w:tabs>
          <w:tab w:val="left" w:pos="240" w:leader="none"/>
        </w:tabs>
        <w:rPr>
          <w:szCs w:val="24"/>
        </w:rPr>
      </w:pPr>
      <w:r>
        <w:rPr>
          <w:b/>
          <w:szCs w:val="24"/>
        </w:rPr>
        <w:t xml:space="preserve">17. </w:t>
      </w:r>
      <w:r>
        <w:rPr>
          <w:szCs w:val="24"/>
        </w:rPr>
        <w:t xml:space="preserve">Чувашскому государственному институту культуры и искусств (Баскакова Н.И.):</w:t>
      </w:r>
      <w:r>
        <w:rPr>
          <w:szCs w:val="24"/>
        </w:rPr>
      </w:r>
      <w:r>
        <w:rPr>
          <w:szCs w:val="24"/>
        </w:rPr>
      </w:r>
    </w:p>
    <w:p>
      <w:pPr>
        <w:pStyle w:val="905"/>
        <w:ind w:left="0" w:firstLine="709"/>
        <w:jc w:val="both"/>
        <w:spacing w:after="0" w:line="240" w:lineRule="auto"/>
        <w:tabs>
          <w:tab w:val="left" w:pos="240" w:leader="none"/>
        </w:tabs>
      </w:pPr>
      <w:r>
        <w:rPr>
          <w:szCs w:val="24"/>
        </w:rPr>
        <w:t xml:space="preserve">обеспечить:</w:t>
      </w:r>
      <w:r>
        <w:rPr>
          <w:szCs w:val="24"/>
        </w:rPr>
      </w:r>
      <w:r/>
    </w:p>
    <w:p>
      <w:pPr>
        <w:pStyle w:val="905"/>
        <w:ind w:left="0" w:firstLine="709"/>
        <w:jc w:val="both"/>
        <w:spacing w:after="0" w:line="240" w:lineRule="auto"/>
        <w:tabs>
          <w:tab w:val="left" w:pos="240" w:leader="none"/>
        </w:tabs>
        <w:rPr>
          <w:highlight w:val="none"/>
        </w:rPr>
      </w:pPr>
      <w:r>
        <w:rPr>
          <w:szCs w:val="24"/>
        </w:rPr>
        <w:t xml:space="preserve">выполнение Концепции развития Чувашского государственного института культуры и искусств на 2021-2025 годы и плана мероприятий по ее реализации;</w:t>
      </w:r>
      <w:r>
        <w:rPr>
          <w:highlight w:val="none"/>
        </w:rPr>
      </w:r>
      <w:r>
        <w:rPr>
          <w:highlight w:val="none"/>
        </w:rPr>
      </w:r>
    </w:p>
    <w:p>
      <w:pPr>
        <w:pStyle w:val="905"/>
        <w:ind w:left="0" w:firstLine="709"/>
        <w:jc w:val="both"/>
        <w:spacing w:after="0" w:line="240" w:lineRule="auto"/>
        <w:tabs>
          <w:tab w:val="left" w:pos="240" w:leader="none"/>
        </w:tabs>
        <w:rPr>
          <w:szCs w:val="24"/>
        </w:rPr>
      </w:pPr>
      <w:r>
        <w:rPr>
          <w:szCs w:val="24"/>
        </w:rPr>
        <w:t xml:space="preserve">провести мероприятие, посвященное 25-летию со дня основания Чувашского го</w:t>
      </w:r>
      <w:r>
        <w:rPr>
          <w:szCs w:val="24"/>
        </w:rPr>
        <w:t xml:space="preserve">сударственного института культу</w:t>
      </w:r>
      <w:r>
        <w:rPr>
          <w:szCs w:val="24"/>
        </w:rPr>
        <w:t xml:space="preserve">ры и искусств, на высоком организационном уровне</w:t>
      </w:r>
      <w:r>
        <w:rPr>
          <w:szCs w:val="24"/>
        </w:rPr>
        <w:t xml:space="preserve">.</w:t>
      </w:r>
      <w:r>
        <w:rPr>
          <w:szCs w:val="24"/>
        </w:rPr>
      </w:r>
      <w:r>
        <w:rPr>
          <w:szCs w:val="24"/>
        </w:rPr>
      </w:r>
    </w:p>
    <w:p>
      <w:pPr>
        <w:pStyle w:val="920"/>
        <w:ind w:left="35" w:firstLine="709"/>
        <w:jc w:val="both"/>
        <w:spacing w:after="0" w:line="240" w:lineRule="auto"/>
        <w:tabs>
          <w:tab w:val="left" w:pos="240" w:leader="none"/>
        </w:tabs>
        <w:rPr>
          <w:highlight w:val="none"/>
        </w:rPr>
      </w:pPr>
      <w:r>
        <w:rPr>
          <w:b/>
          <w:bCs/>
          <w:szCs w:val="24"/>
          <w:highlight w:val="none"/>
        </w:rPr>
        <w:t xml:space="preserve">1</w:t>
      </w:r>
      <w:r>
        <w:rPr>
          <w:b/>
          <w:bCs/>
          <w:szCs w:val="24"/>
          <w:highlight w:val="none"/>
        </w:rPr>
        <w:t xml:space="preserve">8</w:t>
      </w:r>
      <w:r>
        <w:rPr>
          <w:szCs w:val="24"/>
          <w:highlight w:val="none"/>
        </w:rPr>
        <w:t xml:space="preserve">. Национальной библиотеке Чувашской Республики (Лизакова Р.М.):</w:t>
      </w:r>
      <w:r>
        <w:rPr>
          <w:szCs w:val="24"/>
          <w:highlight w:val="none"/>
        </w:rPr>
      </w:r>
      <w:r>
        <w:rPr>
          <w:highlight w:val="none"/>
        </w:rPr>
      </w:r>
      <w:r>
        <w:rPr>
          <w:szCs w:val="24"/>
          <w:highlight w:val="none"/>
        </w:rPr>
      </w:r>
      <w:r>
        <w:rPr>
          <w:szCs w:val="24"/>
          <w:highlight w:val="none"/>
        </w:rPr>
      </w:r>
      <w:r>
        <w:rPr>
          <w:highlight w:val="none"/>
        </w:rPr>
      </w:r>
    </w:p>
    <w:p>
      <w:pPr>
        <w:pStyle w:val="920"/>
        <w:ind w:lef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</w:rPr>
      </w:pPr>
      <w:r>
        <w:rPr>
          <w:szCs w:val="24"/>
          <w:highlight w:val="none"/>
        </w:rPr>
        <w:t xml:space="preserve">о</w:t>
      </w:r>
      <w:r>
        <w:rPr>
          <w:szCs w:val="24"/>
          <w:highlight w:val="none"/>
        </w:rPr>
        <w:t xml:space="preserve">беспечить:</w:t>
      </w:r>
      <w:r>
        <w:rPr>
          <w:szCs w:val="24"/>
          <w:highlight w:val="none"/>
        </w:rPr>
        <w:t xml:space="preserve"> </w:t>
      </w:r>
      <w:r>
        <w:rPr>
          <w:highlight w:val="none"/>
        </w:rPr>
      </w:r>
    </w:p>
    <w:p>
      <w:pPr>
        <w:pStyle w:val="905"/>
        <w:ind w:left="0" w:firstLine="709"/>
        <w:jc w:val="both"/>
        <w:spacing w:after="0" w:line="240" w:lineRule="auto"/>
        <w:tabs>
          <w:tab w:val="left" w:pos="240" w:leader="none"/>
        </w:tabs>
        <w:rPr>
          <w:highlight w:val="none"/>
          <w14:ligatures w14:val="none"/>
        </w:rPr>
      </w:pPr>
      <w:r>
        <w:t xml:space="preserve">создание Школы креативных индустрий в рамках федерального проекта «Развитие искусства и творчества» государственной программы Российской Федерации «Развитие культуры»</w:t>
      </w:r>
      <w:r>
        <w:t xml:space="preserve">;</w:t>
      </w:r>
      <w:r>
        <w:rPr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szCs w:val="24"/>
          <w:highlight w:val="none"/>
        </w:rPr>
      </w:r>
      <w:r>
        <w:rPr>
          <w:szCs w:val="24"/>
          <w:highlight w:val="none"/>
        </w:rPr>
      </w:r>
      <w:r>
        <w:rPr>
          <w:highlight w:val="none"/>
          <w14:ligatures w14:val="none"/>
        </w:rPr>
      </w:r>
    </w:p>
    <w:p>
      <w:pPr>
        <w:pStyle w:val="920"/>
        <w:ind w:lef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</w:rPr>
      </w:pPr>
      <w:r>
        <w:rPr>
          <w:szCs w:val="24"/>
          <w:highlight w:val="none"/>
        </w:rPr>
      </w:r>
      <w:r>
        <w:rPr>
          <w:szCs w:val="24"/>
          <w:highlight w:val="none"/>
        </w:rPr>
        <w:t xml:space="preserve">методическое сопровождение модельных библиотек в контексте реализации национального проекта «Семья» и координацию деятельности по федеральному проекту «Гений </w:t>
      </w:r>
      <w:r>
        <w:rPr>
          <w:highlight w:val="none"/>
        </w:rPr>
        <w:t xml:space="preserve">места»;</w:t>
      </w:r>
      <w:r>
        <w:rPr>
          <w:highlight w:val="none"/>
        </w:rPr>
      </w:r>
      <w:r/>
    </w:p>
    <w:p>
      <w:pPr>
        <w:pStyle w:val="905"/>
        <w:ind w:left="0" w:firstLine="709"/>
        <w:jc w:val="both"/>
        <w:spacing w:after="0" w:line="240" w:lineRule="auto"/>
        <w:tabs>
          <w:tab w:val="left" w:pos="240" w:leader="none"/>
        </w:tabs>
        <w:rPr>
          <w:highlight w:val="none"/>
          <w14:ligatures w14:val="none"/>
        </w:rPr>
      </w:pPr>
      <w:r/>
      <w:r>
        <w:rPr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bCs/>
          <w:sz w:val="28"/>
          <w:szCs w:val="28"/>
          <w:highlight w:val="none"/>
          <w:shd w:val="clear" w:color="auto" w:fill="ffffff"/>
          <w14:ligatures w14:val="none"/>
        </w:rPr>
      </w:pPr>
      <w:r>
        <w:rPr>
          <w:highlight w:val="none"/>
        </w:rPr>
        <w:t xml:space="preserve">проведение мероприятий в рамках реализации межведомственного культурно-образовательного проекта «Культура для школьников»;</w:t>
      </w:r>
      <w:r>
        <w:rPr>
          <w:bCs/>
          <w:sz w:val="28"/>
          <w:szCs w:val="28"/>
          <w:highlight w:val="none"/>
          <w:shd w:val="clear" w:color="auto" w:fill="ffffff"/>
          <w14:ligatures w14:val="none"/>
        </w:rPr>
      </w:r>
      <w:r>
        <w:rPr>
          <w:bCs/>
          <w:sz w:val="28"/>
          <w:szCs w:val="28"/>
          <w:highlight w:val="none"/>
          <w:shd w:val="clear" w:color="auto" w:fill="ffffff"/>
          <w14:ligatures w14:val="none"/>
        </w:rPr>
      </w:r>
      <w:r>
        <w:rPr>
          <w:bCs/>
          <w:sz w:val="28"/>
          <w:szCs w:val="28"/>
          <w:highlight w:val="none"/>
          <w:shd w:val="clear" w:color="auto" w:fill="ffffff"/>
          <w14:ligatures w14:val="none"/>
        </w:rPr>
      </w:r>
    </w:p>
    <w:p>
      <w:pPr>
        <w:pStyle w:val="920"/>
        <w:ind w:left="35" w:firstLine="709"/>
        <w:jc w:val="both"/>
        <w:spacing w:after="0" w:line="240" w:lineRule="auto"/>
        <w:tabs>
          <w:tab w:val="left" w:pos="240" w:leader="none"/>
        </w:tabs>
        <w:rPr>
          <w:highlight w:val="none"/>
          <w14:ligatures w14:val="none"/>
        </w:rPr>
      </w:pPr>
      <w:r>
        <w:rPr>
          <w:highlight w:val="none"/>
        </w:rPr>
        <w:t xml:space="preserve">реализацию выставочного мегапроекта «Библиотеки Чувашии. Перез</w:t>
      </w:r>
      <w:r>
        <w:rPr>
          <w:highlight w:val="none"/>
        </w:rPr>
        <w:t xml:space="preserve">а</w:t>
      </w:r>
      <w:r>
        <w:rPr>
          <w:highlight w:val="none"/>
        </w:rPr>
        <w:t xml:space="preserve">грузка»</w:t>
      </w:r>
      <w:r>
        <w:rPr>
          <w:highlight w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35" w:firstLine="709"/>
        <w:jc w:val="both"/>
        <w:spacing w:after="0" w:line="240" w:lineRule="auto"/>
        <w:tabs>
          <w:tab w:val="left" w:pos="240" w:leader="none"/>
        </w:tabs>
        <w:rPr>
          <w:highlight w:val="none"/>
          <w14:ligatures w14:val="none"/>
        </w:rPr>
      </w:pPr>
      <w:r>
        <w:rPr>
          <w:highlight w:val="none"/>
        </w:rPr>
        <w:t xml:space="preserve">реализацию межнационального проекта «Через книгу – к согласию народов»</w:t>
      </w:r>
      <w:r>
        <w:rPr>
          <w:highlight w:val="none"/>
        </w:rPr>
        <w:t xml:space="preserve"> </w:t>
      </w:r>
      <w:r>
        <w:rPr>
          <w:highlight w:val="none"/>
        </w:rPr>
        <w:t xml:space="preserve">(при поддержке Федерального агентства по делам наци</w:t>
      </w:r>
      <w:r>
        <w:rPr>
          <w:highlight w:val="none"/>
        </w:rPr>
        <w:t xml:space="preserve">о</w:t>
      </w:r>
      <w:r>
        <w:rPr>
          <w:highlight w:val="none"/>
        </w:rPr>
        <w:t xml:space="preserve">нальностей)</w:t>
      </w:r>
      <w:r>
        <w:rPr>
          <w:highlight w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35" w:firstLine="709"/>
        <w:jc w:val="both"/>
        <w:spacing w:after="0" w:line="240" w:lineRule="auto"/>
        <w:tabs>
          <w:tab w:val="left" w:pos="240" w:leader="none"/>
        </w:tabs>
        <w:rPr>
          <w:sz w:val="24"/>
          <w:szCs w:val="24"/>
          <w:highlight w:val="none"/>
          <w14:ligatures w14:val="none"/>
        </w:rPr>
      </w:pPr>
      <w:r>
        <w:rPr>
          <w:highlight w:val="none"/>
        </w:rPr>
        <w:t xml:space="preserve">проведение на высоком организационном уровне межрегиональной конференции «Просвещение законом», посвященной 25-летию создания публичных центров пр</w:t>
      </w:r>
      <w:r>
        <w:rPr>
          <w:highlight w:val="none"/>
        </w:rPr>
        <w:t xml:space="preserve">а</w:t>
      </w:r>
      <w:r>
        <w:rPr>
          <w:highlight w:val="none"/>
        </w:rPr>
        <w:t xml:space="preserve">вовой информации на базе общедоступных библиотек Ч</w:t>
      </w:r>
      <w:r>
        <w:rPr>
          <w:highlight w:val="none"/>
        </w:rPr>
        <w:t xml:space="preserve">у</w:t>
      </w:r>
      <w:r>
        <w:rPr>
          <w:highlight w:val="none"/>
        </w:rPr>
        <w:t xml:space="preserve">вашской Республики; 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920"/>
        <w:ind w:left="35" w:firstLine="709"/>
        <w:jc w:val="both"/>
        <w:spacing w:after="0" w:line="240" w:lineRule="auto"/>
        <w:tabs>
          <w:tab w:val="left" w:pos="240" w:leader="none"/>
        </w:tabs>
        <w:rPr>
          <w:sz w:val="24"/>
          <w:szCs w:val="24"/>
          <w:highlight w:val="none"/>
          <w14:ligatures w14:val="none"/>
        </w:rPr>
      </w:pPr>
      <w:r>
        <w:rPr>
          <w:highlight w:val="none"/>
        </w:rPr>
        <w:t xml:space="preserve">реализацию социальной программы «Служба поддержки инвалидов, участников СВО  и членов их семей»</w:t>
      </w:r>
      <w:r>
        <w:rPr>
          <w:sz w:val="24"/>
          <w:szCs w:val="24"/>
          <w:highlight w:val="none"/>
          <w14:ligatures w14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sz w:val="28"/>
          <w:szCs w:val="28"/>
          <w:highlight w:val="none"/>
          <w:shd w:val="clear" w:color="auto" w:fill="ffffff"/>
          <w14:ligatures w14:val="none"/>
        </w:rPr>
      </w:pPr>
      <w:r>
        <w:rPr>
          <w:highlight w:val="none"/>
        </w:rPr>
        <w:t xml:space="preserve">продолжить работу</w:t>
      </w:r>
      <w:r>
        <w:rPr>
          <w:highlight w:val="none"/>
        </w:rPr>
        <w:t xml:space="preserve"> по</w:t>
      </w:r>
      <w:r>
        <w:rPr>
          <w:highlight w:val="none"/>
        </w:rPr>
        <w:t xml:space="preserve"> реализации  проекта</w:t>
      </w:r>
      <w:r>
        <w:rPr>
          <w:highlight w:val="none"/>
        </w:rPr>
        <w:t xml:space="preserve"> </w:t>
      </w:r>
      <w:r>
        <w:rPr>
          <w:highlight w:val="none"/>
        </w:rPr>
        <w:t xml:space="preserve">«Модернизация единой информационной системы комплексной автоматизации внутренних процессов и корпоративного взаимодействия библиотек Чувашской Республики»</w:t>
      </w:r>
      <w:r>
        <w:rPr>
          <w:bCs/>
          <w:sz w:val="28"/>
          <w:szCs w:val="28"/>
          <w:highlight w:val="none"/>
          <w:shd w:val="clear" w:color="auto" w:fill="ffffff"/>
          <w14:ligatures w14:val="none"/>
        </w:rPr>
        <w:t xml:space="preserve">.</w:t>
      </w:r>
      <w:r>
        <w:rPr>
          <w:bCs/>
          <w:sz w:val="28"/>
          <w:szCs w:val="28"/>
          <w:highlight w:val="none"/>
          <w:shd w:val="clear" w:color="auto" w:fill="ffffff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sz w:val="28"/>
          <w:szCs w:val="28"/>
          <w:highlight w:val="none"/>
          <w14:ligatures w14:val="none"/>
        </w:rPr>
      </w:pPr>
      <w:r>
        <w:rPr>
          <w:bCs/>
          <w:sz w:val="28"/>
          <w:szCs w:val="28"/>
          <w:highlight w:val="none"/>
          <w:shd w:val="clear" w:color="auto" w:fill="ffffff"/>
          <w14:ligatures w14:val="none"/>
        </w:rPr>
      </w:r>
      <w:r>
        <w:rPr>
          <w:b/>
          <w:bCs/>
          <w:highlight w:val="none"/>
        </w:rPr>
        <w:t xml:space="preserve">1</w:t>
      </w:r>
      <w:r>
        <w:rPr>
          <w:b/>
          <w:bCs/>
          <w:highlight w:val="none"/>
        </w:rPr>
        <w:t xml:space="preserve">9</w:t>
      </w:r>
      <w:r>
        <w:rPr>
          <w:highlight w:val="none"/>
        </w:rPr>
        <w:t xml:space="preserve">. </w:t>
      </w:r>
      <w:r>
        <w:rPr>
          <w:highlight w:val="none"/>
        </w:rPr>
        <w:t xml:space="preserve">Чувашской республиканской детско-юношеской библиотеке (Вашуркина Т.Г.) обеспечить:</w:t>
      </w:r>
      <w:r>
        <w:rPr>
          <w:bCs/>
          <w:sz w:val="28"/>
          <w:szCs w:val="28"/>
          <w:highlight w:val="none"/>
          <w:shd w:val="clear" w:color="auto" w:fill="ffffff"/>
          <w14:ligatures w14:val="none"/>
        </w:rPr>
      </w:r>
      <w:r/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highlight w:val="none"/>
          <w:lang w:eastAsia="en-US"/>
        </w:rPr>
        <w:t xml:space="preserve">реализацию мероприятий на базе Лаборатории детского и подросткового чтения «#ЗнайЧитай</w:t>
      </w:r>
      <w:r>
        <w:rPr>
          <w:highlight w:val="none"/>
          <w:lang w:eastAsia="en-US"/>
        </w:rPr>
        <w:t xml:space="preserve">»</w:t>
      </w:r>
      <w:r>
        <w:rPr>
          <w:highlight w:val="none"/>
          <w:lang w:eastAsia="en-US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35" w:firstLine="709"/>
        <w:jc w:val="both"/>
        <w:spacing w:after="0" w:line="240" w:lineRule="auto"/>
        <w:tabs>
          <w:tab w:val="left" w:pos="240" w:leader="none"/>
        </w:tabs>
        <w:rPr>
          <w:highlight w:val="none"/>
          <w14:ligatures w14:val="none"/>
        </w:rPr>
      </w:pPr>
      <w:r>
        <w:rPr>
          <w:highlight w:val="none"/>
          <w:lang w:eastAsia="ru-RU"/>
        </w:rPr>
        <w:t xml:space="preserve">непрерывную работу учреждений на базе которых созданы </w:t>
      </w:r>
      <w:r>
        <w:rPr>
          <w:highlight w:val="none"/>
        </w:rPr>
        <w:t xml:space="preserve">подростковые пространства «Территория общения подрос</w:t>
      </w:r>
      <w:r>
        <w:rPr>
          <w:highlight w:val="none"/>
        </w:rPr>
        <w:t xml:space="preserve">т</w:t>
      </w:r>
      <w:r>
        <w:rPr>
          <w:highlight w:val="none"/>
        </w:rPr>
        <w:t xml:space="preserve">ков» в Чувашской Республике</w:t>
      </w:r>
      <w:r>
        <w:rPr>
          <w:highlight w:val="none"/>
          <w:lang w:eastAsia="en-US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35" w:firstLine="709"/>
        <w:jc w:val="both"/>
        <w:spacing w:after="0" w:line="240" w:lineRule="auto"/>
        <w:tabs>
          <w:tab w:val="left" w:pos="240" w:leader="none"/>
        </w:tabs>
        <w:rPr>
          <w:sz w:val="24"/>
          <w:szCs w:val="24"/>
          <w:highlight w:val="none"/>
          <w14:ligatures w14:val="none"/>
        </w:rPr>
      </w:pPr>
      <w:r>
        <w:rPr>
          <w:highlight w:val="none"/>
        </w:rPr>
        <w:t xml:space="preserve">комплекса работ по организации деятельности До</w:t>
      </w:r>
      <w:r>
        <w:rPr>
          <w:highlight w:val="none"/>
        </w:rPr>
        <w:t xml:space="preserve">б</w:t>
      </w:r>
      <w:r>
        <w:rPr>
          <w:highlight w:val="none"/>
        </w:rPr>
        <w:t xml:space="preserve">ро.Центра «Волонтеры культу</w:t>
      </w:r>
      <w:r>
        <w:rPr>
          <w:highlight w:val="none"/>
        </w:rPr>
        <w:t xml:space="preserve">ры».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b/>
          <w:bCs/>
          <w:highlight w:val="none"/>
        </w:rPr>
        <w:t xml:space="preserve">20.</w:t>
      </w:r>
      <w:r>
        <w:rPr>
          <w:highlight w:val="none"/>
        </w:rPr>
        <w:t xml:space="preserve"> Чувашской республиканкой специальной библиотеке им Л.Н</w:t>
      </w:r>
      <w:r>
        <w:rPr>
          <w:highlight w:val="none"/>
        </w:rPr>
        <w:t xml:space="preserve">. Толстого (Пе</w:t>
      </w:r>
      <w:r>
        <w:rPr>
          <w:highlight w:val="none"/>
        </w:rPr>
        <w:t xml:space="preserve">рвезенцева Н.Н.):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highlight w:val="none"/>
        </w:rPr>
        <w:t xml:space="preserve">обеспечить реализацию мероприятий инклюзивной творческой лаборатории;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highlight w:val="none"/>
          <w:lang w:eastAsia="en-US"/>
        </w:rPr>
        <w:t xml:space="preserve">проводить </w:t>
      </w:r>
      <w:r>
        <w:rPr>
          <w:highlight w:val="none"/>
          <w:lang w:eastAsia="en-US"/>
        </w:rPr>
        <w:t xml:space="preserve">обучающие семинары для специалистов </w:t>
      </w:r>
      <w:r>
        <w:rPr>
          <w:highlight w:val="none"/>
          <w:lang w:eastAsia="en-US"/>
        </w:rPr>
        <w:t xml:space="preserve">муниципальных</w:t>
      </w:r>
      <w:r>
        <w:rPr>
          <w:highlight w:val="none"/>
          <w:lang w:eastAsia="en-US"/>
        </w:rPr>
        <w:t xml:space="preserve"> библиотек по вопросам взаимодействия с людьми с инвалидностью «Культура без барьеров»;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35" w:firstLine="709"/>
        <w:jc w:val="both"/>
        <w:spacing w:after="0" w:line="240" w:lineRule="auto"/>
        <w:tabs>
          <w:tab w:val="left" w:pos="240" w:leader="none"/>
        </w:tabs>
        <w:rPr>
          <w:sz w:val="24"/>
          <w:szCs w:val="24"/>
          <w:highlight w:val="none"/>
          <w14:ligatures w14:val="none"/>
        </w:rPr>
      </w:pPr>
      <w:r>
        <w:rPr>
          <w:highlight w:val="none"/>
        </w:rPr>
        <w:t xml:space="preserve">обеспечить реализацию </w:t>
      </w:r>
      <w:r>
        <w:rPr>
          <w:highlight w:val="none"/>
        </w:rPr>
        <w:t xml:space="preserve">проекта надомного библиотечного обслуживания малом</w:t>
      </w:r>
      <w:r>
        <w:rPr>
          <w:highlight w:val="none"/>
        </w:rPr>
        <w:t xml:space="preserve">о</w:t>
      </w:r>
      <w:r>
        <w:rPr>
          <w:highlight w:val="none"/>
        </w:rPr>
        <w:t xml:space="preserve">бильных пользователей «Чебоксары – доступный город для незрячих»</w:t>
      </w:r>
      <w:r>
        <w:rPr>
          <w:highlight w:val="none"/>
        </w:rPr>
        <w:t xml:space="preserve">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920"/>
        <w:ind w:left="35" w:firstLine="709"/>
        <w:jc w:val="both"/>
        <w:spacing w:after="0" w:line="240" w:lineRule="auto"/>
        <w:tabs>
          <w:tab w:val="left" w:pos="240" w:leader="none"/>
        </w:tabs>
        <w:rPr>
          <w:sz w:val="24"/>
          <w:szCs w:val="24"/>
          <w:highlight w:val="none"/>
          <w14:ligatures w14:val="none"/>
        </w:rPr>
      </w:pPr>
      <w:r>
        <w:rPr>
          <w:highlight w:val="none"/>
        </w:rPr>
        <w:t xml:space="preserve">проведение на высоком организационном уровне историко-патриотической акции дня чтения вслух «В книжной памяти мгновения войны», посвященной праз</w:t>
      </w:r>
      <w:r>
        <w:rPr>
          <w:highlight w:val="none"/>
        </w:rPr>
        <w:t xml:space="preserve">д</w:t>
      </w:r>
      <w:r>
        <w:rPr>
          <w:highlight w:val="none"/>
        </w:rPr>
        <w:t xml:space="preserve">нованию     80-ой годовщины Победы в Великой Отеч</w:t>
      </w:r>
      <w:r>
        <w:rPr>
          <w:highlight w:val="none"/>
        </w:rPr>
        <w:t xml:space="preserve">е</w:t>
      </w:r>
      <w:r>
        <w:rPr>
          <w:highlight w:val="none"/>
        </w:rPr>
        <w:t xml:space="preserve">ственной войне</w:t>
      </w:r>
      <w:r>
        <w:rPr>
          <w:highlight w:val="none"/>
        </w:rPr>
        <w:t xml:space="preserve">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b/>
          <w:bCs/>
          <w:highlight w:val="none"/>
        </w:rPr>
        <w:t xml:space="preserve">2</w:t>
      </w:r>
      <w:r>
        <w:rPr>
          <w:b/>
          <w:bCs/>
          <w:highlight w:val="none"/>
        </w:rPr>
        <w:t xml:space="preserve">1.</w:t>
      </w:r>
      <w:r>
        <w:rPr>
          <w:highlight w:val="none"/>
        </w:rPr>
        <w:t xml:space="preserve"> </w:t>
      </w:r>
      <w:r>
        <w:rPr>
          <w:highlight w:val="none"/>
        </w:rPr>
        <w:t xml:space="preserve">Руководителям государственных музеев (Меньшикова И.П., Козлов Г.В.,                      Тукмаков А.Н.):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highlight w:val="none"/>
        </w:rPr>
        <w:t xml:space="preserve">продолжить оцифровку музейных предметов и внесение их в Федеральную государственную информационную систему «Государственный каталог музейного фонда Рос</w:t>
      </w:r>
      <w:r>
        <w:rPr>
          <w:highlight w:val="none"/>
        </w:rPr>
        <w:t xml:space="preserve">сийской Федерации».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b/>
          <w:bCs/>
          <w:highlight w:val="none"/>
          <w:lang w:eastAsia="ru-RU"/>
        </w:rPr>
        <w:t xml:space="preserve">2</w:t>
      </w:r>
      <w:r>
        <w:rPr>
          <w:b/>
          <w:bCs/>
          <w:highlight w:val="none"/>
          <w:lang w:eastAsia="ru-RU"/>
        </w:rPr>
        <w:t xml:space="preserve">2.</w:t>
      </w:r>
      <w:r>
        <w:rPr>
          <w:highlight w:val="none"/>
          <w:lang w:eastAsia="ru-RU"/>
        </w:rPr>
        <w:t xml:space="preserve"> Чувашскому национальному музею  (Меньшикова И.П.) обеспечить реализацию: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  <w:t xml:space="preserve">мероприятий, посвященных </w:t>
      </w:r>
      <w:r>
        <w:rPr>
          <w:highlight w:val="none"/>
          <w:lang w:eastAsia="ru-RU"/>
        </w:rPr>
        <w:t xml:space="preserve">25-летию музея Воинской славы Чувашской Респ</w:t>
      </w:r>
      <w:r>
        <w:rPr>
          <w:highlight w:val="none"/>
          <w:lang w:eastAsia="ru-RU"/>
        </w:rPr>
        <w:t xml:space="preserve">ублики</w:t>
      </w:r>
      <w:r>
        <w:rPr>
          <w:highlight w:val="none"/>
          <w:lang w:eastAsia="ru-RU"/>
        </w:rPr>
        <w:t xml:space="preserve">;</w:t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  <w:t xml:space="preserve"> межмузейного выставочного проекта «Художники-фронтовики», выставочного проекта «Шапочное знакомство» из фондов Российского этнографического м</w:t>
      </w:r>
      <w:r>
        <w:rPr>
          <w:highlight w:val="none"/>
          <w:lang w:eastAsia="ru-RU"/>
        </w:rPr>
        <w:t xml:space="preserve">узея.</w:t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:lang w:eastAsia="ru-RU"/>
          <w14:ligatures w14:val="none"/>
        </w:rPr>
      </w:pPr>
      <w:r>
        <w:rPr>
          <w:b/>
          <w:bCs/>
          <w:highlight w:val="none"/>
          <w:lang w:eastAsia="ru-RU"/>
        </w:rPr>
        <w:t xml:space="preserve">2</w:t>
      </w:r>
      <w:r>
        <w:rPr>
          <w:b/>
          <w:bCs/>
          <w:highlight w:val="none"/>
          <w:lang w:eastAsia="ru-RU"/>
        </w:rPr>
        <w:t xml:space="preserve">3.</w:t>
      </w:r>
      <w:r>
        <w:rPr>
          <w:highlight w:val="none"/>
          <w:lang w:eastAsia="ru-RU"/>
        </w:rPr>
        <w:t xml:space="preserve"> Чувашскому государственному художественному музею (Козлов Г.В.):</w:t>
      </w:r>
      <w:r>
        <w:rPr>
          <w:highlight w:val="none"/>
          <w:lang w:eastAsia="ru-RU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  <w:t xml:space="preserve">продолжить реализацию </w:t>
      </w:r>
      <w:r>
        <w:rPr>
          <w:highlight w:val="none"/>
          <w:lang w:eastAsia="ru-RU"/>
        </w:rPr>
        <w:t xml:space="preserve">межрегиональных и республиканских выставочных проектов;</w:t>
      </w:r>
      <w:r>
        <w:rPr>
          <w:highlight w:val="none"/>
          <w:lang w:eastAsia="ru-RU"/>
          <w14:ligatures w14:val="none"/>
        </w:rPr>
      </w:r>
      <w:r/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  <w14:ligatures w14:val="none"/>
        </w:rPr>
      </w:r>
      <w:r>
        <w:rPr>
          <w:spacing w:val="-4"/>
          <w:highlight w:val="none"/>
          <w:lang w:eastAsia="ru-RU"/>
        </w:rPr>
        <w:t xml:space="preserve">обеспечить проведение </w:t>
      </w:r>
      <w:r>
        <w:rPr>
          <w:spacing w:val="-4"/>
          <w:highlight w:val="none"/>
        </w:rPr>
        <w:t xml:space="preserve">научно-практическ</w:t>
      </w:r>
      <w:r>
        <w:rPr>
          <w:spacing w:val="-4"/>
          <w:highlight w:val="none"/>
        </w:rPr>
        <w:t xml:space="preserve">ой</w:t>
      </w:r>
      <w:r>
        <w:rPr>
          <w:spacing w:val="-4"/>
          <w:highlight w:val="none"/>
        </w:rPr>
        <w:t xml:space="preserve"> конференци</w:t>
      </w:r>
      <w:r>
        <w:rPr>
          <w:spacing w:val="-4"/>
          <w:highlight w:val="none"/>
        </w:rPr>
        <w:t xml:space="preserve">и</w:t>
      </w:r>
      <w:r>
        <w:rPr>
          <w:spacing w:val="-4"/>
          <w:highlight w:val="none"/>
        </w:rPr>
        <w:t xml:space="preserve"> к </w:t>
      </w:r>
      <w:r>
        <w:rPr>
          <w:spacing w:val="-4"/>
          <w:highlight w:val="none"/>
        </w:rPr>
        <w:t xml:space="preserve">135-летию со дня рождения </w:t>
      </w:r>
      <w:r>
        <w:rPr>
          <w:spacing w:val="-4"/>
          <w:highlight w:val="none"/>
        </w:rPr>
        <w:t xml:space="preserve">основоположников чувашского профессионального изобраз</w:t>
      </w:r>
      <w:r>
        <w:rPr>
          <w:spacing w:val="-4"/>
          <w:highlight w:val="none"/>
        </w:rPr>
        <w:t xml:space="preserve">и</w:t>
      </w:r>
      <w:r>
        <w:rPr>
          <w:spacing w:val="-4"/>
          <w:highlight w:val="none"/>
        </w:rPr>
        <w:t xml:space="preserve">тельного искусства народного художника ЧАССР М.С. Спирид</w:t>
      </w:r>
      <w:r>
        <w:rPr>
          <w:spacing w:val="-4"/>
          <w:highlight w:val="none"/>
        </w:rPr>
        <w:t xml:space="preserve">о</w:t>
      </w:r>
      <w:r>
        <w:rPr>
          <w:spacing w:val="-4"/>
          <w:highlight w:val="none"/>
        </w:rPr>
        <w:t xml:space="preserve">нова (1890</w:t>
      </w:r>
      <w:r>
        <w:rPr>
          <w:spacing w:val="-4"/>
          <w:highlight w:val="none"/>
        </w:rPr>
        <w:t xml:space="preserve">–</w:t>
      </w:r>
      <w:r>
        <w:rPr>
          <w:spacing w:val="-4"/>
          <w:highlight w:val="none"/>
        </w:rPr>
        <w:t xml:space="preserve">1981) и заслуженного художника ЧАССР Ю.А. Зайц</w:t>
      </w:r>
      <w:r>
        <w:rPr>
          <w:spacing w:val="-4"/>
          <w:highlight w:val="none"/>
        </w:rPr>
        <w:t xml:space="preserve">е</w:t>
      </w:r>
      <w:r>
        <w:rPr>
          <w:spacing w:val="-4"/>
          <w:highlight w:val="none"/>
        </w:rPr>
        <w:t xml:space="preserve">ва (1890</w:t>
      </w:r>
      <w:r>
        <w:rPr>
          <w:spacing w:val="-4"/>
          <w:highlight w:val="none"/>
        </w:rPr>
        <w:t xml:space="preserve">–</w:t>
      </w:r>
      <w:r>
        <w:rPr>
          <w:spacing w:val="-4"/>
          <w:highlight w:val="none"/>
        </w:rPr>
        <w:t xml:space="preserve">1972)</w:t>
      </w:r>
      <w:r/>
      <w:r>
        <w:rPr>
          <w:spacing w:val="-4"/>
          <w:highlight w:val="none"/>
        </w:rPr>
        <w:t xml:space="preserve">.</w:t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:lang w:eastAsia="ru-RU"/>
          <w14:ligatures w14:val="none"/>
        </w:rPr>
      </w:pPr>
      <w:r>
        <w:rPr>
          <w:b/>
          <w:bCs/>
          <w:highlight w:val="none"/>
          <w:lang w:eastAsia="ru-RU"/>
        </w:rPr>
        <w:t xml:space="preserve">2</w:t>
      </w:r>
      <w:r>
        <w:rPr>
          <w:b/>
          <w:bCs/>
          <w:highlight w:val="none"/>
          <w:lang w:eastAsia="ru-RU"/>
        </w:rPr>
        <w:t xml:space="preserve">4.</w:t>
      </w:r>
      <w:r>
        <w:rPr>
          <w:highlight w:val="none"/>
          <w:lang w:eastAsia="ru-RU"/>
        </w:rPr>
        <w:t xml:space="preserve"> Мемориальному комплексу летчика-космонавта СССР А.Г. Николаева  (Тукмаков А.Н.) обеспечить: </w:t>
      </w:r>
      <w:r>
        <w:rPr>
          <w:highlight w:val="none"/>
          <w:lang w:eastAsia="ru-RU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</w:rPr>
        <w:t xml:space="preserve">организационные мероприятия по подготовке здания учреждения </w:t>
      </w:r>
      <w:r>
        <w:rPr>
          <w:highlight w:val="none"/>
          <w:lang w:eastAsia="ru-RU"/>
        </w:rPr>
        <w:t xml:space="preserve">к </w:t>
      </w:r>
      <w:r>
        <w:rPr>
          <w:highlight w:val="none"/>
          <w:lang w:eastAsia="ru-RU"/>
        </w:rPr>
        <w:t xml:space="preserve">реконструкции;</w:t>
      </w:r>
      <w:r>
        <w:rPr>
          <w:highlight w:val="none"/>
          <w:lang w:eastAsia="ru-RU"/>
          <w14:ligatures w14:val="none"/>
        </w:rPr>
      </w:r>
      <w:r/>
    </w:p>
    <w:p>
      <w:pPr>
        <w:pStyle w:val="920"/>
        <w:ind w:left="0" w:righ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highlight w:val="none"/>
          <w:lang w:eastAsia="ru-RU"/>
          <w14:ligatures w14:val="none"/>
        </w:rPr>
      </w:pPr>
      <w:r>
        <w:rPr>
          <w:highlight w:val="none"/>
          <w:lang w:eastAsia="ru-RU"/>
          <w14:ligatures w14:val="none"/>
        </w:rPr>
      </w:r>
      <w:r>
        <w:rPr>
          <w:spacing w:val="-4"/>
          <w:highlight w:val="none"/>
        </w:rPr>
        <w:t xml:space="preserve">реализацию выставочных проектов  на базе муниципальных учреждений </w:t>
      </w:r>
      <w:r>
        <w:rPr>
          <w:spacing w:val="-4"/>
          <w:highlight w:val="none"/>
          <w:lang w:eastAsia="ru-RU"/>
        </w:rPr>
        <w:t xml:space="preserve">культ</w:t>
      </w:r>
      <w:r>
        <w:rPr>
          <w:spacing w:val="-4"/>
          <w:highlight w:val="none"/>
          <w:lang w:eastAsia="ru-RU"/>
        </w:rPr>
        <w:t xml:space="preserve">уры </w:t>
      </w:r>
      <w:r>
        <w:rPr>
          <w:spacing w:val="-4"/>
          <w:highlight w:val="none"/>
          <w:lang w:eastAsia="ru-RU"/>
        </w:rPr>
        <w:t xml:space="preserve">с использованием передвижного музейного комплекса.</w:t>
      </w:r>
      <w:r/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  <w:r>
        <w:rPr>
          <w:highlight w:val="none"/>
          <w:lang w:eastAsia="ru-RU"/>
          <w14:ligatures w14:val="none"/>
        </w:rPr>
      </w:r>
    </w:p>
    <w:p>
      <w:pPr>
        <w:pStyle w:val="920"/>
        <w:ind w:left="0" w:firstLine="709"/>
        <w:jc w:val="both"/>
        <w:spacing w:after="0" w:line="240" w:lineRule="auto"/>
        <w:tabs>
          <w:tab w:val="left" w:pos="0" w:leader="none"/>
        </w:tabs>
        <w:rPr>
          <w:highlight w:val="none"/>
        </w:rPr>
      </w:pPr>
      <w:r>
        <w:rPr>
          <w:b/>
          <w:szCs w:val="24"/>
          <w:highlight w:val="none"/>
        </w:rPr>
        <w:t xml:space="preserve">25.</w:t>
      </w:r>
      <w:r>
        <w:rPr>
          <w:szCs w:val="24"/>
          <w:highlight w:val="none"/>
        </w:rPr>
        <w:t xml:space="preserve"> Республиканскому центру народного творчества «Дворец культуры тракторостроителей</w:t>
      </w:r>
      <w:r>
        <w:rPr>
          <w:szCs w:val="24"/>
          <w:highlight w:val="none"/>
        </w:rPr>
        <w:t xml:space="preserve">»</w:t>
      </w:r>
      <w:r>
        <w:rPr>
          <w:szCs w:val="24"/>
          <w:highlight w:val="none"/>
        </w:rPr>
        <w:t xml:space="preserve"> (Фошина</w:t>
      </w:r>
      <w:r>
        <w:rPr>
          <w:szCs w:val="24"/>
          <w:highlight w:val="none"/>
        </w:rPr>
        <w:t xml:space="preserve"> </w:t>
      </w:r>
      <w:r>
        <w:rPr>
          <w:szCs w:val="24"/>
          <w:highlight w:val="none"/>
        </w:rPr>
        <w:t xml:space="preserve">Н.О.</w:t>
      </w:r>
      <w:r>
        <w:rPr>
          <w:szCs w:val="24"/>
          <w:highlight w:val="none"/>
        </w:rPr>
        <w:t xml:space="preserve">): </w:t>
      </w:r>
      <w:r>
        <w:rPr>
          <w:highlight w:val="none"/>
        </w:rPr>
      </w:r>
      <w:r>
        <w:rPr>
          <w:highlight w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clear" w:pos="-501" w:leader="none"/>
          <w:tab w:val="left" w:pos="0" w:leader="none"/>
          <w:tab w:val="left" w:pos="851" w:leader="none"/>
        </w:tabs>
        <w:rPr>
          <w:rFonts w:asciiTheme="minorHAnsi" w:hAnsiTheme="minorHAnsi" w:cstheme="minorHAnsi"/>
          <w:highlight w:val="none"/>
          <w14:ligatures w14:val="none"/>
        </w:rPr>
      </w:pPr>
      <w:r>
        <w:rPr>
          <w:highlight w:val="none"/>
        </w:rPr>
        <w:t xml:space="preserve">про</w:t>
      </w:r>
      <w:r>
        <w:rPr>
          <w:highlight w:val="none"/>
        </w:rPr>
        <w:t xml:space="preserve">должить работу:</w:t>
      </w:r>
      <w:r>
        <w:rPr>
          <w:rFonts w:asciiTheme="minorHAnsi" w:hAnsiTheme="minorHAnsi" w:cstheme="minorHAnsi"/>
          <w:highlight w:val="none"/>
          <w14:ligatures w14:val="none"/>
        </w:rPr>
      </w:r>
      <w:r>
        <w:rPr>
          <w:rFonts w:asciiTheme="minorHAnsi" w:hAnsiTheme="minorHAnsi" w:cstheme="minorHAnsi"/>
          <w:highlight w:val="none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clear" w:pos="-501" w:leader="none"/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highlight w:val="none"/>
          <w:lang w:eastAsia="en-US"/>
        </w:rPr>
        <w:t xml:space="preserve">по </w:t>
      </w:r>
      <w:r>
        <w:rPr>
          <w:highlight w:val="none"/>
          <w:lang w:eastAsia="en-US"/>
        </w:rPr>
        <w:t xml:space="preserve">реализации Концепции развития АУ «Республиканский центр народного творчества «ДК тракторостроителей» Минкультуры Чувашии на 2023-2027 годы и План </w:t>
      </w:r>
      <w:r>
        <w:rPr>
          <w:highlight w:val="none"/>
          <w:lang w:eastAsia="en-US"/>
        </w:rPr>
        <w:t xml:space="preserve">ее реализации</w:t>
      </w:r>
      <w:r>
        <w:rPr>
          <w:highlight w:val="none"/>
          <w:lang w:eastAsia="en-US"/>
        </w:rPr>
        <w:t xml:space="preserve">;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clear" w:pos="-501" w:leader="none"/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highlight w:val="none"/>
        </w:rPr>
        <w:t xml:space="preserve">по сохранению и популяризации объектов нематериального этнокультурного достояния Российской Федерации в Чувашской Республике и</w:t>
      </w:r>
      <w:r>
        <w:rPr>
          <w:highlight w:val="none"/>
          <w:lang w:eastAsia="en-US"/>
        </w:rPr>
        <w:t xml:space="preserve"> включению объектов в федеральный и региональный реестры;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:lang w:eastAsia="en-US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clear" w:pos="-501" w:leader="none"/>
          <w:tab w:val="left" w:pos="0" w:leader="none"/>
          <w:tab w:val="left" w:pos="851" w:leader="none"/>
        </w:tabs>
        <w:rPr>
          <w:highlight w:val="none"/>
          <w:lang w:eastAsia="en-US"/>
          <w14:ligatures w14:val="none"/>
        </w:rPr>
      </w:pPr>
      <w:r>
        <w:rPr>
          <w:highlight w:val="none"/>
          <w14:ligatures w14:val="none"/>
        </w:rPr>
        <w:t xml:space="preserve">обеспечить:</w:t>
      </w:r>
      <w:r>
        <w:rPr>
          <w:highlight w:val="none"/>
          <w14:ligatures w14:val="none"/>
        </w:rPr>
      </w:r>
    </w:p>
    <w:p>
      <w:pPr>
        <w:ind w:firstLine="709"/>
        <w:spacing w:line="240" w:lineRule="auto"/>
        <w:widowControl/>
        <w:rPr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spacing w:val="-4"/>
          <w:highlight w:val="none"/>
          <w:lang w:eastAsia="ru-RU"/>
        </w:rPr>
        <w:t xml:space="preserve">проведение республиканского фестиваля патриотической песни «Песни великой Победы</w:t>
      </w:r>
      <w:r>
        <w:rPr>
          <w:spacing w:val="-4"/>
          <w:highlight w:val="none"/>
          <w:lang w:eastAsia="ru-RU"/>
        </w:rPr>
        <w:t xml:space="preserve">», посвященный 80-летию Победы </w:t>
      </w:r>
      <w:r>
        <w:rPr>
          <w:spacing w:val="-4"/>
          <w:highlight w:val="none"/>
          <w:lang w:eastAsia="ru-RU"/>
        </w:rPr>
        <w:t xml:space="preserve">в Великой От</w:t>
      </w:r>
      <w:r>
        <w:rPr>
          <w:spacing w:val="-4"/>
          <w:highlight w:val="none"/>
          <w:lang w:eastAsia="ru-RU"/>
        </w:rPr>
        <w:t xml:space="preserve">е</w:t>
      </w:r>
      <w:r>
        <w:rPr>
          <w:spacing w:val="-4"/>
          <w:highlight w:val="none"/>
          <w:lang w:eastAsia="ru-RU"/>
        </w:rPr>
        <w:t xml:space="preserve">чественной войне 1941-1945 года</w:t>
      </w:r>
      <w:r>
        <w:rPr>
          <w:color w:val="000000" w:themeColor="text1"/>
          <w:sz w:val="24"/>
          <w:szCs w:val="24"/>
          <w:highlight w:val="none"/>
          <w:lang w:eastAsia="ru-RU"/>
          <w14:ligatures w14:val="none"/>
        </w:rPr>
        <w:t xml:space="preserve">;</w:t>
      </w:r>
      <w:r>
        <w:rPr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ind w:firstLine="709"/>
        <w:spacing w:line="240" w:lineRule="auto"/>
        <w:widowControl/>
        <w:rPr>
          <w:color w:val="000000" w:themeColor="text1"/>
          <w:sz w:val="24"/>
          <w:szCs w:val="24"/>
          <w:highlight w:val="none"/>
          <w:lang w:eastAsia="ru-RU"/>
          <w14:ligatures w14:val="none"/>
        </w:rPr>
      </w:pPr>
      <w:r>
        <w:rPr>
          <w:spacing w:val="-4"/>
          <w:highlight w:val="none"/>
          <w:lang w:eastAsia="ru-RU"/>
        </w:rPr>
        <w:t xml:space="preserve">организацию и проведение концерта, посвященного 45-летию народного ансамбля народного танца «Сувар» и 30-летию народного детского ансамбля народного танца «Суварята»;</w:t>
      </w:r>
      <w:r>
        <w:rPr>
          <w:color w:val="000000" w:themeColor="text1"/>
          <w:sz w:val="24"/>
          <w:szCs w:val="24"/>
          <w:highlight w:val="none"/>
          <w:lang w:eastAsia="ru-RU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color w:val="000000" w:themeColor="text1"/>
          <w:sz w:val="24"/>
          <w:szCs w:val="24"/>
          <w:highlight w:val="none"/>
          <w:lang w:eastAsia="ru-RU"/>
          <w14:ligatures w14:val="none"/>
        </w:rPr>
      </w:r>
    </w:p>
    <w:p>
      <w:pPr>
        <w:pStyle w:val="920"/>
        <w:ind w:left="0" w:right="0" w:firstLine="709"/>
        <w:jc w:val="both"/>
        <w:spacing w:after="0" w:line="240" w:lineRule="auto"/>
        <w:tabs>
          <w:tab w:val="clear" w:pos="-501" w:leader="none"/>
          <w:tab w:val="left" w:pos="0" w:leader="none"/>
          <w:tab w:val="left" w:pos="851" w:leader="none"/>
        </w:tabs>
        <w:rPr>
          <w:highlight w:val="none"/>
          <w14:ligatures w14:val="none"/>
        </w:rPr>
      </w:pPr>
      <w:r>
        <w:rPr>
          <w:highlight w:val="none"/>
          <w:lang w:eastAsia="en-US"/>
        </w:rPr>
        <w:t xml:space="preserve">активизировать работу, направленную на привлечение к участию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несовершеннолетних, в культурно-массовых мероприятиях.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6"/>
        <w:ind w:firstLine="708"/>
        <w:spacing w:line="240" w:lineRule="auto"/>
        <w:rPr>
          <w:rFonts w:eastAsia="Calibri"/>
          <w:color w:val="000000" w:themeColor="text1"/>
          <w:highlight w:val="none"/>
        </w:rPr>
      </w:pPr>
      <w:r>
        <w:rPr>
          <w:rFonts w:eastAsia="Calibri"/>
          <w:b/>
          <w:color w:val="000000" w:themeColor="text1"/>
          <w:highlight w:val="none"/>
          <w:lang w:eastAsia="en-US"/>
        </w:rPr>
        <w:t xml:space="preserve">26. </w:t>
      </w:r>
      <w:r>
        <w:rPr>
          <w:rFonts w:eastAsia="Calibri"/>
          <w:color w:val="000000" w:themeColor="text1"/>
          <w:highlight w:val="none"/>
          <w:lang w:eastAsia="en-US"/>
        </w:rPr>
        <w:t xml:space="preserve">Государственному центру по охране культурного наследия (Цыбина С.</w:t>
      </w:r>
      <w:r>
        <w:rPr>
          <w:rFonts w:eastAsia="Calibri"/>
          <w:color w:val="000000" w:themeColor="text1"/>
          <w:highlight w:val="none"/>
          <w:lang w:eastAsia="en-US"/>
        </w:rPr>
        <w:t xml:space="preserve">):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pStyle w:val="896"/>
        <w:ind w:firstLine="708"/>
        <w:spacing w:line="240" w:lineRule="auto"/>
        <w:rPr>
          <w:rFonts w:eastAsia="Calibri"/>
          <w:color w:val="000000" w:themeColor="text1"/>
          <w:highlight w:val="none"/>
        </w:rPr>
      </w:pPr>
      <w:r>
        <w:rPr>
          <w:rFonts w:eastAsia="Calibri"/>
          <w:color w:val="000000" w:themeColor="text1"/>
          <w:highlight w:val="none"/>
          <w:lang w:eastAsia="en-US"/>
        </w:rPr>
        <w:t xml:space="preserve">продолжить работу по разработке проектов границ территорий, зон охраны, предметов охраны, перевода границ территорий и зон охраны в </w:t>
      </w:r>
      <w:r>
        <w:rPr>
          <w:rFonts w:eastAsia="Calibri"/>
          <w:color w:val="000000" w:themeColor="text1"/>
          <w:highlight w:val="none"/>
          <w:lang w:val="en-US" w:eastAsia="en-US"/>
        </w:rPr>
        <w:t xml:space="preserve">xml</w:t>
      </w:r>
      <w:r>
        <w:rPr>
          <w:rFonts w:eastAsia="Calibri"/>
          <w:color w:val="000000" w:themeColor="text1"/>
          <w:highlight w:val="none"/>
          <w:lang w:eastAsia="en-US"/>
        </w:rPr>
        <w:t xml:space="preserve"> формат и составлению актов технического состояния.</w:t>
      </w:r>
      <w:r>
        <w:rPr>
          <w:rFonts w:eastAsia="Calibri"/>
          <w:color w:val="000000" w:themeColor="text1"/>
          <w:highlight w:val="none"/>
        </w:rPr>
      </w:r>
      <w:r>
        <w:rPr>
          <w:rFonts w:eastAsia="Calibri"/>
          <w:color w:val="000000" w:themeColor="text1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b/>
          <w:highlight w:val="none"/>
        </w:rPr>
        <w:t xml:space="preserve">27.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Руководителям государств</w:t>
      </w:r>
      <w:r>
        <w:rPr>
          <w:rFonts w:eastAsia="Calibri"/>
          <w:highlight w:val="none"/>
        </w:rPr>
        <w:t xml:space="preserve">енных архивов Чувашской Республики (Г.В. </w:t>
      </w:r>
      <w:r>
        <w:rPr>
          <w:rFonts w:eastAsia="Calibri"/>
          <w:highlight w:val="none"/>
        </w:rPr>
        <w:t xml:space="preserve">Ертмакова</w:t>
      </w:r>
      <w:r>
        <w:rPr>
          <w:rFonts w:eastAsia="Calibri"/>
          <w:highlight w:val="none"/>
        </w:rPr>
        <w:t xml:space="preserve">, С.А. </w:t>
      </w:r>
      <w:r>
        <w:rPr>
          <w:rFonts w:eastAsia="Calibri"/>
          <w:highlight w:val="none"/>
        </w:rPr>
        <w:t xml:space="preserve">Казеева</w:t>
      </w:r>
      <w:r>
        <w:rPr>
          <w:rFonts w:eastAsia="Calibri"/>
          <w:highlight w:val="none"/>
        </w:rPr>
        <w:t xml:space="preserve">):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продолжить работу </w:t>
      </w:r>
      <w:r>
        <w:rPr>
          <w:rFonts w:eastAsia="Calibri"/>
          <w:highlight w:val="none"/>
        </w:rPr>
        <w:t xml:space="preserve">по</w:t>
      </w:r>
      <w:r>
        <w:rPr>
          <w:rFonts w:eastAsia="Calibri"/>
          <w:highlight w:val="none"/>
        </w:rPr>
        <w:t xml:space="preserve">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созданию коллекции архивных документов участников специальной военной операции;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подготовке и проведению комплекса мероприятий, посвященных 80-летию Победы в Великой Отечественной войне 1941-1945 гг.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оцифровке особо ценных архивных документов для обеспечения удаленного доступа пользователям;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созданию страхового фонда документов Архивного фонда Чувашской Республики, имеющих общественное и стратегическое значение;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проведению мониторинга состояния архивного дела в организациях-источниках комплектования;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оказанию методической помощи сотрудникам муниципальных архивов</w:t>
      </w:r>
      <w:r>
        <w:rPr>
          <w:rFonts w:eastAsia="Calibri"/>
          <w:highlight w:val="none"/>
        </w:rPr>
        <w:t xml:space="preserve"> по вопросам хранения, комплектования, учета и использования архивных документов</w:t>
      </w:r>
      <w:r>
        <w:rPr>
          <w:rFonts w:eastAsia="Calibri"/>
          <w:highlight w:val="none"/>
        </w:rPr>
        <w:t xml:space="preserve">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8"/>
        <w:spacing w:line="240" w:lineRule="auto"/>
        <w:rPr>
          <w:b/>
          <w:highlight w:val="none"/>
        </w:rPr>
      </w:pPr>
      <w:r>
        <w:rPr>
          <w:rFonts w:eastAsia="Calibri"/>
          <w:highlight w:val="none"/>
        </w:rPr>
        <w:t xml:space="preserve">внедрению в работу архивов проекта «</w:t>
      </w:r>
      <w:r>
        <w:rPr>
          <w:rFonts w:eastAsia="Calibri"/>
          <w:highlight w:val="none"/>
        </w:rPr>
        <w:t xml:space="preserve">Архивное</w:t>
      </w:r>
      <w:r>
        <w:rPr>
          <w:rFonts w:eastAsia="Calibri"/>
          <w:highlight w:val="none"/>
        </w:rPr>
        <w:t xml:space="preserve"> </w:t>
      </w:r>
      <w:r>
        <w:rPr>
          <w:rFonts w:eastAsia="Calibri"/>
          <w:highlight w:val="none"/>
        </w:rPr>
        <w:t xml:space="preserve">волонтерство</w:t>
      </w:r>
      <w:r>
        <w:rPr>
          <w:rFonts w:eastAsia="Calibri"/>
          <w:highlight w:val="none"/>
        </w:rPr>
        <w:t xml:space="preserve">».</w: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firstLine="708"/>
        <w:spacing w:line="240" w:lineRule="auto"/>
        <w:rPr>
          <w:highlight w:val="none"/>
        </w:rPr>
      </w:pPr>
      <w:r>
        <w:rPr>
          <w:b/>
          <w:highlight w:val="none"/>
        </w:rPr>
        <w:t xml:space="preserve">2</w:t>
      </w:r>
      <w:r>
        <w:rPr>
          <w:b/>
          <w:highlight w:val="none"/>
        </w:rPr>
        <w:t xml:space="preserve">8.</w:t>
      </w:r>
      <w:r>
        <w:rPr>
          <w:highlight w:val="none"/>
        </w:rPr>
        <w:t xml:space="preserve"> Государственному историческому архиву Чувашской Республики (</w:t>
      </w:r>
      <w:r>
        <w:rPr>
          <w:highlight w:val="none"/>
        </w:rPr>
        <w:t xml:space="preserve">Ертмакова</w:t>
      </w:r>
      <w:r>
        <w:rPr>
          <w:highlight w:val="none"/>
        </w:rPr>
        <w:t xml:space="preserve"> Г.В.):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провести на высоком организационном уровне: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межрегиональную научно-практическую конференцию «Архивные документы на защите исторической правды и памяти», посвященную 80-летию Победы в Великой Отечественной войне 1941-1945 гг.;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презентацию сборника документов «Повседневная жизнь тыла в годы Великой Отечественной войне 1941-1945 гг.»;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организовать работу по сбору документов личного происхождения «детей войны» для формирования архивной коллекции;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продолжить работу по реализации проекта Яндекса «Семейная история Чувашии».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line="240" w:lineRule="auto"/>
        <w:rPr>
          <w:highlight w:val="none"/>
          <w:shd w:val="clear" w:color="auto" w:fill="ffffff"/>
        </w:rPr>
      </w:pPr>
      <w:r>
        <w:rPr>
          <w:b/>
          <w:highlight w:val="none"/>
          <w:shd w:val="clear" w:color="auto" w:fill="ffffff"/>
        </w:rPr>
        <w:t xml:space="preserve">2</w:t>
      </w:r>
      <w:r>
        <w:rPr>
          <w:b/>
          <w:highlight w:val="none"/>
          <w:shd w:val="clear" w:color="auto" w:fill="ffffff"/>
        </w:rPr>
        <w:t xml:space="preserve">9.</w:t>
      </w:r>
      <w:r>
        <w:rPr>
          <w:b/>
          <w:highlight w:val="none"/>
          <w:shd w:val="clear" w:color="auto" w:fill="ffffff"/>
        </w:rPr>
        <w:t xml:space="preserve"> </w:t>
      </w:r>
      <w:r>
        <w:rPr>
          <w:highlight w:val="none"/>
          <w:shd w:val="clear" w:color="auto" w:fill="ffffff"/>
        </w:rPr>
        <w:t xml:space="preserve">Государственному архиву современной истории Чувашской Республики (</w:t>
      </w:r>
      <w:r>
        <w:rPr>
          <w:highlight w:val="none"/>
          <w:shd w:val="clear" w:color="auto" w:fill="ffffff"/>
        </w:rPr>
        <w:t xml:space="preserve">Казеева</w:t>
      </w:r>
      <w:r>
        <w:rPr>
          <w:highlight w:val="none"/>
          <w:shd w:val="clear" w:color="auto" w:fill="ffffff"/>
        </w:rPr>
        <w:t xml:space="preserve"> С.А.):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ind w:firstLine="709"/>
        <w:spacing w:line="240" w:lineRule="auto"/>
        <w:rPr>
          <w:rFonts w:eastAsia="Calibri"/>
          <w:highlight w:val="none"/>
        </w:rPr>
      </w:pPr>
      <w:r>
        <w:rPr>
          <w:rFonts w:eastAsia="Calibri"/>
          <w:highlight w:val="none"/>
        </w:rPr>
        <w:t xml:space="preserve">межрегиональную научно - практическую конференцию «Сохраняя прошлое – создаем будущее: архивное дело и историческое наследие», посвященную 90 - летию Государственного архива современной истории Чувашской Республики;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ind w:firstLine="708"/>
        <w:spacing w:line="240" w:lineRule="auto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  <w:t xml:space="preserve">продолжить работу по созданию методических материалов для государственных архивов Чувашской Республики и муниципальных архивов, источников комплектования государственных архивов Чувашской Республики и муниципальных архивов.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b/>
          <w:highlight w:val="none"/>
        </w:rPr>
        <w:t xml:space="preserve">30.</w:t>
      </w:r>
      <w:r>
        <w:rPr>
          <w:highlight w:val="none"/>
        </w:rPr>
        <w:t xml:space="preserve"> Рекомендовать: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highlight w:val="none"/>
        </w:rPr>
        <w:t xml:space="preserve">30.1 Главам </w:t>
      </w:r>
      <w:r>
        <w:rPr>
          <w:highlight w:val="none"/>
        </w:rPr>
        <w:t xml:space="preserve">муниципальных и </w:t>
      </w:r>
      <w:r>
        <w:rPr>
          <w:highlight w:val="none"/>
        </w:rPr>
        <w:t xml:space="preserve">городских округов Чувашской Республики: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highlight w:val="none"/>
        </w:rPr>
        <w:t xml:space="preserve">вести целенаправленную работу  по своевременному освоению межбюджетных трансфертов, выделенных на строительство</w:t>
      </w:r>
      <w:r>
        <w:rPr>
          <w:highlight w:val="none"/>
        </w:rPr>
        <w:t xml:space="preserve">, капитальный (текущий) ремонт</w:t>
      </w:r>
      <w:r>
        <w:rPr>
          <w:highlight w:val="none"/>
        </w:rPr>
        <w:t xml:space="preserve"> </w:t>
      </w:r>
      <w:r>
        <w:rPr>
          <w:highlight w:val="none"/>
        </w:rPr>
        <w:t xml:space="preserve">и укрепление материально-технической базы </w:t>
      </w:r>
      <w:r>
        <w:rPr>
          <w:highlight w:val="none"/>
        </w:rPr>
        <w:t xml:space="preserve">муниципальных учреждений культуры; 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проводить работу по целевой подготовке кадров для отрасли культуры и создания условия для привлечения специалистов;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spacing w:line="240" w:lineRule="auto"/>
        <w:rPr>
          <w:highlight w:val="yellow"/>
        </w:rPr>
      </w:pPr>
      <w:r>
        <w:rPr>
          <w:highlight w:val="none"/>
        </w:rPr>
        <w:t xml:space="preserve">организовать работу по участию в реализации программы «Земский работник культуры»;</w:t>
      </w:r>
      <w:r>
        <w:rPr>
          <w:highlight w:val="yellow"/>
        </w:rPr>
      </w:r>
      <w:r>
        <w:rPr>
          <w:highlight w:val="yellow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yellow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обеспечить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достижение средней заработной платы работников муниципальных учреждений культуры до целевых значений;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8"/>
        <w:spacing w:line="240" w:lineRule="auto"/>
        <w:rPr>
          <w:highlight w:val="none"/>
        </w:rPr>
      </w:pPr>
      <w:r>
        <w:rPr>
          <w:highlight w:val="none"/>
        </w:rPr>
        <w:t xml:space="preserve">заключение муниципальных контрактов на выполнение капитального</w:t>
      </w:r>
      <w:r>
        <w:rPr>
          <w:highlight w:val="none"/>
        </w:rPr>
        <w:t xml:space="preserve"> (текущего)</w:t>
      </w:r>
      <w:r>
        <w:rPr>
          <w:highlight w:val="none"/>
        </w:rPr>
        <w:t xml:space="preserve"> ремонта </w:t>
      </w:r>
      <w:r>
        <w:rPr>
          <w:highlight w:val="none"/>
        </w:rPr>
        <w:t xml:space="preserve">и укрепление материально-технической базы муниципальных учреждений культуры</w:t>
      </w:r>
      <w:r>
        <w:rPr>
          <w:highlight w:val="none"/>
        </w:rPr>
        <w:t xml:space="preserve"> не позднее 1 мая года предоставления субсидии из республиканско</w:t>
      </w:r>
      <w:r>
        <w:rPr>
          <w:highlight w:val="none"/>
        </w:rPr>
        <w:t xml:space="preserve">го бюджета Чувашской Республики;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color w:val="auto"/>
          <w:highlight w:val="none"/>
        </w:rPr>
      </w:pPr>
      <w:r>
        <w:rPr>
          <w:color w:val="auto"/>
          <w:highlight w:val="none"/>
        </w:rPr>
        <w:t xml:space="preserve">выполнение муниципальными учреждениями культуры плановых значений показателя «Увеличение числа посещений организаций культуры по отношению к 2023 году»;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активное участие в реализации проекта «Культурная среда»;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активное </w:t>
      </w:r>
      <w:r>
        <w:rPr>
          <w:highlight w:val="none"/>
        </w:rPr>
        <w:t xml:space="preserve">участие</w:t>
      </w:r>
      <w:r>
        <w:rPr>
          <w:highlight w:val="none"/>
        </w:rPr>
        <w:t xml:space="preserve"> муниципальных учреждений культуры </w:t>
      </w:r>
      <w:r>
        <w:rPr>
          <w:highlight w:val="none"/>
        </w:rPr>
        <w:t xml:space="preserve"> в </w:t>
      </w:r>
      <w:r>
        <w:rPr>
          <w:highlight w:val="none"/>
        </w:rPr>
        <w:t xml:space="preserve">федеральной </w:t>
      </w:r>
      <w:r>
        <w:rPr>
          <w:highlight w:val="none"/>
        </w:rPr>
        <w:t xml:space="preserve">программе «Пушкинская карта»</w:t>
      </w:r>
      <w:r>
        <w:rPr>
          <w:highlight w:val="none"/>
        </w:rPr>
        <w:t xml:space="preserve"> и координацию работы с общеобразовательными учреждениями муниципального образования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эффективное функционирование автоклубов при проведении массовых мероприятий с участием в том числе Союза чувашской эстрады.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spacing w:line="240" w:lineRule="auto"/>
        <w:rPr>
          <w:color w:val="auto"/>
          <w:highlight w:val="none"/>
        </w:rPr>
      </w:pPr>
      <w:r>
        <w:rPr>
          <w:color w:val="auto"/>
          <w:highlight w:val="none"/>
        </w:rPr>
        <w:t xml:space="preserve">принять меры</w:t>
      </w:r>
      <w:r>
        <w:rPr>
          <w:color w:val="auto"/>
          <w:highlight w:val="none"/>
        </w:rPr>
        <w:t xml:space="preserve"> по обновлению компьютерного парка муниципальных музеев и программного обеспечения в целях выполнения Федерального закона «О Музейном фонде Российской Федерации и музеях в Российской Федерации» в части участия в формировании Государственного каталога Музей</w:t>
      </w:r>
      <w:r>
        <w:rPr>
          <w:color w:val="auto"/>
          <w:highlight w:val="none"/>
        </w:rPr>
        <w:t xml:space="preserve">ного фонда Российской Федерации;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комплектование муниципальных архивов </w:t>
      </w:r>
      <w:r>
        <w:rPr>
          <w:highlight w:val="white"/>
        </w:rPr>
        <w:t xml:space="preserve">документами Архивного фонда Чувашской Республики </w:t>
      </w:r>
      <w:r>
        <w:rPr>
          <w:highlight w:val="white"/>
        </w:rPr>
        <w:t xml:space="preserve">в соответствии со сроками, определенными законодательством об архивном деле;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40" w:lineRule="auto"/>
        <w:rPr>
          <w:highlight w:val="white"/>
        </w:rPr>
      </w:pPr>
      <w:r>
        <w:rPr>
          <w:highlight w:val="white"/>
        </w:rPr>
        <w:t xml:space="preserve">уменьшение объемов неупорядоченных дел</w:t>
      </w:r>
      <w:r>
        <w:rPr>
          <w:highlight w:val="white"/>
        </w:rPr>
        <w:t xml:space="preserve">, хранящихся </w:t>
      </w:r>
      <w:r>
        <w:rPr>
          <w:highlight w:val="white"/>
        </w:rPr>
        <w:t xml:space="preserve">в организациях-источниках комплектования муниципальных архивов;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highlight w:val="white"/>
        </w:rPr>
      </w:pPr>
      <w:r>
        <w:rPr>
          <w:highlight w:val="white"/>
        </w:rPr>
        <w:t xml:space="preserve">проведение комплекса мер, направленных на обеспечение безопасности и сохранности архивных документов</w:t>
      </w:r>
      <w:r>
        <w:rPr>
          <w:highlight w:val="white"/>
        </w:rPr>
        <w:t xml:space="preserve">, хранящихся в муниципальных архивах.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highlight w:val="white"/>
        </w:rPr>
      </w:pPr>
      <w:r>
        <w:rPr>
          <w:highlight w:val="none"/>
        </w:rPr>
        <w:t xml:space="preserve">30</w:t>
      </w:r>
      <w:r>
        <w:rPr>
          <w:highlight w:val="white"/>
        </w:rPr>
        <w:t xml:space="preserve">.2. </w:t>
      </w:r>
      <w:r>
        <w:rPr>
          <w:highlight w:val="white"/>
        </w:rPr>
        <w:t xml:space="preserve">Главам г. Новочебоксарска, Батыревского, Канашского, Козловского, Моргаушского, Чебоксарского, Ядринского муниципальных округов рассмотреть вопрос о выделении дополнительных помещений для хранения архивных документов, в связи загруженностью архивохранилищ.</w:t>
      </w:r>
      <w:bookmarkStart w:id="0" w:name="undefined"/>
      <w:r>
        <w:rPr>
          <w:highlight w:val="white"/>
        </w:rPr>
      </w:r>
      <w:bookmarkEnd w:id="0"/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highlight w:val="white"/>
        </w:rPr>
      </w:pPr>
      <w:r>
        <w:rPr>
          <w:highlight w:val="none"/>
        </w:rPr>
        <w:t xml:space="preserve">30</w:t>
      </w:r>
      <w:r>
        <w:rPr>
          <w:highlight w:val="white"/>
        </w:rPr>
        <w:t xml:space="preserve">.3. Главам Канашского, Моргаушского, </w:t>
      </w:r>
      <w:r>
        <w:rPr>
          <w:highlight w:val="white"/>
        </w:rPr>
        <w:t xml:space="preserve">Шемуршинского</w:t>
      </w:r>
      <w:r>
        <w:rPr>
          <w:highlight w:val="white"/>
        </w:rPr>
        <w:t xml:space="preserve">, Яльчикского муниципальных округов обеспечить своевременное открытие кинозалов за счет средств республиканского бюджета Чувашской Республики.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highlight w:val="none"/>
        </w:rPr>
      </w:pPr>
      <w:r>
        <w:rPr>
          <w:highlight w:val="none"/>
        </w:rPr>
        <w:t xml:space="preserve">30.4. Главе города Новочебоксарска обеспечить участие в конкурсном отборе Фонда ки</w:t>
      </w:r>
      <w:r>
        <w:rPr>
          <w:highlight w:val="none"/>
        </w:rPr>
        <w:t xml:space="preserve">но на создание модернизированных кинозалов на базе АУ «</w:t>
      </w:r>
      <w:r>
        <w:rPr>
          <w:highlight w:val="none"/>
        </w:rPr>
        <w:t xml:space="preserve">Новочебоксарский</w:t>
      </w:r>
      <w:r>
        <w:rPr>
          <w:highlight w:val="none"/>
        </w:rPr>
        <w:t xml:space="preserve"> молодежный центр».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highlight w:val="none"/>
        </w:rPr>
        <w:t xml:space="preserve">30.</w:t>
      </w:r>
      <w:r>
        <w:rPr>
          <w:highlight w:val="none"/>
        </w:rPr>
        <w:t xml:space="preserve">5. Главам Козловского и Ядринского муниципальных</w:t>
      </w:r>
      <w:r>
        <w:rPr>
          <w:highlight w:val="none"/>
        </w:rPr>
        <w:t xml:space="preserve"> округов, главам администраций городов Алатырь, Новочебоксарск обеспечить трансляции концертных программ в области академической музыки, в том числе для детей и юношества в виртуальных концертных залах, созданных в рамках национального проекта «Культура». 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6"/>
        <w:spacing w:line="240" w:lineRule="auto"/>
        <w:rPr>
          <w:highlight w:val="none"/>
        </w:rPr>
      </w:pPr>
      <w:r>
        <w:rPr>
          <w:b/>
          <w:bCs/>
          <w:highlight w:val="none"/>
        </w:rPr>
        <w:t xml:space="preserve">31</w:t>
      </w:r>
      <w:r>
        <w:rPr>
          <w:highlight w:val="none"/>
        </w:rPr>
        <w:t xml:space="preserve">. Контроль за выполнением настоящего постановления возложить на заместителей министра Г.Л. Богуславско</w:t>
      </w:r>
      <w:r>
        <w:rPr>
          <w:highlight w:val="none"/>
        </w:rPr>
        <w:t xml:space="preserve">го, Т.В. Казакову, Н.И. Павлову по курируемым направлениям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left="-540"/>
        <w:spacing w:line="240" w:lineRule="auto"/>
        <w:rPr>
          <w:color w:val="ff0000"/>
          <w:highlight w:val="none"/>
        </w:rPr>
      </w:pPr>
      <w:r>
        <w:rPr>
          <w:color w:val="ff0000"/>
          <w:highlight w:val="none"/>
        </w:rPr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ind w:left="-540"/>
        <w:spacing w:line="240" w:lineRule="auto"/>
        <w:rPr>
          <w:color w:val="ff0000"/>
          <w:highlight w:val="none"/>
        </w:rPr>
      </w:pPr>
      <w:r>
        <w:rPr>
          <w:color w:val="ff0000"/>
          <w:highlight w:val="none"/>
        </w:rPr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pStyle w:val="896"/>
        <w:ind w:left="-540"/>
        <w:spacing w:line="240" w:lineRule="auto"/>
        <w:rPr>
          <w:color w:val="ff0000"/>
          <w:highlight w:val="none"/>
        </w:rPr>
      </w:pPr>
      <w:r>
        <w:rPr>
          <w:color w:val="ff0000"/>
          <w:highlight w:val="none"/>
        </w:rPr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pStyle w:val="896"/>
        <w:spacing w:line="240" w:lineRule="auto"/>
        <w:rPr>
          <w:highlight w:val="none"/>
        </w:rPr>
      </w:pPr>
      <w:r>
        <w:rPr>
          <w:highlight w:val="none"/>
        </w:rPr>
        <w:t xml:space="preserve">Министр</w:t>
      </w:r>
      <w:r>
        <w:rPr>
          <w:highlight w:val="none"/>
        </w:rPr>
        <w:t xml:space="preserve">,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spacing w:line="240" w:lineRule="auto"/>
        <w:rPr>
          <w:highlight w:val="none"/>
        </w:rPr>
      </w:pPr>
      <w:r>
        <w:rPr>
          <w:highlight w:val="none"/>
        </w:rPr>
        <w:t xml:space="preserve">председатель коллеги</w:t>
      </w:r>
      <w:r>
        <w:rPr>
          <w:highlight w:val="none"/>
        </w:rPr>
        <w:t xml:space="preserve">и                             </w:t>
      </w:r>
      <w:r>
        <w:rPr>
          <w:highlight w:val="none"/>
        </w:rPr>
        <w:t xml:space="preserve">  </w:t>
      </w:r>
      <w:r>
        <w:rPr>
          <w:highlight w:val="none"/>
        </w:rPr>
        <w:t xml:space="preserve">        </w:t>
      </w:r>
      <w:r>
        <w:rPr>
          <w:highlight w:val="none"/>
        </w:rPr>
        <w:t xml:space="preserve">               </w:t>
      </w:r>
      <w:r>
        <w:rPr>
          <w:highlight w:val="none"/>
        </w:rPr>
        <w:t xml:space="preserve">   </w:t>
      </w:r>
      <w:r>
        <w:rPr>
          <w:highlight w:val="none"/>
        </w:rPr>
        <w:t xml:space="preserve">  </w:t>
      </w:r>
      <w:r>
        <w:rPr>
          <w:highlight w:val="none"/>
        </w:rPr>
        <w:t xml:space="preserve">         </w:t>
      </w:r>
      <w:r>
        <w:rPr>
          <w:highlight w:val="none"/>
        </w:rPr>
        <w:t xml:space="preserve"> </w:t>
      </w:r>
      <w:r>
        <w:rPr>
          <w:highlight w:val="none"/>
        </w:rPr>
        <w:t xml:space="preserve">       </w:t>
      </w:r>
      <w:r>
        <w:rPr>
          <w:highlight w:val="none"/>
        </w:rPr>
        <w:t xml:space="preserve">     </w:t>
      </w:r>
      <w:r>
        <w:rPr>
          <w:highlight w:val="none"/>
        </w:rPr>
        <w:t xml:space="preserve">    </w:t>
      </w:r>
      <w:r>
        <w:rPr>
          <w:highlight w:val="none"/>
        </w:rPr>
        <w:t xml:space="preserve">  </w:t>
      </w:r>
      <w:r>
        <w:rPr>
          <w:highlight w:val="none"/>
        </w:rPr>
        <w:t xml:space="preserve"> </w:t>
      </w:r>
      <w:r>
        <w:rPr>
          <w:highlight w:val="none"/>
        </w:rPr>
        <w:t xml:space="preserve"> </w:t>
      </w:r>
      <w:r>
        <w:rPr>
          <w:highlight w:val="none"/>
        </w:rPr>
        <w:t xml:space="preserve">     </w:t>
      </w:r>
      <w:r>
        <w:rPr>
          <w:highlight w:val="none"/>
        </w:rPr>
        <w:t xml:space="preserve">С.А. Каликова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left="-540" w:firstLine="720"/>
        <w:spacing w:line="240" w:lineRule="auto"/>
        <w:rPr>
          <w:color w:val="0000ff"/>
          <w:highlight w:val="yellow"/>
        </w:rPr>
      </w:pPr>
      <w:r>
        <w:rPr>
          <w:color w:val="0000ff"/>
          <w:highlight w:val="yellow"/>
        </w:rPr>
      </w:r>
      <w:r>
        <w:rPr>
          <w:color w:val="0000ff"/>
          <w:highlight w:val="yellow"/>
        </w:rPr>
      </w:r>
      <w:r>
        <w:rPr>
          <w:color w:val="0000ff"/>
          <w:highlight w:val="yellow"/>
        </w:rPr>
      </w:r>
    </w:p>
    <w:p>
      <w:pPr>
        <w:pStyle w:val="896"/>
        <w:ind w:left="-540"/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426" w:right="707" w:bottom="127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2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-501" w:leader="none"/>
        </w:tabs>
      </w:pPr>
      <w:rPr>
        <w:rFonts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-501" w:leader="none"/>
        </w:tabs>
      </w:pPr>
      <w:rPr>
        <w:rFonts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6"/>
    <w:next w:val="896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6"/>
    <w:next w:val="896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6"/>
    <w:next w:val="89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pPr>
      <w:jc w:val="both"/>
      <w:spacing w:line="360" w:lineRule="atLeast"/>
      <w:widowControl w:val="off"/>
    </w:pPr>
    <w:rPr>
      <w:sz w:val="24"/>
      <w:szCs w:val="24"/>
      <w:lang w:val="ru-RU" w:eastAsia="ru-RU" w:bidi="ar-SA"/>
    </w:rPr>
  </w:style>
  <w:style w:type="paragraph" w:styleId="897">
    <w:name w:val="Заголовок 1"/>
    <w:basedOn w:val="896"/>
    <w:next w:val="897"/>
    <w:link w:val="896"/>
    <w:qFormat/>
    <w:pPr>
      <w:spacing w:before="150" w:after="150"/>
      <w:outlineLvl w:val="0"/>
    </w:pPr>
    <w:rPr>
      <w:b/>
      <w:bCs/>
      <w:color w:val="333300"/>
      <w:sz w:val="36"/>
      <w:szCs w:val="36"/>
    </w:rPr>
  </w:style>
  <w:style w:type="character" w:styleId="898">
    <w:name w:val="Основной шрифт абзаца"/>
    <w:next w:val="898"/>
    <w:link w:val="896"/>
    <w:semiHidden/>
  </w:style>
  <w:style w:type="table" w:styleId="899">
    <w:name w:val="Обычная таблица"/>
    <w:next w:val="899"/>
    <w:link w:val="896"/>
    <w:semiHidden/>
    <w:tblPr/>
  </w:style>
  <w:style w:type="numbering" w:styleId="900">
    <w:name w:val="Нет списка"/>
    <w:next w:val="900"/>
    <w:link w:val="896"/>
    <w:semiHidden/>
  </w:style>
  <w:style w:type="table" w:styleId="901">
    <w:name w:val="Сетка таблицы"/>
    <w:basedOn w:val="899"/>
    <w:next w:val="901"/>
    <w:link w:val="896"/>
    <w:pPr>
      <w:jc w:val="both"/>
      <w:spacing w:line="360" w:lineRule="atLeast"/>
      <w:widowControl w:val="off"/>
    </w:pPr>
    <w:tblPr/>
  </w:style>
  <w:style w:type="paragraph" w:styleId="902">
    <w:name w:val="Обычный (веб)"/>
    <w:basedOn w:val="896"/>
    <w:next w:val="902"/>
    <w:link w:val="896"/>
    <w:uiPriority w:val="99"/>
    <w:pPr>
      <w:jc w:val="left"/>
      <w:spacing w:before="100" w:beforeAutospacing="1" w:after="100" w:afterAutospacing="1" w:line="240" w:lineRule="auto"/>
      <w:widowControl/>
    </w:pPr>
    <w:rPr>
      <w:rFonts w:ascii="Arial" w:hAnsi="Arial" w:cs="Arial"/>
      <w:sz w:val="17"/>
      <w:szCs w:val="17"/>
    </w:rPr>
  </w:style>
  <w:style w:type="character" w:styleId="903">
    <w:name w:val="Гипертекстовая ссылка"/>
    <w:next w:val="903"/>
    <w:link w:val="896"/>
    <w:rPr>
      <w:color w:val="008000"/>
    </w:rPr>
  </w:style>
  <w:style w:type="paragraph" w:styleId="904">
    <w:name w:val="No Spacing"/>
    <w:next w:val="904"/>
    <w:link w:val="896"/>
    <w:rPr>
      <w:rFonts w:ascii="Calibri" w:hAnsi="Calibri"/>
      <w:sz w:val="22"/>
      <w:szCs w:val="22"/>
      <w:lang w:val="ru-RU" w:eastAsia="en-US" w:bidi="ar-SA"/>
    </w:rPr>
  </w:style>
  <w:style w:type="paragraph" w:styleId="905">
    <w:name w:val="List Paragraph"/>
    <w:basedOn w:val="896"/>
    <w:next w:val="905"/>
    <w:link w:val="896"/>
    <w:pPr>
      <w:contextualSpacing/>
      <w:ind w:left="720"/>
      <w:jc w:val="left"/>
      <w:spacing w:line="240" w:lineRule="auto"/>
      <w:widowControl/>
    </w:pPr>
    <w:rPr>
      <w:rFonts w:eastAsia="Calibri"/>
    </w:rPr>
  </w:style>
  <w:style w:type="paragraph" w:styleId="906">
    <w:name w:val="Верхний колонтитул"/>
    <w:basedOn w:val="896"/>
    <w:next w:val="906"/>
    <w:link w:val="89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898"/>
    <w:next w:val="907"/>
    <w:link w:val="896"/>
  </w:style>
  <w:style w:type="paragraph" w:styleId="908">
    <w:name w:val="p12"/>
    <w:basedOn w:val="896"/>
    <w:next w:val="908"/>
    <w:link w:val="896"/>
    <w:pPr>
      <w:jc w:val="left"/>
      <w:spacing w:before="100" w:beforeAutospacing="1" w:after="100" w:afterAutospacing="1" w:line="240" w:lineRule="auto"/>
      <w:widowControl/>
    </w:pPr>
    <w:rPr>
      <w:rFonts w:eastAsia="Calibri"/>
    </w:rPr>
  </w:style>
  <w:style w:type="character" w:styleId="909">
    <w:name w:val="s1"/>
    <w:next w:val="909"/>
    <w:link w:val="896"/>
    <w:rPr>
      <w:rFonts w:cs="Times New Roman"/>
    </w:rPr>
  </w:style>
  <w:style w:type="paragraph" w:styleId="910">
    <w:name w:val="Style22"/>
    <w:basedOn w:val="896"/>
    <w:next w:val="910"/>
    <w:link w:val="896"/>
    <w:pPr>
      <w:ind w:firstLine="706"/>
      <w:jc w:val="left"/>
      <w:spacing w:line="485" w:lineRule="exact"/>
    </w:pPr>
    <w:rPr>
      <w:rFonts w:eastAsia="Calibri"/>
    </w:rPr>
  </w:style>
  <w:style w:type="character" w:styleId="911">
    <w:name w:val="Font Style43"/>
    <w:next w:val="911"/>
    <w:link w:val="896"/>
    <w:rPr>
      <w:rFonts w:ascii="Times New Roman" w:hAnsi="Times New Roman"/>
      <w:sz w:val="26"/>
    </w:rPr>
  </w:style>
  <w:style w:type="paragraph" w:styleId="912">
    <w:name w:val="default"/>
    <w:basedOn w:val="896"/>
    <w:next w:val="912"/>
    <w:link w:val="896"/>
    <w:pPr>
      <w:jc w:val="left"/>
      <w:spacing w:before="100" w:beforeAutospacing="1" w:after="100" w:afterAutospacing="1" w:line="240" w:lineRule="auto"/>
      <w:widowControl/>
    </w:pPr>
    <w:rPr>
      <w:rFonts w:eastAsia="Calibri"/>
    </w:rPr>
  </w:style>
  <w:style w:type="character" w:styleId="913">
    <w:name w:val="Гиперссылка"/>
    <w:next w:val="913"/>
    <w:link w:val="896"/>
    <w:rPr>
      <w:rFonts w:cs="Times New Roman"/>
      <w:color w:val="0000ff"/>
      <w:u w:val="single"/>
    </w:rPr>
  </w:style>
  <w:style w:type="paragraph" w:styleId="914">
    <w:name w:val="Текст выноски"/>
    <w:basedOn w:val="896"/>
    <w:next w:val="914"/>
    <w:link w:val="915"/>
    <w:pPr>
      <w:spacing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15">
    <w:name w:val="Текст выноски Знак"/>
    <w:next w:val="915"/>
    <w:link w:val="914"/>
    <w:rPr>
      <w:rFonts w:ascii="Tahoma" w:hAnsi="Tahoma" w:cs="Tahoma"/>
      <w:sz w:val="16"/>
      <w:szCs w:val="16"/>
    </w:rPr>
  </w:style>
  <w:style w:type="paragraph" w:styleId="916">
    <w:name w:val="Default"/>
    <w:next w:val="916"/>
    <w:link w:val="896"/>
    <w:rPr>
      <w:rFonts w:eastAsia="Calibri"/>
      <w:color w:val="000000"/>
      <w:sz w:val="24"/>
      <w:szCs w:val="24"/>
      <w:lang w:val="ru-RU" w:eastAsia="en-US" w:bidi="ar-SA"/>
    </w:rPr>
  </w:style>
  <w:style w:type="paragraph" w:styleId="917">
    <w:name w:val="ConsPlusNormal"/>
    <w:next w:val="917"/>
    <w:link w:val="896"/>
    <w:rPr>
      <w:sz w:val="26"/>
      <w:szCs w:val="26"/>
      <w:lang w:val="ru-RU" w:eastAsia="ru-RU" w:bidi="ar-SA"/>
    </w:rPr>
  </w:style>
  <w:style w:type="character" w:styleId="918">
    <w:name w:val="Строгий"/>
    <w:next w:val="918"/>
    <w:link w:val="896"/>
    <w:uiPriority w:val="22"/>
    <w:qFormat/>
    <w:rPr>
      <w:b/>
      <w:bCs/>
    </w:rPr>
  </w:style>
  <w:style w:type="character" w:styleId="919">
    <w:name w:val="Выделение"/>
    <w:next w:val="919"/>
    <w:link w:val="896"/>
    <w:uiPriority w:val="20"/>
    <w:qFormat/>
    <w:rPr>
      <w:i/>
      <w:iCs/>
    </w:rPr>
  </w:style>
  <w:style w:type="paragraph" w:styleId="920">
    <w:name w:val="Абзац списка"/>
    <w:basedOn w:val="896"/>
    <w:next w:val="920"/>
    <w:link w:val="896"/>
    <w:uiPriority w:val="34"/>
    <w:qFormat/>
    <w:pPr>
      <w:contextualSpacing/>
      <w:ind w:left="720"/>
      <w:jc w:val="left"/>
      <w:spacing w:after="160" w:line="259" w:lineRule="auto"/>
      <w:widowControl/>
    </w:pPr>
    <w:rPr>
      <w:rFonts w:eastAsia="Calibri"/>
      <w:szCs w:val="22"/>
      <w:lang w:eastAsia="en-US"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  <w:style w:type="character" w:styleId="924" w:customStyle="1">
    <w:name w:val="Font Style16"/>
  </w:style>
  <w:style w:type="paragraph" w:styleId="925" w:customStyle="1">
    <w:name w:val="Основной текст1"/>
    <w:uiPriority w:val="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120" w:afterAutospacing="0" w:line="36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revision>14</cp:revision>
  <dcterms:created xsi:type="dcterms:W3CDTF">2024-01-24T13:58:00Z</dcterms:created>
  <dcterms:modified xsi:type="dcterms:W3CDTF">2025-03-07T10:55:44Z</dcterms:modified>
  <cp:version>917504</cp:version>
</cp:coreProperties>
</file>