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A36469" w:rsidRPr="0001362C" w:rsidTr="00DD54EE">
        <w:trPr>
          <w:trHeight w:val="845"/>
        </w:trPr>
        <w:tc>
          <w:tcPr>
            <w:tcW w:w="4395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bookmarkStart w:id="0" w:name="sub_1300"/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19FF8AB0" wp14:editId="7B784405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A36469" w:rsidRPr="0001362C" w:rsidTr="00DD54EE">
        <w:trPr>
          <w:trHeight w:val="2118"/>
        </w:trPr>
        <w:tc>
          <w:tcPr>
            <w:tcW w:w="4395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F77073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29</w:t>
            </w:r>
            <w:r w:rsidR="00A36469" w:rsidRPr="0001362C">
              <w:rPr>
                <w:rFonts w:ascii="TimesET" w:hAnsi="TimesET"/>
                <w:sz w:val="26"/>
                <w:szCs w:val="26"/>
              </w:rPr>
              <w:t>.</w:t>
            </w:r>
            <w:r w:rsidR="007C69A7">
              <w:rPr>
                <w:rFonts w:ascii="TimesET" w:hAnsi="TimesET"/>
                <w:sz w:val="26"/>
                <w:szCs w:val="26"/>
              </w:rPr>
              <w:t>01</w:t>
            </w:r>
            <w:r w:rsidR="00A36469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A36469">
              <w:rPr>
                <w:rFonts w:ascii="TimesET" w:hAnsi="TimesET"/>
                <w:sz w:val="26"/>
                <w:szCs w:val="26"/>
              </w:rPr>
              <w:t>5</w:t>
            </w:r>
            <w:r w:rsidR="00A36469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A36469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26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A36469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A36469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F77073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29</w:t>
            </w:r>
            <w:r w:rsidR="007C69A7">
              <w:rPr>
                <w:rFonts w:ascii="TimesET" w:hAnsi="TimesET"/>
                <w:sz w:val="26"/>
                <w:szCs w:val="26"/>
              </w:rPr>
              <w:t>.01</w:t>
            </w:r>
            <w:r w:rsidR="00A36469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A36469">
              <w:rPr>
                <w:rFonts w:ascii="TimesET" w:hAnsi="TimesET"/>
                <w:sz w:val="26"/>
                <w:szCs w:val="26"/>
              </w:rPr>
              <w:t>5</w:t>
            </w:r>
            <w:r w:rsidR="00A36469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A36469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26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A36469" w:rsidRPr="00CA195B" w:rsidRDefault="00A36469" w:rsidP="00495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69A7" w:rsidRPr="00CA195B" w:rsidRDefault="007C69A7" w:rsidP="00495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469" w:rsidRPr="00CA195B" w:rsidRDefault="00A36469" w:rsidP="007C69A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A19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карты рисков нарушения антимонопольного законодательства (</w:t>
      </w:r>
      <w:proofErr w:type="spellStart"/>
      <w:r w:rsidRPr="00CA19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комплаенс</w:t>
      </w:r>
      <w:proofErr w:type="spellEnd"/>
      <w:r w:rsidRPr="00CA19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-рисков) администрации Алатырского муниципального округа Чувашской Республики</w:t>
      </w:r>
    </w:p>
    <w:p w:rsidR="00A36469" w:rsidRPr="00CA195B" w:rsidRDefault="00A36469" w:rsidP="00CA19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9A7" w:rsidRPr="00CA195B" w:rsidRDefault="007C69A7" w:rsidP="00CA19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9A7" w:rsidRPr="00CA195B" w:rsidRDefault="007C69A7" w:rsidP="00CA19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5B0B" w:rsidRPr="00CA195B" w:rsidRDefault="00A36469" w:rsidP="00CA19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A195B">
        <w:rPr>
          <w:rFonts w:ascii="Times New Roman" w:hAnsi="Times New Roman" w:cs="Times New Roman"/>
          <w:sz w:val="26"/>
          <w:szCs w:val="26"/>
        </w:rPr>
        <w:t>В соответствии с распоряжением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</w:t>
      </w:r>
      <w:r w:rsidR="007C69A7" w:rsidRPr="00CA195B">
        <w:rPr>
          <w:rFonts w:ascii="Times New Roman" w:hAnsi="Times New Roman" w:cs="Times New Roman"/>
          <w:sz w:val="26"/>
          <w:szCs w:val="26"/>
        </w:rPr>
        <w:t>,</w:t>
      </w:r>
      <w:r w:rsidRPr="00CA195B">
        <w:rPr>
          <w:rFonts w:ascii="Times New Roman" w:hAnsi="Times New Roman" w:cs="Times New Roman"/>
          <w:sz w:val="26"/>
          <w:szCs w:val="26"/>
        </w:rPr>
        <w:t xml:space="preserve"> и</w:t>
      </w:r>
      <w:r w:rsidR="007C69A7" w:rsidRPr="00CA195B">
        <w:rPr>
          <w:rFonts w:ascii="Times New Roman" w:hAnsi="Times New Roman" w:cs="Times New Roman"/>
          <w:sz w:val="26"/>
          <w:szCs w:val="26"/>
        </w:rPr>
        <w:t xml:space="preserve"> в соответствии с</w:t>
      </w:r>
      <w:r w:rsidRPr="00CA195B">
        <w:rPr>
          <w:rFonts w:ascii="Times New Roman" w:hAnsi="Times New Roman" w:cs="Times New Roman"/>
          <w:sz w:val="26"/>
          <w:szCs w:val="26"/>
        </w:rPr>
        <w:t xml:space="preserve"> распоряжением администрации Алатырского муниципального ок</w:t>
      </w:r>
      <w:r w:rsidR="007C69A7" w:rsidRPr="00CA195B">
        <w:rPr>
          <w:rFonts w:ascii="Times New Roman" w:hAnsi="Times New Roman" w:cs="Times New Roman"/>
          <w:sz w:val="26"/>
          <w:szCs w:val="26"/>
        </w:rPr>
        <w:t>руга Чувашской Республики от 16 января</w:t>
      </w:r>
      <w:r w:rsidRPr="00CA195B">
        <w:rPr>
          <w:rFonts w:ascii="Times New Roman" w:hAnsi="Times New Roman" w:cs="Times New Roman"/>
          <w:sz w:val="26"/>
          <w:szCs w:val="26"/>
        </w:rPr>
        <w:t xml:space="preserve"> 2025 года № </w:t>
      </w:r>
      <w:r w:rsidR="007C69A7" w:rsidRPr="00CA195B">
        <w:rPr>
          <w:rFonts w:ascii="Times New Roman" w:hAnsi="Times New Roman" w:cs="Times New Roman"/>
          <w:sz w:val="26"/>
          <w:szCs w:val="26"/>
        </w:rPr>
        <w:t>16</w:t>
      </w:r>
      <w:r w:rsidRPr="00CA195B">
        <w:rPr>
          <w:rFonts w:ascii="Times New Roman" w:hAnsi="Times New Roman" w:cs="Times New Roman"/>
          <w:sz w:val="26"/>
          <w:szCs w:val="26"/>
        </w:rPr>
        <w:t xml:space="preserve"> «</w:t>
      </w:r>
      <w:r w:rsidR="007C69A7" w:rsidRPr="00CA195B">
        <w:rPr>
          <w:rFonts w:ascii="Times New Roman" w:hAnsi="Times New Roman" w:cs="Times New Roman"/>
          <w:sz w:val="26"/>
          <w:szCs w:val="26"/>
        </w:rPr>
        <w:t>О системе внутреннего обеспечения соответствия требованиям антимонопольного законодательства в администрации Алатырского</w:t>
      </w:r>
      <w:proofErr w:type="gramEnd"/>
      <w:r w:rsidR="007C69A7" w:rsidRPr="00CA195B">
        <w:rPr>
          <w:rFonts w:ascii="Times New Roman" w:hAnsi="Times New Roman" w:cs="Times New Roman"/>
          <w:sz w:val="26"/>
          <w:szCs w:val="26"/>
        </w:rPr>
        <w:t xml:space="preserve"> муниципального округа (антимонопольном </w:t>
      </w:r>
      <w:proofErr w:type="spellStart"/>
      <w:r w:rsidR="007C69A7" w:rsidRPr="00CA195B">
        <w:rPr>
          <w:rFonts w:ascii="Times New Roman" w:hAnsi="Times New Roman" w:cs="Times New Roman"/>
          <w:sz w:val="26"/>
          <w:szCs w:val="26"/>
        </w:rPr>
        <w:t>комплаенсе</w:t>
      </w:r>
      <w:proofErr w:type="spellEnd"/>
      <w:r w:rsidR="007C69A7" w:rsidRPr="00CA195B">
        <w:rPr>
          <w:rFonts w:ascii="Times New Roman" w:hAnsi="Times New Roman" w:cs="Times New Roman"/>
          <w:sz w:val="26"/>
          <w:szCs w:val="26"/>
        </w:rPr>
        <w:t>)</w:t>
      </w:r>
      <w:r w:rsidRPr="00CA195B">
        <w:rPr>
          <w:rFonts w:ascii="Times New Roman" w:hAnsi="Times New Roman" w:cs="Times New Roman"/>
          <w:sz w:val="26"/>
          <w:szCs w:val="26"/>
        </w:rPr>
        <w:t>»:</w:t>
      </w:r>
    </w:p>
    <w:p w:rsidR="00495B0B" w:rsidRPr="00CA195B" w:rsidRDefault="00697953" w:rsidP="00CA195B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95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495B0B" w:rsidRPr="00CA195B">
        <w:rPr>
          <w:rFonts w:ascii="Times New Roman" w:hAnsi="Times New Roman" w:cs="Times New Roman"/>
          <w:sz w:val="26"/>
          <w:szCs w:val="26"/>
        </w:rPr>
        <w:t>Карту рисков нарушения антимонопольного законодательства (</w:t>
      </w:r>
      <w:proofErr w:type="spellStart"/>
      <w:r w:rsidR="00495B0B" w:rsidRPr="00CA195B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="00495B0B" w:rsidRPr="00CA195B">
        <w:rPr>
          <w:rFonts w:ascii="Times New Roman" w:hAnsi="Times New Roman" w:cs="Times New Roman"/>
          <w:sz w:val="26"/>
          <w:szCs w:val="26"/>
        </w:rPr>
        <w:t xml:space="preserve">-рисков) администрации </w:t>
      </w:r>
      <w:r w:rsidR="005E0F42" w:rsidRPr="00CA195B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A36469" w:rsidRPr="00CA195B">
        <w:rPr>
          <w:rFonts w:ascii="Times New Roman" w:hAnsi="Times New Roman" w:cs="Times New Roman"/>
          <w:sz w:val="26"/>
          <w:szCs w:val="26"/>
        </w:rPr>
        <w:t>Чувашской Республики с 2025 года согласно приложению.</w:t>
      </w:r>
    </w:p>
    <w:p w:rsidR="00276FB7" w:rsidRPr="00CA195B" w:rsidRDefault="00276FB7" w:rsidP="00CA195B">
      <w:pPr>
        <w:pStyle w:val="a9"/>
        <w:numPr>
          <w:ilvl w:val="0"/>
          <w:numId w:val="6"/>
        </w:numPr>
        <w:tabs>
          <w:tab w:val="left" w:pos="993"/>
          <w:tab w:val="left" w:pos="1134"/>
        </w:tabs>
        <w:suppressAutoHyphens/>
        <w:overflowPunct w:val="0"/>
        <w:autoSpaceDE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A195B">
        <w:rPr>
          <w:rFonts w:ascii="Times New Roman" w:hAnsi="Times New Roman" w:cs="Times New Roman"/>
          <w:sz w:val="26"/>
          <w:szCs w:val="26"/>
        </w:rPr>
        <w:t>Признать утратившим силу распоряжение администрации города Алатыря Чувашской Республики от 14.07.2022 г. № 221 «Об утверждении карты рисков нарушения антимонопольного законодательства (</w:t>
      </w:r>
      <w:proofErr w:type="spellStart"/>
      <w:r w:rsidRPr="00CA195B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CA195B">
        <w:rPr>
          <w:rFonts w:ascii="Times New Roman" w:hAnsi="Times New Roman" w:cs="Times New Roman"/>
          <w:sz w:val="26"/>
          <w:szCs w:val="26"/>
        </w:rPr>
        <w:t>-рисков) администрации города Алатыря Чувашской Республики с 2022 года».</w:t>
      </w:r>
    </w:p>
    <w:p w:rsidR="00994385" w:rsidRPr="00CA195B" w:rsidRDefault="00994385" w:rsidP="00CA195B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95B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Pr="00CA195B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CA195B">
        <w:rPr>
          <w:rFonts w:ascii="Times New Roman" w:hAnsi="Times New Roman" w:cs="Times New Roman"/>
          <w:sz w:val="26"/>
          <w:szCs w:val="26"/>
        </w:rPr>
        <w:t xml:space="preserve"> настоящее распоряжение на официальном сайте Алатырского муниципального округа Чувашской Республики.</w:t>
      </w:r>
    </w:p>
    <w:p w:rsidR="00617BA5" w:rsidRPr="00CA195B" w:rsidRDefault="00617BA5" w:rsidP="00CA195B">
      <w:pPr>
        <w:pStyle w:val="a9"/>
        <w:numPr>
          <w:ilvl w:val="0"/>
          <w:numId w:val="6"/>
        </w:numPr>
        <w:tabs>
          <w:tab w:val="left" w:pos="1134"/>
        </w:tabs>
        <w:suppressAutoHyphens/>
        <w:overflowPunct w:val="0"/>
        <w:autoSpaceDE w:val="0"/>
        <w:spacing w:after="0" w:line="240" w:lineRule="auto"/>
        <w:ind w:left="0" w:right="-1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A195B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</w:t>
      </w:r>
      <w:r w:rsidR="00C814BD" w:rsidRPr="00CA195B">
        <w:rPr>
          <w:rFonts w:ascii="Times New Roman" w:hAnsi="Times New Roman" w:cs="Times New Roman"/>
          <w:sz w:val="26"/>
          <w:szCs w:val="26"/>
        </w:rPr>
        <w:t>распоряжения</w:t>
      </w:r>
      <w:r w:rsidRPr="00CA195B">
        <w:rPr>
          <w:rFonts w:ascii="Times New Roman" w:hAnsi="Times New Roman" w:cs="Times New Roman"/>
          <w:sz w:val="26"/>
          <w:szCs w:val="26"/>
        </w:rPr>
        <w:t xml:space="preserve"> возложить на заместителя гла</w:t>
      </w:r>
      <w:r w:rsidR="00A36469" w:rsidRPr="00CA195B">
        <w:rPr>
          <w:rFonts w:ascii="Times New Roman" w:hAnsi="Times New Roman" w:cs="Times New Roman"/>
          <w:sz w:val="26"/>
          <w:szCs w:val="26"/>
        </w:rPr>
        <w:t xml:space="preserve">вы администрации </w:t>
      </w:r>
      <w:r w:rsidRPr="00CA195B">
        <w:rPr>
          <w:rFonts w:ascii="Times New Roman" w:hAnsi="Times New Roman" w:cs="Times New Roman"/>
          <w:sz w:val="26"/>
          <w:szCs w:val="26"/>
        </w:rPr>
        <w:t>– начальника отдела экономики</w:t>
      </w:r>
      <w:r w:rsidR="00A36469" w:rsidRPr="00CA195B">
        <w:rPr>
          <w:rFonts w:ascii="Times New Roman" w:hAnsi="Times New Roman" w:cs="Times New Roman"/>
          <w:sz w:val="26"/>
          <w:szCs w:val="26"/>
        </w:rPr>
        <w:t xml:space="preserve"> и инвестиционной деятельности</w:t>
      </w:r>
      <w:r w:rsidRPr="00CA195B">
        <w:rPr>
          <w:rFonts w:ascii="Times New Roman" w:hAnsi="Times New Roman" w:cs="Times New Roman"/>
          <w:sz w:val="26"/>
          <w:szCs w:val="26"/>
        </w:rPr>
        <w:t>.</w:t>
      </w:r>
    </w:p>
    <w:p w:rsidR="00617BA5" w:rsidRPr="00CA195B" w:rsidRDefault="00617BA5" w:rsidP="00CA19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A195B" w:rsidRPr="00CA195B" w:rsidRDefault="00CA195B" w:rsidP="00CA19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36469" w:rsidRPr="00CA195B" w:rsidRDefault="00A36469" w:rsidP="00CA19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A195B">
        <w:rPr>
          <w:rFonts w:ascii="Times New Roman" w:hAnsi="Times New Roman"/>
          <w:sz w:val="26"/>
          <w:szCs w:val="26"/>
        </w:rPr>
        <w:t>Глава Алатырского</w:t>
      </w:r>
    </w:p>
    <w:p w:rsidR="000952BB" w:rsidRPr="00CA195B" w:rsidRDefault="00A36469" w:rsidP="00CA195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0952BB" w:rsidRPr="00CA195B" w:rsidSect="006B5CB3">
          <w:headerReference w:type="default" r:id="rId9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  <w:r w:rsidRPr="00CA195B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</w:t>
      </w:r>
      <w:r w:rsidR="007C69A7" w:rsidRPr="00CA195B">
        <w:rPr>
          <w:rFonts w:ascii="Times New Roman" w:hAnsi="Times New Roman"/>
          <w:sz w:val="26"/>
          <w:szCs w:val="26"/>
        </w:rPr>
        <w:t xml:space="preserve">  </w:t>
      </w:r>
      <w:r w:rsidRPr="00CA195B">
        <w:rPr>
          <w:rFonts w:ascii="Times New Roman" w:hAnsi="Times New Roman"/>
          <w:sz w:val="26"/>
          <w:szCs w:val="26"/>
        </w:rPr>
        <w:t xml:space="preserve">                                     </w:t>
      </w:r>
      <w:r w:rsidR="00833D78">
        <w:rPr>
          <w:rFonts w:ascii="Times New Roman" w:hAnsi="Times New Roman"/>
          <w:sz w:val="26"/>
          <w:szCs w:val="26"/>
        </w:rPr>
        <w:t xml:space="preserve">            </w:t>
      </w:r>
      <w:r w:rsidRPr="00CA195B">
        <w:rPr>
          <w:rFonts w:ascii="Times New Roman" w:hAnsi="Times New Roman"/>
          <w:sz w:val="26"/>
          <w:szCs w:val="26"/>
        </w:rPr>
        <w:t xml:space="preserve"> Н.И. Шпилевая</w:t>
      </w:r>
    </w:p>
    <w:p w:rsidR="00A36469" w:rsidRPr="00CA195B" w:rsidRDefault="00A36469" w:rsidP="00CA195B">
      <w:pPr>
        <w:spacing w:after="0" w:line="240" w:lineRule="auto"/>
        <w:ind w:left="11340"/>
        <w:rPr>
          <w:rFonts w:ascii="Times New Roman" w:eastAsia="Calibri" w:hAnsi="Times New Roman" w:cs="Times New Roman"/>
        </w:rPr>
      </w:pPr>
      <w:r w:rsidRPr="00CA195B">
        <w:rPr>
          <w:rFonts w:ascii="Times New Roman" w:eastAsia="Calibri" w:hAnsi="Times New Roman" w:cs="Times New Roman"/>
        </w:rPr>
        <w:lastRenderedPageBreak/>
        <w:t>УТВЕРЖДЕН</w:t>
      </w:r>
      <w:r w:rsidR="00CA195B">
        <w:rPr>
          <w:rFonts w:ascii="Times New Roman" w:eastAsia="Calibri" w:hAnsi="Times New Roman" w:cs="Times New Roman"/>
        </w:rPr>
        <w:t>А</w:t>
      </w:r>
      <w:r w:rsidRPr="00CA195B">
        <w:rPr>
          <w:rFonts w:ascii="Times New Roman" w:eastAsia="Calibri" w:hAnsi="Times New Roman" w:cs="Times New Roman"/>
        </w:rPr>
        <w:t xml:space="preserve"> </w:t>
      </w:r>
    </w:p>
    <w:p w:rsidR="00A36469" w:rsidRPr="00CA195B" w:rsidRDefault="00A36469" w:rsidP="00CA195B">
      <w:pPr>
        <w:spacing w:after="0" w:line="240" w:lineRule="auto"/>
        <w:ind w:left="11340"/>
        <w:rPr>
          <w:rFonts w:ascii="Times New Roman" w:eastAsia="Calibri" w:hAnsi="Times New Roman" w:cs="Times New Roman"/>
        </w:rPr>
      </w:pPr>
      <w:r w:rsidRPr="00CA195B">
        <w:rPr>
          <w:rFonts w:ascii="Times New Roman" w:eastAsia="Calibri" w:hAnsi="Times New Roman" w:cs="Times New Roman"/>
        </w:rPr>
        <w:t>распоряжением администрации</w:t>
      </w:r>
    </w:p>
    <w:p w:rsidR="00A36469" w:rsidRPr="00CA195B" w:rsidRDefault="00A36469" w:rsidP="00CA195B">
      <w:pPr>
        <w:spacing w:after="0" w:line="240" w:lineRule="auto"/>
        <w:ind w:left="11340"/>
        <w:rPr>
          <w:rFonts w:ascii="Times New Roman" w:eastAsia="Calibri" w:hAnsi="Times New Roman" w:cs="Times New Roman"/>
        </w:rPr>
      </w:pPr>
      <w:r w:rsidRPr="00CA195B">
        <w:rPr>
          <w:rFonts w:ascii="Times New Roman" w:eastAsia="Calibri" w:hAnsi="Times New Roman" w:cs="Times New Roman"/>
        </w:rPr>
        <w:t xml:space="preserve">Алатырского муниципального округа </w:t>
      </w:r>
    </w:p>
    <w:p w:rsidR="000952BB" w:rsidRPr="00CA195B" w:rsidRDefault="007C69A7" w:rsidP="00CA195B">
      <w:pPr>
        <w:spacing w:after="0" w:line="240" w:lineRule="auto"/>
        <w:ind w:left="11340"/>
        <w:rPr>
          <w:rFonts w:ascii="Times New Roman" w:hAnsi="Times New Roman" w:cs="Times New Roman"/>
        </w:rPr>
      </w:pPr>
      <w:r w:rsidRPr="00CA195B">
        <w:rPr>
          <w:rFonts w:ascii="Times New Roman" w:eastAsia="Calibri" w:hAnsi="Times New Roman" w:cs="Times New Roman"/>
        </w:rPr>
        <w:t xml:space="preserve">от </w:t>
      </w:r>
      <w:r w:rsidR="00F77073">
        <w:rPr>
          <w:rFonts w:ascii="Times New Roman" w:eastAsia="Calibri" w:hAnsi="Times New Roman" w:cs="Times New Roman"/>
        </w:rPr>
        <w:t>29</w:t>
      </w:r>
      <w:r w:rsidR="00A36469" w:rsidRPr="00CA195B">
        <w:rPr>
          <w:rFonts w:ascii="Times New Roman" w:eastAsia="Calibri" w:hAnsi="Times New Roman" w:cs="Times New Roman"/>
        </w:rPr>
        <w:t>.</w:t>
      </w:r>
      <w:r w:rsidRPr="00CA195B">
        <w:rPr>
          <w:rFonts w:ascii="Times New Roman" w:eastAsia="Calibri" w:hAnsi="Times New Roman" w:cs="Times New Roman"/>
        </w:rPr>
        <w:t>01</w:t>
      </w:r>
      <w:r w:rsidR="00F77073">
        <w:rPr>
          <w:rFonts w:ascii="Times New Roman" w:eastAsia="Calibri" w:hAnsi="Times New Roman" w:cs="Times New Roman"/>
        </w:rPr>
        <w:t>.2025 № 26</w:t>
      </w:r>
      <w:bookmarkStart w:id="1" w:name="_GoBack"/>
      <w:bookmarkEnd w:id="1"/>
    </w:p>
    <w:p w:rsidR="000952BB" w:rsidRDefault="000952BB" w:rsidP="00A36469">
      <w:pPr>
        <w:spacing w:after="0" w:line="240" w:lineRule="auto"/>
        <w:ind w:left="12191"/>
        <w:rPr>
          <w:rFonts w:ascii="Times New Roman" w:hAnsi="Times New Roman" w:cs="Times New Roman"/>
          <w:sz w:val="24"/>
          <w:szCs w:val="24"/>
        </w:rPr>
      </w:pPr>
    </w:p>
    <w:p w:rsidR="00CA195B" w:rsidRPr="0045194D" w:rsidRDefault="000952BB" w:rsidP="00095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94D">
        <w:rPr>
          <w:rFonts w:ascii="Times New Roman" w:hAnsi="Times New Roman" w:cs="Times New Roman"/>
          <w:b/>
          <w:sz w:val="24"/>
          <w:szCs w:val="24"/>
        </w:rPr>
        <w:t>Карта рисков</w:t>
      </w:r>
    </w:p>
    <w:p w:rsidR="000952BB" w:rsidRPr="0045194D" w:rsidRDefault="000952BB" w:rsidP="00095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94D">
        <w:rPr>
          <w:rFonts w:ascii="Times New Roman" w:hAnsi="Times New Roman" w:cs="Times New Roman"/>
          <w:b/>
          <w:sz w:val="24"/>
          <w:szCs w:val="24"/>
        </w:rPr>
        <w:t>нарушения антимонопольного законодательства (</w:t>
      </w:r>
      <w:proofErr w:type="spellStart"/>
      <w:r w:rsidRPr="0045194D"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 w:rsidRPr="0045194D">
        <w:rPr>
          <w:rFonts w:ascii="Times New Roman" w:hAnsi="Times New Roman" w:cs="Times New Roman"/>
          <w:b/>
          <w:sz w:val="24"/>
          <w:szCs w:val="24"/>
        </w:rPr>
        <w:t xml:space="preserve">-рисков) администрации </w:t>
      </w:r>
      <w:r w:rsidR="00A36469" w:rsidRPr="0045194D">
        <w:rPr>
          <w:rFonts w:ascii="Times New Roman" w:hAnsi="Times New Roman" w:cs="Times New Roman"/>
          <w:b/>
          <w:sz w:val="24"/>
          <w:szCs w:val="24"/>
        </w:rPr>
        <w:t xml:space="preserve">Алатырского муниципального округа </w:t>
      </w:r>
      <w:r w:rsidRPr="0045194D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  <w:r w:rsidR="00690602" w:rsidRPr="0045194D">
        <w:rPr>
          <w:rFonts w:ascii="Times New Roman" w:hAnsi="Times New Roman" w:cs="Times New Roman"/>
          <w:b/>
          <w:sz w:val="24"/>
          <w:szCs w:val="24"/>
        </w:rPr>
        <w:t xml:space="preserve"> с 202</w:t>
      </w:r>
      <w:r w:rsidR="00A36469" w:rsidRPr="0045194D">
        <w:rPr>
          <w:rFonts w:ascii="Times New Roman" w:hAnsi="Times New Roman" w:cs="Times New Roman"/>
          <w:b/>
          <w:sz w:val="24"/>
          <w:szCs w:val="24"/>
        </w:rPr>
        <w:t>5</w:t>
      </w:r>
      <w:r w:rsidR="00690602" w:rsidRPr="0045194D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151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77"/>
        <w:gridCol w:w="7339"/>
        <w:gridCol w:w="5904"/>
      </w:tblGrid>
      <w:tr w:rsidR="000952BB" w:rsidRPr="0045194D" w:rsidTr="00767825">
        <w:trPr>
          <w:trHeight w:hRule="exact" w:val="360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45194D" w:rsidRDefault="000952BB" w:rsidP="00095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Уровень риска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45194D" w:rsidRDefault="000952BB" w:rsidP="00B50D2E">
            <w:pPr>
              <w:spacing w:after="0" w:line="240" w:lineRule="auto"/>
              <w:ind w:right="104"/>
              <w:jc w:val="center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Вид риска (описание)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45194D" w:rsidRDefault="000952BB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center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Описание причин и условия возникновения рисков</w:t>
            </w:r>
          </w:p>
        </w:tc>
      </w:tr>
      <w:tr w:rsidR="000952BB" w:rsidRPr="0045194D" w:rsidTr="0045194D">
        <w:trPr>
          <w:trHeight w:hRule="exact" w:val="3549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45194D" w:rsidRDefault="000952BB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Высокий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45194D" w:rsidRDefault="000952BB" w:rsidP="00B50D2E">
            <w:pPr>
              <w:spacing w:after="0" w:line="240" w:lineRule="auto"/>
              <w:ind w:right="10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 xml:space="preserve">Нарушения  </w:t>
            </w:r>
            <w:r w:rsidR="00A176F8" w:rsidRPr="0045194D">
              <w:rPr>
                <w:rFonts w:ascii="Times New Roman" w:hAnsi="Times New Roman" w:cs="Times New Roman"/>
              </w:rPr>
              <w:t>законодательства в рамках контрактной системы при осуществлении закупок.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7953" w:rsidRPr="0045194D" w:rsidRDefault="00697953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несоблюдение требований законодательства о контрактной системе в сфере закупок товаров, работ и услуг;</w:t>
            </w:r>
          </w:p>
          <w:p w:rsidR="000952BB" w:rsidRPr="0045194D" w:rsidRDefault="000952BB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</w:t>
            </w:r>
            <w:r w:rsidRPr="0045194D">
              <w:rPr>
                <w:rFonts w:ascii="Times New Roman" w:hAnsi="Times New Roman" w:cs="Times New Roman"/>
              </w:rPr>
              <w:tab/>
              <w:t>высокая нагрузка на сотрудников;</w:t>
            </w:r>
          </w:p>
          <w:p w:rsidR="006B44CB" w:rsidRPr="0045194D" w:rsidRDefault="000952BB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</w:t>
            </w:r>
            <w:r w:rsidRPr="0045194D">
              <w:rPr>
                <w:rFonts w:ascii="Times New Roman" w:hAnsi="Times New Roman" w:cs="Times New Roman"/>
              </w:rPr>
              <w:tab/>
              <w:t xml:space="preserve">отсутствие достаточной квалификации </w:t>
            </w:r>
          </w:p>
          <w:p w:rsidR="000952BB" w:rsidRPr="0045194D" w:rsidRDefault="000952BB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сотрудников;</w:t>
            </w:r>
          </w:p>
          <w:p w:rsidR="000952BB" w:rsidRPr="0045194D" w:rsidRDefault="000952BB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</w:t>
            </w:r>
            <w:r w:rsidRPr="0045194D">
              <w:rPr>
                <w:rFonts w:ascii="Times New Roman" w:hAnsi="Times New Roman" w:cs="Times New Roman"/>
              </w:rPr>
              <w:tab/>
              <w:t xml:space="preserve">отсутствие надлежащей </w:t>
            </w:r>
            <w:r w:rsidR="00A176F8" w:rsidRPr="0045194D">
              <w:rPr>
                <w:rFonts w:ascii="Times New Roman" w:hAnsi="Times New Roman" w:cs="Times New Roman"/>
              </w:rPr>
              <w:t>экспертизы документации закупки;</w:t>
            </w:r>
          </w:p>
          <w:p w:rsidR="00A176F8" w:rsidRPr="0045194D" w:rsidRDefault="00A176F8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нарушение порядка подготовки и согласования документации;</w:t>
            </w:r>
          </w:p>
          <w:p w:rsidR="00A176F8" w:rsidRPr="0045194D" w:rsidRDefault="00A176F8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отсутствие разъяснений уполномоченного органа</w:t>
            </w:r>
            <w:r w:rsidR="00F47A2F" w:rsidRPr="0045194D">
              <w:rPr>
                <w:rFonts w:ascii="Times New Roman" w:hAnsi="Times New Roman" w:cs="Times New Roman"/>
              </w:rPr>
              <w:t xml:space="preserve"> по вопросам проведения закупок;</w:t>
            </w:r>
          </w:p>
          <w:p w:rsidR="00BB28F1" w:rsidRPr="0045194D" w:rsidRDefault="00BB28F1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неправильное толкование норм закона;</w:t>
            </w:r>
          </w:p>
          <w:p w:rsidR="00F47A2F" w:rsidRPr="0045194D" w:rsidRDefault="00F47A2F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неопределенность норм действующего законодательства.</w:t>
            </w:r>
          </w:p>
        </w:tc>
      </w:tr>
      <w:tr w:rsidR="000952BB" w:rsidRPr="0045194D" w:rsidTr="0045194D">
        <w:trPr>
          <w:trHeight w:hRule="exact" w:val="1148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45194D" w:rsidRDefault="00BA59B4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 xml:space="preserve">Низкий </w:t>
            </w:r>
            <w:r w:rsidR="000952BB" w:rsidRPr="0045194D">
              <w:rPr>
                <w:rFonts w:ascii="Times New Roman" w:hAnsi="Times New Roman" w:cs="Times New Roman"/>
              </w:rPr>
              <w:t>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45194D" w:rsidRDefault="00CF7238" w:rsidP="00B50D2E">
            <w:pPr>
              <w:spacing w:after="0" w:line="240" w:lineRule="auto"/>
              <w:ind w:right="10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Несвоевременность</w:t>
            </w:r>
            <w:r w:rsidR="000952BB" w:rsidRPr="0045194D">
              <w:rPr>
                <w:rFonts w:ascii="Times New Roman" w:hAnsi="Times New Roman" w:cs="Times New Roman"/>
              </w:rPr>
              <w:t xml:space="preserve"> внесения изменений в регламент</w:t>
            </w:r>
            <w:r w:rsidRPr="0045194D">
              <w:rPr>
                <w:rFonts w:ascii="Times New Roman" w:hAnsi="Times New Roman" w:cs="Times New Roman"/>
              </w:rPr>
              <w:t xml:space="preserve"> предоставления         муниципальных услуг</w:t>
            </w:r>
            <w:r w:rsidR="000952BB" w:rsidRPr="0045194D">
              <w:rPr>
                <w:rFonts w:ascii="Times New Roman" w:hAnsi="Times New Roman" w:cs="Times New Roman"/>
              </w:rPr>
              <w:t xml:space="preserve"> в связи с изменением законодательства.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45194D" w:rsidRDefault="000952BB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</w:t>
            </w:r>
            <w:r w:rsidRPr="0045194D">
              <w:rPr>
                <w:rFonts w:ascii="Times New Roman" w:hAnsi="Times New Roman" w:cs="Times New Roman"/>
              </w:rPr>
              <w:tab/>
              <w:t>высокая нагрузка на сотрудников;</w:t>
            </w:r>
          </w:p>
          <w:p w:rsidR="000952BB" w:rsidRPr="0045194D" w:rsidRDefault="000952BB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</w:t>
            </w:r>
            <w:r w:rsidRPr="0045194D">
              <w:rPr>
                <w:rFonts w:ascii="Times New Roman" w:hAnsi="Times New Roman" w:cs="Times New Roman"/>
              </w:rPr>
              <w:tab/>
              <w:t>отсутствие достаточной квалификац</w:t>
            </w:r>
            <w:r w:rsidR="00F47A2F" w:rsidRPr="0045194D">
              <w:rPr>
                <w:rFonts w:ascii="Times New Roman" w:hAnsi="Times New Roman" w:cs="Times New Roman"/>
              </w:rPr>
              <w:t>ии сотрудников;</w:t>
            </w:r>
          </w:p>
          <w:p w:rsidR="00F47A2F" w:rsidRPr="0045194D" w:rsidRDefault="00F47A2F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недостаточно четкая регламентация порядка и сроков принятия решений/осуществления действий.</w:t>
            </w:r>
          </w:p>
        </w:tc>
      </w:tr>
      <w:tr w:rsidR="00703A75" w:rsidRPr="0045194D" w:rsidTr="0045194D">
        <w:trPr>
          <w:trHeight w:hRule="exact" w:val="838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3A75" w:rsidRPr="0045194D" w:rsidRDefault="00703A75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Существенный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3A75" w:rsidRPr="0045194D" w:rsidRDefault="00703A75" w:rsidP="00B50D2E">
            <w:pPr>
              <w:spacing w:after="0" w:line="240" w:lineRule="auto"/>
              <w:ind w:right="10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Несвоевременное проведение конкурсов по отбору управляющих компаний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3A75" w:rsidRPr="0045194D" w:rsidRDefault="00703A75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 xml:space="preserve">- нарушение сроков проведения процедуры; </w:t>
            </w:r>
          </w:p>
          <w:p w:rsidR="00703A75" w:rsidRPr="0045194D" w:rsidRDefault="00703A75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высокая нагрузка на сотрудников;</w:t>
            </w:r>
          </w:p>
          <w:p w:rsidR="00703A75" w:rsidRPr="0045194D" w:rsidRDefault="00703A75" w:rsidP="0045194D">
            <w:pPr>
              <w:pStyle w:val="30"/>
              <w:shd w:val="clear" w:color="auto" w:fill="auto"/>
              <w:tabs>
                <w:tab w:val="left" w:pos="242"/>
                <w:tab w:val="left" w:pos="274"/>
              </w:tabs>
              <w:spacing w:after="0" w:line="259" w:lineRule="exact"/>
              <w:ind w:left="100" w:right="5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5194D">
              <w:rPr>
                <w:rStyle w:val="39pt"/>
                <w:rFonts w:ascii="Times New Roman" w:hAnsi="Times New Roman" w:cs="Times New Roman"/>
                <w:sz w:val="22"/>
                <w:szCs w:val="22"/>
              </w:rPr>
              <w:t>- отсутствие контроля со стороны руководства.</w:t>
            </w:r>
          </w:p>
        </w:tc>
      </w:tr>
      <w:tr w:rsidR="00767825" w:rsidRPr="0045194D" w:rsidTr="00B50D2E">
        <w:trPr>
          <w:trHeight w:hRule="exact" w:val="2006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7825" w:rsidRPr="0045194D" w:rsidRDefault="00767825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Низкий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7825" w:rsidRPr="0045194D" w:rsidRDefault="00767825" w:rsidP="00B50D2E">
            <w:pPr>
              <w:spacing w:after="0" w:line="240" w:lineRule="auto"/>
              <w:ind w:right="10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 xml:space="preserve">Разработка актов (решений), осуществление действий (бездействий), которые приводят или могут привести к недопущению, ограничению, устранению конкуренции и нарушению антимонопольного законодательства (статьи 15, 16 Федерального закона от 26.07.2006 № 135-ФЗ «О защите конкуренции»). 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7825" w:rsidRPr="0045194D" w:rsidRDefault="00767825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 xml:space="preserve">- недостаточная подготовленность к процессу разработки проекта нормативных правовых актов администрации </w:t>
            </w:r>
            <w:r w:rsidR="00A36469" w:rsidRPr="0045194D">
              <w:rPr>
                <w:rFonts w:ascii="Times New Roman" w:hAnsi="Times New Roman" w:cs="Times New Roman"/>
              </w:rPr>
              <w:t>Алатырского муниципального округа</w:t>
            </w:r>
            <w:r w:rsidRPr="0045194D">
              <w:rPr>
                <w:rFonts w:ascii="Times New Roman" w:hAnsi="Times New Roman" w:cs="Times New Roman"/>
              </w:rPr>
              <w:t xml:space="preserve"> Чувашской Республики;</w:t>
            </w:r>
          </w:p>
          <w:p w:rsidR="00767825" w:rsidRPr="0045194D" w:rsidRDefault="00767825" w:rsidP="00B50D2E">
            <w:pPr>
              <w:pStyle w:val="a3"/>
              <w:tabs>
                <w:tab w:val="left" w:pos="242"/>
              </w:tabs>
              <w:ind w:left="100" w:right="5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94D">
              <w:rPr>
                <w:rFonts w:ascii="Times New Roman" w:hAnsi="Times New Roman" w:cs="Times New Roman"/>
                <w:sz w:val="22"/>
                <w:szCs w:val="22"/>
              </w:rPr>
              <w:t>- отсутствие достаточной квалификации сотрудников, ответственного исполнителя - разработчика нормативного правового акта.</w:t>
            </w:r>
          </w:p>
        </w:tc>
      </w:tr>
      <w:tr w:rsidR="006B44CB" w:rsidRPr="0045194D" w:rsidTr="0045194D">
        <w:trPr>
          <w:trHeight w:hRule="exact" w:val="3627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4CB" w:rsidRPr="0045194D" w:rsidRDefault="00767825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lastRenderedPageBreak/>
              <w:t>Существенный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4CB" w:rsidRPr="0045194D" w:rsidRDefault="006B44CB" w:rsidP="00B50D2E">
            <w:pPr>
              <w:autoSpaceDE w:val="0"/>
              <w:autoSpaceDN w:val="0"/>
              <w:adjustRightInd w:val="0"/>
              <w:ind w:right="10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5194D">
              <w:rPr>
                <w:rFonts w:ascii="Times New Roman" w:hAnsi="Times New Roman" w:cs="Times New Roman"/>
              </w:rPr>
              <w:t>Принятие актов (решений), осуществление действий (бездействий), которые приводят или могут привести к недопущению, ограничению, устранению конкуренции и нарушению антимонопольного законодательства (статьи 15, 16 Федерального закона от 26.07.2006 № 135-ФЗ «О защите конкуренции») (необоснованные отказы при принятии решений о предоставлении муниципальных услуг, несоблюдение сроков принятия по ним решений, создание дискриминационных условий при предоставлении муниципальных услуг, установление излишних требований в отношении отдельных организаций</w:t>
            </w:r>
            <w:proofErr w:type="gramEnd"/>
            <w:r w:rsidRPr="0045194D">
              <w:rPr>
                <w:rFonts w:ascii="Times New Roman" w:hAnsi="Times New Roman" w:cs="Times New Roman"/>
              </w:rPr>
              <w:t xml:space="preserve"> при осуществлении контрольных мероприятий, в том числе в части запроса документов, вынесение противоречащих законодательству представлений и (или) предписаний в отношении подконтрольных субъектов, незаконное привлечение к административной ответственности)</w:t>
            </w:r>
            <w:r w:rsidR="004524D4" w:rsidRPr="004519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4CB" w:rsidRPr="0045194D" w:rsidRDefault="006B44CB" w:rsidP="00B50D2E">
            <w:pPr>
              <w:pStyle w:val="a3"/>
              <w:tabs>
                <w:tab w:val="left" w:pos="242"/>
              </w:tabs>
              <w:ind w:left="100" w:right="5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94D">
              <w:rPr>
                <w:rFonts w:ascii="Times New Roman" w:hAnsi="Times New Roman" w:cs="Times New Roman"/>
                <w:sz w:val="22"/>
                <w:szCs w:val="22"/>
              </w:rPr>
              <w:t>-отсутствие достаточной квалификации сотрудников, ответственного исполнителя;</w:t>
            </w:r>
          </w:p>
          <w:p w:rsidR="006B44CB" w:rsidRPr="0045194D" w:rsidRDefault="006B44CB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недостаточная координация процесса со стороны непосредственного руководителя</w:t>
            </w:r>
            <w:r w:rsidR="00F47A2F" w:rsidRPr="0045194D">
              <w:rPr>
                <w:rFonts w:ascii="Times New Roman" w:hAnsi="Times New Roman" w:cs="Times New Roman"/>
              </w:rPr>
              <w:t>;</w:t>
            </w:r>
          </w:p>
          <w:p w:rsidR="00F47A2F" w:rsidRPr="0045194D" w:rsidRDefault="00F47A2F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единоличность и закрытость принимаемых решений.</w:t>
            </w:r>
          </w:p>
        </w:tc>
      </w:tr>
      <w:tr w:rsidR="00057014" w:rsidRPr="0045194D" w:rsidTr="0045194D">
        <w:trPr>
          <w:trHeight w:hRule="exact" w:val="1127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7014" w:rsidRPr="0045194D" w:rsidRDefault="00057014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Существенный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7014" w:rsidRPr="0045194D" w:rsidRDefault="00057014" w:rsidP="0045194D">
            <w:pPr>
              <w:autoSpaceDE w:val="0"/>
              <w:autoSpaceDN w:val="0"/>
              <w:adjustRightInd w:val="0"/>
              <w:spacing w:after="0" w:line="240" w:lineRule="auto"/>
              <w:ind w:right="10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Реализация имущества с нарушением установленного порядка</w:t>
            </w:r>
            <w:r w:rsidR="0045194D">
              <w:rPr>
                <w:rFonts w:ascii="Times New Roman" w:hAnsi="Times New Roman" w:cs="Times New Roman"/>
              </w:rPr>
              <w:t xml:space="preserve"> </w:t>
            </w:r>
            <w:r w:rsidRPr="0045194D">
              <w:rPr>
                <w:rFonts w:ascii="Times New Roman" w:hAnsi="Times New Roman" w:cs="Times New Roman"/>
              </w:rPr>
              <w:t>(в том числе без проведения процедуры торгов,</w:t>
            </w:r>
            <w:r w:rsidR="0045194D">
              <w:rPr>
                <w:rFonts w:ascii="Times New Roman" w:hAnsi="Times New Roman" w:cs="Times New Roman"/>
              </w:rPr>
              <w:t xml:space="preserve"> </w:t>
            </w:r>
            <w:r w:rsidRPr="0045194D">
              <w:rPr>
                <w:rFonts w:ascii="Times New Roman" w:hAnsi="Times New Roman" w:cs="Times New Roman"/>
              </w:rPr>
              <w:t>с изменением целевого назначения имущества,</w:t>
            </w:r>
            <w:r w:rsidR="0045194D">
              <w:rPr>
                <w:rFonts w:ascii="Times New Roman" w:hAnsi="Times New Roman" w:cs="Times New Roman"/>
              </w:rPr>
              <w:t xml:space="preserve"> </w:t>
            </w:r>
            <w:r w:rsidRPr="0045194D">
              <w:rPr>
                <w:rFonts w:ascii="Times New Roman" w:hAnsi="Times New Roman" w:cs="Times New Roman"/>
              </w:rPr>
              <w:t>с нарушением порядка информирования).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7014" w:rsidRPr="0045194D" w:rsidRDefault="00057014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недостаточность знаний антимонопольного законодательства;</w:t>
            </w:r>
          </w:p>
          <w:p w:rsidR="00057014" w:rsidRPr="0045194D" w:rsidRDefault="00057014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высокая нагрузка на сотрудников;</w:t>
            </w:r>
          </w:p>
          <w:p w:rsidR="00F47A2F" w:rsidRPr="0045194D" w:rsidRDefault="00057014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45194D">
              <w:rPr>
                <w:rFonts w:ascii="Times New Roman" w:hAnsi="Times New Roman" w:cs="Times New Roman"/>
              </w:rPr>
              <w:t>отсутствие контроля со стороны руко</w:t>
            </w:r>
            <w:r w:rsidR="0051241D" w:rsidRPr="0045194D">
              <w:rPr>
                <w:rFonts w:ascii="Times New Roman" w:hAnsi="Times New Roman" w:cs="Times New Roman"/>
              </w:rPr>
              <w:t>водства.</w:t>
            </w:r>
          </w:p>
        </w:tc>
      </w:tr>
      <w:tr w:rsidR="00057014" w:rsidRPr="0045194D" w:rsidTr="0045194D">
        <w:trPr>
          <w:trHeight w:hRule="exact" w:val="1271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7014" w:rsidRPr="0045194D" w:rsidRDefault="00057014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Существенный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7014" w:rsidRPr="0045194D" w:rsidRDefault="00057014" w:rsidP="0045194D">
            <w:pPr>
              <w:autoSpaceDE w:val="0"/>
              <w:autoSpaceDN w:val="0"/>
              <w:adjustRightInd w:val="0"/>
              <w:spacing w:after="0" w:line="240" w:lineRule="auto"/>
              <w:ind w:right="10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Заключение, расторжение, пролонгация договоров, предусматривающих переход права владения</w:t>
            </w:r>
            <w:r w:rsidR="0045194D">
              <w:rPr>
                <w:rFonts w:ascii="Times New Roman" w:hAnsi="Times New Roman" w:cs="Times New Roman"/>
              </w:rPr>
              <w:t xml:space="preserve"> </w:t>
            </w:r>
            <w:r w:rsidRPr="0045194D">
              <w:rPr>
                <w:rFonts w:ascii="Times New Roman" w:hAnsi="Times New Roman" w:cs="Times New Roman"/>
              </w:rPr>
              <w:t xml:space="preserve">и (или) пользования в отношении муниципального имущества (передача имущества без торгов, нарушение порядка проведения торгов, </w:t>
            </w:r>
            <w:proofErr w:type="spellStart"/>
            <w:r w:rsidRPr="0045194D">
              <w:rPr>
                <w:rFonts w:ascii="Times New Roman" w:hAnsi="Times New Roman" w:cs="Times New Roman"/>
              </w:rPr>
              <w:t>пролонгирование</w:t>
            </w:r>
            <w:proofErr w:type="spellEnd"/>
            <w:r w:rsidRPr="0045194D">
              <w:rPr>
                <w:rFonts w:ascii="Times New Roman" w:hAnsi="Times New Roman" w:cs="Times New Roman"/>
              </w:rPr>
              <w:t xml:space="preserve"> договора без конкурентных процедур и другие).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23D" w:rsidRPr="0045194D" w:rsidRDefault="0052223D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о</w:t>
            </w:r>
            <w:r w:rsidR="00057014" w:rsidRPr="0045194D">
              <w:rPr>
                <w:rFonts w:ascii="Times New Roman" w:hAnsi="Times New Roman" w:cs="Times New Roman"/>
              </w:rPr>
              <w:t>тсутствие доста</w:t>
            </w:r>
            <w:r w:rsidRPr="0045194D">
              <w:rPr>
                <w:rFonts w:ascii="Times New Roman" w:hAnsi="Times New Roman" w:cs="Times New Roman"/>
              </w:rPr>
              <w:t>точной квалификации сотрудников;</w:t>
            </w:r>
          </w:p>
          <w:p w:rsidR="00057014" w:rsidRPr="0045194D" w:rsidRDefault="0052223D" w:rsidP="00B50D2E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н</w:t>
            </w:r>
            <w:r w:rsidR="00057014" w:rsidRPr="0045194D">
              <w:rPr>
                <w:rFonts w:ascii="Times New Roman" w:hAnsi="Times New Roman" w:cs="Times New Roman"/>
              </w:rPr>
              <w:t>едостаточный опыт применения законода</w:t>
            </w:r>
            <w:r w:rsidRPr="0045194D">
              <w:rPr>
                <w:rFonts w:ascii="Times New Roman" w:hAnsi="Times New Roman" w:cs="Times New Roman"/>
              </w:rPr>
              <w:t xml:space="preserve">тельства </w:t>
            </w:r>
            <w:r w:rsidRPr="0045194D">
              <w:rPr>
                <w:rFonts w:ascii="Times New Roman" w:hAnsi="Times New Roman" w:cs="Times New Roman"/>
              </w:rPr>
              <w:br/>
              <w:t>о контрактной системе;</w:t>
            </w:r>
          </w:p>
          <w:p w:rsidR="0052223D" w:rsidRPr="0045194D" w:rsidRDefault="0052223D" w:rsidP="0045194D">
            <w:pPr>
              <w:tabs>
                <w:tab w:val="left" w:pos="242"/>
              </w:tabs>
              <w:spacing w:after="0" w:line="240" w:lineRule="auto"/>
              <w:ind w:left="100" w:right="54"/>
              <w:jc w:val="both"/>
              <w:rPr>
                <w:rFonts w:ascii="Times New Roman" w:hAnsi="Times New Roman" w:cs="Times New Roman"/>
              </w:rPr>
            </w:pPr>
            <w:r w:rsidRPr="0045194D">
              <w:rPr>
                <w:rFonts w:ascii="Times New Roman" w:hAnsi="Times New Roman" w:cs="Times New Roman"/>
              </w:rPr>
              <w:t>- высокая нагрузка на сотрудников.</w:t>
            </w:r>
          </w:p>
        </w:tc>
      </w:tr>
    </w:tbl>
    <w:bookmarkEnd w:id="0"/>
    <w:p w:rsidR="006B5CB3" w:rsidRPr="0045194D" w:rsidRDefault="006B5CB3" w:rsidP="006B5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194D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33074" w:rsidRPr="000952BB" w:rsidRDefault="00F33074" w:rsidP="007D5F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33074" w:rsidRPr="000952BB" w:rsidSect="006B5CB3">
      <w:pgSz w:w="16838" w:h="11906" w:orient="landscape"/>
      <w:pgMar w:top="247" w:right="567" w:bottom="567" w:left="1134" w:header="29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C13" w:rsidRDefault="00496C13" w:rsidP="006B5CB3">
      <w:pPr>
        <w:spacing w:after="0" w:line="240" w:lineRule="auto"/>
      </w:pPr>
      <w:r>
        <w:separator/>
      </w:r>
    </w:p>
  </w:endnote>
  <w:endnote w:type="continuationSeparator" w:id="0">
    <w:p w:rsidR="00496C13" w:rsidRDefault="00496C13" w:rsidP="006B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C13" w:rsidRDefault="00496C13" w:rsidP="006B5CB3">
      <w:pPr>
        <w:spacing w:after="0" w:line="240" w:lineRule="auto"/>
      </w:pPr>
      <w:r>
        <w:separator/>
      </w:r>
    </w:p>
  </w:footnote>
  <w:footnote w:type="continuationSeparator" w:id="0">
    <w:p w:rsidR="00496C13" w:rsidRDefault="00496C13" w:rsidP="006B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3084220"/>
      <w:docPartObj>
        <w:docPartGallery w:val="Page Numbers (Top of Page)"/>
        <w:docPartUnique/>
      </w:docPartObj>
    </w:sdtPr>
    <w:sdtEndPr/>
    <w:sdtContent>
      <w:p w:rsidR="006B5CB3" w:rsidRDefault="006B5C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073">
          <w:rPr>
            <w:noProof/>
          </w:rPr>
          <w:t>2</w:t>
        </w:r>
        <w:r>
          <w:fldChar w:fldCharType="end"/>
        </w:r>
      </w:p>
    </w:sdtContent>
  </w:sdt>
  <w:p w:rsidR="006B5CB3" w:rsidRDefault="006B5CB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3EE"/>
    <w:multiLevelType w:val="hybridMultilevel"/>
    <w:tmpl w:val="9A3C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02CBC"/>
    <w:multiLevelType w:val="multilevel"/>
    <w:tmpl w:val="BBEE3FA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327722B"/>
    <w:multiLevelType w:val="hybridMultilevel"/>
    <w:tmpl w:val="6C7680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CBB79F3"/>
    <w:multiLevelType w:val="multilevel"/>
    <w:tmpl w:val="5378AB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6917AB"/>
    <w:multiLevelType w:val="hybridMultilevel"/>
    <w:tmpl w:val="31CCDE64"/>
    <w:lvl w:ilvl="0" w:tplc="DD106D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405696"/>
    <w:multiLevelType w:val="multilevel"/>
    <w:tmpl w:val="AF667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63"/>
    <w:rsid w:val="00057014"/>
    <w:rsid w:val="00067077"/>
    <w:rsid w:val="000952BB"/>
    <w:rsid w:val="000E51F0"/>
    <w:rsid w:val="00157FAB"/>
    <w:rsid w:val="00276FB7"/>
    <w:rsid w:val="002A5D52"/>
    <w:rsid w:val="002B66DF"/>
    <w:rsid w:val="002C18DC"/>
    <w:rsid w:val="0032563E"/>
    <w:rsid w:val="003535B2"/>
    <w:rsid w:val="00355D65"/>
    <w:rsid w:val="003849A0"/>
    <w:rsid w:val="00384D53"/>
    <w:rsid w:val="0039076D"/>
    <w:rsid w:val="003F3F3A"/>
    <w:rsid w:val="00445090"/>
    <w:rsid w:val="0045194D"/>
    <w:rsid w:val="004524D4"/>
    <w:rsid w:val="004958BF"/>
    <w:rsid w:val="00495B0B"/>
    <w:rsid w:val="0049610B"/>
    <w:rsid w:val="00496C13"/>
    <w:rsid w:val="005043B4"/>
    <w:rsid w:val="0051241D"/>
    <w:rsid w:val="0052223D"/>
    <w:rsid w:val="005E0F42"/>
    <w:rsid w:val="005F64EE"/>
    <w:rsid w:val="00613587"/>
    <w:rsid w:val="00617BA5"/>
    <w:rsid w:val="00623725"/>
    <w:rsid w:val="00662489"/>
    <w:rsid w:val="00690602"/>
    <w:rsid w:val="00697953"/>
    <w:rsid w:val="006B44CB"/>
    <w:rsid w:val="006B5CB3"/>
    <w:rsid w:val="006D029F"/>
    <w:rsid w:val="00703A75"/>
    <w:rsid w:val="00724F43"/>
    <w:rsid w:val="00767825"/>
    <w:rsid w:val="007C69A7"/>
    <w:rsid w:val="007D5FDE"/>
    <w:rsid w:val="007F1A87"/>
    <w:rsid w:val="0082452E"/>
    <w:rsid w:val="00833D78"/>
    <w:rsid w:val="00891417"/>
    <w:rsid w:val="008922E3"/>
    <w:rsid w:val="00896F09"/>
    <w:rsid w:val="00947DE8"/>
    <w:rsid w:val="00951ED7"/>
    <w:rsid w:val="0097423B"/>
    <w:rsid w:val="00994385"/>
    <w:rsid w:val="00A176F8"/>
    <w:rsid w:val="00A36469"/>
    <w:rsid w:val="00A36EBB"/>
    <w:rsid w:val="00A52235"/>
    <w:rsid w:val="00AA6281"/>
    <w:rsid w:val="00AF0DD8"/>
    <w:rsid w:val="00B14B2E"/>
    <w:rsid w:val="00B50D2E"/>
    <w:rsid w:val="00B852E3"/>
    <w:rsid w:val="00BA59B4"/>
    <w:rsid w:val="00BB28F1"/>
    <w:rsid w:val="00BD16AE"/>
    <w:rsid w:val="00BD5B02"/>
    <w:rsid w:val="00C2510E"/>
    <w:rsid w:val="00C814BD"/>
    <w:rsid w:val="00C830DF"/>
    <w:rsid w:val="00CA195B"/>
    <w:rsid w:val="00CA3A10"/>
    <w:rsid w:val="00CC1FB8"/>
    <w:rsid w:val="00CF7238"/>
    <w:rsid w:val="00D12AC4"/>
    <w:rsid w:val="00D1556A"/>
    <w:rsid w:val="00DA4B63"/>
    <w:rsid w:val="00E248E2"/>
    <w:rsid w:val="00EB1B97"/>
    <w:rsid w:val="00EB7E87"/>
    <w:rsid w:val="00EE7A54"/>
    <w:rsid w:val="00F33074"/>
    <w:rsid w:val="00F47A2F"/>
    <w:rsid w:val="00F50135"/>
    <w:rsid w:val="00F66047"/>
    <w:rsid w:val="00F721B9"/>
    <w:rsid w:val="00F77073"/>
    <w:rsid w:val="00F8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Глазов</dc:creator>
  <cp:lastModifiedBy>Администрация</cp:lastModifiedBy>
  <cp:revision>4</cp:revision>
  <cp:lastPrinted>2025-01-30T10:31:00Z</cp:lastPrinted>
  <dcterms:created xsi:type="dcterms:W3CDTF">2025-01-30T10:32:00Z</dcterms:created>
  <dcterms:modified xsi:type="dcterms:W3CDTF">2025-01-31T05:14:00Z</dcterms:modified>
</cp:coreProperties>
</file>