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42788BE" w14:textId="77777777" w:rsidTr="00FD33F7">
        <w:trPr>
          <w:trHeight w:val="980"/>
        </w:trPr>
        <w:tc>
          <w:tcPr>
            <w:tcW w:w="3970" w:type="dxa"/>
          </w:tcPr>
          <w:p w14:paraId="39B52DE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AEF77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17C539E" wp14:editId="29A0B1F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159914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1E138A" w14:textId="77777777" w:rsidTr="00FD33F7">
        <w:tc>
          <w:tcPr>
            <w:tcW w:w="3970" w:type="dxa"/>
          </w:tcPr>
          <w:p w14:paraId="0BB5B81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56426B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7E2F1F6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0D5F269" w14:textId="2A78B5D6" w:rsidR="00101141" w:rsidRPr="00101141" w:rsidRDefault="00A5654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04.05.2026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102</w:t>
            </w:r>
            <w:bookmarkStart w:id="0" w:name="_GoBack"/>
            <w:bookmarkEnd w:id="0"/>
          </w:p>
          <w:p w14:paraId="5AC1A78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245740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805BE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51707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5F54B27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4F4F574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1D3DC5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7B7D8A2" w14:textId="60D0E613" w:rsidR="00101141" w:rsidRPr="00101141" w:rsidRDefault="007800F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____________ №____</w:t>
            </w:r>
          </w:p>
          <w:p w14:paraId="52FE841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1E05CEA" w14:textId="13DE32F2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A0FE400" w14:textId="77777777" w:rsidR="007D3648" w:rsidRDefault="007D364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59E3ADB" w14:textId="0D1955E3" w:rsidR="007D3648" w:rsidRPr="007D3648" w:rsidRDefault="007D3648" w:rsidP="007D3648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окончании отопительного сезона</w:t>
      </w:r>
      <w:r w:rsidR="00BB34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202</w:t>
      </w:r>
      <w:r w:rsidR="0041422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5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-202</w:t>
      </w:r>
      <w:r w:rsidR="0041422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года</w:t>
      </w:r>
    </w:p>
    <w:p w14:paraId="224498FC" w14:textId="77777777" w:rsidR="007D3648" w:rsidRPr="007D3648" w:rsidRDefault="007D3648" w:rsidP="007D364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BED7D95" w14:textId="0F14323F" w:rsidR="000A3565" w:rsidRDefault="00A51D39" w:rsidP="00A51D39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eastAsia="Times New Roman"/>
          <w:lang w:eastAsia="ar-SA"/>
        </w:rPr>
        <w:tab/>
      </w:r>
      <w:r w:rsidR="00CD0483" w:rsidRPr="00CD048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CD0483" w:rsidRPr="001F3C7F">
        <w:rPr>
          <w:rFonts w:ascii="Times New Roman" w:hAnsi="Times New Roman"/>
          <w:kern w:val="1"/>
          <w:sz w:val="24"/>
          <w:szCs w:val="24"/>
        </w:rPr>
        <w:t xml:space="preserve">Федеральным законом </w:t>
      </w:r>
      <w:r w:rsidR="00CD0483" w:rsidRPr="00321A43">
        <w:rPr>
          <w:rFonts w:ascii="Times New Roman" w:eastAsia="Calibri" w:hAnsi="Times New Roman"/>
          <w:sz w:val="24"/>
          <w:szCs w:val="24"/>
          <w:lang w:eastAsia="en-US"/>
        </w:rPr>
        <w:t xml:space="preserve">от </w:t>
      </w:r>
      <w:r w:rsidR="00CD0483">
        <w:rPr>
          <w:rFonts w:ascii="Times New Roman" w:eastAsia="Calibri" w:hAnsi="Times New Roman"/>
          <w:sz w:val="24"/>
          <w:szCs w:val="24"/>
          <w:lang w:eastAsia="en-US"/>
        </w:rPr>
        <w:t>20.03.2025</w:t>
      </w:r>
      <w:r w:rsidR="00CD0483" w:rsidRPr="00321A43">
        <w:rPr>
          <w:rFonts w:ascii="Times New Roman" w:eastAsia="Calibri" w:hAnsi="Times New Roman"/>
          <w:sz w:val="24"/>
          <w:szCs w:val="24"/>
          <w:lang w:eastAsia="en-US"/>
        </w:rPr>
        <w:t xml:space="preserve"> г. № </w:t>
      </w:r>
      <w:r w:rsidR="00CD0483" w:rsidRPr="00C118C5">
        <w:rPr>
          <w:rFonts w:ascii="Times New Roman" w:eastAsia="Calibri" w:hAnsi="Times New Roman"/>
          <w:sz w:val="24"/>
          <w:szCs w:val="24"/>
          <w:lang w:eastAsia="en-US"/>
        </w:rPr>
        <w:t>33</w:t>
      </w:r>
      <w:r w:rsidR="00CD0483" w:rsidRPr="00321A43">
        <w:rPr>
          <w:rFonts w:ascii="Times New Roman" w:eastAsia="Calibri" w:hAnsi="Times New Roman"/>
          <w:sz w:val="24"/>
          <w:szCs w:val="24"/>
          <w:lang w:eastAsia="en-US"/>
        </w:rPr>
        <w:t>-ФЗ «</w:t>
      </w:r>
      <w:r w:rsidR="00CD0483" w:rsidRPr="00C118C5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CD0483" w:rsidRPr="00321A43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CD0483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CD0483" w:rsidRPr="00CD0483">
        <w:rPr>
          <w:rFonts w:ascii="Times New Roman" w:eastAsia="Times New Roman" w:hAnsi="Times New Roman" w:cs="Times New Roman"/>
          <w:sz w:val="24"/>
          <w:szCs w:val="24"/>
        </w:rPr>
        <w:t>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 354,</w:t>
      </w:r>
      <w:r w:rsidR="00CD0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22B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D3648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дминистрация Порецкого муниципального округа Чувашской Республики   </w:t>
      </w:r>
      <w:r w:rsidR="007D3648" w:rsidRPr="00A51D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 о с т а н о в л я е т:</w:t>
      </w:r>
    </w:p>
    <w:p w14:paraId="14D85CE7" w14:textId="01D894E1" w:rsidR="0013623E" w:rsidRPr="0013623E" w:rsidRDefault="0013623E" w:rsidP="00A51D39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13623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 </w:t>
      </w:r>
      <w:r w:rsidRPr="0013623E">
        <w:rPr>
          <w:rFonts w:ascii="Times New Roman" w:eastAsia="Times New Roman" w:hAnsi="Times New Roman" w:cs="Times New Roman"/>
          <w:sz w:val="24"/>
          <w:szCs w:val="24"/>
        </w:rPr>
        <w:t>В связи с установившейся плюсовой среднесуточной температур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ой </w:t>
      </w:r>
      <w:r w:rsidRPr="0013623E">
        <w:rPr>
          <w:rFonts w:ascii="Times New Roman" w:eastAsia="Times New Roman" w:hAnsi="Times New Roman" w:cs="Times New Roman"/>
          <w:sz w:val="24"/>
          <w:szCs w:val="24"/>
        </w:rPr>
        <w:t xml:space="preserve">наружного   воздуха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13623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авершить отопительный сезон 2025-2026 гг. с 07 мая 2026 года.</w:t>
      </w:r>
    </w:p>
    <w:p w14:paraId="07E625D7" w14:textId="6CBC524B" w:rsidR="00393DAD" w:rsidRPr="00393DAD" w:rsidRDefault="0013623E" w:rsidP="00393DAD">
      <w:pPr>
        <w:pStyle w:val="1"/>
        <w:shd w:val="clear" w:color="auto" w:fill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393DAD" w:rsidRPr="00393DA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93D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Рекомендовать управляющей компании произвести отключение подачи тепла в многоквартирные жилые дома 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Порецкого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муниципального округа Чувашской Республики в случае принятия такого решения собственниками помещений многоквартирных домов.</w:t>
      </w:r>
    </w:p>
    <w:p w14:paraId="0583AFF3" w14:textId="227A774A" w:rsidR="00393DAD" w:rsidRDefault="00CD0483" w:rsidP="00393DAD">
      <w:pPr>
        <w:pStyle w:val="a7"/>
        <w:widowControl w:val="0"/>
        <w:spacing w:after="0" w:line="240" w:lineRule="auto"/>
        <w:ind w:left="0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13623E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393D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Рекомендовать теплоснабжающей организации прекратить подачу теплоносителя в систему теплоснабжения 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Порецкого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муниципального округа Чувашской Республики не позднее дня, следующего за днем окончания пятидневного периода, в течение которого среднесуточная температура наружного воздуха составит +8°С и выше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565E232E" w14:textId="000B4FC0" w:rsidR="00393DAD" w:rsidRPr="00393DAD" w:rsidRDefault="0013623E" w:rsidP="00393DAD">
      <w:pPr>
        <w:pStyle w:val="1"/>
        <w:shd w:val="clear" w:color="auto" w:fill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4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Рекомендовать образовательным учреждениям 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Порецкого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муниципального округа Чувашской Республики прекратить подачу теплоносителя в систему теплоснабжения зданий учреждений.</w:t>
      </w:r>
    </w:p>
    <w:p w14:paraId="74787639" w14:textId="1F905B4D" w:rsidR="00393DAD" w:rsidRPr="00393DAD" w:rsidRDefault="0013623E" w:rsidP="00393DA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5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. </w:t>
      </w:r>
      <w:r w:rsid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</w:t>
      </w:r>
      <w:r w:rsidR="00393DAD" w:rsidRPr="00393DA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После прекращения подачи тепла теплоснабжающей организации, потребителям тепловой энергии приступить к работам по подготовке тепловых сетей и теплосилового оборудования, а также внутридомовых и в зданиях образовательных учреждений отопительных систем к предстоящему отопительному сезону.</w:t>
      </w:r>
    </w:p>
    <w:p w14:paraId="55AE5C0C" w14:textId="1F9E25C3" w:rsidR="007D3648" w:rsidRPr="00A51D39" w:rsidRDefault="00393DAD" w:rsidP="00A51D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623E">
        <w:rPr>
          <w:rFonts w:ascii="Times New Roman" w:hAnsi="Times New Roman" w:cs="Times New Roman"/>
          <w:sz w:val="24"/>
          <w:szCs w:val="24"/>
        </w:rPr>
        <w:t>6</w:t>
      </w:r>
      <w:r w:rsidR="007D3648" w:rsidRPr="00A51D39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 на отдел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дорожного хозяйства, ЖКХ и экологии </w:t>
      </w:r>
      <w:proofErr w:type="spellStart"/>
      <w:r w:rsidR="007D3648" w:rsidRPr="00A51D39">
        <w:rPr>
          <w:rFonts w:ascii="Times New Roman" w:hAnsi="Times New Roman" w:cs="Times New Roman"/>
          <w:sz w:val="24"/>
          <w:szCs w:val="24"/>
        </w:rPr>
        <w:t>УБиРТ</w:t>
      </w:r>
      <w:proofErr w:type="spellEnd"/>
      <w:r w:rsidR="007D3648" w:rsidRPr="00A51D39">
        <w:rPr>
          <w:rFonts w:ascii="Times New Roman" w:hAnsi="Times New Roman" w:cs="Times New Roman"/>
          <w:sz w:val="24"/>
          <w:szCs w:val="24"/>
        </w:rPr>
        <w:t>.</w:t>
      </w:r>
    </w:p>
    <w:p w14:paraId="755C6D45" w14:textId="6AE02A6E" w:rsidR="00F04D75" w:rsidRPr="00A51D39" w:rsidRDefault="00A51D39" w:rsidP="00A51D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623E">
        <w:rPr>
          <w:rFonts w:ascii="Times New Roman" w:hAnsi="Times New Roman" w:cs="Times New Roman"/>
          <w:sz w:val="24"/>
          <w:szCs w:val="24"/>
        </w:rPr>
        <w:t>7</w:t>
      </w:r>
      <w:r w:rsidR="007D3648" w:rsidRPr="00A51D39">
        <w:rPr>
          <w:rFonts w:ascii="Times New Roman" w:hAnsi="Times New Roman" w:cs="Times New Roman"/>
          <w:sz w:val="24"/>
          <w:szCs w:val="24"/>
        </w:rPr>
        <w:t xml:space="preserve">. </w:t>
      </w:r>
      <w:r w:rsidR="00274EB9" w:rsidRPr="00A51D39">
        <w:rPr>
          <w:rFonts w:ascii="Times New Roman" w:hAnsi="Times New Roman" w:cs="Times New Roman"/>
          <w:sz w:val="24"/>
          <w:szCs w:val="24"/>
        </w:rPr>
        <w:t>Разместить н</w:t>
      </w:r>
      <w:r w:rsidR="00A23BFC" w:rsidRPr="00A51D39">
        <w:rPr>
          <w:rFonts w:ascii="Times New Roman" w:hAnsi="Times New Roman" w:cs="Times New Roman"/>
          <w:sz w:val="24"/>
          <w:szCs w:val="24"/>
        </w:rPr>
        <w:t>астоящее постановление в издании «Вестник Поречья» и на официальном сайте Порецкого муниципального округа в информационно-телекоммуникационной сети «Интернет».</w:t>
      </w:r>
    </w:p>
    <w:p w14:paraId="42A9E232" w14:textId="1328CF1C" w:rsidR="00A51D39" w:rsidRDefault="00A51D39" w:rsidP="00393DA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623E">
        <w:rPr>
          <w:rFonts w:ascii="Times New Roman" w:hAnsi="Times New Roman" w:cs="Times New Roman"/>
          <w:sz w:val="24"/>
          <w:szCs w:val="24"/>
        </w:rPr>
        <w:t>8</w:t>
      </w:r>
      <w:r w:rsidR="00274EB9" w:rsidRPr="00A51D39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подписания</w:t>
      </w:r>
    </w:p>
    <w:p w14:paraId="729A93E3" w14:textId="2F286ED1" w:rsidR="00393DAD" w:rsidRDefault="00393DAD" w:rsidP="00393DA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3D300B70" w14:textId="77339469" w:rsidR="00393DAD" w:rsidRDefault="00393DAD" w:rsidP="00393DA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0D1805A" w14:textId="77777777" w:rsidR="00393DAD" w:rsidRPr="00393DAD" w:rsidRDefault="00393DAD" w:rsidP="00393DA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55649D10" w14:textId="6B3423D7" w:rsidR="00A51D39" w:rsidRPr="00A51D39" w:rsidRDefault="00393DAD" w:rsidP="00A51D39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4A9" w:rsidRPr="00A51D39">
        <w:rPr>
          <w:rFonts w:ascii="Times New Roman" w:eastAsia="Times New Roman" w:hAnsi="Times New Roman" w:cs="Times New Roman"/>
          <w:sz w:val="24"/>
          <w:szCs w:val="24"/>
        </w:rPr>
        <w:t>Порецкого</w:t>
      </w:r>
    </w:p>
    <w:p w14:paraId="3BE067E9" w14:textId="3BEF62F8" w:rsidR="0093731A" w:rsidRPr="00A51D39" w:rsidRDefault="00FD33F7" w:rsidP="00A51D39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A51D39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Pr="00A51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A51D39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93DAD">
        <w:rPr>
          <w:rFonts w:ascii="Times New Roman" w:eastAsia="Times New Roman" w:hAnsi="Times New Roman" w:cs="Times New Roman"/>
          <w:sz w:val="24"/>
          <w:szCs w:val="24"/>
        </w:rPr>
        <w:t>Е.В. Лебедев</w:t>
      </w:r>
    </w:p>
    <w:p w14:paraId="49554492" w14:textId="77777777" w:rsidR="00274EB9" w:rsidRDefault="00274EB9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36D9879" w14:textId="77777777" w:rsidR="0093731A" w:rsidRPr="00393DAD" w:rsidRDefault="0093731A" w:rsidP="009373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DAD">
        <w:rPr>
          <w:rFonts w:ascii="Times New Roman" w:hAnsi="Times New Roman" w:cs="Times New Roman"/>
        </w:rPr>
        <w:lastRenderedPageBreak/>
        <w:t>ЛИСТ СОГЛАСОВАНИЯ</w:t>
      </w:r>
    </w:p>
    <w:p w14:paraId="6E7F12C0" w14:textId="1D8454DC" w:rsidR="0093731A" w:rsidRPr="00393DAD" w:rsidRDefault="0093731A" w:rsidP="009373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DAD">
        <w:rPr>
          <w:rFonts w:ascii="Times New Roman" w:hAnsi="Times New Roman" w:cs="Times New Roman"/>
        </w:rPr>
        <w:t>к постановлению администрации Порецкого муниципального округа</w:t>
      </w:r>
    </w:p>
    <w:p w14:paraId="1BFF43D1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D96A57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D15508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3731A" w:rsidRPr="00393DAD" w14:paraId="49358A4B" w14:textId="77777777" w:rsidTr="00D843FC">
        <w:tc>
          <w:tcPr>
            <w:tcW w:w="4672" w:type="dxa"/>
            <w:vAlign w:val="center"/>
          </w:tcPr>
          <w:p w14:paraId="06B81469" w14:textId="197CDA64" w:rsidR="0093731A" w:rsidRPr="00393DAD" w:rsidRDefault="0093731A" w:rsidP="00D843FC">
            <w:pPr>
              <w:jc w:val="right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Постановление подготовлено:</w:t>
            </w:r>
          </w:p>
        </w:tc>
        <w:tc>
          <w:tcPr>
            <w:tcW w:w="4672" w:type="dxa"/>
            <w:vAlign w:val="center"/>
          </w:tcPr>
          <w:p w14:paraId="5EF3C766" w14:textId="57016CA4" w:rsidR="0093731A" w:rsidRPr="00393DAD" w:rsidRDefault="0093731A" w:rsidP="00D843FC">
            <w:pPr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Отделом строительства</w:t>
            </w:r>
            <w:r w:rsidR="00393DAD" w:rsidRPr="00393DAD">
              <w:rPr>
                <w:rFonts w:ascii="Times New Roman" w:hAnsi="Times New Roman" w:cs="Times New Roman"/>
              </w:rPr>
              <w:t xml:space="preserve">, дорожного хозяйства, ЖКХ и экологии </w:t>
            </w:r>
            <w:r w:rsidRPr="00393DAD">
              <w:rPr>
                <w:rFonts w:ascii="Times New Roman" w:hAnsi="Times New Roman" w:cs="Times New Roman"/>
              </w:rPr>
              <w:t>Управления по благоустройству и развитию территорий администрации Порецкого муниципального округа Чувашской Республики</w:t>
            </w:r>
          </w:p>
        </w:tc>
      </w:tr>
    </w:tbl>
    <w:p w14:paraId="26072ADA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03AB3C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CD05EC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3"/>
        <w:gridCol w:w="1871"/>
        <w:gridCol w:w="1871"/>
      </w:tblGrid>
      <w:tr w:rsidR="0093731A" w:rsidRPr="00393DAD" w14:paraId="1B3D2E41" w14:textId="77777777" w:rsidTr="00D843FC">
        <w:tc>
          <w:tcPr>
            <w:tcW w:w="5613" w:type="dxa"/>
            <w:vAlign w:val="center"/>
          </w:tcPr>
          <w:p w14:paraId="5B690294" w14:textId="71DAE37D" w:rsidR="0093731A" w:rsidRPr="00393DAD" w:rsidRDefault="00393DAD" w:rsidP="00D843FC">
            <w:pPr>
              <w:jc w:val="both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Врио заместителя главы администрации - начальника</w:t>
            </w:r>
            <w:r w:rsidR="0093731A" w:rsidRPr="00393DAD">
              <w:rPr>
                <w:rFonts w:ascii="Times New Roman" w:hAnsi="Times New Roman" w:cs="Times New Roman"/>
              </w:rPr>
              <w:t xml:space="preserve"> Управления по благоустройству и развитию территорий администрации Порецкого муниципального округа Чувашской Республики</w:t>
            </w:r>
          </w:p>
        </w:tc>
        <w:tc>
          <w:tcPr>
            <w:tcW w:w="1871" w:type="dxa"/>
            <w:vAlign w:val="bottom"/>
          </w:tcPr>
          <w:p w14:paraId="6694CB6B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bottom"/>
          </w:tcPr>
          <w:p w14:paraId="754CB809" w14:textId="0ED1AEC7" w:rsidR="0093731A" w:rsidRPr="00393DAD" w:rsidRDefault="00A51D39" w:rsidP="00D843FC">
            <w:pPr>
              <w:jc w:val="center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И.А. Никоноров</w:t>
            </w:r>
          </w:p>
        </w:tc>
      </w:tr>
      <w:tr w:rsidR="0093731A" w:rsidRPr="00393DAD" w14:paraId="22CD349E" w14:textId="77777777" w:rsidTr="00D843FC">
        <w:tc>
          <w:tcPr>
            <w:tcW w:w="5613" w:type="dxa"/>
            <w:vAlign w:val="center"/>
          </w:tcPr>
          <w:p w14:paraId="15242631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26D9F095" w14:textId="77777777" w:rsidR="0093731A" w:rsidRPr="00393DAD" w:rsidRDefault="00A56549" w:rsidP="00D84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pict w14:anchorId="11597D3A">
                <v:rect id="_x0000_i1025" style="width:82.75pt;height:1pt" o:hralign="center" o:hrstd="t" o:hrnoshade="t" o:hr="t" fillcolor="black [3213]" stroked="f"/>
              </w:pict>
            </w:r>
          </w:p>
        </w:tc>
        <w:tc>
          <w:tcPr>
            <w:tcW w:w="1871" w:type="dxa"/>
            <w:vAlign w:val="center"/>
          </w:tcPr>
          <w:p w14:paraId="11EF423F" w14:textId="77777777" w:rsidR="0093731A" w:rsidRPr="00393DAD" w:rsidRDefault="00A56549" w:rsidP="00D84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pict w14:anchorId="3125D51D">
                <v:rect id="_x0000_i1026" style="width:82.75pt;height:1pt" o:hralign="center" o:hrstd="t" o:hrnoshade="t" o:hr="t" fillcolor="black [3213]" stroked="f"/>
              </w:pict>
            </w:r>
          </w:p>
        </w:tc>
      </w:tr>
      <w:tr w:rsidR="0093731A" w:rsidRPr="00393DAD" w14:paraId="73BB6037" w14:textId="77777777" w:rsidTr="00D843FC">
        <w:tc>
          <w:tcPr>
            <w:tcW w:w="5613" w:type="dxa"/>
            <w:vAlign w:val="center"/>
          </w:tcPr>
          <w:p w14:paraId="3568610C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005FE66D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3DAD">
              <w:rPr>
                <w:rFonts w:ascii="Times New Roman" w:hAnsi="Times New Roman" w:cs="Times New Roman"/>
                <w:iCs/>
              </w:rPr>
              <w:t>(Подпись)</w:t>
            </w:r>
          </w:p>
        </w:tc>
        <w:tc>
          <w:tcPr>
            <w:tcW w:w="1871" w:type="dxa"/>
            <w:vAlign w:val="center"/>
          </w:tcPr>
          <w:p w14:paraId="7A1787A3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3DAD">
              <w:rPr>
                <w:rFonts w:ascii="Times New Roman" w:hAnsi="Times New Roman" w:cs="Times New Roman"/>
                <w:iCs/>
              </w:rPr>
              <w:t>(Расшифровка подписи)</w:t>
            </w:r>
          </w:p>
        </w:tc>
      </w:tr>
    </w:tbl>
    <w:p w14:paraId="76670AB3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26472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A44726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4A5F8F" w14:textId="4E290442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3DAD">
        <w:rPr>
          <w:rFonts w:ascii="Times New Roman" w:hAnsi="Times New Roman" w:cs="Times New Roman"/>
        </w:rPr>
        <w:t>Постановление согласовано:</w:t>
      </w:r>
    </w:p>
    <w:p w14:paraId="4340DA39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5"/>
        <w:tblW w:w="9349" w:type="dxa"/>
        <w:tblLayout w:type="fixed"/>
        <w:tblLook w:val="04A0" w:firstRow="1" w:lastRow="0" w:firstColumn="1" w:lastColumn="0" w:noHBand="0" w:noVBand="1"/>
      </w:tblPr>
      <w:tblGrid>
        <w:gridCol w:w="1247"/>
        <w:gridCol w:w="2495"/>
        <w:gridCol w:w="1869"/>
        <w:gridCol w:w="1869"/>
        <w:gridCol w:w="1869"/>
      </w:tblGrid>
      <w:tr w:rsidR="0093731A" w:rsidRPr="00393DAD" w14:paraId="3102590F" w14:textId="77777777" w:rsidTr="00D843FC">
        <w:tc>
          <w:tcPr>
            <w:tcW w:w="1247" w:type="dxa"/>
            <w:vAlign w:val="center"/>
          </w:tcPr>
          <w:p w14:paraId="2A009E6A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№</w:t>
            </w:r>
          </w:p>
          <w:p w14:paraId="74CA1CF3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495" w:type="dxa"/>
            <w:vAlign w:val="center"/>
          </w:tcPr>
          <w:p w14:paraId="08C58B52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1D7E71C7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должностей</w:t>
            </w:r>
          </w:p>
        </w:tc>
        <w:tc>
          <w:tcPr>
            <w:tcW w:w="1869" w:type="dxa"/>
            <w:vAlign w:val="center"/>
          </w:tcPr>
          <w:p w14:paraId="16DFA07C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869" w:type="dxa"/>
            <w:vAlign w:val="center"/>
          </w:tcPr>
          <w:p w14:paraId="1C1C6993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Дата</w:t>
            </w:r>
          </w:p>
          <w:p w14:paraId="090AEC8B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согласования</w:t>
            </w:r>
          </w:p>
        </w:tc>
        <w:tc>
          <w:tcPr>
            <w:tcW w:w="1869" w:type="dxa"/>
            <w:vAlign w:val="center"/>
          </w:tcPr>
          <w:p w14:paraId="0321568F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DAD"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93731A" w:rsidRPr="00393DAD" w14:paraId="6736630A" w14:textId="77777777" w:rsidTr="00D843FC">
        <w:tc>
          <w:tcPr>
            <w:tcW w:w="1247" w:type="dxa"/>
            <w:vAlign w:val="center"/>
          </w:tcPr>
          <w:p w14:paraId="421F5544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95" w:type="dxa"/>
            <w:vAlign w:val="center"/>
          </w:tcPr>
          <w:p w14:paraId="4716E0C1" w14:textId="528F5E05" w:rsidR="0093731A" w:rsidRPr="00393DAD" w:rsidRDefault="0093731A" w:rsidP="00D843FC">
            <w:pPr>
              <w:jc w:val="both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Заместитель главы</w:t>
            </w:r>
            <w:r w:rsidR="005432DC" w:rsidRPr="00393DAD">
              <w:rPr>
                <w:rFonts w:ascii="Times New Roman" w:hAnsi="Times New Roman" w:cs="Times New Roman"/>
              </w:rPr>
              <w:t xml:space="preserve"> администрации</w:t>
            </w:r>
            <w:r w:rsidRPr="00393DAD">
              <w:rPr>
                <w:rFonts w:ascii="Times New Roman" w:hAnsi="Times New Roman" w:cs="Times New Roman"/>
              </w:rPr>
              <w:t xml:space="preserve"> – начальник отдела организационно – контрольной, кадровой и правовой работы</w:t>
            </w:r>
          </w:p>
        </w:tc>
        <w:tc>
          <w:tcPr>
            <w:tcW w:w="1869" w:type="dxa"/>
            <w:vAlign w:val="center"/>
          </w:tcPr>
          <w:p w14:paraId="53B917CA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Федулова Е.Н.</w:t>
            </w:r>
          </w:p>
        </w:tc>
        <w:tc>
          <w:tcPr>
            <w:tcW w:w="1869" w:type="dxa"/>
            <w:vAlign w:val="center"/>
          </w:tcPr>
          <w:p w14:paraId="7ED28BC0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6E48501D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731A" w:rsidRPr="00393DAD" w14:paraId="39AB09DF" w14:textId="77777777" w:rsidTr="00D843FC">
        <w:tc>
          <w:tcPr>
            <w:tcW w:w="1247" w:type="dxa"/>
            <w:vAlign w:val="center"/>
          </w:tcPr>
          <w:p w14:paraId="2C82763D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95" w:type="dxa"/>
            <w:vAlign w:val="center"/>
          </w:tcPr>
          <w:p w14:paraId="23FEC273" w14:textId="5F1A1E64" w:rsidR="0093731A" w:rsidRPr="00393DAD" w:rsidRDefault="005432DC" w:rsidP="00D843FC">
            <w:pPr>
              <w:jc w:val="both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 xml:space="preserve">Заместитель начальника </w:t>
            </w:r>
            <w:proofErr w:type="gramStart"/>
            <w:r w:rsidRPr="00393DAD">
              <w:rPr>
                <w:rFonts w:ascii="Times New Roman" w:hAnsi="Times New Roman" w:cs="Times New Roman"/>
              </w:rPr>
              <w:t xml:space="preserve">отдела </w:t>
            </w:r>
            <w:r w:rsidR="0093731A" w:rsidRPr="00393DAD">
              <w:rPr>
                <w:rFonts w:ascii="Times New Roman" w:hAnsi="Times New Roman" w:cs="Times New Roman"/>
              </w:rPr>
              <w:t xml:space="preserve"> организационно</w:t>
            </w:r>
            <w:proofErr w:type="gramEnd"/>
            <w:r w:rsidR="0093731A" w:rsidRPr="00393DAD">
              <w:rPr>
                <w:rFonts w:ascii="Times New Roman" w:hAnsi="Times New Roman" w:cs="Times New Roman"/>
              </w:rPr>
              <w:t xml:space="preserve"> – контрольной, кадровой и правовой работы</w:t>
            </w:r>
          </w:p>
        </w:tc>
        <w:tc>
          <w:tcPr>
            <w:tcW w:w="1869" w:type="dxa"/>
            <w:vAlign w:val="center"/>
          </w:tcPr>
          <w:p w14:paraId="7F7689C5" w14:textId="1DEEA7E6" w:rsidR="0093731A" w:rsidRPr="00393DAD" w:rsidRDefault="005432DC" w:rsidP="00D843FC">
            <w:pPr>
              <w:jc w:val="center"/>
              <w:rPr>
                <w:rFonts w:ascii="Times New Roman" w:hAnsi="Times New Roman" w:cs="Times New Roman"/>
              </w:rPr>
            </w:pPr>
            <w:r w:rsidRPr="00393DAD">
              <w:rPr>
                <w:rFonts w:ascii="Times New Roman" w:hAnsi="Times New Roman" w:cs="Times New Roman"/>
              </w:rPr>
              <w:t>Архипова М.Ю.</w:t>
            </w:r>
          </w:p>
        </w:tc>
        <w:tc>
          <w:tcPr>
            <w:tcW w:w="1869" w:type="dxa"/>
            <w:vAlign w:val="center"/>
          </w:tcPr>
          <w:p w14:paraId="01903C29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1560B276" w14:textId="77777777" w:rsidR="0093731A" w:rsidRPr="00393DAD" w:rsidRDefault="0093731A" w:rsidP="00D843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1A68D68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8BCBC4" w14:textId="77777777" w:rsidR="0093731A" w:rsidRPr="00393DAD" w:rsidRDefault="0093731A" w:rsidP="009373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14D0C8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F7FADCD" w14:textId="22E1B2E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479A369E" w14:textId="022E234B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3F0CAA32" w14:textId="63EA119D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25B28F86" w14:textId="4E38D933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5F16B57" w14:textId="49AFE570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C01C4D6" w14:textId="6AE94D0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33E3A74" w14:textId="55552D4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3FB8203E" w14:textId="15B9BD9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68A7DA65" w14:textId="56B6EDE5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42D1478D" w14:textId="77777777" w:rsidR="00393DAD" w:rsidRDefault="00393DAD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5E0A740E" w14:textId="521314D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DA3B1E5" w14:textId="2492C3F6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44EEB6E0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14EA9BF3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076D7453" w14:textId="3F47CAD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403CF877" w14:textId="7E14B1B6" w:rsidR="00AF2116" w:rsidRDefault="00AF2116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7AF29411" w14:textId="77777777" w:rsidR="00AF2116" w:rsidRDefault="00AF2116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0D144CBA" w14:textId="67ABE32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5ED0345D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7475C7D9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3731A" w:rsidRPr="00961E0A" w14:paraId="2128E179" w14:textId="77777777" w:rsidTr="00D843FC">
        <w:trPr>
          <w:jc w:val="center"/>
        </w:trPr>
        <w:tc>
          <w:tcPr>
            <w:tcW w:w="4672" w:type="dxa"/>
            <w:vAlign w:val="center"/>
          </w:tcPr>
          <w:p w14:paraId="6580B788" w14:textId="067DF1B7" w:rsidR="0093731A" w:rsidRPr="009C6D72" w:rsidRDefault="0093731A" w:rsidP="00D843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 xml:space="preserve">Исп. </w:t>
            </w:r>
            <w:r w:rsidR="007C40E9">
              <w:rPr>
                <w:rFonts w:ascii="Times New Roman" w:hAnsi="Times New Roman" w:cs="Times New Roman"/>
                <w:sz w:val="16"/>
                <w:szCs w:val="16"/>
              </w:rPr>
              <w:t>Овсянкина Л.А.</w:t>
            </w:r>
          </w:p>
          <w:p w14:paraId="160DC53C" w14:textId="77777777" w:rsidR="0093731A" w:rsidRPr="001B5E04" w:rsidRDefault="0093731A" w:rsidP="00D843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Тел: 8(835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)2-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Pr="001B5E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672" w:type="dxa"/>
            <w:vAlign w:val="center"/>
          </w:tcPr>
          <w:p w14:paraId="295446B2" w14:textId="77777777" w:rsidR="0093731A" w:rsidRPr="001B5E04" w:rsidRDefault="0093731A" w:rsidP="00D843F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ED9AD4" w14:textId="77777777" w:rsidR="0093731A" w:rsidRDefault="0093731A" w:rsidP="003B389A"/>
    <w:sectPr w:rsidR="0093731A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252A8"/>
    <w:multiLevelType w:val="hybridMultilevel"/>
    <w:tmpl w:val="94CA6E24"/>
    <w:lvl w:ilvl="0" w:tplc="DECE19F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A3565"/>
    <w:rsid w:val="00100FB1"/>
    <w:rsid w:val="00101141"/>
    <w:rsid w:val="0013623E"/>
    <w:rsid w:val="001859CA"/>
    <w:rsid w:val="00203B83"/>
    <w:rsid w:val="0022387D"/>
    <w:rsid w:val="00274EB9"/>
    <w:rsid w:val="00337176"/>
    <w:rsid w:val="00393DAD"/>
    <w:rsid w:val="0039624B"/>
    <w:rsid w:val="003B389A"/>
    <w:rsid w:val="003F07C0"/>
    <w:rsid w:val="0041422B"/>
    <w:rsid w:val="005432DC"/>
    <w:rsid w:val="00592BDB"/>
    <w:rsid w:val="005D5D5C"/>
    <w:rsid w:val="005F63AA"/>
    <w:rsid w:val="00680EBC"/>
    <w:rsid w:val="0070157E"/>
    <w:rsid w:val="007800F6"/>
    <w:rsid w:val="007C40E9"/>
    <w:rsid w:val="007C5B62"/>
    <w:rsid w:val="007D3648"/>
    <w:rsid w:val="00887906"/>
    <w:rsid w:val="008E38A8"/>
    <w:rsid w:val="0093731A"/>
    <w:rsid w:val="00937EBA"/>
    <w:rsid w:val="00A23BFC"/>
    <w:rsid w:val="00A51D39"/>
    <w:rsid w:val="00A56549"/>
    <w:rsid w:val="00AF2116"/>
    <w:rsid w:val="00BB34A4"/>
    <w:rsid w:val="00C414A9"/>
    <w:rsid w:val="00CD0483"/>
    <w:rsid w:val="00CE0D9E"/>
    <w:rsid w:val="00F04D75"/>
    <w:rsid w:val="00F775A5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124D"/>
  <w15:docId w15:val="{EDDB1B71-89DA-4175-8678-4F137AA7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3731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51D3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CD0483"/>
    <w:pPr>
      <w:ind w:left="720"/>
      <w:contextualSpacing/>
    </w:pPr>
  </w:style>
  <w:style w:type="character" w:customStyle="1" w:styleId="a8">
    <w:name w:val="Основной текст_"/>
    <w:link w:val="1"/>
    <w:rsid w:val="00393DAD"/>
    <w:rPr>
      <w:shd w:val="clear" w:color="auto" w:fill="FFFFFF"/>
    </w:rPr>
  </w:style>
  <w:style w:type="paragraph" w:customStyle="1" w:styleId="1">
    <w:name w:val="Основной текст1"/>
    <w:basedOn w:val="a"/>
    <w:link w:val="a8"/>
    <w:rsid w:val="00393DAD"/>
    <w:pPr>
      <w:widowControl w:val="0"/>
      <w:shd w:val="clear" w:color="auto" w:fill="FFFFFF"/>
      <w:spacing w:after="0" w:line="240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11F9E-FA7F-4525-897E-A43EB8AC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4</cp:revision>
  <cp:lastPrinted>2026-05-04T12:04:00Z</cp:lastPrinted>
  <dcterms:created xsi:type="dcterms:W3CDTF">2026-05-04T06:47:00Z</dcterms:created>
  <dcterms:modified xsi:type="dcterms:W3CDTF">2026-05-05T06:00:00Z</dcterms:modified>
</cp:coreProperties>
</file>