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C2" w:rsidRPr="003228C0" w:rsidRDefault="003D7EC2" w:rsidP="003D7EC2">
      <w:pPr>
        <w:widowControl w:val="0"/>
        <w:ind w:left="4860"/>
        <w:rPr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widowControl w:val="0"/>
        <w:ind w:left="4860"/>
        <w:rPr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widowControl w:val="0"/>
        <w:ind w:left="4860"/>
        <w:rPr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widowControl w:val="0"/>
        <w:ind w:left="4860"/>
        <w:rPr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396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32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32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32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68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68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Default="003D7EC2" w:rsidP="003D7EC2">
      <w:pPr>
        <w:ind w:left="4680"/>
        <w:rPr>
          <w:b/>
          <w:bCs/>
          <w:i/>
          <w:iCs/>
          <w:color w:val="000000" w:themeColor="text1"/>
          <w:sz w:val="26"/>
          <w:szCs w:val="26"/>
        </w:rPr>
      </w:pPr>
    </w:p>
    <w:p w:rsidR="00442887" w:rsidRDefault="00442887" w:rsidP="003D7EC2">
      <w:pPr>
        <w:ind w:left="4680"/>
        <w:rPr>
          <w:b/>
          <w:bCs/>
          <w:i/>
          <w:iCs/>
          <w:color w:val="000000" w:themeColor="text1"/>
          <w:sz w:val="26"/>
          <w:szCs w:val="26"/>
        </w:rPr>
      </w:pPr>
    </w:p>
    <w:p w:rsidR="00442887" w:rsidRPr="003228C0" w:rsidRDefault="00442887" w:rsidP="003D7EC2">
      <w:pPr>
        <w:ind w:left="4680"/>
        <w:rPr>
          <w:b/>
          <w:bCs/>
          <w:i/>
          <w:iCs/>
          <w:color w:val="000000" w:themeColor="text1"/>
          <w:sz w:val="26"/>
          <w:szCs w:val="26"/>
        </w:rPr>
      </w:pPr>
      <w:bookmarkStart w:id="0" w:name="_GoBack"/>
      <w:bookmarkEnd w:id="0"/>
    </w:p>
    <w:p w:rsidR="003D7EC2" w:rsidRPr="003228C0" w:rsidRDefault="003D7EC2" w:rsidP="003D7EC2">
      <w:pPr>
        <w:ind w:left="468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68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680"/>
        <w:rPr>
          <w:b/>
          <w:bCs/>
          <w:i/>
          <w:iCs/>
          <w:color w:val="000000" w:themeColor="text1"/>
          <w:sz w:val="28"/>
          <w:szCs w:val="28"/>
        </w:rPr>
      </w:pPr>
    </w:p>
    <w:p w:rsidR="003D7EC2" w:rsidRPr="003228C0" w:rsidRDefault="003D7EC2" w:rsidP="00432791">
      <w:pPr>
        <w:ind w:left="3544" w:right="-6"/>
        <w:rPr>
          <w:b/>
          <w:bCs/>
          <w:i/>
          <w:iCs/>
          <w:color w:val="000000" w:themeColor="text1"/>
          <w:sz w:val="28"/>
          <w:szCs w:val="28"/>
        </w:rPr>
      </w:pPr>
      <w:r w:rsidRPr="003228C0">
        <w:rPr>
          <w:b/>
          <w:bCs/>
          <w:i/>
          <w:iCs/>
          <w:color w:val="000000" w:themeColor="text1"/>
          <w:sz w:val="28"/>
          <w:szCs w:val="28"/>
        </w:rPr>
        <w:t xml:space="preserve">Комитет Государственного Совета                  Чувашской Республики по </w:t>
      </w:r>
      <w:r w:rsidRPr="003228C0">
        <w:rPr>
          <w:b/>
          <w:bCs/>
          <w:i/>
          <w:iCs/>
          <w:color w:val="000000" w:themeColor="text1"/>
          <w:spacing w:val="-4"/>
          <w:sz w:val="28"/>
          <w:szCs w:val="28"/>
        </w:rPr>
        <w:t>государственному  строительству</w:t>
      </w:r>
      <w:r w:rsidR="006C18D2" w:rsidRPr="003228C0">
        <w:rPr>
          <w:b/>
          <w:bCs/>
          <w:i/>
          <w:iCs/>
          <w:color w:val="000000" w:themeColor="text1"/>
          <w:spacing w:val="-4"/>
          <w:sz w:val="28"/>
          <w:szCs w:val="28"/>
        </w:rPr>
        <w:t xml:space="preserve"> и</w:t>
      </w:r>
      <w:r w:rsidRPr="003228C0">
        <w:rPr>
          <w:b/>
          <w:bCs/>
          <w:i/>
          <w:iCs/>
          <w:color w:val="000000" w:themeColor="text1"/>
          <w:sz w:val="28"/>
          <w:szCs w:val="28"/>
        </w:rPr>
        <w:t xml:space="preserve"> местному самоуправлению </w:t>
      </w:r>
    </w:p>
    <w:p w:rsidR="006C18D2" w:rsidRPr="003228C0" w:rsidRDefault="006C18D2" w:rsidP="003D7EC2">
      <w:pPr>
        <w:rPr>
          <w:color w:val="000000" w:themeColor="text1"/>
          <w:sz w:val="28"/>
          <w:szCs w:val="28"/>
        </w:rPr>
      </w:pPr>
    </w:p>
    <w:p w:rsidR="003D7EC2" w:rsidRPr="003228C0" w:rsidRDefault="003D7EC2" w:rsidP="003D7EC2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3228C0">
        <w:rPr>
          <w:rFonts w:ascii="Times New Roman" w:hAnsi="Times New Roman" w:cs="Times New Roman"/>
          <w:i w:val="0"/>
          <w:iCs w:val="0"/>
          <w:color w:val="000000" w:themeColor="text1"/>
        </w:rPr>
        <w:t>ЮРИДИЧЕСКОЕ ЗАКЛЮЧЕНИЕ</w:t>
      </w:r>
    </w:p>
    <w:p w:rsidR="003D7EC2" w:rsidRPr="003228C0" w:rsidRDefault="003D7EC2" w:rsidP="00432791">
      <w:pPr>
        <w:ind w:right="-187"/>
        <w:jc w:val="center"/>
        <w:rPr>
          <w:b/>
          <w:bCs/>
          <w:color w:val="000000" w:themeColor="text1"/>
          <w:sz w:val="28"/>
          <w:szCs w:val="28"/>
        </w:rPr>
      </w:pPr>
      <w:r w:rsidRPr="003228C0">
        <w:rPr>
          <w:b/>
          <w:bCs/>
          <w:color w:val="000000" w:themeColor="text1"/>
          <w:sz w:val="28"/>
          <w:szCs w:val="28"/>
        </w:rPr>
        <w:t xml:space="preserve">на проект закона Чувашской Республики </w:t>
      </w:r>
      <w:r w:rsidR="00DA323C">
        <w:rPr>
          <w:b/>
          <w:bCs/>
          <w:color w:val="000000" w:themeColor="text1"/>
          <w:sz w:val="28"/>
          <w:szCs w:val="28"/>
        </w:rPr>
        <w:t xml:space="preserve">№ </w:t>
      </w:r>
      <w:r w:rsidR="009861A6">
        <w:rPr>
          <w:b/>
          <w:bCs/>
          <w:color w:val="000000" w:themeColor="text1"/>
          <w:sz w:val="28"/>
          <w:szCs w:val="28"/>
        </w:rPr>
        <w:t>413</w:t>
      </w:r>
      <w:r w:rsidR="00DA323C">
        <w:rPr>
          <w:b/>
          <w:bCs/>
          <w:color w:val="000000" w:themeColor="text1"/>
          <w:sz w:val="28"/>
          <w:szCs w:val="28"/>
        </w:rPr>
        <w:t>-7</w:t>
      </w:r>
    </w:p>
    <w:p w:rsidR="009861A6" w:rsidRDefault="003D7EC2" w:rsidP="00432791">
      <w:pPr>
        <w:ind w:right="-187"/>
        <w:jc w:val="center"/>
        <w:rPr>
          <w:b/>
          <w:color w:val="000000" w:themeColor="text1"/>
          <w:sz w:val="28"/>
          <w:szCs w:val="28"/>
        </w:rPr>
      </w:pPr>
      <w:r w:rsidRPr="003228C0">
        <w:rPr>
          <w:b/>
          <w:color w:val="000000" w:themeColor="text1"/>
          <w:sz w:val="28"/>
          <w:szCs w:val="28"/>
        </w:rPr>
        <w:t>"</w:t>
      </w:r>
      <w:r w:rsidR="00903688" w:rsidRPr="003228C0">
        <w:rPr>
          <w:b/>
          <w:color w:val="000000" w:themeColor="text1"/>
          <w:sz w:val="28"/>
          <w:szCs w:val="28"/>
        </w:rPr>
        <w:t>О внесении изменени</w:t>
      </w:r>
      <w:r w:rsidR="00EF32E6">
        <w:rPr>
          <w:b/>
          <w:color w:val="000000" w:themeColor="text1"/>
          <w:sz w:val="28"/>
          <w:szCs w:val="28"/>
        </w:rPr>
        <w:t>й</w:t>
      </w:r>
      <w:r w:rsidR="00903688" w:rsidRPr="003228C0">
        <w:rPr>
          <w:b/>
          <w:color w:val="000000" w:themeColor="text1"/>
          <w:sz w:val="28"/>
          <w:szCs w:val="28"/>
        </w:rPr>
        <w:t xml:space="preserve"> в</w:t>
      </w:r>
      <w:r w:rsidR="00A577A7" w:rsidRPr="003228C0">
        <w:rPr>
          <w:b/>
          <w:color w:val="000000" w:themeColor="text1"/>
          <w:sz w:val="28"/>
          <w:szCs w:val="28"/>
        </w:rPr>
        <w:t xml:space="preserve"> </w:t>
      </w:r>
      <w:r w:rsidR="00903688" w:rsidRPr="003228C0">
        <w:rPr>
          <w:b/>
          <w:color w:val="000000" w:themeColor="text1"/>
          <w:sz w:val="28"/>
          <w:szCs w:val="28"/>
        </w:rPr>
        <w:t xml:space="preserve">Закон Чувашской Республики </w:t>
      </w:r>
    </w:p>
    <w:p w:rsidR="003D7EC2" w:rsidRPr="003228C0" w:rsidRDefault="00EC1E23" w:rsidP="00432791">
      <w:pPr>
        <w:ind w:right="-187"/>
        <w:jc w:val="center"/>
        <w:rPr>
          <w:b/>
          <w:color w:val="000000" w:themeColor="text1"/>
          <w:sz w:val="28"/>
          <w:szCs w:val="28"/>
        </w:rPr>
      </w:pPr>
      <w:r w:rsidRPr="003228C0">
        <w:rPr>
          <w:b/>
          <w:color w:val="000000" w:themeColor="text1"/>
          <w:sz w:val="28"/>
          <w:szCs w:val="28"/>
        </w:rPr>
        <w:t>"</w:t>
      </w:r>
      <w:r w:rsidR="005075F6" w:rsidRPr="003228C0">
        <w:rPr>
          <w:b/>
          <w:color w:val="000000" w:themeColor="text1"/>
          <w:sz w:val="28"/>
          <w:szCs w:val="28"/>
        </w:rPr>
        <w:t xml:space="preserve">О </w:t>
      </w:r>
      <w:r w:rsidR="00750CBF" w:rsidRPr="003228C0">
        <w:rPr>
          <w:b/>
          <w:color w:val="000000" w:themeColor="text1"/>
          <w:sz w:val="28"/>
          <w:szCs w:val="28"/>
        </w:rPr>
        <w:t>муниципальной службе в</w:t>
      </w:r>
      <w:r w:rsidR="00A148A6" w:rsidRPr="003228C0">
        <w:rPr>
          <w:b/>
          <w:color w:val="000000" w:themeColor="text1"/>
          <w:sz w:val="28"/>
          <w:szCs w:val="28"/>
        </w:rPr>
        <w:t xml:space="preserve"> Чувашской Республик</w:t>
      </w:r>
      <w:r w:rsidR="00750CBF" w:rsidRPr="003228C0">
        <w:rPr>
          <w:b/>
          <w:color w:val="000000" w:themeColor="text1"/>
          <w:sz w:val="28"/>
          <w:szCs w:val="28"/>
        </w:rPr>
        <w:t>е</w:t>
      </w:r>
      <w:r w:rsidR="00A148A6" w:rsidRPr="003228C0">
        <w:rPr>
          <w:b/>
          <w:color w:val="000000" w:themeColor="text1"/>
          <w:sz w:val="28"/>
          <w:szCs w:val="28"/>
        </w:rPr>
        <w:t>"</w:t>
      </w:r>
    </w:p>
    <w:p w:rsidR="003D7EC2" w:rsidRPr="003228C0" w:rsidRDefault="003D7EC2" w:rsidP="00750CBF">
      <w:pPr>
        <w:ind w:right="-185"/>
        <w:jc w:val="both"/>
        <w:rPr>
          <w:b/>
          <w:bCs/>
          <w:color w:val="000000" w:themeColor="text1"/>
          <w:sz w:val="28"/>
          <w:szCs w:val="28"/>
        </w:rPr>
      </w:pPr>
    </w:p>
    <w:p w:rsidR="003D2DFA" w:rsidRDefault="003D7EC2" w:rsidP="00750CBF">
      <w:pPr>
        <w:ind w:firstLine="709"/>
        <w:jc w:val="both"/>
        <w:rPr>
          <w:rFonts w:eastAsiaTheme="minorEastAsia"/>
          <w:color w:val="000000" w:themeColor="text1"/>
          <w:sz w:val="28"/>
        </w:rPr>
      </w:pPr>
      <w:r w:rsidRPr="003228C0">
        <w:rPr>
          <w:rFonts w:eastAsiaTheme="minorEastAsia"/>
          <w:color w:val="000000" w:themeColor="text1"/>
          <w:spacing w:val="-4"/>
          <w:sz w:val="28"/>
        </w:rPr>
        <w:t>Проект</w:t>
      </w:r>
      <w:r w:rsidR="009861A6">
        <w:rPr>
          <w:rFonts w:eastAsiaTheme="minorEastAsia"/>
          <w:color w:val="000000" w:themeColor="text1"/>
          <w:spacing w:val="-4"/>
          <w:sz w:val="28"/>
        </w:rPr>
        <w:t>ом</w:t>
      </w:r>
      <w:r w:rsidRPr="003228C0">
        <w:rPr>
          <w:rFonts w:eastAsiaTheme="minorEastAsia"/>
          <w:color w:val="000000" w:themeColor="text1"/>
          <w:spacing w:val="-4"/>
          <w:sz w:val="28"/>
        </w:rPr>
        <w:t xml:space="preserve"> закона Чувашской Республики </w:t>
      </w:r>
      <w:r w:rsidR="00EF32E6" w:rsidRPr="00EF32E6">
        <w:rPr>
          <w:rFonts w:eastAsiaTheme="minorEastAsia"/>
          <w:color w:val="000000" w:themeColor="text1"/>
          <w:spacing w:val="-4"/>
          <w:sz w:val="28"/>
        </w:rPr>
        <w:t xml:space="preserve">№ </w:t>
      </w:r>
      <w:r w:rsidR="009861A6">
        <w:rPr>
          <w:rFonts w:eastAsiaTheme="minorEastAsia"/>
          <w:color w:val="000000" w:themeColor="text1"/>
          <w:spacing w:val="-4"/>
          <w:sz w:val="28"/>
        </w:rPr>
        <w:t>41</w:t>
      </w:r>
      <w:r w:rsidR="00EF32E6" w:rsidRPr="00EF32E6">
        <w:rPr>
          <w:rFonts w:eastAsiaTheme="minorEastAsia"/>
          <w:color w:val="000000" w:themeColor="text1"/>
          <w:spacing w:val="-4"/>
          <w:sz w:val="28"/>
        </w:rPr>
        <w:t>3-7</w:t>
      </w:r>
      <w:r w:rsidR="00EF32E6">
        <w:rPr>
          <w:rFonts w:eastAsiaTheme="minorEastAsia"/>
          <w:color w:val="000000" w:themeColor="text1"/>
          <w:spacing w:val="-4"/>
          <w:sz w:val="28"/>
        </w:rPr>
        <w:t xml:space="preserve"> </w:t>
      </w:r>
      <w:r w:rsidR="00EF32E6" w:rsidRPr="00EF32E6">
        <w:rPr>
          <w:rFonts w:eastAsiaTheme="minorEastAsia"/>
          <w:color w:val="000000" w:themeColor="text1"/>
          <w:spacing w:val="-4"/>
          <w:sz w:val="28"/>
        </w:rPr>
        <w:t>"О внесении измен</w:t>
      </w:r>
      <w:r w:rsidR="00EF32E6" w:rsidRPr="00EF32E6">
        <w:rPr>
          <w:rFonts w:eastAsiaTheme="minorEastAsia"/>
          <w:color w:val="000000" w:themeColor="text1"/>
          <w:spacing w:val="-4"/>
          <w:sz w:val="28"/>
        </w:rPr>
        <w:t>е</w:t>
      </w:r>
      <w:r w:rsidR="00EF32E6" w:rsidRPr="00EF32E6">
        <w:rPr>
          <w:rFonts w:eastAsiaTheme="minorEastAsia"/>
          <w:color w:val="000000" w:themeColor="text1"/>
          <w:spacing w:val="-4"/>
          <w:sz w:val="28"/>
        </w:rPr>
        <w:t xml:space="preserve">ний в Закон Чувашской Республики </w:t>
      </w:r>
      <w:r w:rsidR="00903688" w:rsidRPr="003228C0">
        <w:rPr>
          <w:rFonts w:eastAsiaTheme="minorEastAsia"/>
          <w:color w:val="000000" w:themeColor="text1"/>
          <w:spacing w:val="-4"/>
          <w:sz w:val="28"/>
        </w:rPr>
        <w:t>"</w:t>
      </w:r>
      <w:r w:rsidR="005075F6" w:rsidRPr="003228C0">
        <w:rPr>
          <w:rFonts w:eastAsiaTheme="minorEastAsia"/>
          <w:color w:val="000000" w:themeColor="text1"/>
          <w:spacing w:val="-4"/>
          <w:sz w:val="28"/>
        </w:rPr>
        <w:t xml:space="preserve">О </w:t>
      </w:r>
      <w:r w:rsidR="00750CBF" w:rsidRPr="003228C0">
        <w:rPr>
          <w:rFonts w:eastAsiaTheme="minorEastAsia"/>
          <w:color w:val="000000" w:themeColor="text1"/>
          <w:spacing w:val="-4"/>
          <w:sz w:val="28"/>
        </w:rPr>
        <w:t>муниципальной службе в Чувашской Республике</w:t>
      </w:r>
      <w:r w:rsidR="00A148A6" w:rsidRPr="003228C0">
        <w:rPr>
          <w:rFonts w:eastAsiaTheme="minorEastAsia"/>
          <w:color w:val="000000" w:themeColor="text1"/>
          <w:spacing w:val="-4"/>
          <w:sz w:val="28"/>
        </w:rPr>
        <w:t>"</w:t>
      </w:r>
      <w:r w:rsidR="00563430" w:rsidRPr="003228C0">
        <w:rPr>
          <w:rFonts w:eastAsiaTheme="minorEastAsia"/>
          <w:color w:val="000000" w:themeColor="text1"/>
          <w:sz w:val="28"/>
        </w:rPr>
        <w:t xml:space="preserve"> </w:t>
      </w:r>
      <w:r w:rsidRPr="003228C0">
        <w:rPr>
          <w:rFonts w:eastAsiaTheme="minorEastAsia"/>
          <w:color w:val="000000" w:themeColor="text1"/>
          <w:sz w:val="28"/>
        </w:rPr>
        <w:t>(далее – проект закона)</w:t>
      </w:r>
      <w:r w:rsidR="00F1001F" w:rsidRPr="003228C0">
        <w:rPr>
          <w:rFonts w:eastAsiaTheme="minorEastAsia"/>
          <w:color w:val="000000" w:themeColor="text1"/>
          <w:sz w:val="28"/>
        </w:rPr>
        <w:t xml:space="preserve"> </w:t>
      </w:r>
      <w:r w:rsidR="009861A6" w:rsidRPr="009861A6">
        <w:rPr>
          <w:rFonts w:eastAsiaTheme="minorEastAsia"/>
          <w:color w:val="000000" w:themeColor="text1"/>
          <w:sz w:val="28"/>
        </w:rPr>
        <w:t>корректир</w:t>
      </w:r>
      <w:r w:rsidR="009861A6">
        <w:rPr>
          <w:rFonts w:eastAsiaTheme="minorEastAsia"/>
          <w:color w:val="000000" w:themeColor="text1"/>
          <w:sz w:val="28"/>
        </w:rPr>
        <w:t xml:space="preserve">уется </w:t>
      </w:r>
      <w:r w:rsidR="009861A6" w:rsidRPr="009861A6">
        <w:rPr>
          <w:rFonts w:eastAsiaTheme="minorEastAsia"/>
          <w:color w:val="000000" w:themeColor="text1"/>
          <w:sz w:val="28"/>
        </w:rPr>
        <w:t>порядок заключения д</w:t>
      </w:r>
      <w:r w:rsidR="009861A6" w:rsidRPr="009861A6">
        <w:rPr>
          <w:rFonts w:eastAsiaTheme="minorEastAsia"/>
          <w:color w:val="000000" w:themeColor="text1"/>
          <w:sz w:val="28"/>
        </w:rPr>
        <w:t>о</w:t>
      </w:r>
      <w:r w:rsidR="003D2DFA">
        <w:rPr>
          <w:rFonts w:eastAsiaTheme="minorEastAsia"/>
          <w:color w:val="000000" w:themeColor="text1"/>
          <w:sz w:val="28"/>
        </w:rPr>
        <w:t>говора о целевом обучении с обяза</w:t>
      </w:r>
      <w:r w:rsidR="009861A6" w:rsidRPr="009861A6">
        <w:rPr>
          <w:rFonts w:eastAsiaTheme="minorEastAsia"/>
          <w:color w:val="000000" w:themeColor="text1"/>
          <w:sz w:val="28"/>
        </w:rPr>
        <w:t>тельством последующего п</w:t>
      </w:r>
      <w:r w:rsidR="003D2DFA">
        <w:rPr>
          <w:rFonts w:eastAsiaTheme="minorEastAsia"/>
          <w:color w:val="000000" w:themeColor="text1"/>
          <w:sz w:val="28"/>
        </w:rPr>
        <w:t>рохождения муниципальной службы, а также вносятся изменения в Реестр должностей</w:t>
      </w:r>
      <w:r w:rsidR="003D2DFA" w:rsidRPr="003D2DFA">
        <w:t xml:space="preserve"> </w:t>
      </w:r>
      <w:r w:rsidR="003D2DFA" w:rsidRPr="003D2DFA">
        <w:rPr>
          <w:rFonts w:eastAsiaTheme="minorEastAsia"/>
          <w:color w:val="000000" w:themeColor="text1"/>
          <w:sz w:val="28"/>
        </w:rPr>
        <w:t>муниципальной службы в Чувашской Республике</w:t>
      </w:r>
      <w:r w:rsidR="003D2DFA">
        <w:rPr>
          <w:rFonts w:eastAsiaTheme="minorEastAsia"/>
          <w:color w:val="000000" w:themeColor="text1"/>
          <w:sz w:val="28"/>
        </w:rPr>
        <w:t>.</w:t>
      </w:r>
    </w:p>
    <w:p w:rsidR="00A577A7" w:rsidRPr="003228C0" w:rsidRDefault="009861A6" w:rsidP="00750CBF">
      <w:pPr>
        <w:ind w:firstLine="709"/>
        <w:jc w:val="both"/>
        <w:rPr>
          <w:rFonts w:eastAsiaTheme="minorEastAsia"/>
          <w:color w:val="000000" w:themeColor="text1"/>
          <w:sz w:val="28"/>
        </w:rPr>
      </w:pPr>
      <w:r>
        <w:rPr>
          <w:rFonts w:eastAsiaTheme="minorEastAsia"/>
          <w:color w:val="000000" w:themeColor="text1"/>
          <w:sz w:val="28"/>
        </w:rPr>
        <w:t xml:space="preserve">Проект закона </w:t>
      </w:r>
      <w:r w:rsidR="00A148A6" w:rsidRPr="003228C0">
        <w:rPr>
          <w:rFonts w:eastAsiaTheme="minorEastAsia"/>
          <w:color w:val="000000" w:themeColor="text1"/>
          <w:sz w:val="28"/>
        </w:rPr>
        <w:t>соответствует Конституции Российской Федерации, ф</w:t>
      </w:r>
      <w:r w:rsidR="00A148A6" w:rsidRPr="003228C0">
        <w:rPr>
          <w:rFonts w:eastAsiaTheme="minorEastAsia"/>
          <w:color w:val="000000" w:themeColor="text1"/>
          <w:sz w:val="28"/>
        </w:rPr>
        <w:t>е</w:t>
      </w:r>
      <w:r w:rsidR="00A148A6" w:rsidRPr="003228C0">
        <w:rPr>
          <w:rFonts w:eastAsiaTheme="minorEastAsia"/>
          <w:color w:val="000000" w:themeColor="text1"/>
          <w:sz w:val="28"/>
        </w:rPr>
        <w:t>деральным законам и законам Чувашской Республики.</w:t>
      </w:r>
      <w:r>
        <w:rPr>
          <w:rFonts w:eastAsiaTheme="minorEastAsia"/>
          <w:color w:val="000000" w:themeColor="text1"/>
          <w:sz w:val="28"/>
        </w:rPr>
        <w:t xml:space="preserve"> </w:t>
      </w:r>
      <w:r w:rsidR="00AA168A" w:rsidRPr="00AA168A">
        <w:rPr>
          <w:rFonts w:eastAsiaTheme="minorEastAsia"/>
          <w:color w:val="000000" w:themeColor="text1"/>
          <w:sz w:val="28"/>
        </w:rPr>
        <w:t>Противоречий между структурными единицами проекта закона не имеется.</w:t>
      </w:r>
    </w:p>
    <w:p w:rsidR="00B55891" w:rsidRPr="003228C0" w:rsidRDefault="00B55891" w:rsidP="00750CBF">
      <w:pPr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proofErr w:type="gramStart"/>
      <w:r w:rsidRPr="003228C0">
        <w:rPr>
          <w:rFonts w:eastAsiaTheme="minorEastAsia"/>
          <w:color w:val="000000" w:themeColor="text1"/>
          <w:sz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</w:t>
      </w:r>
      <w:r w:rsidRPr="003228C0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  <w:proofErr w:type="gramEnd"/>
    </w:p>
    <w:p w:rsidR="00C53243" w:rsidRPr="003228C0" w:rsidRDefault="00C53243" w:rsidP="00C1606F">
      <w:pPr>
        <w:spacing w:line="264" w:lineRule="auto"/>
        <w:ind w:right="-187" w:firstLine="709"/>
        <w:jc w:val="both"/>
        <w:rPr>
          <w:bCs/>
          <w:color w:val="000000" w:themeColor="text1"/>
          <w:sz w:val="28"/>
          <w:szCs w:val="28"/>
        </w:rPr>
      </w:pPr>
    </w:p>
    <w:p w:rsidR="006C18D2" w:rsidRPr="003228C0" w:rsidRDefault="006C18D2" w:rsidP="00CC7A10">
      <w:pPr>
        <w:spacing w:line="264" w:lineRule="auto"/>
        <w:ind w:right="-187" w:firstLine="709"/>
        <w:jc w:val="both"/>
        <w:rPr>
          <w:bCs/>
          <w:color w:val="000000" w:themeColor="text1"/>
          <w:sz w:val="28"/>
          <w:szCs w:val="28"/>
        </w:rPr>
      </w:pPr>
    </w:p>
    <w:tbl>
      <w:tblPr>
        <w:tblW w:w="9648" w:type="dxa"/>
        <w:tblLook w:val="0000" w:firstRow="0" w:lastRow="0" w:firstColumn="0" w:lastColumn="0" w:noHBand="0" w:noVBand="0"/>
      </w:tblPr>
      <w:tblGrid>
        <w:gridCol w:w="4975"/>
        <w:gridCol w:w="1559"/>
        <w:gridCol w:w="3114"/>
      </w:tblGrid>
      <w:tr w:rsidR="003D7EC2" w:rsidRPr="003228C0" w:rsidTr="00446319">
        <w:tc>
          <w:tcPr>
            <w:tcW w:w="4975" w:type="dxa"/>
          </w:tcPr>
          <w:p w:rsidR="003D7EC2" w:rsidRPr="003228C0" w:rsidRDefault="003D7EC2" w:rsidP="00903688">
            <w:pPr>
              <w:spacing w:line="216" w:lineRule="auto"/>
              <w:jc w:val="center"/>
              <w:rPr>
                <w:iCs/>
                <w:color w:val="000000" w:themeColor="text1"/>
                <w:sz w:val="28"/>
                <w:szCs w:val="28"/>
              </w:rPr>
            </w:pPr>
            <w:r w:rsidRPr="003228C0">
              <w:rPr>
                <w:iCs/>
                <w:color w:val="000000" w:themeColor="text1"/>
                <w:sz w:val="28"/>
                <w:szCs w:val="28"/>
              </w:rPr>
              <w:t xml:space="preserve">    </w:t>
            </w:r>
            <w:r w:rsidR="003228C0" w:rsidRPr="003228C0">
              <w:rPr>
                <w:iCs/>
                <w:color w:val="000000" w:themeColor="text1"/>
                <w:sz w:val="28"/>
                <w:szCs w:val="28"/>
              </w:rPr>
              <w:t>Н</w:t>
            </w:r>
            <w:r w:rsidRPr="003228C0">
              <w:rPr>
                <w:iCs/>
                <w:color w:val="000000" w:themeColor="text1"/>
                <w:sz w:val="28"/>
                <w:szCs w:val="28"/>
              </w:rPr>
              <w:t>ачальник</w:t>
            </w:r>
            <w:proofErr w:type="gramStart"/>
            <w:r w:rsidRPr="003228C0">
              <w:rPr>
                <w:iCs/>
                <w:color w:val="000000" w:themeColor="text1"/>
                <w:sz w:val="28"/>
                <w:szCs w:val="28"/>
              </w:rPr>
              <w:t xml:space="preserve"> Г</w:t>
            </w:r>
            <w:proofErr w:type="gramEnd"/>
            <w:r w:rsidRPr="003228C0">
              <w:rPr>
                <w:iCs/>
                <w:color w:val="000000" w:themeColor="text1"/>
                <w:sz w:val="28"/>
                <w:szCs w:val="28"/>
              </w:rPr>
              <w:t>осударственно-</w:t>
            </w:r>
          </w:p>
          <w:p w:rsidR="003228C0" w:rsidRPr="003228C0" w:rsidRDefault="003D7EC2" w:rsidP="003228C0">
            <w:pPr>
              <w:spacing w:line="216" w:lineRule="auto"/>
              <w:jc w:val="center"/>
              <w:rPr>
                <w:iCs/>
                <w:color w:val="000000" w:themeColor="text1"/>
                <w:sz w:val="28"/>
                <w:szCs w:val="28"/>
              </w:rPr>
            </w:pPr>
            <w:r w:rsidRPr="003228C0">
              <w:rPr>
                <w:iCs/>
                <w:color w:val="000000" w:themeColor="text1"/>
                <w:sz w:val="28"/>
                <w:szCs w:val="28"/>
              </w:rPr>
              <w:t>правового управления</w:t>
            </w:r>
            <w:r w:rsidR="003228C0" w:rsidRPr="003228C0">
              <w:rPr>
                <w:iCs/>
                <w:color w:val="000000" w:themeColor="text1"/>
                <w:sz w:val="28"/>
                <w:szCs w:val="28"/>
              </w:rPr>
              <w:t xml:space="preserve"> Аппарата </w:t>
            </w:r>
          </w:p>
          <w:p w:rsidR="003228C0" w:rsidRPr="003228C0" w:rsidRDefault="003228C0" w:rsidP="003228C0">
            <w:pPr>
              <w:spacing w:line="216" w:lineRule="auto"/>
              <w:jc w:val="center"/>
              <w:rPr>
                <w:iCs/>
                <w:color w:val="000000" w:themeColor="text1"/>
                <w:sz w:val="28"/>
                <w:szCs w:val="28"/>
              </w:rPr>
            </w:pPr>
            <w:r w:rsidRPr="003228C0">
              <w:rPr>
                <w:iCs/>
                <w:color w:val="000000" w:themeColor="text1"/>
                <w:sz w:val="28"/>
                <w:szCs w:val="28"/>
              </w:rPr>
              <w:t xml:space="preserve">Государственного Совета </w:t>
            </w:r>
          </w:p>
          <w:p w:rsidR="00903688" w:rsidRPr="003228C0" w:rsidRDefault="003228C0" w:rsidP="003228C0">
            <w:pPr>
              <w:spacing w:line="216" w:lineRule="auto"/>
              <w:jc w:val="center"/>
              <w:rPr>
                <w:iCs/>
                <w:color w:val="000000" w:themeColor="text1"/>
                <w:sz w:val="28"/>
                <w:szCs w:val="28"/>
              </w:rPr>
            </w:pPr>
            <w:r w:rsidRPr="003228C0">
              <w:rPr>
                <w:iCs/>
                <w:color w:val="000000" w:themeColor="text1"/>
                <w:sz w:val="28"/>
                <w:szCs w:val="28"/>
              </w:rPr>
              <w:t xml:space="preserve">Чувашской Республики </w:t>
            </w:r>
          </w:p>
          <w:p w:rsidR="009B15ED" w:rsidRPr="003228C0" w:rsidRDefault="009B15ED" w:rsidP="00903688">
            <w:pPr>
              <w:spacing w:line="216" w:lineRule="auto"/>
              <w:jc w:val="center"/>
              <w:rPr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:rsidR="003D7EC2" w:rsidRPr="003228C0" w:rsidRDefault="003D7EC2" w:rsidP="00903688">
            <w:pPr>
              <w:spacing w:line="216" w:lineRule="auto"/>
              <w:rPr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3114" w:type="dxa"/>
          </w:tcPr>
          <w:p w:rsidR="003D7EC2" w:rsidRPr="003228C0" w:rsidRDefault="003D7EC2" w:rsidP="00903688">
            <w:pPr>
              <w:spacing w:line="216" w:lineRule="auto"/>
              <w:rPr>
                <w:iCs/>
                <w:color w:val="000000" w:themeColor="text1"/>
                <w:sz w:val="28"/>
                <w:szCs w:val="28"/>
              </w:rPr>
            </w:pPr>
          </w:p>
          <w:p w:rsidR="003D7EC2" w:rsidRPr="003228C0" w:rsidRDefault="003D7EC2" w:rsidP="00903688">
            <w:pPr>
              <w:spacing w:line="216" w:lineRule="auto"/>
              <w:rPr>
                <w:iCs/>
                <w:color w:val="000000" w:themeColor="text1"/>
                <w:sz w:val="28"/>
                <w:szCs w:val="28"/>
              </w:rPr>
            </w:pPr>
          </w:p>
          <w:p w:rsidR="003D7EC2" w:rsidRPr="003228C0" w:rsidRDefault="003D7EC2" w:rsidP="00903688">
            <w:pPr>
              <w:spacing w:line="216" w:lineRule="auto"/>
              <w:rPr>
                <w:iCs/>
                <w:color w:val="000000" w:themeColor="text1"/>
                <w:sz w:val="28"/>
                <w:szCs w:val="28"/>
              </w:rPr>
            </w:pPr>
          </w:p>
          <w:p w:rsidR="003D7EC2" w:rsidRPr="003228C0" w:rsidRDefault="00446319" w:rsidP="00903688">
            <w:pPr>
              <w:spacing w:line="216" w:lineRule="auto"/>
              <w:rPr>
                <w:iCs/>
                <w:color w:val="000000" w:themeColor="text1"/>
                <w:sz w:val="28"/>
                <w:szCs w:val="28"/>
              </w:rPr>
            </w:pPr>
            <w:r w:rsidRPr="003228C0">
              <w:rPr>
                <w:iCs/>
                <w:color w:val="000000" w:themeColor="text1"/>
                <w:sz w:val="28"/>
                <w:szCs w:val="28"/>
              </w:rPr>
              <w:t xml:space="preserve">        </w:t>
            </w:r>
            <w:r w:rsidR="009D5A08" w:rsidRPr="003228C0">
              <w:rPr>
                <w:iCs/>
                <w:color w:val="000000" w:themeColor="text1"/>
                <w:sz w:val="28"/>
                <w:szCs w:val="28"/>
              </w:rPr>
              <w:t>Л.Г. Ксенофонтова</w:t>
            </w:r>
          </w:p>
        </w:tc>
      </w:tr>
    </w:tbl>
    <w:p w:rsidR="00C1606F" w:rsidRDefault="00C1606F">
      <w:pPr>
        <w:rPr>
          <w:color w:val="000000" w:themeColor="text1"/>
          <w:sz w:val="20"/>
          <w:szCs w:val="20"/>
        </w:rPr>
      </w:pPr>
    </w:p>
    <w:p w:rsidR="009861A6" w:rsidRPr="003228C0" w:rsidRDefault="009861A6">
      <w:pPr>
        <w:rPr>
          <w:color w:val="000000" w:themeColor="text1"/>
          <w:sz w:val="20"/>
          <w:szCs w:val="20"/>
        </w:rPr>
      </w:pPr>
    </w:p>
    <w:p w:rsidR="00AF4211" w:rsidRPr="003228C0" w:rsidRDefault="00FF19EE">
      <w:pPr>
        <w:rPr>
          <w:color w:val="000000" w:themeColor="text1"/>
          <w:sz w:val="20"/>
          <w:szCs w:val="20"/>
        </w:rPr>
      </w:pPr>
      <w:r w:rsidRPr="003228C0">
        <w:rPr>
          <w:color w:val="000000" w:themeColor="text1"/>
          <w:sz w:val="20"/>
          <w:szCs w:val="20"/>
        </w:rPr>
        <w:t>И.А. Семенова</w:t>
      </w:r>
    </w:p>
    <w:p w:rsidR="00446319" w:rsidRPr="003228C0" w:rsidRDefault="00AA168A">
      <w:pPr>
        <w:rPr>
          <w:color w:val="000000" w:themeColor="text1"/>
        </w:rPr>
      </w:pPr>
      <w:r>
        <w:rPr>
          <w:rFonts w:eastAsia="MS Mincho"/>
          <w:color w:val="000000" w:themeColor="text1"/>
          <w:sz w:val="20"/>
          <w:szCs w:val="20"/>
        </w:rPr>
        <w:t>56-53-56</w:t>
      </w:r>
      <w:r w:rsidR="003D7EC2" w:rsidRPr="003228C0">
        <w:rPr>
          <w:rFonts w:eastAsia="MS Mincho"/>
          <w:color w:val="000000" w:themeColor="text1"/>
          <w:sz w:val="20"/>
          <w:szCs w:val="20"/>
        </w:rPr>
        <w:t xml:space="preserve"> до</w:t>
      </w:r>
      <w:r>
        <w:rPr>
          <w:rFonts w:eastAsia="MS Mincho"/>
          <w:color w:val="000000" w:themeColor="text1"/>
          <w:sz w:val="20"/>
          <w:szCs w:val="20"/>
        </w:rPr>
        <w:t>б</w:t>
      </w:r>
      <w:r w:rsidR="003D7EC2" w:rsidRPr="003228C0">
        <w:rPr>
          <w:rFonts w:eastAsia="MS Mincho"/>
          <w:color w:val="000000" w:themeColor="text1"/>
          <w:sz w:val="20"/>
          <w:szCs w:val="20"/>
        </w:rPr>
        <w:t>. 10</w:t>
      </w:r>
      <w:r w:rsidR="00FF19EE" w:rsidRPr="003228C0">
        <w:rPr>
          <w:rFonts w:eastAsia="MS Mincho"/>
          <w:color w:val="000000" w:themeColor="text1"/>
          <w:sz w:val="20"/>
          <w:szCs w:val="20"/>
        </w:rPr>
        <w:t>50</w:t>
      </w:r>
    </w:p>
    <w:sectPr w:rsidR="00446319" w:rsidRPr="003228C0" w:rsidSect="00446319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1A6" w:rsidRDefault="009861A6">
      <w:r>
        <w:separator/>
      </w:r>
    </w:p>
  </w:endnote>
  <w:endnote w:type="continuationSeparator" w:id="0">
    <w:p w:rsidR="009861A6" w:rsidRDefault="00986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1A6" w:rsidRDefault="009861A6">
      <w:r>
        <w:separator/>
      </w:r>
    </w:p>
  </w:footnote>
  <w:footnote w:type="continuationSeparator" w:id="0">
    <w:p w:rsidR="009861A6" w:rsidRDefault="009861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7847600"/>
      <w:docPartObj>
        <w:docPartGallery w:val="Page Numbers (Top of Page)"/>
        <w:docPartUnique/>
      </w:docPartObj>
    </w:sdtPr>
    <w:sdtEndPr/>
    <w:sdtContent>
      <w:p w:rsidR="009861A6" w:rsidRDefault="009861A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9861A6" w:rsidRDefault="009861A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EC2"/>
    <w:rsid w:val="000179ED"/>
    <w:rsid w:val="00050916"/>
    <w:rsid w:val="00085A45"/>
    <w:rsid w:val="0014319A"/>
    <w:rsid w:val="0015090F"/>
    <w:rsid w:val="00173CFE"/>
    <w:rsid w:val="001A4B5F"/>
    <w:rsid w:val="001D32D3"/>
    <w:rsid w:val="00233C28"/>
    <w:rsid w:val="00246F17"/>
    <w:rsid w:val="00261205"/>
    <w:rsid w:val="002C1DBC"/>
    <w:rsid w:val="003228C0"/>
    <w:rsid w:val="003902E7"/>
    <w:rsid w:val="003D2DFA"/>
    <w:rsid w:val="003D7EC2"/>
    <w:rsid w:val="00432791"/>
    <w:rsid w:val="00442887"/>
    <w:rsid w:val="00446319"/>
    <w:rsid w:val="004C2230"/>
    <w:rsid w:val="005075F6"/>
    <w:rsid w:val="0052780B"/>
    <w:rsid w:val="00563430"/>
    <w:rsid w:val="00695DB1"/>
    <w:rsid w:val="006C18D2"/>
    <w:rsid w:val="006D79C1"/>
    <w:rsid w:val="006E3622"/>
    <w:rsid w:val="007476E1"/>
    <w:rsid w:val="00750CBF"/>
    <w:rsid w:val="00784EED"/>
    <w:rsid w:val="007A0756"/>
    <w:rsid w:val="00857A99"/>
    <w:rsid w:val="008D1819"/>
    <w:rsid w:val="008F32FF"/>
    <w:rsid w:val="00903688"/>
    <w:rsid w:val="00951C59"/>
    <w:rsid w:val="009861A6"/>
    <w:rsid w:val="009B15ED"/>
    <w:rsid w:val="009B7F5D"/>
    <w:rsid w:val="009C499F"/>
    <w:rsid w:val="009D5A08"/>
    <w:rsid w:val="00A148A6"/>
    <w:rsid w:val="00A21859"/>
    <w:rsid w:val="00A577A7"/>
    <w:rsid w:val="00AA168A"/>
    <w:rsid w:val="00AF4211"/>
    <w:rsid w:val="00B55891"/>
    <w:rsid w:val="00B9116E"/>
    <w:rsid w:val="00C1606F"/>
    <w:rsid w:val="00C53243"/>
    <w:rsid w:val="00C63BD8"/>
    <w:rsid w:val="00C84E16"/>
    <w:rsid w:val="00C85A19"/>
    <w:rsid w:val="00CA16F1"/>
    <w:rsid w:val="00CB0224"/>
    <w:rsid w:val="00CC7A10"/>
    <w:rsid w:val="00DA323C"/>
    <w:rsid w:val="00E13B18"/>
    <w:rsid w:val="00E2692C"/>
    <w:rsid w:val="00E33913"/>
    <w:rsid w:val="00E427C7"/>
    <w:rsid w:val="00E54CDF"/>
    <w:rsid w:val="00EC1E23"/>
    <w:rsid w:val="00EF234F"/>
    <w:rsid w:val="00EF32E6"/>
    <w:rsid w:val="00F1001F"/>
    <w:rsid w:val="00F67A83"/>
    <w:rsid w:val="00FF1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16</cp:revision>
  <cp:lastPrinted>2025-03-03T08:27:00Z</cp:lastPrinted>
  <dcterms:created xsi:type="dcterms:W3CDTF">2021-12-09T10:06:00Z</dcterms:created>
  <dcterms:modified xsi:type="dcterms:W3CDTF">2025-09-15T11:57:00Z</dcterms:modified>
</cp:coreProperties>
</file>