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tblInd w:w="108" w:type="dxa"/>
        <w:tblLook w:val="04A0" w:firstRow="1" w:lastRow="0" w:firstColumn="1" w:lastColumn="0" w:noHBand="0" w:noVBand="1"/>
      </w:tblPr>
      <w:tblGrid>
        <w:gridCol w:w="4253"/>
        <w:gridCol w:w="1984"/>
        <w:gridCol w:w="3969"/>
      </w:tblGrid>
      <w:tr w:rsidR="00DD7E50" w:rsidTr="00986A71">
        <w:trPr>
          <w:trHeight w:val="715"/>
        </w:trPr>
        <w:tc>
          <w:tcPr>
            <w:tcW w:w="4253" w:type="dxa"/>
          </w:tcPr>
          <w:p w:rsidR="00DD7E50" w:rsidRDefault="008975D0" w:rsidP="008975D0">
            <w:pPr>
              <w:pStyle w:val="af0"/>
              <w:tabs>
                <w:tab w:val="center" w:pos="2018"/>
                <w:tab w:val="left" w:pos="3206"/>
              </w:tabs>
              <w:rPr>
                <w:rFonts w:ascii="Times New Roman" w:hAnsi="Times New Roman" w:cs="Times New Roman"/>
                <w:sz w:val="24"/>
                <w:szCs w:val="24"/>
              </w:rPr>
            </w:pPr>
            <w:r>
              <w:rPr>
                <w:rFonts w:ascii="Times New Roman" w:hAnsi="Times New Roman" w:cs="Times New Roman"/>
                <w:sz w:val="24"/>
                <w:szCs w:val="24"/>
              </w:rPr>
              <w:tab/>
            </w:r>
            <w:r w:rsidR="004F7323">
              <w:rPr>
                <w:rFonts w:ascii="Times New Roman" w:hAnsi="Times New Roman" w:cs="Times New Roman"/>
                <w:sz w:val="24"/>
                <w:szCs w:val="24"/>
              </w:rPr>
              <w:t xml:space="preserve"> </w:t>
            </w:r>
            <w:r w:rsidR="0040281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60817" w:rsidRDefault="00860817" w:rsidP="008975D0">
            <w:pPr>
              <w:pStyle w:val="af0"/>
              <w:tabs>
                <w:tab w:val="center" w:pos="2018"/>
                <w:tab w:val="left" w:pos="3206"/>
              </w:tabs>
              <w:rPr>
                <w:rFonts w:ascii="Times New Roman" w:hAnsi="Times New Roman" w:cs="Times New Roman"/>
                <w:sz w:val="24"/>
                <w:szCs w:val="24"/>
              </w:rPr>
            </w:pPr>
          </w:p>
          <w:p w:rsidR="00860817" w:rsidRPr="00DD7E50" w:rsidRDefault="00860817" w:rsidP="008975D0">
            <w:pPr>
              <w:pStyle w:val="af0"/>
              <w:tabs>
                <w:tab w:val="center" w:pos="2018"/>
                <w:tab w:val="left" w:pos="3206"/>
              </w:tabs>
            </w:pPr>
          </w:p>
        </w:tc>
        <w:tc>
          <w:tcPr>
            <w:tcW w:w="1984" w:type="dxa"/>
          </w:tcPr>
          <w:p w:rsidR="00DD7E50" w:rsidRPr="00DD7E50" w:rsidRDefault="006F2C01" w:rsidP="00DD7E50">
            <w:pPr>
              <w:pStyle w:val="af0"/>
              <w:jc w:val="center"/>
            </w:pPr>
            <w:r>
              <w:rPr>
                <w:rFonts w:ascii="Calibri" w:hAnsi="Calibri"/>
                <w:noProof/>
                <w:sz w:val="28"/>
                <w:szCs w:val="28"/>
              </w:rPr>
              <w:drawing>
                <wp:anchor distT="0" distB="0" distL="114300" distR="114300" simplePos="0" relativeHeight="251673600" behindDoc="0" locked="0" layoutInCell="1" allowOverlap="1" wp14:anchorId="514AF896" wp14:editId="442F680F">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969" w:type="dxa"/>
          </w:tcPr>
          <w:p w:rsidR="00DD7E50" w:rsidRPr="00DD7E50" w:rsidRDefault="00DD7E50" w:rsidP="00DD7E50">
            <w:pPr>
              <w:pStyle w:val="af0"/>
              <w:jc w:val="center"/>
            </w:pPr>
          </w:p>
        </w:tc>
      </w:tr>
      <w:tr w:rsidR="00DD7E50" w:rsidRPr="005B4111" w:rsidTr="00986A71">
        <w:trPr>
          <w:trHeight w:val="2118"/>
        </w:trPr>
        <w:tc>
          <w:tcPr>
            <w:tcW w:w="4253" w:type="dxa"/>
          </w:tcPr>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443F54" w:rsidRDefault="00443F54" w:rsidP="00443F54">
            <w:pPr>
              <w:pStyle w:val="af0"/>
              <w:jc w:val="center"/>
              <w:rPr>
                <w:rFonts w:ascii="Times New Roman" w:hAnsi="Times New Roman" w:cs="Times New Roman"/>
                <w:sz w:val="24"/>
                <w:szCs w:val="24"/>
              </w:rPr>
            </w:pPr>
          </w:p>
          <w:p w:rsidR="00DD7E50" w:rsidRPr="001E2403" w:rsidRDefault="00A111DD" w:rsidP="00CC218D">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DD7E50" w:rsidRPr="00DD7E50" w:rsidRDefault="00DD7E50" w:rsidP="00CC218D">
            <w:pPr>
              <w:pStyle w:val="af0"/>
              <w:jc w:val="center"/>
              <w:rPr>
                <w:rFonts w:ascii="Times New Roman" w:hAnsi="Times New Roman" w:cs="Times New Roman"/>
                <w:sz w:val="24"/>
                <w:szCs w:val="24"/>
              </w:rPr>
            </w:pPr>
          </w:p>
          <w:p w:rsidR="00DD7E50" w:rsidRPr="00DD7E50" w:rsidRDefault="00E66ED8" w:rsidP="00CC218D">
            <w:pPr>
              <w:pStyle w:val="af0"/>
              <w:jc w:val="center"/>
              <w:rPr>
                <w:rFonts w:ascii="Times New Roman" w:hAnsi="Times New Roman" w:cs="Times New Roman"/>
                <w:sz w:val="24"/>
                <w:szCs w:val="24"/>
              </w:rPr>
            </w:pPr>
            <w:r>
              <w:rPr>
                <w:rFonts w:ascii="Times New Roman" w:hAnsi="Times New Roman" w:cs="Times New Roman"/>
                <w:sz w:val="24"/>
                <w:szCs w:val="24"/>
              </w:rPr>
              <w:t>01</w:t>
            </w:r>
            <w:r w:rsidR="005E5214">
              <w:rPr>
                <w:rFonts w:ascii="Times New Roman" w:hAnsi="Times New Roman" w:cs="Times New Roman"/>
                <w:sz w:val="24"/>
                <w:szCs w:val="24"/>
              </w:rPr>
              <w:t>.</w:t>
            </w:r>
            <w:r w:rsidR="006012E7">
              <w:rPr>
                <w:rFonts w:ascii="Times New Roman" w:hAnsi="Times New Roman" w:cs="Times New Roman"/>
                <w:sz w:val="24"/>
                <w:szCs w:val="24"/>
              </w:rPr>
              <w:t xml:space="preserve"> </w:t>
            </w:r>
            <w:r>
              <w:rPr>
                <w:rFonts w:ascii="Times New Roman" w:hAnsi="Times New Roman" w:cs="Times New Roman"/>
                <w:sz w:val="24"/>
                <w:szCs w:val="24"/>
              </w:rPr>
              <w:t>03</w:t>
            </w:r>
            <w:r w:rsidR="00A41947">
              <w:rPr>
                <w:rFonts w:ascii="Times New Roman" w:hAnsi="Times New Roman" w:cs="Times New Roman"/>
                <w:sz w:val="24"/>
                <w:szCs w:val="24"/>
              </w:rPr>
              <w:t>.202</w:t>
            </w:r>
            <w:r w:rsidR="00122B63">
              <w:rPr>
                <w:rFonts w:ascii="Times New Roman" w:hAnsi="Times New Roman" w:cs="Times New Roman"/>
                <w:sz w:val="24"/>
                <w:szCs w:val="24"/>
              </w:rPr>
              <w:t>3</w:t>
            </w:r>
            <w:r w:rsidR="00A41947">
              <w:rPr>
                <w:rFonts w:ascii="Times New Roman" w:hAnsi="Times New Roman" w:cs="Times New Roman"/>
                <w:sz w:val="24"/>
                <w:szCs w:val="24"/>
              </w:rPr>
              <w:t xml:space="preserve"> </w:t>
            </w:r>
            <w:r>
              <w:rPr>
                <w:rFonts w:ascii="Times New Roman" w:hAnsi="Times New Roman" w:cs="Times New Roman"/>
                <w:sz w:val="24"/>
                <w:szCs w:val="24"/>
              </w:rPr>
              <w:t>№ 253</w:t>
            </w:r>
          </w:p>
          <w:p w:rsidR="006F2C01" w:rsidRDefault="006F2C01" w:rsidP="00F903F5">
            <w:pPr>
              <w:pStyle w:val="af0"/>
              <w:jc w:val="center"/>
              <w:rPr>
                <w:rFonts w:ascii="Times New Roman" w:hAnsi="Times New Roman" w:cs="Times New Roman"/>
                <w:sz w:val="24"/>
                <w:szCs w:val="24"/>
              </w:rPr>
            </w:pPr>
          </w:p>
          <w:p w:rsidR="00DD7E50" w:rsidRPr="00DD7E50" w:rsidRDefault="006F2C01" w:rsidP="00F903F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DD7E50" w:rsidRDefault="00DD7E50" w:rsidP="00DD7E50">
            <w:pPr>
              <w:pStyle w:val="af0"/>
              <w:jc w:val="center"/>
              <w:rPr>
                <w:rFonts w:ascii="Times New Roman" w:hAnsi="Times New Roman" w:cs="Times New Roman"/>
                <w:b/>
                <w:bCs/>
                <w:noProof/>
                <w:color w:val="000000"/>
                <w:sz w:val="24"/>
                <w:szCs w:val="24"/>
              </w:rPr>
            </w:pPr>
          </w:p>
          <w:p w:rsidR="00FC5228" w:rsidRDefault="00FC5228" w:rsidP="00DD7E50">
            <w:pPr>
              <w:pStyle w:val="af0"/>
              <w:jc w:val="center"/>
              <w:rPr>
                <w:rFonts w:ascii="Times New Roman" w:hAnsi="Times New Roman" w:cs="Times New Roman"/>
                <w:b/>
                <w:bCs/>
                <w:noProof/>
                <w:color w:val="000000"/>
                <w:sz w:val="24"/>
                <w:szCs w:val="24"/>
              </w:rPr>
            </w:pPr>
          </w:p>
          <w:p w:rsidR="00FC5228" w:rsidRPr="00FC5228" w:rsidRDefault="00FC5228" w:rsidP="00DD7E50">
            <w:pPr>
              <w:pStyle w:val="af0"/>
              <w:jc w:val="center"/>
              <w:rPr>
                <w:rFonts w:ascii="Times New Roman" w:hAnsi="Times New Roman" w:cs="Times New Roman"/>
                <w:bCs/>
                <w:noProof/>
                <w:color w:val="FF0000"/>
                <w:sz w:val="24"/>
                <w:szCs w:val="24"/>
              </w:rPr>
            </w:pPr>
          </w:p>
        </w:tc>
        <w:tc>
          <w:tcPr>
            <w:tcW w:w="3969" w:type="dxa"/>
          </w:tcPr>
          <w:p w:rsid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 xml:space="preserve">УЛАТӐР </w:t>
            </w:r>
          </w:p>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443F54" w:rsidRDefault="00443F54" w:rsidP="00DD7E50">
            <w:pPr>
              <w:pStyle w:val="af0"/>
              <w:jc w:val="center"/>
              <w:rPr>
                <w:rFonts w:ascii="Times New Roman" w:hAnsi="Times New Roman" w:cs="Times New Roman"/>
                <w:b/>
                <w:sz w:val="24"/>
                <w:szCs w:val="24"/>
              </w:rPr>
            </w:pPr>
          </w:p>
          <w:p w:rsidR="00DD7E50" w:rsidRPr="001E2403" w:rsidRDefault="00A111DD" w:rsidP="00DD7E50">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DD7E50" w:rsidRPr="00DD7E50" w:rsidRDefault="00DD7E50" w:rsidP="00DD7E50">
            <w:pPr>
              <w:pStyle w:val="af0"/>
              <w:jc w:val="center"/>
              <w:rPr>
                <w:rFonts w:ascii="Times New Roman" w:hAnsi="Times New Roman" w:cs="Times New Roman"/>
                <w:sz w:val="24"/>
                <w:szCs w:val="24"/>
              </w:rPr>
            </w:pPr>
          </w:p>
          <w:p w:rsidR="00DD7E50" w:rsidRPr="00DD7E50" w:rsidRDefault="00E66ED8" w:rsidP="00DD7E50">
            <w:pPr>
              <w:pStyle w:val="af0"/>
              <w:jc w:val="center"/>
              <w:rPr>
                <w:rFonts w:ascii="Times New Roman" w:hAnsi="Times New Roman" w:cs="Times New Roman"/>
                <w:sz w:val="24"/>
                <w:szCs w:val="24"/>
              </w:rPr>
            </w:pPr>
            <w:r>
              <w:rPr>
                <w:rFonts w:ascii="Times New Roman" w:hAnsi="Times New Roman" w:cs="Times New Roman"/>
                <w:sz w:val="24"/>
                <w:szCs w:val="24"/>
              </w:rPr>
              <w:t>01</w:t>
            </w:r>
            <w:r w:rsidR="005E5214">
              <w:rPr>
                <w:rFonts w:ascii="Times New Roman" w:hAnsi="Times New Roman" w:cs="Times New Roman"/>
                <w:sz w:val="24"/>
                <w:szCs w:val="24"/>
              </w:rPr>
              <w:t>.</w:t>
            </w:r>
            <w:r>
              <w:rPr>
                <w:rFonts w:ascii="Times New Roman" w:hAnsi="Times New Roman" w:cs="Times New Roman"/>
                <w:sz w:val="24"/>
                <w:szCs w:val="24"/>
              </w:rPr>
              <w:t>03</w:t>
            </w:r>
            <w:r w:rsidR="00A41947">
              <w:rPr>
                <w:rFonts w:ascii="Times New Roman" w:hAnsi="Times New Roman" w:cs="Times New Roman"/>
                <w:sz w:val="24"/>
                <w:szCs w:val="24"/>
              </w:rPr>
              <w:t>.202</w:t>
            </w:r>
            <w:r w:rsidR="00122B63">
              <w:rPr>
                <w:rFonts w:ascii="Times New Roman" w:hAnsi="Times New Roman" w:cs="Times New Roman"/>
                <w:sz w:val="24"/>
                <w:szCs w:val="24"/>
              </w:rPr>
              <w:t>3</w:t>
            </w:r>
            <w:r w:rsidR="00A41947">
              <w:rPr>
                <w:rFonts w:ascii="Times New Roman" w:hAnsi="Times New Roman" w:cs="Times New Roman"/>
                <w:sz w:val="24"/>
                <w:szCs w:val="24"/>
              </w:rPr>
              <w:t xml:space="preserve"> </w:t>
            </w:r>
            <w:r>
              <w:rPr>
                <w:rFonts w:ascii="Times New Roman" w:hAnsi="Times New Roman" w:cs="Times New Roman"/>
                <w:sz w:val="24"/>
                <w:szCs w:val="24"/>
              </w:rPr>
              <w:t>№ 253</w:t>
            </w:r>
          </w:p>
          <w:p w:rsidR="006F2C01" w:rsidRDefault="006F2C01" w:rsidP="00DD7E50">
            <w:pPr>
              <w:pStyle w:val="af0"/>
              <w:jc w:val="center"/>
            </w:pPr>
          </w:p>
          <w:p w:rsidR="00DD7E50" w:rsidRPr="006F2C01" w:rsidRDefault="006F2C01" w:rsidP="00DD7E50">
            <w:pPr>
              <w:pStyle w:val="af0"/>
              <w:jc w:val="center"/>
              <w:rPr>
                <w:rFonts w:ascii="Times New Roman" w:hAnsi="Times New Roman" w:cs="Times New Roman"/>
                <w:sz w:val="24"/>
                <w:szCs w:val="24"/>
              </w:rPr>
            </w:pPr>
            <w:r w:rsidRPr="006F2C01">
              <w:rPr>
                <w:rFonts w:ascii="Times New Roman" w:hAnsi="Times New Roman" w:cs="Times New Roman"/>
                <w:sz w:val="24"/>
                <w:szCs w:val="24"/>
              </w:rPr>
              <w:t>Улатӑр г.</w:t>
            </w:r>
          </w:p>
        </w:tc>
      </w:tr>
    </w:tbl>
    <w:p w:rsidR="00FC7127" w:rsidRDefault="00FC7127" w:rsidP="00F754D1">
      <w:pPr>
        <w:spacing w:after="0" w:line="240" w:lineRule="auto"/>
        <w:jc w:val="both"/>
        <w:rPr>
          <w:rFonts w:ascii="Times New Roman" w:hAnsi="Times New Roman" w:cs="Times New Roman"/>
          <w:sz w:val="24"/>
          <w:szCs w:val="24"/>
        </w:rPr>
      </w:pPr>
    </w:p>
    <w:p w:rsidR="006012E7" w:rsidRPr="006012E7" w:rsidRDefault="006012E7" w:rsidP="006012E7">
      <w:pPr>
        <w:widowControl w:val="0"/>
        <w:autoSpaceDE w:val="0"/>
        <w:autoSpaceDN w:val="0"/>
        <w:adjustRightInd w:val="0"/>
        <w:spacing w:before="108" w:after="0" w:line="240" w:lineRule="auto"/>
        <w:jc w:val="center"/>
        <w:outlineLvl w:val="0"/>
        <w:rPr>
          <w:rFonts w:ascii="Times New Roman CYR" w:eastAsia="Times New Roman" w:hAnsi="Times New Roman CYR" w:cs="Times New Roman CYR"/>
          <w:b/>
          <w:bCs/>
          <w:color w:val="000000"/>
          <w:sz w:val="24"/>
          <w:szCs w:val="24"/>
        </w:rPr>
      </w:pPr>
      <w:r w:rsidRPr="006012E7">
        <w:rPr>
          <w:rFonts w:ascii="Times New Roman CYR" w:eastAsia="Times New Roman" w:hAnsi="Times New Roman CYR" w:cs="Times New Roman"/>
          <w:b/>
          <w:bCs/>
          <w:color w:val="000000"/>
          <w:sz w:val="26"/>
          <w:szCs w:val="26"/>
        </w:rPr>
        <w:t xml:space="preserve">Об утверждении административного регламента администрации </w:t>
      </w:r>
      <w:r w:rsidRPr="006012E7">
        <w:rPr>
          <w:rFonts w:ascii="Times New Roman CYR" w:eastAsia="Times New Roman" w:hAnsi="Times New Roman CYR" w:cs="Times New Roman CYR"/>
          <w:b/>
          <w:bCs/>
          <w:color w:val="000000"/>
          <w:sz w:val="26"/>
          <w:szCs w:val="26"/>
        </w:rPr>
        <w:t>Алатырского</w:t>
      </w:r>
      <w:r w:rsidRPr="006012E7">
        <w:rPr>
          <w:rFonts w:ascii="Times New Roman CYR" w:eastAsia="Times New Roman" w:hAnsi="Times New Roman CYR" w:cs="Times New Roman"/>
          <w:bCs/>
          <w:color w:val="000000"/>
          <w:sz w:val="26"/>
          <w:szCs w:val="26"/>
        </w:rPr>
        <w:t xml:space="preserve"> </w:t>
      </w:r>
      <w:r w:rsidRPr="006012E7">
        <w:rPr>
          <w:rFonts w:ascii="Times New Roman CYR" w:eastAsia="Times New Roman" w:hAnsi="Times New Roman CYR" w:cs="Times New Roman"/>
          <w:b/>
          <w:bCs/>
          <w:color w:val="000000"/>
          <w:sz w:val="26"/>
          <w:szCs w:val="26"/>
        </w:rPr>
        <w:t>муниципального округа Чувашской Республики по предоставлению муниципальной услуги «</w:t>
      </w:r>
      <w:r w:rsidRPr="006012E7">
        <w:rPr>
          <w:rFonts w:ascii="Times New Roman CYR" w:eastAsia="Times New Roman" w:hAnsi="Times New Roman CYR" w:cs="Times New Roman CYR"/>
          <w:b/>
          <w:bCs/>
          <w:color w:val="000000"/>
          <w:sz w:val="26"/>
          <w:szCs w:val="26"/>
        </w:rPr>
        <w:t>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r w:rsidRPr="006012E7">
        <w:rPr>
          <w:rFonts w:ascii="Times New Roman CYR" w:eastAsia="Times New Roman" w:hAnsi="Times New Roman CYR" w:cs="Times New Roman CYR"/>
          <w:b/>
          <w:bCs/>
          <w:color w:val="000000"/>
          <w:sz w:val="24"/>
          <w:szCs w:val="24"/>
        </w:rPr>
        <w:t>»</w:t>
      </w:r>
    </w:p>
    <w:p w:rsidR="006012E7" w:rsidRPr="006012E7" w:rsidRDefault="006012E7" w:rsidP="006012E7">
      <w:pPr>
        <w:widowControl w:val="0"/>
        <w:autoSpaceDE w:val="0"/>
        <w:autoSpaceDN w:val="0"/>
        <w:adjustRightInd w:val="0"/>
        <w:spacing w:before="108" w:after="108" w:line="240" w:lineRule="atLeast"/>
        <w:jc w:val="both"/>
        <w:outlineLvl w:val="0"/>
        <w:rPr>
          <w:rFonts w:ascii="Times New Roman CYR" w:eastAsia="Times New Roman" w:hAnsi="Times New Roman CYR" w:cs="Times New Roman CYR"/>
          <w:b/>
          <w:bCs/>
          <w:color w:val="26282F"/>
          <w:sz w:val="24"/>
          <w:szCs w:val="24"/>
        </w:rPr>
      </w:pPr>
      <w:r w:rsidRPr="006012E7">
        <w:rPr>
          <w:rFonts w:ascii="Times New Roman CYR" w:eastAsia="Times New Roman" w:hAnsi="Times New Roman CYR" w:cs="Times New Roman CYR"/>
          <w:b/>
          <w:bCs/>
          <w:color w:val="26282F"/>
          <w:sz w:val="26"/>
          <w:szCs w:val="26"/>
        </w:rPr>
        <w:t xml:space="preserve"> </w:t>
      </w:r>
    </w:p>
    <w:p w:rsidR="006012E7" w:rsidRPr="006012E7"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6012E7" w:rsidRPr="006012E7" w:rsidRDefault="006012E7" w:rsidP="006012E7">
      <w:pPr>
        <w:widowControl w:val="0"/>
        <w:tabs>
          <w:tab w:val="left" w:pos="567"/>
        </w:tabs>
        <w:autoSpaceDE w:val="0"/>
        <w:autoSpaceDN w:val="0"/>
        <w:adjustRightInd w:val="0"/>
        <w:spacing w:after="0" w:line="240" w:lineRule="atLeast"/>
        <w:ind w:firstLine="567"/>
        <w:jc w:val="both"/>
        <w:rPr>
          <w:rFonts w:ascii="Times New Roman" w:eastAsia="Times New Roman" w:hAnsi="Times New Roman" w:cs="Times New Roman"/>
          <w:color w:val="000000"/>
          <w:sz w:val="26"/>
          <w:szCs w:val="26"/>
        </w:rPr>
      </w:pPr>
      <w:r w:rsidRPr="006012E7">
        <w:rPr>
          <w:rFonts w:ascii="Times New Roman" w:eastAsia="Times New Roman" w:hAnsi="Times New Roman" w:cs="Times New Roman"/>
          <w:sz w:val="26"/>
          <w:szCs w:val="26"/>
        </w:rPr>
        <w:t xml:space="preserve"> В соответствии с Гражданским кодексом Российской Федерации, Семейным кодексом, Федеральным </w:t>
      </w:r>
      <w:hyperlink r:id="rId10" w:history="1">
        <w:r w:rsidRPr="006012E7">
          <w:rPr>
            <w:rFonts w:ascii="Times New Roman" w:eastAsia="Times New Roman" w:hAnsi="Times New Roman" w:cs="Times New Roman"/>
            <w:color w:val="000000"/>
            <w:sz w:val="26"/>
            <w:szCs w:val="26"/>
          </w:rPr>
          <w:t>законом</w:t>
        </w:r>
      </w:hyperlink>
      <w:r w:rsidRPr="006012E7">
        <w:rPr>
          <w:rFonts w:ascii="Times New Roman" w:eastAsia="Times New Roman" w:hAnsi="Times New Roman" w:cs="Times New Roman"/>
          <w:sz w:val="26"/>
          <w:szCs w:val="26"/>
        </w:rPr>
        <w:t xml:space="preserve"> от 27 июля </w:t>
      </w:r>
      <w:smartTag w:uri="urn:schemas-microsoft-com:office:smarttags" w:element="metricconverter">
        <w:smartTagPr>
          <w:attr w:name="ProductID" w:val="2010 г"/>
        </w:smartTagPr>
        <w:r w:rsidRPr="006012E7">
          <w:rPr>
            <w:rFonts w:ascii="Times New Roman" w:eastAsia="Times New Roman" w:hAnsi="Times New Roman" w:cs="Times New Roman"/>
            <w:sz w:val="26"/>
            <w:szCs w:val="26"/>
          </w:rPr>
          <w:t>2010 г</w:t>
        </w:r>
      </w:smartTag>
      <w:r w:rsidRPr="006012E7">
        <w:rPr>
          <w:rFonts w:ascii="Times New Roman" w:eastAsia="Times New Roman" w:hAnsi="Times New Roman" w:cs="Times New Roman"/>
          <w:sz w:val="26"/>
          <w:szCs w:val="26"/>
        </w:rPr>
        <w:t xml:space="preserve">. № 210-ФЗ «Об организации предоставления государственных и муниципальных услуг», Федеральным законом от 24 апреля 2008 г №48-ФЗ «Об опеке и попечительстве», </w:t>
      </w:r>
      <w:hyperlink r:id="rId11" w:history="1">
        <w:r w:rsidRPr="006012E7">
          <w:rPr>
            <w:rFonts w:ascii="Times New Roman" w:eastAsia="Times New Roman" w:hAnsi="Times New Roman" w:cs="Times New Roman"/>
            <w:color w:val="000000"/>
            <w:sz w:val="26"/>
            <w:szCs w:val="26"/>
          </w:rPr>
          <w:t>постановлением</w:t>
        </w:r>
      </w:hyperlink>
      <w:r w:rsidRPr="006012E7">
        <w:rPr>
          <w:rFonts w:ascii="Times New Roman" w:eastAsia="Times New Roman" w:hAnsi="Times New Roman" w:cs="Times New Roman"/>
          <w:color w:val="000000"/>
          <w:sz w:val="26"/>
          <w:szCs w:val="26"/>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w:t>
      </w:r>
      <w:hyperlink r:id="rId12" w:history="1">
        <w:r w:rsidRPr="006012E7">
          <w:rPr>
            <w:rFonts w:ascii="Times New Roman" w:eastAsia="Times New Roman" w:hAnsi="Times New Roman" w:cs="Times New Roman"/>
            <w:color w:val="000000"/>
            <w:sz w:val="26"/>
            <w:szCs w:val="26"/>
          </w:rPr>
          <w:t>Уставом</w:t>
        </w:r>
      </w:hyperlink>
      <w:r w:rsidRPr="006012E7">
        <w:rPr>
          <w:rFonts w:ascii="Times New Roman" w:eastAsia="Times New Roman" w:hAnsi="Times New Roman" w:cs="Times New Roman"/>
          <w:color w:val="000000"/>
          <w:sz w:val="26"/>
          <w:szCs w:val="26"/>
        </w:rPr>
        <w:t xml:space="preserve"> Алатырского муниципального округа, администрация Алатырского муниципального округа  </w:t>
      </w:r>
    </w:p>
    <w:p w:rsidR="006012E7" w:rsidRPr="006012E7" w:rsidRDefault="006012E7" w:rsidP="006012E7">
      <w:pPr>
        <w:widowControl w:val="0"/>
        <w:autoSpaceDE w:val="0"/>
        <w:autoSpaceDN w:val="0"/>
        <w:adjustRightInd w:val="0"/>
        <w:spacing w:after="0" w:line="240" w:lineRule="atLeast"/>
        <w:ind w:firstLine="720"/>
        <w:jc w:val="center"/>
        <w:rPr>
          <w:rFonts w:ascii="Times New Roman" w:eastAsia="Times New Roman" w:hAnsi="Times New Roman" w:cs="Times New Roman"/>
          <w:b/>
          <w:color w:val="000000"/>
          <w:sz w:val="26"/>
          <w:szCs w:val="26"/>
        </w:rPr>
      </w:pPr>
      <w:r w:rsidRPr="006012E7">
        <w:rPr>
          <w:rFonts w:ascii="Times New Roman" w:eastAsia="Times New Roman" w:hAnsi="Times New Roman" w:cs="Times New Roman"/>
          <w:b/>
          <w:color w:val="000000"/>
          <w:sz w:val="26"/>
          <w:szCs w:val="26"/>
        </w:rPr>
        <w:t>постановляет:</w:t>
      </w:r>
    </w:p>
    <w:p w:rsidR="006012E7" w:rsidRPr="006012E7" w:rsidRDefault="006012E7" w:rsidP="006012E7">
      <w:pPr>
        <w:widowControl w:val="0"/>
        <w:tabs>
          <w:tab w:val="left" w:pos="851"/>
        </w:tabs>
        <w:autoSpaceDE w:val="0"/>
        <w:autoSpaceDN w:val="0"/>
        <w:adjustRightInd w:val="0"/>
        <w:spacing w:after="0" w:line="240" w:lineRule="atLeast"/>
        <w:ind w:firstLine="567"/>
        <w:jc w:val="both"/>
        <w:rPr>
          <w:rFonts w:ascii="Times New Roman" w:eastAsia="Times New Roman" w:hAnsi="Times New Roman" w:cs="Times New Roman"/>
          <w:color w:val="000000"/>
          <w:sz w:val="26"/>
          <w:szCs w:val="26"/>
          <w:u w:val="single"/>
        </w:rPr>
      </w:pPr>
      <w:r w:rsidRPr="006012E7">
        <w:rPr>
          <w:rFonts w:ascii="Times New Roman" w:eastAsia="Times New Roman" w:hAnsi="Times New Roman" w:cs="Times New Roman"/>
          <w:color w:val="000000"/>
          <w:sz w:val="26"/>
          <w:szCs w:val="26"/>
        </w:rPr>
        <w:t xml:space="preserve">1.Утвердить прилагаемый </w:t>
      </w:r>
      <w:hyperlink r:id="rId13" w:anchor="sub_1000" w:history="1">
        <w:r w:rsidRPr="006012E7">
          <w:rPr>
            <w:rFonts w:ascii="Times New Roman" w:eastAsia="Times New Roman" w:hAnsi="Times New Roman" w:cs="Times New Roman"/>
            <w:color w:val="000000"/>
            <w:sz w:val="26"/>
            <w:szCs w:val="26"/>
          </w:rPr>
          <w:t>административный регламент</w:t>
        </w:r>
      </w:hyperlink>
      <w:r w:rsidRPr="006012E7">
        <w:rPr>
          <w:rFonts w:ascii="Times New Roman" w:eastAsia="Times New Roman" w:hAnsi="Times New Roman" w:cs="Times New Roman"/>
          <w:color w:val="000000"/>
          <w:sz w:val="26"/>
          <w:szCs w:val="26"/>
        </w:rPr>
        <w:t xml:space="preserve"> администрации Алатырского муниципального округа Чувашской Республики по предоставлению муниципальной услуги </w:t>
      </w:r>
      <w:r w:rsidRPr="006012E7">
        <w:rPr>
          <w:rFonts w:ascii="Times New Roman" w:eastAsia="Times New Roman" w:hAnsi="Times New Roman" w:cs="Times New Roman"/>
          <w:sz w:val="26"/>
          <w:szCs w:val="26"/>
        </w:rPr>
        <w:t>«Установление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r w:rsidR="001C559E">
        <w:rPr>
          <w:rFonts w:ascii="Times New Roman" w:eastAsia="Times New Roman" w:hAnsi="Times New Roman" w:cs="Times New Roman"/>
          <w:sz w:val="26"/>
          <w:szCs w:val="26"/>
        </w:rPr>
        <w:t>.</w:t>
      </w:r>
    </w:p>
    <w:p w:rsidR="006012E7" w:rsidRPr="006012E7" w:rsidRDefault="006012E7" w:rsidP="006012E7">
      <w:pPr>
        <w:widowControl w:val="0"/>
        <w:tabs>
          <w:tab w:val="left" w:pos="851"/>
        </w:tabs>
        <w:autoSpaceDE w:val="0"/>
        <w:autoSpaceDN w:val="0"/>
        <w:adjustRightInd w:val="0"/>
        <w:spacing w:after="0" w:line="240" w:lineRule="atLeast"/>
        <w:ind w:firstLine="567"/>
        <w:jc w:val="both"/>
        <w:rPr>
          <w:rFonts w:ascii="Times New Roman" w:eastAsia="Times New Roman" w:hAnsi="Times New Roman" w:cs="Times New Roman"/>
          <w:color w:val="000000"/>
          <w:sz w:val="26"/>
          <w:szCs w:val="26"/>
        </w:rPr>
      </w:pPr>
      <w:r w:rsidRPr="006012E7">
        <w:rPr>
          <w:rFonts w:ascii="Times New Roman" w:eastAsia="Times New Roman" w:hAnsi="Times New Roman" w:cs="Times New Roman"/>
          <w:color w:val="000000"/>
          <w:sz w:val="26"/>
          <w:szCs w:val="26"/>
        </w:rPr>
        <w:t>2. Контроль за исполнением настоящего постановления возложить на заместителя главы администрации - начальника отдела социального развития, опеки и попечительства.</w:t>
      </w:r>
    </w:p>
    <w:p w:rsidR="006012E7" w:rsidRPr="006012E7" w:rsidRDefault="006012E7" w:rsidP="006012E7">
      <w:pPr>
        <w:widowControl w:val="0"/>
        <w:tabs>
          <w:tab w:val="left" w:pos="851"/>
        </w:tabs>
        <w:autoSpaceDE w:val="0"/>
        <w:autoSpaceDN w:val="0"/>
        <w:adjustRightInd w:val="0"/>
        <w:spacing w:after="0" w:line="240" w:lineRule="atLeast"/>
        <w:ind w:firstLine="567"/>
        <w:jc w:val="both"/>
        <w:rPr>
          <w:rFonts w:ascii="Times New Roman" w:eastAsia="Times New Roman" w:hAnsi="Times New Roman" w:cs="Times New Roman"/>
          <w:color w:val="000000"/>
          <w:sz w:val="26"/>
          <w:szCs w:val="26"/>
        </w:rPr>
      </w:pPr>
      <w:r w:rsidRPr="006012E7">
        <w:rPr>
          <w:rFonts w:ascii="Times New Roman" w:eastAsia="Times New Roman" w:hAnsi="Times New Roman" w:cs="Times New Roman"/>
          <w:color w:val="000000"/>
          <w:sz w:val="26"/>
          <w:szCs w:val="26"/>
        </w:rPr>
        <w:t>3.</w:t>
      </w:r>
      <w:r w:rsidR="00C83C6A">
        <w:rPr>
          <w:rFonts w:ascii="Times New Roman" w:eastAsia="Times New Roman" w:hAnsi="Times New Roman" w:cs="Times New Roman"/>
          <w:color w:val="000000"/>
          <w:sz w:val="26"/>
          <w:szCs w:val="26"/>
        </w:rPr>
        <w:t xml:space="preserve"> </w:t>
      </w:r>
      <w:r w:rsidRPr="006012E7">
        <w:rPr>
          <w:rFonts w:ascii="Times New Roman" w:eastAsia="Times New Roman" w:hAnsi="Times New Roman" w:cs="Times New Roman"/>
          <w:color w:val="000000"/>
          <w:sz w:val="26"/>
          <w:szCs w:val="26"/>
        </w:rPr>
        <w:t>Настоящее постановление вступает в силу после его официального опубликования в печатном издании «Вестник Алатырского района» и распространяется на правоотношения, возникшие с 1 января 2023 года</w:t>
      </w:r>
      <w:r>
        <w:rPr>
          <w:rFonts w:ascii="Times New Roman" w:eastAsia="Times New Roman" w:hAnsi="Times New Roman" w:cs="Times New Roman"/>
          <w:color w:val="000000"/>
          <w:sz w:val="26"/>
          <w:szCs w:val="26"/>
        </w:rPr>
        <w:t>.</w:t>
      </w:r>
    </w:p>
    <w:p w:rsidR="006012E7" w:rsidRPr="006012E7" w:rsidRDefault="006012E7" w:rsidP="006012E7">
      <w:pPr>
        <w:widowControl w:val="0"/>
        <w:autoSpaceDE w:val="0"/>
        <w:autoSpaceDN w:val="0"/>
        <w:adjustRightInd w:val="0"/>
        <w:spacing w:after="0" w:line="240" w:lineRule="atLeast"/>
        <w:jc w:val="both"/>
        <w:rPr>
          <w:rFonts w:ascii="Times New Roman" w:eastAsia="Times New Roman" w:hAnsi="Times New Roman" w:cs="Times New Roman"/>
          <w:color w:val="000000"/>
          <w:sz w:val="26"/>
          <w:szCs w:val="26"/>
        </w:rPr>
      </w:pPr>
      <w:r w:rsidRPr="006012E7">
        <w:rPr>
          <w:rFonts w:ascii="Times New Roman" w:eastAsia="Times New Roman" w:hAnsi="Times New Roman" w:cs="Times New Roman"/>
          <w:color w:val="000000"/>
          <w:sz w:val="26"/>
          <w:szCs w:val="26"/>
        </w:rPr>
        <w:t xml:space="preserve"> </w:t>
      </w: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6012E7">
        <w:rPr>
          <w:rFonts w:ascii="Times New Roman" w:eastAsia="Times New Roman" w:hAnsi="Times New Roman" w:cs="Times New Roman"/>
          <w:color w:val="000000"/>
          <w:sz w:val="26"/>
          <w:szCs w:val="26"/>
        </w:rPr>
        <w:t xml:space="preserve"> </w:t>
      </w:r>
      <w:r w:rsidRPr="006012E7">
        <w:rPr>
          <w:rFonts w:ascii="Times New Roman" w:eastAsia="Times New Roman" w:hAnsi="Times New Roman" w:cs="Times New Roman"/>
          <w:sz w:val="26"/>
          <w:szCs w:val="26"/>
        </w:rPr>
        <w:t xml:space="preserve">Глава Алатырского </w:t>
      </w: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6012E7">
        <w:rPr>
          <w:rFonts w:ascii="Times New Roman" w:eastAsia="Times New Roman" w:hAnsi="Times New Roman" w:cs="Times New Roman"/>
          <w:sz w:val="26"/>
          <w:szCs w:val="26"/>
        </w:rPr>
        <w:t xml:space="preserve">муниципального округа                                                  </w:t>
      </w:r>
      <w:r>
        <w:rPr>
          <w:rFonts w:ascii="Times New Roman" w:eastAsia="Times New Roman" w:hAnsi="Times New Roman" w:cs="Times New Roman"/>
          <w:sz w:val="26"/>
          <w:szCs w:val="26"/>
        </w:rPr>
        <w:t xml:space="preserve">                                 </w:t>
      </w:r>
      <w:r w:rsidRPr="006012E7">
        <w:rPr>
          <w:rFonts w:ascii="Times New Roman" w:eastAsia="Times New Roman" w:hAnsi="Times New Roman" w:cs="Times New Roman"/>
          <w:sz w:val="26"/>
          <w:szCs w:val="26"/>
        </w:rPr>
        <w:t xml:space="preserve">  Н. И. Шпилевая</w:t>
      </w: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6012E7">
        <w:rPr>
          <w:rFonts w:ascii="Times New Roman" w:eastAsia="Times New Roman" w:hAnsi="Times New Roman" w:cs="Times New Roman"/>
          <w:sz w:val="26"/>
          <w:szCs w:val="26"/>
        </w:rPr>
        <w:t xml:space="preserve">                                                            </w:t>
      </w: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012E7">
        <w:rPr>
          <w:rFonts w:ascii="Times New Roman" w:eastAsia="Times New Roman" w:hAnsi="Times New Roman" w:cs="Times New Roman"/>
          <w:sz w:val="24"/>
          <w:szCs w:val="24"/>
        </w:rPr>
        <w:t xml:space="preserve">                                                                </w:t>
      </w:r>
    </w:p>
    <w:p w:rsidR="006012E7" w:rsidRPr="006012E7"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3C6F75" w:rsidRDefault="003C6F75" w:rsidP="003C6F75">
      <w:pPr>
        <w:spacing w:after="0" w:line="240" w:lineRule="auto"/>
        <w:ind w:left="6521"/>
        <w:rPr>
          <w:rFonts w:ascii="Times New Roman" w:eastAsia="Times New Roman" w:hAnsi="Times New Roman" w:cs="Times New Roman"/>
        </w:rPr>
      </w:pPr>
      <w:bookmarkStart w:id="0" w:name="sub_1000"/>
      <w:r>
        <w:rPr>
          <w:rFonts w:ascii="Times New Roman" w:eastAsia="Times New Roman" w:hAnsi="Times New Roman" w:cs="Times New Roman"/>
        </w:rPr>
        <w:lastRenderedPageBreak/>
        <w:t>УТВЕРЖДЕН</w:t>
      </w:r>
    </w:p>
    <w:p w:rsidR="003C6F75" w:rsidRDefault="003C6F75" w:rsidP="003C6F75">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постановлением администрации</w:t>
      </w:r>
    </w:p>
    <w:p w:rsidR="003C6F75" w:rsidRDefault="003C6F75" w:rsidP="003C6F75">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Алатырского муниципального округа</w:t>
      </w:r>
    </w:p>
    <w:p w:rsidR="003C6F75" w:rsidRDefault="00E66ED8" w:rsidP="003C6F75">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от 01. 03.2023 г. № 253</w:t>
      </w:r>
      <w:bookmarkStart w:id="1" w:name="_GoBack"/>
      <w:bookmarkEnd w:id="1"/>
      <w:r w:rsidR="003C6F75">
        <w:rPr>
          <w:rFonts w:ascii="Times New Roman" w:eastAsia="Times New Roman" w:hAnsi="Times New Roman" w:cs="Times New Roman"/>
        </w:rPr>
        <w:t xml:space="preserve"> </w:t>
      </w:r>
    </w:p>
    <w:p w:rsidR="003C6F75" w:rsidRDefault="003C6F75" w:rsidP="003C6F7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AC04D8" w:rsidRPr="007545BF" w:rsidRDefault="00AC04D8" w:rsidP="00AC04D8">
      <w:pPr>
        <w:widowControl w:val="0"/>
        <w:autoSpaceDE w:val="0"/>
        <w:autoSpaceDN w:val="0"/>
        <w:adjustRightInd w:val="0"/>
        <w:spacing w:after="0" w:line="240" w:lineRule="auto"/>
        <w:jc w:val="center"/>
        <w:rPr>
          <w:rFonts w:ascii="Times New Roman" w:eastAsia="Times New Roman" w:hAnsi="Times New Roman" w:cs="Times New Roman"/>
          <w:b/>
          <w:bCs/>
          <w:color w:val="26282F"/>
          <w:sz w:val="24"/>
          <w:szCs w:val="24"/>
        </w:rPr>
      </w:pPr>
    </w:p>
    <w:p w:rsidR="001C559E" w:rsidRPr="007545BF" w:rsidRDefault="001C559E" w:rsidP="001C559E">
      <w:pPr>
        <w:widowControl w:val="0"/>
        <w:autoSpaceDE w:val="0"/>
        <w:autoSpaceDN w:val="0"/>
        <w:adjustRightInd w:val="0"/>
        <w:spacing w:after="0" w:line="240" w:lineRule="auto"/>
        <w:jc w:val="right"/>
        <w:rPr>
          <w:rFonts w:ascii="Times New Roman" w:eastAsia="Times New Roman" w:hAnsi="Times New Roman" w:cs="Times New Roman"/>
          <w:sz w:val="24"/>
          <w:szCs w:val="24"/>
        </w:rPr>
      </w:pPr>
    </w:p>
    <w:bookmarkEnd w:id="0"/>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7545BF">
        <w:rPr>
          <w:rFonts w:ascii="Times New Roman" w:eastAsia="Times New Roman" w:hAnsi="Times New Roman" w:cs="Times New Roman"/>
          <w:b/>
          <w:bCs/>
          <w:color w:val="000000" w:themeColor="text1"/>
          <w:sz w:val="24"/>
          <w:szCs w:val="24"/>
        </w:rPr>
        <w:t>Административный регламент</w:t>
      </w:r>
      <w:r w:rsidRPr="007545BF">
        <w:rPr>
          <w:rFonts w:ascii="Times New Roman" w:eastAsia="Times New Roman" w:hAnsi="Times New Roman" w:cs="Times New Roman"/>
          <w:b/>
          <w:bCs/>
          <w:color w:val="000000" w:themeColor="text1"/>
          <w:sz w:val="24"/>
          <w:szCs w:val="24"/>
        </w:rPr>
        <w:br/>
        <w:t>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r w:rsidRPr="007545BF">
        <w:rPr>
          <w:rFonts w:ascii="Times New Roman" w:eastAsia="Times New Roman" w:hAnsi="Times New Roman" w:cs="Times New Roman"/>
          <w:b/>
          <w:bCs/>
          <w:color w:val="26282F"/>
          <w:sz w:val="24"/>
          <w:szCs w:val="24"/>
        </w:rPr>
        <w:t>"</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themeColor="text1"/>
          <w:sz w:val="24"/>
          <w:szCs w:val="24"/>
        </w:rPr>
      </w:pPr>
      <w:r w:rsidRPr="007545BF">
        <w:rPr>
          <w:rFonts w:ascii="Times New Roman" w:eastAsia="Times New Roman" w:hAnsi="Times New Roman" w:cs="Times New Roman"/>
          <w:b/>
          <w:bCs/>
          <w:color w:val="000000" w:themeColor="text1"/>
          <w:sz w:val="24"/>
          <w:szCs w:val="24"/>
        </w:rPr>
        <w:t>I. Общие положения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themeColor="text1"/>
          <w:sz w:val="24"/>
          <w:szCs w:val="24"/>
        </w:rPr>
      </w:pPr>
      <w:r w:rsidRPr="007545BF">
        <w:rPr>
          <w:rFonts w:ascii="Times New Roman" w:eastAsia="Times New Roman" w:hAnsi="Times New Roman" w:cs="Times New Roman"/>
          <w:b/>
          <w:bCs/>
          <w:color w:val="000000" w:themeColor="text1"/>
          <w:sz w:val="24"/>
          <w:szCs w:val="24"/>
        </w:rPr>
        <w:t>1.1. Предмет регулирования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545BF">
        <w:rPr>
          <w:rFonts w:ascii="Times New Roman" w:eastAsia="Times New Roman" w:hAnsi="Times New Roman" w:cs="Times New Roman"/>
          <w:sz w:val="24"/>
          <w:szCs w:val="24"/>
        </w:rPr>
        <w:t xml:space="preserve">Административный регламент </w:t>
      </w:r>
      <w:r w:rsidRPr="007545BF">
        <w:rPr>
          <w:rFonts w:ascii="Times New Roman" w:eastAsia="Times New Roman" w:hAnsi="Times New Roman" w:cs="Times New Roman"/>
          <w:bCs/>
          <w:color w:val="26282F"/>
          <w:sz w:val="24"/>
          <w:szCs w:val="24"/>
        </w:rPr>
        <w:t>администрации Алатырского муниципального округа</w:t>
      </w:r>
      <w:r w:rsidRPr="007545BF">
        <w:rPr>
          <w:rFonts w:ascii="Times New Roman" w:eastAsia="Times New Roman" w:hAnsi="Times New Roman" w:cs="Times New Roman"/>
          <w:sz w:val="24"/>
          <w:szCs w:val="24"/>
        </w:rPr>
        <w:t xml:space="preserve"> Чувашской Республики по предоставлению муниципальной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 (далее соответственно - Административный регламент, государственная услуга) определяет сроки и последовательность действий (административных процедур) </w:t>
      </w:r>
      <w:r w:rsidRPr="007545BF">
        <w:rPr>
          <w:rFonts w:ascii="Times New Roman" w:eastAsia="Times New Roman" w:hAnsi="Times New Roman" w:cs="Times New Roman"/>
          <w:bCs/>
          <w:color w:val="26282F"/>
          <w:sz w:val="24"/>
          <w:szCs w:val="24"/>
        </w:rPr>
        <w:t>администрации Алатырского муниципального округа</w:t>
      </w:r>
      <w:r w:rsidRPr="007545BF">
        <w:rPr>
          <w:rFonts w:ascii="Times New Roman" w:eastAsia="Times New Roman" w:hAnsi="Times New Roman" w:cs="Times New Roman"/>
          <w:sz w:val="24"/>
          <w:szCs w:val="24"/>
        </w:rPr>
        <w:t xml:space="preserve"> на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7545BF">
        <w:rPr>
          <w:rFonts w:ascii="Times New Roman" w:eastAsia="Times New Roman" w:hAnsi="Times New Roman" w:cs="Times New Roman"/>
          <w:b/>
          <w:bCs/>
          <w:color w:val="26282F"/>
          <w:sz w:val="24"/>
          <w:szCs w:val="24"/>
        </w:rPr>
        <w:t>1.2. Круг заявителей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545BF">
        <w:rPr>
          <w:rFonts w:ascii="Times New Roman" w:eastAsia="Times New Roman" w:hAnsi="Times New Roman" w:cs="Times New Roman"/>
          <w:sz w:val="24"/>
          <w:szCs w:val="24"/>
        </w:rPr>
        <w:t>Заявителями на получение государственной услуги являются: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sz w:val="24"/>
          <w:szCs w:val="24"/>
        </w:rPr>
        <w:t xml:space="preserve">совершеннолетние дееспособные граждане Российской Федерации, постоянно проживающие на территории Российской Федерации и желающие принять под опеку (попечительство) детей-сирот и детей, оставшихся без попечения родителей (далее также - дети-сироты), за исключением лиц, указанных в </w:t>
      </w:r>
      <w:hyperlink r:id="rId14" w:history="1">
        <w:r w:rsidRPr="007545BF">
          <w:rPr>
            <w:rFonts w:ascii="Times New Roman" w:eastAsia="Times New Roman" w:hAnsi="Times New Roman" w:cs="Times New Roman"/>
            <w:color w:val="000000"/>
            <w:sz w:val="24"/>
            <w:szCs w:val="24"/>
          </w:rPr>
          <w:t>статье 146</w:t>
        </w:r>
      </w:hyperlink>
      <w:r w:rsidRPr="007545BF">
        <w:rPr>
          <w:rFonts w:ascii="Times New Roman" w:eastAsia="Times New Roman" w:hAnsi="Times New Roman" w:cs="Times New Roman"/>
          <w:color w:val="000000"/>
          <w:sz w:val="24"/>
          <w:szCs w:val="24"/>
        </w:rPr>
        <w:t xml:space="preserve"> Семейного кодекса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опекуны (попечители), патронатные воспитатели, приемные родители, воспитывающие под опекой (попечительством) детей-сирот (далее также - опекуны (попечители)).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Указанные в настоящем подразделе заявители в соответствии со </w:t>
      </w:r>
      <w:hyperlink r:id="rId15" w:history="1">
        <w:r w:rsidRPr="007545BF">
          <w:rPr>
            <w:rFonts w:ascii="Times New Roman" w:eastAsia="Times New Roman" w:hAnsi="Times New Roman" w:cs="Times New Roman"/>
            <w:color w:val="000000"/>
            <w:sz w:val="24"/>
            <w:szCs w:val="24"/>
          </w:rPr>
          <w:t>статьей 15</w:t>
        </w:r>
      </w:hyperlink>
      <w:r w:rsidRPr="007545BF">
        <w:rPr>
          <w:rFonts w:ascii="Times New Roman" w:eastAsia="Times New Roman" w:hAnsi="Times New Roman" w:cs="Times New Roman"/>
          <w:color w:val="000000"/>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w:t>
      </w:r>
      <w:r w:rsidRPr="007545BF">
        <w:rPr>
          <w:rFonts w:ascii="Times New Roman" w:eastAsia="Times New Roman" w:hAnsi="Times New Roman" w:cs="Times New Roman"/>
          <w:bCs/>
          <w:color w:val="000000"/>
          <w:sz w:val="24"/>
          <w:szCs w:val="24"/>
        </w:rPr>
        <w:t>администрацией Алатырского муниципального округа</w:t>
      </w:r>
      <w:r w:rsidRPr="007545BF">
        <w:rPr>
          <w:rFonts w:ascii="Times New Roman" w:eastAsia="Times New Roman" w:hAnsi="Times New Roman" w:cs="Times New Roman"/>
          <w:color w:val="000000"/>
          <w:sz w:val="24"/>
          <w:szCs w:val="24"/>
        </w:rPr>
        <w:t xml:space="preserve">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Заявители, указанные в настоящем подразделе, запрос о предоставлении государственной услуги, могут направить в электронной форме посредством федеральной государственной информационной системы "</w:t>
      </w:r>
      <w:hyperlink r:id="rId16" w:history="1">
        <w:r w:rsidRPr="007545BF">
          <w:rPr>
            <w:rFonts w:ascii="Times New Roman" w:eastAsia="Times New Roman" w:hAnsi="Times New Roman" w:cs="Times New Roman"/>
            <w:color w:val="000000"/>
            <w:sz w:val="24"/>
            <w:szCs w:val="24"/>
          </w:rPr>
          <w:t>Единый портал</w:t>
        </w:r>
      </w:hyperlink>
      <w:r w:rsidRPr="007545BF">
        <w:rPr>
          <w:rFonts w:ascii="Times New Roman" w:eastAsia="Times New Roman" w:hAnsi="Times New Roman" w:cs="Times New Roman"/>
          <w:color w:val="000000"/>
          <w:sz w:val="24"/>
          <w:szCs w:val="24"/>
        </w:rPr>
        <w:t xml:space="preserve"> государственных и муниципальных услуг (функций)" (далее - Единый портал государственных и муниципальных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 xml:space="preserve">1.3. Требование предоставления заявителю государственной услуги в соответствии с </w:t>
      </w:r>
      <w:r w:rsidRPr="007545BF">
        <w:rPr>
          <w:rFonts w:ascii="Times New Roman" w:eastAsia="Times New Roman" w:hAnsi="Times New Roman" w:cs="Times New Roman"/>
          <w:b/>
          <w:bCs/>
          <w:color w:val="000000"/>
          <w:sz w:val="24"/>
          <w:szCs w:val="24"/>
        </w:rPr>
        <w:lastRenderedPageBreak/>
        <w:t>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Вариант, в соответствии с которым заявителю будут предоставлены государственная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II. Стандарт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2.1. Наименование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Государственная услуга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2.2. Наименование органа, предоставляющего государственную услугу</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 Муниципальная услуга предоставляется органом местного самоуправления – администрацией Алатырского муниципального округа    Чувашской Республики,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2.3. Результат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Результатом предоставления государственной услуги является: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1) решение о возможности гражданина быть опекуном (попечителем) или о невозможности гражданина быть опекуном (попечителем) и его выдача заявителю.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Документ, содержащий решение о возможности гражданина быть опекуном (попечителем) или о невозможности гражданина быть опекуном (попечителем) оформляется в виде заключения.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Заключение вручается органом опеки и попечительства заявителю,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Сведения о ходе предоставления государственной услуги заявители могут получить на </w:t>
      </w:r>
      <w:hyperlink r:id="rId17" w:history="1">
        <w:r w:rsidRPr="007545BF">
          <w:rPr>
            <w:rFonts w:ascii="Times New Roman" w:eastAsia="Times New Roman" w:hAnsi="Times New Roman" w:cs="Times New Roman"/>
            <w:color w:val="000000"/>
            <w:sz w:val="24"/>
            <w:szCs w:val="24"/>
          </w:rPr>
          <w:t>Едином портале</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 случае подачи запроса о получении государственной услуги посредством </w:t>
      </w:r>
      <w:hyperlink r:id="rId18"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результат предоставления государственной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w:t>
      </w:r>
      <w:hyperlink r:id="rId19" w:history="1">
        <w:r w:rsidRPr="007545BF">
          <w:rPr>
            <w:rFonts w:ascii="Times New Roman" w:eastAsia="Times New Roman" w:hAnsi="Times New Roman" w:cs="Times New Roman"/>
            <w:color w:val="000000"/>
            <w:sz w:val="24"/>
            <w:szCs w:val="24"/>
          </w:rPr>
          <w:t>квалифицированной электронной подписью</w:t>
        </w:r>
      </w:hyperlink>
      <w:r w:rsidRPr="007545BF">
        <w:rPr>
          <w:rFonts w:ascii="Times New Roman" w:eastAsia="Times New Roman" w:hAnsi="Times New Roman" w:cs="Times New Roman"/>
          <w:color w:val="000000"/>
          <w:sz w:val="24"/>
          <w:szCs w:val="24"/>
        </w:rPr>
        <w:t xml:space="preserve"> уполномоченного должностного лица администрации Алатырского муниципального округа    Чувашской Республики,  ответственного за предоставление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2) решение о назначении опекуна (попечителя) или об отказе в назначении с указанием причин отказа и его выдача заявителю.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Документ, содержащий решение о назначении опекуна (попечителя) или об отказе в назначении опекуна (попечителя) оформляется в виде акта органа местного самоуправления (далее также - акт).</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Акт вручается органом опеки и попечительства заявителю,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Сведения о ходе предоставления государственной услуги заявители могут получить на </w:t>
      </w:r>
      <w:hyperlink r:id="rId20" w:history="1">
        <w:r w:rsidRPr="007545BF">
          <w:rPr>
            <w:rFonts w:ascii="Times New Roman" w:eastAsia="Times New Roman" w:hAnsi="Times New Roman" w:cs="Times New Roman"/>
            <w:color w:val="000000"/>
            <w:sz w:val="24"/>
            <w:szCs w:val="24"/>
          </w:rPr>
          <w:t>Едином портале</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 случае подачи запроса о получении государственной услуги посредством </w:t>
      </w:r>
      <w:hyperlink r:id="rId21"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результат предоставления государственной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w:t>
      </w:r>
      <w:hyperlink r:id="rId22" w:history="1">
        <w:r w:rsidRPr="007545BF">
          <w:rPr>
            <w:rFonts w:ascii="Times New Roman" w:eastAsia="Times New Roman" w:hAnsi="Times New Roman" w:cs="Times New Roman"/>
            <w:color w:val="000000"/>
            <w:sz w:val="24"/>
            <w:szCs w:val="24"/>
          </w:rPr>
          <w:t>квалифицированной электронной подписью</w:t>
        </w:r>
      </w:hyperlink>
      <w:r w:rsidRPr="007545BF">
        <w:rPr>
          <w:rFonts w:ascii="Times New Roman" w:eastAsia="Times New Roman" w:hAnsi="Times New Roman" w:cs="Times New Roman"/>
          <w:color w:val="000000"/>
          <w:sz w:val="24"/>
          <w:szCs w:val="24"/>
        </w:rPr>
        <w:t xml:space="preserve"> уполномоченного должностного лица органа местного самоуправления, ответственного за предоставление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 w:name="sub_233"/>
      <w:r w:rsidRPr="007545BF">
        <w:rPr>
          <w:rFonts w:ascii="Times New Roman" w:eastAsia="Times New Roman" w:hAnsi="Times New Roman" w:cs="Times New Roman"/>
          <w:color w:val="000000"/>
          <w:sz w:val="24"/>
          <w:szCs w:val="24"/>
        </w:rPr>
        <w:t>3) решение о назначении предварительного опекуна (попечителя) или об отказе в назначении с указанием причин отказа и его выдача заявителю.</w:t>
      </w:r>
    </w:p>
    <w:bookmarkEnd w:id="2"/>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Документ, содержащий решение о назначении предварительного опекуна (попечителя) или об отказе в назначении предварительного опекуна (попечителя) оформляется в виде акта органа администрации Алатырского муниципального округа    Чувашской Республики, (далее - акт о предварительной опеке (попечительстве)). Акт о предварительной опеке (попечительстве) вручается органом опеки и попечительства заявителю, либо направляется ему через организации федеральной почтовой связи (с согласия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 w:name="sub_234"/>
      <w:r w:rsidRPr="007545BF">
        <w:rPr>
          <w:rFonts w:ascii="Times New Roman" w:eastAsia="Times New Roman" w:hAnsi="Times New Roman" w:cs="Times New Roman"/>
          <w:color w:val="000000"/>
          <w:sz w:val="24"/>
          <w:szCs w:val="24"/>
        </w:rPr>
        <w:t>4) решение об освобождении опекуна (попечителя) от исполнения им своих обязанностей и его выдача заявителю.</w:t>
      </w:r>
    </w:p>
    <w:bookmarkEnd w:id="3"/>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Документ, содержащий решение об освобождении опекуна (попечителя) от исполнения им своих обязанностей, оформляется органом опеки и попечительства в виде акта об освобождении опекуна (попечителя) от исполнения им своих обязанностей или акта об отстранении опекуна (попечителя) от исполнения возложенных на него обязанностей.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Акт об освобождении опекуна (попечителя) от исполнения им своих обязанностей или акт об отстранении опекуна (попечителя) от исполнения возложенных на него обязанностей вручается органом опеки и попечительства заявителю, либо направляется ему через организации федеральной почтовой связи (с согласия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 w:name="sub_235"/>
      <w:r w:rsidRPr="007545BF">
        <w:rPr>
          <w:rFonts w:ascii="Times New Roman" w:eastAsia="Times New Roman" w:hAnsi="Times New Roman" w:cs="Times New Roman"/>
          <w:color w:val="000000"/>
          <w:sz w:val="24"/>
          <w:szCs w:val="24"/>
        </w:rPr>
        <w:t>5) исправление допущенных опечаток и ошибок в выданном документе.</w:t>
      </w:r>
    </w:p>
    <w:bookmarkEnd w:id="4"/>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Результат предоставления государственной услуги осуществляется путем исправления ранее выданного заключения или акта (акта о предварительной опеке (попечительстве)).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Заключение или акт вручается органом опеки и попечительства заявителю либо направляется ему способом, позволяющим подтвердить факт направления соответствующего документа с исправленными опечатками (ошибками).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Сведения о ходе предоставления государственной услуги гражданин, его уполномоченное лицо (законный представитель) могут получить на </w:t>
      </w:r>
      <w:hyperlink r:id="rId23" w:history="1">
        <w:r w:rsidRPr="007545BF">
          <w:rPr>
            <w:rFonts w:ascii="Times New Roman" w:eastAsia="Times New Roman" w:hAnsi="Times New Roman" w:cs="Times New Roman"/>
            <w:color w:val="000000"/>
            <w:sz w:val="24"/>
            <w:szCs w:val="24"/>
          </w:rPr>
          <w:t>Едином портале</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2.4. Срок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Общий срок предоставления государственной услуги регламентируется в соответствии с вариантом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при принятии решения о возможности гражданина быть опекуном (попечителем) или о невозможности гражданина быть опекуном (попечителем) и его выдаче заявителю - составляет не более 10 рабочих дней со дня подачи заявления и прилагаемых документов;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при принятии решения о назначении опекуна (попечителя) или об отказе в назначении с указанием причин отказа и его выдаче заявителю - составляет не более 10 рабочих дней со дня подачи заявления и прилагаемых документов;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 при принятии решения о назначении предварительного опекуна (попечителя) или об отказе в назначении с указанием причин отказа и его выдача заявителю - составляет не более 5 </w:t>
      </w:r>
      <w:r w:rsidRPr="007545BF">
        <w:rPr>
          <w:rFonts w:ascii="Times New Roman" w:eastAsia="Times New Roman" w:hAnsi="Times New Roman" w:cs="Times New Roman"/>
          <w:color w:val="000000"/>
          <w:sz w:val="24"/>
          <w:szCs w:val="24"/>
        </w:rPr>
        <w:lastRenderedPageBreak/>
        <w:t>рабочих дней со дня подачи заявления;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при принятии решения об освобождении опекуна (попечителя) от исполнения им своих обязанностей и его выдаче заявителю - составляет не более 15 рабочих дней со дня поступления заявления от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при исправлении допущенных опечаток и ошибок в выданных в результате предоставления государственной услуги документах - составляет 5 рабочих дней со дня регистрации заявления и документов об исправлении опечаток и ошибок.</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2.5. Правовые основания для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Перечень нормативных правовых актов, регулирующих предоставление государственной услуги размещены на </w:t>
      </w:r>
      <w:hyperlink r:id="rId24" w:history="1">
        <w:r w:rsidRPr="007545BF">
          <w:rPr>
            <w:rFonts w:ascii="Times New Roman" w:eastAsia="Times New Roman" w:hAnsi="Times New Roman" w:cs="Times New Roman"/>
            <w:color w:val="000000"/>
            <w:sz w:val="24"/>
            <w:szCs w:val="24"/>
          </w:rPr>
          <w:t>официальном сайте</w:t>
        </w:r>
      </w:hyperlink>
      <w:r w:rsidRPr="007545BF">
        <w:rPr>
          <w:rFonts w:ascii="Times New Roman" w:eastAsia="Times New Roman" w:hAnsi="Times New Roman" w:cs="Times New Roman"/>
          <w:color w:val="000000"/>
          <w:sz w:val="24"/>
          <w:szCs w:val="24"/>
        </w:rPr>
        <w:t xml:space="preserve"> администрации Алатырского муниципального округа    Чувашской Республики,  на </w:t>
      </w:r>
      <w:hyperlink r:id="rId25" w:history="1">
        <w:r w:rsidRPr="007545BF">
          <w:rPr>
            <w:rFonts w:ascii="Times New Roman" w:eastAsia="Times New Roman" w:hAnsi="Times New Roman" w:cs="Times New Roman"/>
            <w:color w:val="000000"/>
            <w:sz w:val="24"/>
            <w:szCs w:val="24"/>
          </w:rPr>
          <w:t>Едином портале</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2.6. Исчерпывающий перечень документов, необходимых для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2.6.1. Для получения акта или заключения гражданин в подлинниках или в копиях с предъявлением оригинала лично представляет в орган опеки и попечительства по месту жительства на территории Алатырского муниципального округа Чувашской Республики,  либо через МФЦ, либо в электронной форме посредством </w:t>
      </w:r>
      <w:hyperlink r:id="rId26"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следующие документы:</w:t>
      </w:r>
    </w:p>
    <w:p w:rsidR="001C559E" w:rsidRPr="007545BF" w:rsidRDefault="00B10DF5"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hyperlink r:id="rId27" w:history="1">
        <w:r w:rsidR="001C559E" w:rsidRPr="007545BF">
          <w:rPr>
            <w:rFonts w:ascii="Times New Roman" w:eastAsia="Times New Roman" w:hAnsi="Times New Roman" w:cs="Times New Roman"/>
            <w:color w:val="000000"/>
            <w:sz w:val="24"/>
            <w:szCs w:val="24"/>
          </w:rPr>
          <w:t>заявление</w:t>
        </w:r>
      </w:hyperlink>
      <w:r w:rsidR="001C559E" w:rsidRPr="007545BF">
        <w:rPr>
          <w:rFonts w:ascii="Times New Roman" w:eastAsia="Times New Roman" w:hAnsi="Times New Roman" w:cs="Times New Roman"/>
          <w:color w:val="000000"/>
          <w:sz w:val="24"/>
          <w:szCs w:val="24"/>
        </w:rPr>
        <w:t xml:space="preserve">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(далее также - заявление) по форме, утвержденной </w:t>
      </w:r>
      <w:hyperlink r:id="rId28" w:history="1">
        <w:r w:rsidR="001C559E" w:rsidRPr="007545BF">
          <w:rPr>
            <w:rFonts w:ascii="Times New Roman" w:eastAsia="Times New Roman" w:hAnsi="Times New Roman" w:cs="Times New Roman"/>
            <w:color w:val="000000"/>
            <w:sz w:val="24"/>
            <w:szCs w:val="24"/>
          </w:rPr>
          <w:t>приказом</w:t>
        </w:r>
      </w:hyperlink>
      <w:r w:rsidR="001C559E" w:rsidRPr="007545BF">
        <w:rPr>
          <w:rFonts w:ascii="Times New Roman" w:eastAsia="Times New Roman" w:hAnsi="Times New Roman" w:cs="Times New Roman"/>
          <w:color w:val="000000"/>
          <w:sz w:val="24"/>
          <w:szCs w:val="24"/>
        </w:rPr>
        <w:t xml:space="preserve">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краткая автобиография гражданина, выразившего желание стать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 w:name="sub_2614"/>
      <w:r w:rsidRPr="007545BF">
        <w:rPr>
          <w:rFonts w:ascii="Times New Roman" w:eastAsia="Times New Roman" w:hAnsi="Times New Roman" w:cs="Times New Roman"/>
          <w:color w:val="000000"/>
          <w:sz w:val="24"/>
          <w:szCs w:val="24"/>
        </w:rPr>
        <w:t>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 w:name="sub_2615"/>
      <w:bookmarkEnd w:id="5"/>
      <w:r w:rsidRPr="007545BF">
        <w:rPr>
          <w:rFonts w:ascii="Times New Roman" w:eastAsia="Times New Roman" w:hAnsi="Times New Roman" w:cs="Times New Roman"/>
          <w:color w:val="000000"/>
          <w:sz w:val="24"/>
          <w:szCs w:val="24"/>
        </w:rPr>
        <w:t xml:space="preserve">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w:t>
      </w:r>
      <w:hyperlink r:id="rId29"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здравоохранения Российской Федерации от 18 июня 2014 г. N 290н "Об утверждения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 w:name="sub_2616"/>
      <w:bookmarkEnd w:id="6"/>
      <w:r w:rsidRPr="007545BF">
        <w:rPr>
          <w:rFonts w:ascii="Times New Roman" w:eastAsia="Times New Roman" w:hAnsi="Times New Roman" w:cs="Times New Roman"/>
          <w:color w:val="000000"/>
          <w:sz w:val="24"/>
          <w:szCs w:val="24"/>
        </w:rPr>
        <w:t>копия свидетельства о браке, выданного компетентным органом иностранного государства, и его нотариально удостоверенный перевод на русский язык (если гражданин, выразивший желание стать опекуном (попечителем), состоит в браке);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 w:name="sub_2617"/>
      <w:bookmarkEnd w:id="7"/>
      <w:r w:rsidRPr="007545BF">
        <w:rPr>
          <w:rFonts w:ascii="Times New Roman" w:eastAsia="Times New Roman" w:hAnsi="Times New Roman" w:cs="Times New Roman"/>
          <w:color w:val="000000"/>
          <w:sz w:val="24"/>
          <w:szCs w:val="24"/>
        </w:rP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30" w:history="1">
        <w:r w:rsidRPr="007545BF">
          <w:rPr>
            <w:rFonts w:ascii="Times New Roman" w:eastAsia="Times New Roman" w:hAnsi="Times New Roman" w:cs="Times New Roman"/>
            <w:color w:val="000000"/>
            <w:sz w:val="24"/>
            <w:szCs w:val="24"/>
          </w:rPr>
          <w:t>пунктом 6 статьи 127</w:t>
        </w:r>
      </w:hyperlink>
      <w:r w:rsidRPr="007545BF">
        <w:rPr>
          <w:rFonts w:ascii="Times New Roman" w:eastAsia="Times New Roman" w:hAnsi="Times New Roman" w:cs="Times New Roman"/>
          <w:color w:val="000000"/>
          <w:sz w:val="24"/>
          <w:szCs w:val="24"/>
        </w:rPr>
        <w:t xml:space="preserve"> Семейного кодекса Российской Федерации (за исключением близких родственников ребенка, а также лиц, которые являются или являлись </w:t>
      </w:r>
      <w:r w:rsidRPr="007545BF">
        <w:rPr>
          <w:rFonts w:ascii="Times New Roman" w:eastAsia="Times New Roman" w:hAnsi="Times New Roman" w:cs="Times New Roman"/>
          <w:color w:val="000000"/>
          <w:sz w:val="24"/>
          <w:szCs w:val="24"/>
        </w:rPr>
        <w:lastRenderedPageBreak/>
        <w:t xml:space="preserve">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31" w:history="1">
        <w:r w:rsidRPr="007545BF">
          <w:rPr>
            <w:rFonts w:ascii="Times New Roman" w:eastAsia="Times New Roman" w:hAnsi="Times New Roman" w:cs="Times New Roman"/>
            <w:color w:val="000000"/>
            <w:sz w:val="24"/>
            <w:szCs w:val="24"/>
          </w:rPr>
          <w:t>форме</w:t>
        </w:r>
      </w:hyperlink>
      <w:r w:rsidRPr="007545BF">
        <w:rPr>
          <w:rFonts w:ascii="Times New Roman" w:eastAsia="Times New Roman" w:hAnsi="Times New Roman" w:cs="Times New Roman"/>
          <w:color w:val="000000"/>
          <w:sz w:val="24"/>
          <w:szCs w:val="24"/>
        </w:rPr>
        <w:t xml:space="preserve">, утвержденной </w:t>
      </w:r>
      <w:hyperlink r:id="rId32"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 w:name="sub_2618"/>
      <w:bookmarkEnd w:id="8"/>
      <w:r w:rsidRPr="007545BF">
        <w:rPr>
          <w:rFonts w:ascii="Times New Roman" w:eastAsia="Times New Roman" w:hAnsi="Times New Roman" w:cs="Times New Roman"/>
          <w:color w:val="000000"/>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bookmarkEnd w:id="9"/>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Гражданин, выразивший желание стать опекуном (попечителем) и имеющий заключение о возможности быть усыновителем, выданное в порядке, установленном </w:t>
      </w:r>
      <w:hyperlink r:id="rId33" w:history="1">
        <w:r w:rsidRPr="007545BF">
          <w:rPr>
            <w:rFonts w:ascii="Times New Roman" w:eastAsia="Times New Roman" w:hAnsi="Times New Roman" w:cs="Times New Roman"/>
            <w:color w:val="000000"/>
            <w:sz w:val="24"/>
            <w:szCs w:val="24"/>
          </w:rPr>
          <w:t>Правилами</w:t>
        </w:r>
      </w:hyperlink>
      <w:r w:rsidRPr="007545BF">
        <w:rPr>
          <w:rFonts w:ascii="Times New Roman" w:eastAsia="Times New Roman" w:hAnsi="Times New Roman" w:cs="Times New Roman"/>
          <w:color w:val="000000"/>
          <w:sz w:val="24"/>
          <w:szCs w:val="24"/>
        </w:rPr>
        <w:t xml:space="preserve">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w:t>
      </w:r>
      <w:hyperlink r:id="rId34" w:history="1">
        <w:r w:rsidRPr="007545BF">
          <w:rPr>
            <w:rFonts w:ascii="Times New Roman" w:eastAsia="Times New Roman" w:hAnsi="Times New Roman" w:cs="Times New Roman"/>
            <w:color w:val="000000"/>
            <w:sz w:val="24"/>
            <w:szCs w:val="24"/>
          </w:rPr>
          <w:t>постановлением</w:t>
        </w:r>
      </w:hyperlink>
      <w:r w:rsidRPr="007545BF">
        <w:rPr>
          <w:rFonts w:ascii="Times New Roman" w:eastAsia="Times New Roman" w:hAnsi="Times New Roman" w:cs="Times New Roman"/>
          <w:color w:val="000000"/>
          <w:sz w:val="24"/>
          <w:szCs w:val="24"/>
        </w:rPr>
        <w:t xml:space="preserve"> Правительства Российской Федерации от 29 марта 2000 г. N 275, в случае отсутствия у него обстоятельств, указанных в </w:t>
      </w:r>
      <w:hyperlink r:id="rId35" w:history="1">
        <w:r w:rsidRPr="007545BF">
          <w:rPr>
            <w:rFonts w:ascii="Times New Roman" w:eastAsia="Times New Roman" w:hAnsi="Times New Roman" w:cs="Times New Roman"/>
            <w:color w:val="000000"/>
            <w:sz w:val="24"/>
            <w:szCs w:val="24"/>
          </w:rPr>
          <w:t>пункте 1 статьи 127</w:t>
        </w:r>
      </w:hyperlink>
      <w:r w:rsidRPr="007545BF">
        <w:rPr>
          <w:rFonts w:ascii="Times New Roman" w:eastAsia="Times New Roman" w:hAnsi="Times New Roman" w:cs="Times New Roman"/>
          <w:color w:val="000000"/>
          <w:sz w:val="24"/>
          <w:szCs w:val="24"/>
        </w:rPr>
        <w:t xml:space="preserve"> Семейного кодекса Российской Федерации, для решения вопроса о назначении его опекуном (попечителем) представляет в орган опеки и попечительства указанное заключение, заявление и документ, предусмотренный </w:t>
      </w:r>
      <w:hyperlink r:id="rId36" w:anchor="sub_2618" w:history="1">
        <w:r w:rsidRPr="007545BF">
          <w:rPr>
            <w:rFonts w:ascii="Times New Roman" w:eastAsia="Times New Roman" w:hAnsi="Times New Roman" w:cs="Times New Roman"/>
            <w:color w:val="000000"/>
            <w:sz w:val="24"/>
            <w:szCs w:val="24"/>
          </w:rPr>
          <w:t>абзацем восьмым</w:t>
        </w:r>
      </w:hyperlink>
      <w:r w:rsidRPr="007545BF">
        <w:rPr>
          <w:rFonts w:ascii="Times New Roman" w:eastAsia="Times New Roman" w:hAnsi="Times New Roman" w:cs="Times New Roman"/>
          <w:color w:val="000000"/>
          <w:sz w:val="24"/>
          <w:szCs w:val="24"/>
        </w:rPr>
        <w:t xml:space="preserve"> настоящего пункта.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личного обращения в орган опеки и попечительства гражданин при подаче заявления должен предъявить паспорт или иной документ, удостоверяющий его личность.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У ребенка, нуждающегося в установлении над ним опеки или попечительства, может быть один или в исключительных случаях несколько опекунов. В случае назначения ему нескольких опекунов указанные граждане, в частности супруги, подают заявление совместно.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2.6.2. Для получения акта о предварительной опеке (попечительстве) заявитель представляет в  администрацию Алатырского муниципального округа Чувашской Республики, а местного самоуправления по месту жительства, в МФЦ, посредством </w:t>
      </w:r>
      <w:hyperlink r:id="rId37"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заявление по </w:t>
      </w:r>
      <w:hyperlink r:id="rId38" w:history="1">
        <w:r w:rsidRPr="007545BF">
          <w:rPr>
            <w:rFonts w:ascii="Times New Roman" w:eastAsia="Times New Roman" w:hAnsi="Times New Roman" w:cs="Times New Roman"/>
            <w:color w:val="000000"/>
            <w:sz w:val="24"/>
            <w:szCs w:val="24"/>
          </w:rPr>
          <w:t>форме</w:t>
        </w:r>
      </w:hyperlink>
      <w:r w:rsidRPr="007545BF">
        <w:rPr>
          <w:rFonts w:ascii="Times New Roman" w:eastAsia="Times New Roman" w:hAnsi="Times New Roman" w:cs="Times New Roman"/>
          <w:color w:val="000000"/>
          <w:sz w:val="24"/>
          <w:szCs w:val="24"/>
        </w:rPr>
        <w:t xml:space="preserve">, утвержденной </w:t>
      </w:r>
      <w:hyperlink r:id="rId39"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2.6.3. В целях освобождения опекуна (попечителя) от исполнения им своих обязанностей опекун (попечитель) представляет лично, по месту жительства заявление об освобождении его от исполнения обязанностей опекуна (попечителя) в свободной форме в администрацию Алатырского муниципального округа Чувашской Республики, </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2.6.4. Для исправления опечаток и (или) ошибок в ранее выданном заключении или акте (акте о предварительной опеке (попечительстве))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2.6.5. Требования к документам, необходимым для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 w:name="sub_2651"/>
      <w:r w:rsidRPr="007545BF">
        <w:rPr>
          <w:rFonts w:ascii="Times New Roman" w:eastAsia="Times New Roman" w:hAnsi="Times New Roman" w:cs="Times New Roman"/>
          <w:color w:val="000000"/>
          <w:sz w:val="24"/>
          <w:szCs w:val="24"/>
        </w:rPr>
        <w:t xml:space="preserve">1) документы должны иметь печати, подписи уполномоченных должностных лиц,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w:t>
      </w:r>
      <w:hyperlink r:id="rId40" w:history="1">
        <w:r w:rsidRPr="007545BF">
          <w:rPr>
            <w:rFonts w:ascii="Times New Roman" w:eastAsia="Times New Roman" w:hAnsi="Times New Roman" w:cs="Times New Roman"/>
            <w:color w:val="000000"/>
            <w:sz w:val="24"/>
            <w:szCs w:val="24"/>
          </w:rPr>
          <w:t>электронной подписью</w:t>
        </w:r>
      </w:hyperlink>
      <w:r w:rsidRPr="007545BF">
        <w:rPr>
          <w:rFonts w:ascii="Times New Roman" w:eastAsia="Times New Roman" w:hAnsi="Times New Roman" w:cs="Times New Roman"/>
          <w:color w:val="000000"/>
          <w:sz w:val="24"/>
          <w:szCs w:val="24"/>
        </w:rPr>
        <w:t>);</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 w:name="sub_2652"/>
      <w:bookmarkEnd w:id="10"/>
      <w:r w:rsidRPr="007545BF">
        <w:rPr>
          <w:rFonts w:ascii="Times New Roman" w:eastAsia="Times New Roman" w:hAnsi="Times New Roman" w:cs="Times New Roman"/>
          <w:color w:val="000000"/>
          <w:sz w:val="24"/>
          <w:szCs w:val="24"/>
        </w:rPr>
        <w:t>2) тексты документов должны быть написаны разборчиво;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 w:name="sub_2653"/>
      <w:bookmarkEnd w:id="11"/>
      <w:r w:rsidRPr="007545BF">
        <w:rPr>
          <w:rFonts w:ascii="Times New Roman" w:eastAsia="Times New Roman" w:hAnsi="Times New Roman" w:cs="Times New Roman"/>
          <w:color w:val="000000"/>
          <w:sz w:val="24"/>
          <w:szCs w:val="24"/>
        </w:rPr>
        <w:t>3) фамилия, имя, отчество (последнее - при наличии) физических лиц, адреса их места жительства должны быть написаны полностью;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3" w:name="sub_2654"/>
      <w:bookmarkEnd w:id="12"/>
      <w:r w:rsidRPr="007545BF">
        <w:rPr>
          <w:rFonts w:ascii="Times New Roman" w:eastAsia="Times New Roman" w:hAnsi="Times New Roman" w:cs="Times New Roman"/>
          <w:color w:val="000000"/>
          <w:sz w:val="24"/>
          <w:szCs w:val="24"/>
        </w:rPr>
        <w:t>4) документы не должны иметь подчисток, приписок, зачеркнутых слов и не оговоренных в них исправлений;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4" w:name="sub_2655"/>
      <w:bookmarkEnd w:id="13"/>
      <w:r w:rsidRPr="007545BF">
        <w:rPr>
          <w:rFonts w:ascii="Times New Roman" w:eastAsia="Times New Roman" w:hAnsi="Times New Roman" w:cs="Times New Roman"/>
          <w:color w:val="000000"/>
          <w:sz w:val="24"/>
          <w:szCs w:val="24"/>
        </w:rPr>
        <w:lastRenderedPageBreak/>
        <w:t>5) документы не должны быть исполнены карандашом;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5" w:name="sub_2656"/>
      <w:bookmarkEnd w:id="14"/>
      <w:r w:rsidRPr="007545BF">
        <w:rPr>
          <w:rFonts w:ascii="Times New Roman" w:eastAsia="Times New Roman" w:hAnsi="Times New Roman" w:cs="Times New Roman"/>
          <w:color w:val="000000"/>
          <w:sz w:val="24"/>
          <w:szCs w:val="24"/>
        </w:rPr>
        <w:t>6) документы не должны иметь серьезных повреждений, наличие которых не позволяет однозначно истолковать их содержание.</w:t>
      </w:r>
    </w:p>
    <w:bookmarkEnd w:id="1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 случае если гражданином не были представлены копии документов, указанных в </w:t>
      </w:r>
      <w:hyperlink r:id="rId41" w:anchor="sub_2616" w:history="1">
        <w:r w:rsidRPr="007545BF">
          <w:rPr>
            <w:rFonts w:ascii="Times New Roman" w:eastAsia="Times New Roman" w:hAnsi="Times New Roman" w:cs="Times New Roman"/>
            <w:color w:val="000000"/>
            <w:sz w:val="24"/>
            <w:szCs w:val="24"/>
          </w:rPr>
          <w:t>абзацах шестом</w:t>
        </w:r>
      </w:hyperlink>
      <w:r w:rsidRPr="007545BF">
        <w:rPr>
          <w:rFonts w:ascii="Times New Roman" w:eastAsia="Times New Roman" w:hAnsi="Times New Roman" w:cs="Times New Roman"/>
          <w:color w:val="000000"/>
          <w:sz w:val="24"/>
          <w:szCs w:val="24"/>
        </w:rPr>
        <w:t xml:space="preserve"> и </w:t>
      </w:r>
      <w:hyperlink r:id="rId42" w:anchor="sub_2617" w:history="1">
        <w:r w:rsidRPr="007545BF">
          <w:rPr>
            <w:rFonts w:ascii="Times New Roman" w:eastAsia="Times New Roman" w:hAnsi="Times New Roman" w:cs="Times New Roman"/>
            <w:color w:val="000000"/>
            <w:sz w:val="24"/>
            <w:szCs w:val="24"/>
          </w:rPr>
          <w:t>седьмом пункта 2.6.1</w:t>
        </w:r>
      </w:hyperlink>
      <w:r w:rsidRPr="007545BF">
        <w:rPr>
          <w:rFonts w:ascii="Times New Roman" w:eastAsia="Times New Roman" w:hAnsi="Times New Roman" w:cs="Times New Roman"/>
          <w:color w:val="000000"/>
          <w:sz w:val="24"/>
          <w:szCs w:val="24"/>
        </w:rPr>
        <w:t xml:space="preserve"> настоящего подраздела, орган опеки и попечительства изготавливает копии указанных документов самостоятельно (при наличии представленных гражданином оригиналов этих документов).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Документы, указанные в </w:t>
      </w:r>
      <w:hyperlink r:id="rId43" w:anchor="sub_2614" w:history="1">
        <w:r w:rsidRPr="007545BF">
          <w:rPr>
            <w:rFonts w:ascii="Times New Roman" w:eastAsia="Times New Roman" w:hAnsi="Times New Roman" w:cs="Times New Roman"/>
            <w:color w:val="000000"/>
            <w:sz w:val="24"/>
            <w:szCs w:val="24"/>
          </w:rPr>
          <w:t>абзаце четвертом пункта 2.6.1</w:t>
        </w:r>
      </w:hyperlink>
      <w:r w:rsidRPr="007545BF">
        <w:rPr>
          <w:rFonts w:ascii="Times New Roman" w:eastAsia="Times New Roman" w:hAnsi="Times New Roman" w:cs="Times New Roman"/>
          <w:color w:val="000000"/>
          <w:sz w:val="24"/>
          <w:szCs w:val="24"/>
        </w:rPr>
        <w:t xml:space="preserve"> настоящего подраздела, действительны в течение года со дня выдачи, документы, указанные в </w:t>
      </w:r>
      <w:hyperlink r:id="rId44" w:anchor="sub_2615" w:history="1">
        <w:r w:rsidRPr="007545BF">
          <w:rPr>
            <w:rFonts w:ascii="Times New Roman" w:eastAsia="Times New Roman" w:hAnsi="Times New Roman" w:cs="Times New Roman"/>
            <w:color w:val="000000"/>
            <w:sz w:val="24"/>
            <w:szCs w:val="24"/>
          </w:rPr>
          <w:t>абзаце пятом пункта 2.6.1</w:t>
        </w:r>
      </w:hyperlink>
      <w:r w:rsidRPr="007545BF">
        <w:rPr>
          <w:rFonts w:ascii="Times New Roman" w:eastAsia="Times New Roman" w:hAnsi="Times New Roman" w:cs="Times New Roman"/>
          <w:color w:val="000000"/>
          <w:sz w:val="24"/>
          <w:szCs w:val="24"/>
        </w:rPr>
        <w:t xml:space="preserve"> настоящего подраздела, действительны в течение 6 месяцев со дня выдачи.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подачи документов через МФЦ заявление должно быть заверено сотрудником МФЦ, принявшим данное заявление.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 своему желанию заявители дополнительно могут представить иные документы, которые, по их мнению, имеют значение для получения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16" w:name="sub_27"/>
      <w:r w:rsidRPr="007545BF">
        <w:rPr>
          <w:rFonts w:ascii="Times New Roman" w:eastAsia="Times New Roman" w:hAnsi="Times New Roman" w:cs="Times New Roman"/>
          <w:b/>
          <w:bCs/>
          <w:color w:val="000000"/>
          <w:sz w:val="24"/>
          <w:szCs w:val="24"/>
        </w:rPr>
        <w:t>2.7. Исчерпывающий перечень оснований для отказа в приеме документов, необходимых для предоставления государственной услуги</w:t>
      </w:r>
    </w:p>
    <w:bookmarkEnd w:id="1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Основания для принятия решения об отказе в приеме заявления и документов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17" w:name="sub_28"/>
      <w:r w:rsidRPr="007545BF">
        <w:rPr>
          <w:rFonts w:ascii="Times New Roman" w:eastAsia="Times New Roman" w:hAnsi="Times New Roman" w:cs="Times New Roman"/>
          <w:b/>
          <w:bCs/>
          <w:color w:val="000000"/>
          <w:sz w:val="24"/>
          <w:szCs w:val="24"/>
        </w:rP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bookmarkEnd w:id="17"/>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Основания для приостановления предоставления государственной услуги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Основанием для отказа в предоставлении государственной услуги являются: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8" w:name="sub_281"/>
      <w:r w:rsidRPr="007545BF">
        <w:rPr>
          <w:rFonts w:ascii="Times New Roman" w:eastAsia="Times New Roman" w:hAnsi="Times New Roman" w:cs="Times New Roman"/>
          <w:color w:val="000000"/>
          <w:sz w:val="24"/>
          <w:szCs w:val="24"/>
        </w:rPr>
        <w:t xml:space="preserve">1) несоответствие заявителя категориям граждан, указанным в </w:t>
      </w:r>
      <w:hyperlink r:id="rId45" w:anchor="sub_12" w:history="1">
        <w:r w:rsidRPr="007545BF">
          <w:rPr>
            <w:rFonts w:ascii="Times New Roman" w:eastAsia="Times New Roman" w:hAnsi="Times New Roman" w:cs="Times New Roman"/>
            <w:color w:val="000000"/>
            <w:sz w:val="24"/>
            <w:szCs w:val="24"/>
          </w:rPr>
          <w:t>подразделе 1.2 раздела 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9" w:name="sub_282"/>
      <w:bookmarkEnd w:id="18"/>
      <w:r w:rsidRPr="007545BF">
        <w:rPr>
          <w:rFonts w:ascii="Times New Roman" w:eastAsia="Times New Roman" w:hAnsi="Times New Roman" w:cs="Times New Roman"/>
          <w:color w:val="000000"/>
          <w:sz w:val="24"/>
          <w:szCs w:val="24"/>
        </w:rPr>
        <w:t xml:space="preserve">2) представление неполного пакета документов, указанных в </w:t>
      </w:r>
      <w:hyperlink r:id="rId46" w:anchor="sub_261" w:history="1">
        <w:r w:rsidRPr="007545BF">
          <w:rPr>
            <w:rFonts w:ascii="Times New Roman" w:eastAsia="Times New Roman" w:hAnsi="Times New Roman" w:cs="Times New Roman"/>
            <w:color w:val="000000"/>
            <w:sz w:val="24"/>
            <w:szCs w:val="24"/>
          </w:rPr>
          <w:t>пункте 2.6.1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0" w:name="sub_283"/>
      <w:bookmarkEnd w:id="19"/>
      <w:r w:rsidRPr="007545BF">
        <w:rPr>
          <w:rFonts w:ascii="Times New Roman" w:eastAsia="Times New Roman" w:hAnsi="Times New Roman" w:cs="Times New Roman"/>
          <w:color w:val="000000"/>
          <w:sz w:val="24"/>
          <w:szCs w:val="24"/>
        </w:rPr>
        <w:t xml:space="preserve">3) представление заявления и документов, не соответствующих требованиям, предусмотренным в </w:t>
      </w:r>
      <w:hyperlink r:id="rId47" w:anchor="sub_265" w:history="1">
        <w:r w:rsidRPr="007545BF">
          <w:rPr>
            <w:rFonts w:ascii="Times New Roman" w:eastAsia="Times New Roman" w:hAnsi="Times New Roman" w:cs="Times New Roman"/>
            <w:color w:val="000000"/>
            <w:sz w:val="24"/>
            <w:szCs w:val="24"/>
          </w:rPr>
          <w:t>пункте 2.6.5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1" w:name="sub_284"/>
      <w:bookmarkEnd w:id="20"/>
      <w:r w:rsidRPr="007545BF">
        <w:rPr>
          <w:rFonts w:ascii="Times New Roman" w:eastAsia="Times New Roman" w:hAnsi="Times New Roman" w:cs="Times New Roman"/>
          <w:color w:val="000000"/>
          <w:sz w:val="24"/>
          <w:szCs w:val="24"/>
        </w:rPr>
        <w:t>4) обнаружение недостоверных данных в представленных документах;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2" w:name="sub_285"/>
      <w:bookmarkEnd w:id="21"/>
      <w:r w:rsidRPr="007545BF">
        <w:rPr>
          <w:rFonts w:ascii="Times New Roman" w:eastAsia="Times New Roman" w:hAnsi="Times New Roman" w:cs="Times New Roman"/>
          <w:color w:val="000000"/>
          <w:sz w:val="24"/>
          <w:szCs w:val="24"/>
        </w:rPr>
        <w:t xml:space="preserve">5) отсутствие в органе опеки и попечительства оригиналов документов, предусмотренных </w:t>
      </w:r>
      <w:hyperlink r:id="rId48" w:history="1">
        <w:r w:rsidRPr="007545BF">
          <w:rPr>
            <w:rFonts w:ascii="Times New Roman" w:eastAsia="Times New Roman" w:hAnsi="Times New Roman" w:cs="Times New Roman"/>
            <w:color w:val="000000"/>
            <w:sz w:val="24"/>
            <w:szCs w:val="24"/>
          </w:rPr>
          <w:t>пунктом 4</w:t>
        </w:r>
      </w:hyperlink>
      <w:r w:rsidRPr="007545BF">
        <w:rPr>
          <w:rFonts w:ascii="Times New Roman" w:eastAsia="Times New Roman" w:hAnsi="Times New Roman" w:cs="Times New Roman"/>
          <w:color w:val="000000"/>
          <w:sz w:val="24"/>
          <w:szCs w:val="24"/>
        </w:rP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w:t>
      </w:r>
      <w:hyperlink r:id="rId49" w:history="1">
        <w:r w:rsidRPr="007545BF">
          <w:rPr>
            <w:rFonts w:ascii="Times New Roman" w:eastAsia="Times New Roman" w:hAnsi="Times New Roman" w:cs="Times New Roman"/>
            <w:color w:val="000000"/>
            <w:sz w:val="24"/>
            <w:szCs w:val="24"/>
          </w:rPr>
          <w:t>постановлением</w:t>
        </w:r>
      </w:hyperlink>
      <w:r w:rsidRPr="007545BF">
        <w:rPr>
          <w:rFonts w:ascii="Times New Roman" w:eastAsia="Times New Roman" w:hAnsi="Times New Roman" w:cs="Times New Roman"/>
          <w:color w:val="000000"/>
          <w:sz w:val="24"/>
          <w:szCs w:val="24"/>
        </w:rPr>
        <w:t xml:space="preserve"> Правительства Российской Федерации от 18 мая 2009 г. N 423, на момент вынесения решения о назначении опекуна (попечителя) (о возможности гражданина быть опекуном (попечителем).</w:t>
      </w:r>
    </w:p>
    <w:bookmarkEnd w:id="22"/>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Основанием для отказа в исправлении опечаток и (или) ошибок в выданных по результатом предоставления государственной услуги документах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lastRenderedPageBreak/>
        <w:t>2.9. Размер платы, взимаемой с заявителя при предоставлении государственной услуги, и способы ее взимания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Предоставление государственной услуги осуществляется без взимания государственной пошлины или иной платы.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23" w:name="sub_211"/>
      <w:r w:rsidRPr="007545BF">
        <w:rPr>
          <w:rFonts w:ascii="Times New Roman" w:eastAsia="Times New Roman" w:hAnsi="Times New Roman" w:cs="Times New Roman"/>
          <w:b/>
          <w:bCs/>
          <w:color w:val="000000"/>
          <w:sz w:val="24"/>
          <w:szCs w:val="24"/>
        </w:rPr>
        <w:t>2.11. Срок регистрации запроса заявителя о предоставлении государственной услуги</w:t>
      </w:r>
    </w:p>
    <w:bookmarkEnd w:id="23"/>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Срок регистрации заявления и документов, указанных в </w:t>
      </w:r>
      <w:hyperlink r:id="rId50" w:anchor="sub_26" w:history="1">
        <w:r w:rsidRPr="007545BF">
          <w:rPr>
            <w:rFonts w:ascii="Times New Roman" w:eastAsia="Times New Roman" w:hAnsi="Times New Roman" w:cs="Times New Roman"/>
            <w:color w:val="000000"/>
            <w:sz w:val="24"/>
            <w:szCs w:val="24"/>
          </w:rPr>
          <w:t>подразделе 2.6 раздела II</w:t>
        </w:r>
      </w:hyperlink>
      <w:r w:rsidRPr="007545BF">
        <w:rPr>
          <w:rFonts w:ascii="Times New Roman" w:eastAsia="Times New Roman" w:hAnsi="Times New Roman" w:cs="Times New Roman"/>
          <w:color w:val="000000"/>
          <w:sz w:val="24"/>
          <w:szCs w:val="24"/>
        </w:rPr>
        <w:t xml:space="preserve">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подачи заявления через МФЦ - в день обращения гражданина в МФЦ;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 случае направления заявления посредством </w:t>
      </w:r>
      <w:hyperlink r:id="rId51"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заявление регистрируется в автоматическом режиме в день обращения.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2.12. Требования к помещениям, в которых предоставляется государственная услуга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4" w:name="sub_2121"/>
      <w:r w:rsidRPr="007545BF">
        <w:rPr>
          <w:rFonts w:ascii="Times New Roman" w:eastAsia="Times New Roman" w:hAnsi="Times New Roman" w:cs="Times New Roman"/>
          <w:color w:val="000000"/>
          <w:sz w:val="24"/>
          <w:szCs w:val="24"/>
        </w:rPr>
        <w:t>2.12.1.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bookmarkEnd w:id="24"/>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w:t>
      </w:r>
      <w:hyperlink r:id="rId52" w:history="1">
        <w:r w:rsidRPr="007545BF">
          <w:rPr>
            <w:rFonts w:ascii="Times New Roman" w:eastAsia="Times New Roman" w:hAnsi="Times New Roman" w:cs="Times New Roman"/>
            <w:color w:val="000000"/>
            <w:sz w:val="24"/>
            <w:szCs w:val="24"/>
          </w:rPr>
          <w:t>законодательством</w:t>
        </w:r>
      </w:hyperlink>
      <w:r w:rsidRPr="007545BF">
        <w:rPr>
          <w:rFonts w:ascii="Times New Roman" w:eastAsia="Times New Roman" w:hAnsi="Times New Roman" w:cs="Times New Roman"/>
          <w:color w:val="000000"/>
          <w:sz w:val="24"/>
          <w:szCs w:val="24"/>
        </w:rPr>
        <w:t xml:space="preserve"> Российской Федерации о социальной защите инвалидов.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5" w:name="sub_2122"/>
      <w:r w:rsidRPr="007545BF">
        <w:rPr>
          <w:rFonts w:ascii="Times New Roman" w:eastAsia="Times New Roman" w:hAnsi="Times New Roman" w:cs="Times New Roman"/>
          <w:color w:val="000000"/>
          <w:sz w:val="24"/>
          <w:szCs w:val="24"/>
        </w:rPr>
        <w:t>2.12.2. На здании рядом со входом должна быть размещена информационная табличка (вывеска), содержащая следующую информацию:</w:t>
      </w:r>
    </w:p>
    <w:bookmarkEnd w:id="2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наименование;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место нахождения и юридический адрес;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номера телефонов для справок.</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Помещения, в которых предоставляется государственная услуга, должны соответствовать санитарно-эпидемиологическим правилам и нормативам.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Помещения, в которых предоставляется государственная услуга, оснащаются: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противопожарной системой и средствами пожаротушения;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 системой оповещения о возникновении чрезвычайной ситуации;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средствами оказания первой медицинской помощи;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туалетными комнатами для посетителей.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6" w:name="sub_2123"/>
      <w:r w:rsidRPr="007545BF">
        <w:rPr>
          <w:rFonts w:ascii="Times New Roman" w:eastAsia="Times New Roman" w:hAnsi="Times New Roman" w:cs="Times New Roman"/>
          <w:color w:val="000000"/>
          <w:sz w:val="24"/>
          <w:szCs w:val="24"/>
        </w:rPr>
        <w:t>2.12.3. 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bookmarkEnd w:id="2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Помещение для приема заявителей должно быть оборудовано информационными табличками (вывесками) с указанием: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фамилии, имени, отчества и должности специалиста, осуществляющего предоставление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графика приема заявителей (времени перерыва на обед, технического перерыва).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Места для заполнения заявлений оборудуются стульями, столами (стойками), бланками заявлений, письменными принадлежностями.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Места для информирования, предназначенные для ознакомления заявителей с информационными материалами, приема заявлений и зал ожидания оборудуются: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информационным стендом с образцами заявлений;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стульями и столом для возможности оформления заявлений и ожидания.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7" w:name="sub_2124"/>
      <w:r w:rsidRPr="007545BF">
        <w:rPr>
          <w:rFonts w:ascii="Times New Roman" w:eastAsia="Times New Roman" w:hAnsi="Times New Roman" w:cs="Times New Roman"/>
          <w:color w:val="000000"/>
          <w:sz w:val="24"/>
          <w:szCs w:val="24"/>
        </w:rPr>
        <w:t>2.12.4.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bookmarkEnd w:id="27"/>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организации рабочих мест должна быть предусмотрена возможность свободного входа и выхода специалистов органа опеки и попечительства из помещения при необходимости.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8" w:name="sub_2125"/>
      <w:r w:rsidRPr="007545BF">
        <w:rPr>
          <w:rFonts w:ascii="Times New Roman" w:eastAsia="Times New Roman" w:hAnsi="Times New Roman" w:cs="Times New Roman"/>
          <w:color w:val="000000"/>
          <w:sz w:val="24"/>
          <w:szCs w:val="24"/>
        </w:rPr>
        <w:t xml:space="preserve">2.12.5. В помещениях, в которых предоставляется государственная услуга, создаются условия для инвалидов в соответствии с </w:t>
      </w:r>
      <w:hyperlink r:id="rId53" w:history="1">
        <w:r w:rsidRPr="007545BF">
          <w:rPr>
            <w:rFonts w:ascii="Times New Roman" w:eastAsia="Times New Roman" w:hAnsi="Times New Roman" w:cs="Times New Roman"/>
            <w:color w:val="000000"/>
            <w:sz w:val="24"/>
            <w:szCs w:val="24"/>
          </w:rPr>
          <w:t>законодательством</w:t>
        </w:r>
      </w:hyperlink>
      <w:r w:rsidRPr="007545BF">
        <w:rPr>
          <w:rFonts w:ascii="Times New Roman" w:eastAsia="Times New Roman" w:hAnsi="Times New Roman" w:cs="Times New Roman"/>
          <w:color w:val="000000"/>
          <w:sz w:val="24"/>
          <w:szCs w:val="24"/>
        </w:rPr>
        <w:t xml:space="preserve">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информационных стендах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требованиями </w:t>
      </w:r>
      <w:hyperlink r:id="rId54" w:history="1">
        <w:r w:rsidRPr="007545BF">
          <w:rPr>
            <w:rFonts w:ascii="Times New Roman" w:eastAsia="Times New Roman" w:hAnsi="Times New Roman" w:cs="Times New Roman"/>
            <w:color w:val="000000"/>
            <w:sz w:val="24"/>
            <w:szCs w:val="24"/>
          </w:rPr>
          <w:t>Федерального закона</w:t>
        </w:r>
      </w:hyperlink>
      <w:r w:rsidRPr="007545BF">
        <w:rPr>
          <w:rFonts w:ascii="Times New Roman" w:eastAsia="Times New Roman" w:hAnsi="Times New Roman" w:cs="Times New Roman"/>
          <w:color w:val="000000"/>
          <w:sz w:val="24"/>
          <w:szCs w:val="24"/>
        </w:rPr>
        <w:t xml:space="preserve"> от 24 ноября 1995 г. N 181-ФЗ "О социальной защите инвалидов в Российской Федерации".</w:t>
      </w:r>
    </w:p>
    <w:bookmarkEnd w:id="28"/>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предоставлении государственной услуги инвалидам обеспечиваются: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возможность беспрепятственного доступа к объекту (зданию, помещению), в котором предоставляется государственная услуга;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возможность самостоятельного передвижения по территории, на которой расположено помещение органа опеки и попечительства, входа в помещение органа опеки и попечительства и выхода из него, посадки в транспортное средство и высадки из него, в том числе с использованием кресла-коляски;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сопровождение инвалидов, имеющих стойкие расстройства функции зрения и самостоятельного передвижения, и оказание им помощи в помещении органа опеки и попечительства;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помещение органа опеки и попечительства и к государственной услуге с учетом ограничений их жизнедеятельности;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 допуск в помещение органа опеки и попечительства собаки-проводника при наличии </w:t>
      </w:r>
      <w:r w:rsidRPr="007545BF">
        <w:rPr>
          <w:rFonts w:ascii="Times New Roman" w:eastAsia="Times New Roman" w:hAnsi="Times New Roman" w:cs="Times New Roman"/>
          <w:color w:val="000000"/>
          <w:sz w:val="24"/>
          <w:szCs w:val="24"/>
        </w:rPr>
        <w:lastRenderedPageBreak/>
        <w:t>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оказание специалистами органа опеки и попечительства помощи инвалидам в преодолении барьеров, мешающих получению ими услуг наравне с другими лицами.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2.13. Показатели доступности и качества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29" w:name="sub_2131"/>
      <w:r w:rsidRPr="007545BF">
        <w:rPr>
          <w:rFonts w:ascii="Times New Roman" w:eastAsia="Times New Roman" w:hAnsi="Times New Roman" w:cs="Times New Roman"/>
          <w:color w:val="000000"/>
          <w:sz w:val="24"/>
          <w:szCs w:val="24"/>
        </w:rPr>
        <w:t>2.13.1. Показателями доступности предоставления государственной услуги являются:</w:t>
      </w:r>
    </w:p>
    <w:bookmarkEnd w:id="29"/>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удовлетворенность заявителей качеством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доступность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доступность информации о государственной услуге;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доступность электронных форм документов, необходимых для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возможность подачи запроса и документов в электронной форме;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соблюдение сроков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предоставление государственной услуги в соответствии с вариантом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0" w:name="sub_2132"/>
      <w:r w:rsidRPr="007545BF">
        <w:rPr>
          <w:rFonts w:ascii="Times New Roman" w:eastAsia="Times New Roman" w:hAnsi="Times New Roman" w:cs="Times New Roman"/>
          <w:color w:val="000000"/>
          <w:sz w:val="24"/>
          <w:szCs w:val="24"/>
        </w:rPr>
        <w:t>2.13.2. Показателями качества предоставления государственной услуги являются:</w:t>
      </w:r>
    </w:p>
    <w:bookmarkEnd w:id="30"/>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своевременность предоставления государственной услуги в соответствии со стандартом ее предоставления, установленным Административным регламентом;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минимально возможное количество взаимодействий с должностными лицами, участвующими в предоставлении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возможность информирования заявителя о ходе предоставления государственной услуги и получения результата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отсутствие обоснованных жалоб на действия (бездействие) специалистов и их некорректное (невнимательное) отношение к заявителям;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отсутствие нарушений установленных сроков в процессе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отсутствие заявлений об оспаривании решений, действий (бездействия) органов местного самоуправления, их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2.14. Иные требования к предоставлению государственной услуги,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1" w:name="sub_2141"/>
      <w:r w:rsidRPr="007545BF">
        <w:rPr>
          <w:rFonts w:ascii="Times New Roman" w:eastAsia="Times New Roman" w:hAnsi="Times New Roman" w:cs="Times New Roman"/>
          <w:color w:val="000000"/>
          <w:sz w:val="24"/>
          <w:szCs w:val="24"/>
        </w:rP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2" w:name="sub_2142"/>
      <w:bookmarkEnd w:id="31"/>
      <w:r w:rsidRPr="007545BF">
        <w:rPr>
          <w:rFonts w:ascii="Times New Roman" w:eastAsia="Times New Roman" w:hAnsi="Times New Roman" w:cs="Times New Roman"/>
          <w:color w:val="000000"/>
          <w:sz w:val="24"/>
          <w:szCs w:val="24"/>
        </w:rPr>
        <w:t>2.14.2. Плата за предоставление услуг, которые являются необходимыми и обязательными для предоставления государственной услуги, не взимается.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3" w:name="sub_2143"/>
      <w:bookmarkEnd w:id="32"/>
      <w:r w:rsidRPr="007545BF">
        <w:rPr>
          <w:rFonts w:ascii="Times New Roman" w:eastAsia="Times New Roman" w:hAnsi="Times New Roman" w:cs="Times New Roman"/>
          <w:color w:val="000000"/>
          <w:sz w:val="24"/>
          <w:szCs w:val="24"/>
        </w:rPr>
        <w:t xml:space="preserve">2.14.3. Предоставление государственной услуги в электронной форме осуществляется с использованием </w:t>
      </w:r>
      <w:hyperlink r:id="rId55"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bookmarkEnd w:id="33"/>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34" w:name="sub_1003"/>
      <w:r w:rsidRPr="007545BF">
        <w:rPr>
          <w:rFonts w:ascii="Times New Roman" w:eastAsia="Times New Roman" w:hAnsi="Times New Roman" w:cs="Times New Roman"/>
          <w:b/>
          <w:bCs/>
          <w:color w:val="000000"/>
          <w:sz w:val="24"/>
          <w:szCs w:val="24"/>
        </w:rPr>
        <w:t>III. Состав, последовательность и сроки выполнения административных процедур</w:t>
      </w:r>
    </w:p>
    <w:bookmarkEnd w:id="34"/>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3.1. Перечень вариантов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Варианты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принятие решения о возможности гражданина быть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 назначении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 назначении предварительного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об освобождении опекуна (попечителя) от исполнения им своих обязанностей;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исправление допущенных опечаток и ошибок в выданных в результате предоставления государственной услуги документах.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35" w:name="sub_32"/>
      <w:r w:rsidRPr="007545BF">
        <w:rPr>
          <w:rFonts w:ascii="Times New Roman" w:eastAsia="Times New Roman" w:hAnsi="Times New Roman" w:cs="Times New Roman"/>
          <w:b/>
          <w:bCs/>
          <w:color w:val="000000"/>
          <w:sz w:val="24"/>
          <w:szCs w:val="24"/>
        </w:rPr>
        <w:t>3.2. Профилирование заявителя</w:t>
      </w:r>
    </w:p>
    <w:bookmarkEnd w:id="3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Вариант предоставления государственной услуги определяется путем анкетирования заявителя в органе местного самоуправления, посредством </w:t>
      </w:r>
      <w:hyperlink r:id="rId56"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в МФЦ.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 основании ответов заявителя на вопросы анкетирования определяется вариант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Перечень признаков заявителей приведен в </w:t>
      </w:r>
      <w:hyperlink r:id="rId57" w:anchor="sub_1100" w:history="1">
        <w:r w:rsidRPr="007545BF">
          <w:rPr>
            <w:rFonts w:ascii="Times New Roman" w:eastAsia="Times New Roman" w:hAnsi="Times New Roman" w:cs="Times New Roman"/>
            <w:color w:val="000000"/>
            <w:sz w:val="24"/>
            <w:szCs w:val="24"/>
          </w:rPr>
          <w:t>приложении</w:t>
        </w:r>
      </w:hyperlink>
      <w:r w:rsidRPr="007545BF">
        <w:rPr>
          <w:rFonts w:ascii="Times New Roman" w:eastAsia="Times New Roman" w:hAnsi="Times New Roman" w:cs="Times New Roman"/>
          <w:color w:val="000000"/>
          <w:sz w:val="24"/>
          <w:szCs w:val="24"/>
        </w:rPr>
        <w:t xml:space="preserve"> к настоящему Административному регламенту.</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36" w:name="sub_33"/>
      <w:r w:rsidRPr="007545BF">
        <w:rPr>
          <w:rFonts w:ascii="Times New Roman" w:eastAsia="Times New Roman" w:hAnsi="Times New Roman" w:cs="Times New Roman"/>
          <w:b/>
          <w:bCs/>
          <w:color w:val="000000"/>
          <w:sz w:val="24"/>
          <w:szCs w:val="24"/>
        </w:rPr>
        <w:t>3.3. Вариант 1. Принятие решения о возможности гражданина быть опекуном (попечителем)</w:t>
      </w:r>
    </w:p>
    <w:bookmarkEnd w:id="3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7" w:name="sub_331"/>
      <w:r w:rsidRPr="007545BF">
        <w:rPr>
          <w:rFonts w:ascii="Times New Roman" w:eastAsia="Times New Roman" w:hAnsi="Times New Roman" w:cs="Times New Roman"/>
          <w:color w:val="000000"/>
          <w:sz w:val="24"/>
          <w:szCs w:val="24"/>
        </w:rPr>
        <w:t>3.3.1. Максимальный срок предоставления государственной услуги в соответствии с вариантом составляет не более 10 рабочих дней со дня поступления заявления и прилагаемых к нему документов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8" w:name="sub_332"/>
      <w:bookmarkEnd w:id="37"/>
      <w:r w:rsidRPr="007545BF">
        <w:rPr>
          <w:rFonts w:ascii="Times New Roman" w:eastAsia="Times New Roman" w:hAnsi="Times New Roman" w:cs="Times New Roman"/>
          <w:color w:val="000000"/>
          <w:sz w:val="24"/>
          <w:szCs w:val="24"/>
        </w:rPr>
        <w:t>3.3.2. Результатом предоставления государственной услуги является выдача заключения о возможности гражданина быть опекуном (попечителем) или о невозможности гражданина быть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39" w:name="sub_333"/>
      <w:bookmarkEnd w:id="38"/>
      <w:r w:rsidRPr="007545BF">
        <w:rPr>
          <w:rFonts w:ascii="Times New Roman" w:eastAsia="Times New Roman" w:hAnsi="Times New Roman" w:cs="Times New Roman"/>
          <w:color w:val="000000"/>
          <w:sz w:val="24"/>
          <w:szCs w:val="24"/>
        </w:rPr>
        <w:t>3.3.3. Исчерпывающий перечень оснований для отказа в предоставлении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0" w:name="sub_3331"/>
      <w:bookmarkEnd w:id="39"/>
      <w:r w:rsidRPr="007545BF">
        <w:rPr>
          <w:rFonts w:ascii="Times New Roman" w:eastAsia="Times New Roman" w:hAnsi="Times New Roman" w:cs="Times New Roman"/>
          <w:color w:val="000000"/>
          <w:sz w:val="24"/>
          <w:szCs w:val="24"/>
        </w:rPr>
        <w:t xml:space="preserve">1) несоответствие заявителя категориям граждан, указанным в </w:t>
      </w:r>
      <w:hyperlink r:id="rId58" w:anchor="sub_12" w:history="1">
        <w:r w:rsidRPr="007545BF">
          <w:rPr>
            <w:rFonts w:ascii="Times New Roman" w:eastAsia="Times New Roman" w:hAnsi="Times New Roman" w:cs="Times New Roman"/>
            <w:color w:val="000000"/>
            <w:sz w:val="24"/>
            <w:szCs w:val="24"/>
          </w:rPr>
          <w:t>подразделе 1.2 раздела 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1" w:name="sub_3332"/>
      <w:bookmarkEnd w:id="40"/>
      <w:r w:rsidRPr="007545BF">
        <w:rPr>
          <w:rFonts w:ascii="Times New Roman" w:eastAsia="Times New Roman" w:hAnsi="Times New Roman" w:cs="Times New Roman"/>
          <w:color w:val="000000"/>
          <w:sz w:val="24"/>
          <w:szCs w:val="24"/>
        </w:rPr>
        <w:t xml:space="preserve">2) представление неполного пакета документов, указанных в </w:t>
      </w:r>
      <w:hyperlink r:id="rId59" w:anchor="sub_261" w:history="1">
        <w:r w:rsidRPr="007545BF">
          <w:rPr>
            <w:rFonts w:ascii="Times New Roman" w:eastAsia="Times New Roman" w:hAnsi="Times New Roman" w:cs="Times New Roman"/>
            <w:color w:val="000000"/>
            <w:sz w:val="24"/>
            <w:szCs w:val="24"/>
          </w:rPr>
          <w:t>пункте 2.6.1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2" w:name="sub_3333"/>
      <w:bookmarkEnd w:id="41"/>
      <w:r w:rsidRPr="007545BF">
        <w:rPr>
          <w:rFonts w:ascii="Times New Roman" w:eastAsia="Times New Roman" w:hAnsi="Times New Roman" w:cs="Times New Roman"/>
          <w:color w:val="000000"/>
          <w:sz w:val="24"/>
          <w:szCs w:val="24"/>
        </w:rPr>
        <w:t xml:space="preserve">3) представление заявления и документов, не соответствующих требованиям, предусмотренным в </w:t>
      </w:r>
      <w:hyperlink r:id="rId60" w:anchor="sub_265" w:history="1">
        <w:r w:rsidRPr="007545BF">
          <w:rPr>
            <w:rFonts w:ascii="Times New Roman" w:eastAsia="Times New Roman" w:hAnsi="Times New Roman" w:cs="Times New Roman"/>
            <w:color w:val="000000"/>
            <w:sz w:val="24"/>
            <w:szCs w:val="24"/>
          </w:rPr>
          <w:t>пункте 2.6.5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3" w:name="sub_3334"/>
      <w:bookmarkEnd w:id="42"/>
      <w:r w:rsidRPr="007545BF">
        <w:rPr>
          <w:rFonts w:ascii="Times New Roman" w:eastAsia="Times New Roman" w:hAnsi="Times New Roman" w:cs="Times New Roman"/>
          <w:color w:val="000000"/>
          <w:sz w:val="24"/>
          <w:szCs w:val="24"/>
        </w:rPr>
        <w:t>4) обнаружение недостоверных данных в представленных документах;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4" w:name="sub_3335"/>
      <w:bookmarkEnd w:id="43"/>
      <w:r w:rsidRPr="007545BF">
        <w:rPr>
          <w:rFonts w:ascii="Times New Roman" w:eastAsia="Times New Roman" w:hAnsi="Times New Roman" w:cs="Times New Roman"/>
          <w:color w:val="000000"/>
          <w:sz w:val="24"/>
          <w:szCs w:val="24"/>
        </w:rPr>
        <w:t xml:space="preserve">5) отсутствие в органе опеки и попечительства оригиналов документов, предусмотренных </w:t>
      </w:r>
      <w:hyperlink r:id="rId61" w:history="1">
        <w:r w:rsidRPr="007545BF">
          <w:rPr>
            <w:rFonts w:ascii="Times New Roman" w:eastAsia="Times New Roman" w:hAnsi="Times New Roman" w:cs="Times New Roman"/>
            <w:color w:val="000000"/>
            <w:sz w:val="24"/>
            <w:szCs w:val="24"/>
          </w:rPr>
          <w:t>пунктом 4</w:t>
        </w:r>
      </w:hyperlink>
      <w:r w:rsidRPr="007545BF">
        <w:rPr>
          <w:rFonts w:ascii="Times New Roman" w:eastAsia="Times New Roman" w:hAnsi="Times New Roman" w:cs="Times New Roman"/>
          <w:color w:val="000000"/>
          <w:sz w:val="24"/>
          <w:szCs w:val="24"/>
        </w:rP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w:t>
      </w:r>
      <w:hyperlink r:id="rId62" w:history="1">
        <w:r w:rsidRPr="007545BF">
          <w:rPr>
            <w:rFonts w:ascii="Times New Roman" w:eastAsia="Times New Roman" w:hAnsi="Times New Roman" w:cs="Times New Roman"/>
            <w:color w:val="000000"/>
            <w:sz w:val="24"/>
            <w:szCs w:val="24"/>
          </w:rPr>
          <w:t>постановлением</w:t>
        </w:r>
      </w:hyperlink>
      <w:r w:rsidRPr="007545BF">
        <w:rPr>
          <w:rFonts w:ascii="Times New Roman" w:eastAsia="Times New Roman" w:hAnsi="Times New Roman" w:cs="Times New Roman"/>
          <w:color w:val="000000"/>
          <w:sz w:val="24"/>
          <w:szCs w:val="24"/>
        </w:rPr>
        <w:t xml:space="preserve"> Правительства Российской Федерации от 18 мая 2009 г. N 423, на момент вынесения решения о возможности гражданина быть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5" w:name="sub_334"/>
      <w:bookmarkEnd w:id="44"/>
      <w:r w:rsidRPr="007545BF">
        <w:rPr>
          <w:rFonts w:ascii="Times New Roman" w:eastAsia="Times New Roman" w:hAnsi="Times New Roman" w:cs="Times New Roman"/>
          <w:color w:val="000000"/>
          <w:sz w:val="24"/>
          <w:szCs w:val="24"/>
        </w:rPr>
        <w:t xml:space="preserve">3.3.4. Для получения государственной услуги заявитель представляет в орган местного самоуправления по месту жительства, МФЦ, посредством </w:t>
      </w:r>
      <w:hyperlink r:id="rId63"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bookmarkEnd w:id="4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заявление по форме, утвержденной </w:t>
      </w:r>
      <w:hyperlink r:id="rId64"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краткая автобиография гражданина, выразившего желание стать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 (или) иной </w:t>
      </w:r>
      <w:r w:rsidRPr="007545BF">
        <w:rPr>
          <w:rFonts w:ascii="Times New Roman" w:eastAsia="Times New Roman" w:hAnsi="Times New Roman" w:cs="Times New Roman"/>
          <w:color w:val="000000"/>
          <w:sz w:val="24"/>
          <w:szCs w:val="24"/>
        </w:rPr>
        <w:lastRenderedPageBreak/>
        <w:t>документ, подтверждающий доход указанного лица, или справка с места работы супруга (супруги)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w:t>
      </w:r>
      <w:hyperlink r:id="rId65"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здравоохранения Российской Федерации от 18 июня 2014 г. N 290н "Об утверждения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копия свидетельства о браке, выданного компетентным органом иностранного государства, и его нотариально удостоверенный перевод на русский язык (если гражданин, выразивший желание стать опекуном (попечителем), состоит в браке);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66" w:history="1">
        <w:r w:rsidRPr="007545BF">
          <w:rPr>
            <w:rFonts w:ascii="Times New Roman" w:eastAsia="Times New Roman" w:hAnsi="Times New Roman" w:cs="Times New Roman"/>
            <w:color w:val="000000"/>
            <w:sz w:val="24"/>
            <w:szCs w:val="24"/>
          </w:rPr>
          <w:t>пунктом 6 статьи 127</w:t>
        </w:r>
      </w:hyperlink>
      <w:r w:rsidRPr="007545BF">
        <w:rPr>
          <w:rFonts w:ascii="Times New Roman" w:eastAsia="Times New Roman" w:hAnsi="Times New Roman" w:cs="Times New Roman"/>
          <w:color w:val="000000"/>
          <w:sz w:val="24"/>
          <w:szCs w:val="24"/>
        </w:rP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67" w:history="1">
        <w:r w:rsidRPr="007545BF">
          <w:rPr>
            <w:rFonts w:ascii="Times New Roman" w:eastAsia="Times New Roman" w:hAnsi="Times New Roman" w:cs="Times New Roman"/>
            <w:color w:val="000000"/>
            <w:sz w:val="24"/>
            <w:szCs w:val="24"/>
          </w:rPr>
          <w:t>форме</w:t>
        </w:r>
      </w:hyperlink>
      <w:r w:rsidRPr="007545BF">
        <w:rPr>
          <w:rFonts w:ascii="Times New Roman" w:eastAsia="Times New Roman" w:hAnsi="Times New Roman" w:cs="Times New Roman"/>
          <w:color w:val="000000"/>
          <w:sz w:val="24"/>
          <w:szCs w:val="24"/>
        </w:rPr>
        <w:t xml:space="preserve">, утвержденной </w:t>
      </w:r>
      <w:hyperlink r:id="rId68"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6" w:name="sub_3341"/>
      <w:r w:rsidRPr="007545BF">
        <w:rPr>
          <w:rFonts w:ascii="Times New Roman" w:eastAsia="Times New Roman" w:hAnsi="Times New Roman" w:cs="Times New Roman"/>
          <w:color w:val="000000"/>
          <w:sz w:val="24"/>
          <w:szCs w:val="24"/>
        </w:rPr>
        <w:t>3.3.4.1.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bookmarkEnd w:id="4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Способами установления личности (идентификации) заявителя являются: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подаче заявления в орган местного самоуправления, МФЦ - документ, удостоверяющий личность;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при подаче заявления (запроса) посредством </w:t>
      </w:r>
      <w:hyperlink r:id="rId69"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 </w:t>
      </w:r>
      <w:hyperlink r:id="rId70" w:history="1">
        <w:r w:rsidRPr="007545BF">
          <w:rPr>
            <w:rFonts w:ascii="Times New Roman" w:eastAsia="Times New Roman" w:hAnsi="Times New Roman" w:cs="Times New Roman"/>
            <w:color w:val="000000"/>
            <w:sz w:val="24"/>
            <w:szCs w:val="24"/>
          </w:rPr>
          <w:t>электронная подпись</w:t>
        </w:r>
      </w:hyperlink>
      <w:r w:rsidRPr="007545BF">
        <w:rPr>
          <w:rFonts w:ascii="Times New Roman" w:eastAsia="Times New Roman" w:hAnsi="Times New Roman" w:cs="Times New Roman"/>
          <w:color w:val="000000"/>
          <w:sz w:val="24"/>
          <w:szCs w:val="24"/>
        </w:rPr>
        <w:t xml:space="preserve"> (простая электронная подпись).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7" w:name="sub_3342"/>
      <w:r w:rsidRPr="007545BF">
        <w:rPr>
          <w:rFonts w:ascii="Times New Roman" w:eastAsia="Times New Roman" w:hAnsi="Times New Roman" w:cs="Times New Roman"/>
          <w:color w:val="000000"/>
          <w:sz w:val="24"/>
          <w:szCs w:val="24"/>
        </w:rPr>
        <w:t xml:space="preserve">3.3.4.2. Срок регистрации заявления (запроса) и документов, необходимых для предоставления государственной услуги, предусмотрен </w:t>
      </w:r>
      <w:hyperlink r:id="rId71" w:anchor="sub_211" w:history="1">
        <w:r w:rsidRPr="007545BF">
          <w:rPr>
            <w:rFonts w:ascii="Times New Roman" w:eastAsia="Times New Roman" w:hAnsi="Times New Roman" w:cs="Times New Roman"/>
            <w:color w:val="000000"/>
            <w:sz w:val="24"/>
            <w:szCs w:val="24"/>
          </w:rPr>
          <w:t>подразделом 2.11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8" w:name="sub_335"/>
      <w:bookmarkEnd w:id="47"/>
      <w:r w:rsidRPr="007545BF">
        <w:rPr>
          <w:rFonts w:ascii="Times New Roman" w:eastAsia="Times New Roman" w:hAnsi="Times New Roman" w:cs="Times New Roman"/>
          <w:color w:val="000000"/>
          <w:sz w:val="24"/>
          <w:szCs w:val="24"/>
        </w:rPr>
        <w:t>3.3.5. Межведомственное информационное взаимодействие при предоставлении государственной услуги осуществляется с:</w:t>
      </w:r>
    </w:p>
    <w:bookmarkEnd w:id="48"/>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 Министерством внутренних дел Российской Федерации по сведениям о гражданах, зарегистрированных по месту жительства гражданина, выразившего желание стать опекуном (попечителем), а также сведениям, подтверждающим отсутствие у гражданина обстоятельств, указанных в </w:t>
      </w:r>
      <w:hyperlink r:id="rId72" w:history="1">
        <w:r w:rsidRPr="007545BF">
          <w:rPr>
            <w:rFonts w:ascii="Times New Roman" w:eastAsia="Times New Roman" w:hAnsi="Times New Roman" w:cs="Times New Roman"/>
            <w:color w:val="000000"/>
            <w:sz w:val="24"/>
            <w:szCs w:val="24"/>
          </w:rPr>
          <w:t>абзацах третьем</w:t>
        </w:r>
      </w:hyperlink>
      <w:r w:rsidRPr="007545BF">
        <w:rPr>
          <w:rFonts w:ascii="Times New Roman" w:eastAsia="Times New Roman" w:hAnsi="Times New Roman" w:cs="Times New Roman"/>
          <w:color w:val="000000"/>
          <w:sz w:val="24"/>
          <w:szCs w:val="24"/>
        </w:rPr>
        <w:t xml:space="preserve"> и </w:t>
      </w:r>
      <w:hyperlink r:id="rId73" w:history="1">
        <w:r w:rsidRPr="007545BF">
          <w:rPr>
            <w:rFonts w:ascii="Times New Roman" w:eastAsia="Times New Roman" w:hAnsi="Times New Roman" w:cs="Times New Roman"/>
            <w:color w:val="000000"/>
            <w:sz w:val="24"/>
            <w:szCs w:val="24"/>
          </w:rPr>
          <w:t>четвертом пункта 1 статьи 146</w:t>
        </w:r>
      </w:hyperlink>
      <w:r w:rsidRPr="007545BF">
        <w:rPr>
          <w:rFonts w:ascii="Times New Roman" w:eastAsia="Times New Roman" w:hAnsi="Times New Roman" w:cs="Times New Roman"/>
          <w:color w:val="000000"/>
          <w:sz w:val="24"/>
          <w:szCs w:val="24"/>
        </w:rPr>
        <w:t xml:space="preserve"> Семейного кодекса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Пенсионным фондом Российской Федерации с целью запроса сведений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 о лишении (ограничении) дееспособности;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Федеральной налоговой службой с целью запроса сведений о заключении брака.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Заявитель вправе представить указанные сведения (документы) самостоятельно по собственной инициативе. Для направления запросов о предоставлении данных сведений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Межведомственный запрос направляется органом местного самоуправления в день представления заявления и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74" w:history="1">
        <w:r w:rsidRPr="007545BF">
          <w:rPr>
            <w:rFonts w:ascii="Times New Roman" w:eastAsia="Times New Roman" w:hAnsi="Times New Roman" w:cs="Times New Roman"/>
            <w:color w:val="000000"/>
            <w:sz w:val="24"/>
            <w:szCs w:val="24"/>
          </w:rPr>
          <w:t>законодательства</w:t>
        </w:r>
      </w:hyperlink>
      <w:r w:rsidRPr="007545BF">
        <w:rPr>
          <w:rFonts w:ascii="Times New Roman" w:eastAsia="Times New Roman" w:hAnsi="Times New Roman" w:cs="Times New Roman"/>
          <w:color w:val="000000"/>
          <w:sz w:val="24"/>
          <w:szCs w:val="24"/>
        </w:rPr>
        <w:t xml:space="preserve"> Российской Федерации о защите персональных данных.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Межведомственный запрос должен содержать следующие сведения: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указание на орган местного самоуправления как на орган, направляющий межведомственный запрос;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наименование органа (организации), в адрес которого направляется межведомственный запрос;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контактная информация для направления ответа на межведомственный запрос;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дата направления межведомственного запроса;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информация о факте получения согласия, предусмотренного </w:t>
      </w:r>
      <w:hyperlink r:id="rId75" w:history="1">
        <w:r w:rsidRPr="007545BF">
          <w:rPr>
            <w:rFonts w:ascii="Times New Roman" w:eastAsia="Times New Roman" w:hAnsi="Times New Roman" w:cs="Times New Roman"/>
            <w:color w:val="000000"/>
            <w:sz w:val="24"/>
            <w:szCs w:val="24"/>
          </w:rPr>
          <w:t>частью 5 статьи 7</w:t>
        </w:r>
      </w:hyperlink>
      <w:r w:rsidRPr="007545BF">
        <w:rPr>
          <w:rFonts w:ascii="Times New Roman" w:eastAsia="Times New Roman" w:hAnsi="Times New Roman" w:cs="Times New Roman"/>
          <w:color w:val="000000"/>
          <w:sz w:val="24"/>
          <w:szCs w:val="24"/>
        </w:rPr>
        <w:t xml:space="preserve"> Федерального закона N 210-ФЗ (при направления межведомственного запроса в случае, предусмотренном частью 5 статьи 7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Форма и порядок представления ответа Министерством внутренних дел Российской Федерации на запрос органа опеки и попечительства о подтверждении сведений об отсутствии у заявителя обстоятельств, указанных в </w:t>
      </w:r>
      <w:hyperlink r:id="rId76" w:history="1">
        <w:r w:rsidRPr="007545BF">
          <w:rPr>
            <w:rFonts w:ascii="Times New Roman" w:eastAsia="Times New Roman" w:hAnsi="Times New Roman" w:cs="Times New Roman"/>
            <w:color w:val="000000"/>
            <w:sz w:val="24"/>
            <w:szCs w:val="24"/>
          </w:rPr>
          <w:t>абзацах третьем</w:t>
        </w:r>
      </w:hyperlink>
      <w:r w:rsidRPr="007545BF">
        <w:rPr>
          <w:rFonts w:ascii="Times New Roman" w:eastAsia="Times New Roman" w:hAnsi="Times New Roman" w:cs="Times New Roman"/>
          <w:color w:val="000000"/>
          <w:sz w:val="24"/>
          <w:szCs w:val="24"/>
        </w:rPr>
        <w:t xml:space="preserve"> и </w:t>
      </w:r>
      <w:hyperlink r:id="rId77" w:history="1">
        <w:r w:rsidRPr="007545BF">
          <w:rPr>
            <w:rFonts w:ascii="Times New Roman" w:eastAsia="Times New Roman" w:hAnsi="Times New Roman" w:cs="Times New Roman"/>
            <w:color w:val="000000"/>
            <w:sz w:val="24"/>
            <w:szCs w:val="24"/>
          </w:rPr>
          <w:t>четвертом пункта 1 статьи 146</w:t>
        </w:r>
      </w:hyperlink>
      <w:r w:rsidRPr="007545BF">
        <w:rPr>
          <w:rFonts w:ascii="Times New Roman" w:eastAsia="Times New Roman" w:hAnsi="Times New Roman" w:cs="Times New Roman"/>
          <w:color w:val="000000"/>
          <w:sz w:val="24"/>
          <w:szCs w:val="24"/>
        </w:rPr>
        <w:t xml:space="preserve"> Семейного кодекса Российской Федерации, а также форма соответствующего запроса органа опеки и попечительства устанавливаются Министерством внутренних дел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49" w:name="sub_336"/>
      <w:r w:rsidRPr="007545BF">
        <w:rPr>
          <w:rFonts w:ascii="Times New Roman" w:eastAsia="Times New Roman" w:hAnsi="Times New Roman" w:cs="Times New Roman"/>
          <w:color w:val="000000"/>
          <w:sz w:val="24"/>
          <w:szCs w:val="24"/>
        </w:rPr>
        <w:t>3.3.6. В целях принятия решения о возможности гражданина быть опекуном (попечителем), орган опеки и попечительства в течение 3 рабочих дней со дня получения результатов межведомственного запроса, проводит обследование условий жизни заявителя. Результаты обследования и основанный на них вывод о возможности заявителя быть опекуном (попечителем) оформляются в виде акта обследования условий жизни гражданина, выразившего желание стать опекуном (попечителем) (далее - акт обследования).</w:t>
      </w:r>
    </w:p>
    <w:bookmarkEnd w:id="49"/>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 определяется отсутствие установленных </w:t>
      </w:r>
      <w:hyperlink r:id="rId78" w:history="1">
        <w:r w:rsidRPr="007545BF">
          <w:rPr>
            <w:rFonts w:ascii="Times New Roman" w:eastAsia="Times New Roman" w:hAnsi="Times New Roman" w:cs="Times New Roman"/>
            <w:color w:val="000000"/>
            <w:sz w:val="24"/>
            <w:szCs w:val="24"/>
          </w:rPr>
          <w:t>Гражданским кодексом</w:t>
        </w:r>
      </w:hyperlink>
      <w:r w:rsidRPr="007545BF">
        <w:rPr>
          <w:rFonts w:ascii="Times New Roman" w:eastAsia="Times New Roman" w:hAnsi="Times New Roman" w:cs="Times New Roman"/>
          <w:color w:val="000000"/>
          <w:sz w:val="24"/>
          <w:szCs w:val="24"/>
        </w:rPr>
        <w:t xml:space="preserve"> Российской Федерации и </w:t>
      </w:r>
      <w:hyperlink r:id="rId79" w:history="1">
        <w:r w:rsidRPr="007545BF">
          <w:rPr>
            <w:rFonts w:ascii="Times New Roman" w:eastAsia="Times New Roman" w:hAnsi="Times New Roman" w:cs="Times New Roman"/>
            <w:color w:val="000000"/>
            <w:sz w:val="24"/>
            <w:szCs w:val="24"/>
          </w:rPr>
          <w:t>Семейным кодексом</w:t>
        </w:r>
      </w:hyperlink>
      <w:r w:rsidRPr="007545BF">
        <w:rPr>
          <w:rFonts w:ascii="Times New Roman" w:eastAsia="Times New Roman" w:hAnsi="Times New Roman" w:cs="Times New Roman"/>
          <w:color w:val="000000"/>
          <w:sz w:val="24"/>
          <w:szCs w:val="24"/>
        </w:rPr>
        <w:t xml:space="preserve"> Российской Федерации обстоятельств, препятствующих назначению его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Акт обследования подписывается проводившим проверку специалистом органа опеки и попечительства и утверждается руководителем органа опеки и попечительства.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0" w:name="sub_337"/>
      <w:r w:rsidRPr="007545BF">
        <w:rPr>
          <w:rFonts w:ascii="Times New Roman" w:eastAsia="Times New Roman" w:hAnsi="Times New Roman" w:cs="Times New Roman"/>
          <w:color w:val="000000"/>
          <w:sz w:val="24"/>
          <w:szCs w:val="24"/>
        </w:rPr>
        <w:t>3.3.7. Решение о предоставлении (отказе в предоставлении) государственной услуги принимается органом опеки и попечительства на основе следующих критериев принятия решения: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1" w:name="sub_3371"/>
      <w:bookmarkEnd w:id="50"/>
      <w:r w:rsidRPr="007545BF">
        <w:rPr>
          <w:rFonts w:ascii="Times New Roman" w:eastAsia="Times New Roman" w:hAnsi="Times New Roman" w:cs="Times New Roman"/>
          <w:color w:val="000000"/>
          <w:sz w:val="24"/>
          <w:szCs w:val="24"/>
        </w:rPr>
        <w:t xml:space="preserve">1) соответствие заявителя категориям граждан, указанным в </w:t>
      </w:r>
      <w:hyperlink r:id="rId80" w:anchor="sub_12" w:history="1">
        <w:r w:rsidRPr="007545BF">
          <w:rPr>
            <w:rFonts w:ascii="Times New Roman" w:eastAsia="Times New Roman" w:hAnsi="Times New Roman" w:cs="Times New Roman"/>
            <w:color w:val="000000"/>
            <w:sz w:val="24"/>
            <w:szCs w:val="24"/>
          </w:rPr>
          <w:t>подразделе 1.2 раздела 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2" w:name="sub_3372"/>
      <w:bookmarkEnd w:id="51"/>
      <w:r w:rsidRPr="007545BF">
        <w:rPr>
          <w:rFonts w:ascii="Times New Roman" w:eastAsia="Times New Roman" w:hAnsi="Times New Roman" w:cs="Times New Roman"/>
          <w:color w:val="000000"/>
          <w:sz w:val="24"/>
          <w:szCs w:val="24"/>
        </w:rPr>
        <w:t xml:space="preserve">2) представление полного пакета документов, указанных в </w:t>
      </w:r>
      <w:hyperlink r:id="rId81" w:anchor="sub_261" w:history="1">
        <w:r w:rsidRPr="007545BF">
          <w:rPr>
            <w:rFonts w:ascii="Times New Roman" w:eastAsia="Times New Roman" w:hAnsi="Times New Roman" w:cs="Times New Roman"/>
            <w:color w:val="000000"/>
            <w:sz w:val="24"/>
            <w:szCs w:val="24"/>
          </w:rPr>
          <w:t>пункте 2.6.1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3" w:name="sub_3373"/>
      <w:bookmarkEnd w:id="52"/>
      <w:r w:rsidRPr="007545BF">
        <w:rPr>
          <w:rFonts w:ascii="Times New Roman" w:eastAsia="Times New Roman" w:hAnsi="Times New Roman" w:cs="Times New Roman"/>
          <w:color w:val="000000"/>
          <w:sz w:val="24"/>
          <w:szCs w:val="24"/>
        </w:rPr>
        <w:t xml:space="preserve">3) представление заявления и документов, соответствующих требованиям, предусмотренным в </w:t>
      </w:r>
      <w:hyperlink r:id="rId82" w:anchor="sub_265" w:history="1">
        <w:r w:rsidRPr="007545BF">
          <w:rPr>
            <w:rFonts w:ascii="Times New Roman" w:eastAsia="Times New Roman" w:hAnsi="Times New Roman" w:cs="Times New Roman"/>
            <w:color w:val="000000"/>
            <w:sz w:val="24"/>
            <w:szCs w:val="24"/>
          </w:rPr>
          <w:t>пункте 2.6.5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4" w:name="sub_3374"/>
      <w:bookmarkEnd w:id="53"/>
      <w:r w:rsidRPr="007545BF">
        <w:rPr>
          <w:rFonts w:ascii="Times New Roman" w:eastAsia="Times New Roman" w:hAnsi="Times New Roman" w:cs="Times New Roman"/>
          <w:color w:val="000000"/>
          <w:sz w:val="24"/>
          <w:szCs w:val="24"/>
        </w:rPr>
        <w:t>4) достоверность сведений, содержащихся в представленных гражданином документах;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5" w:name="sub_3375"/>
      <w:bookmarkEnd w:id="54"/>
      <w:r w:rsidRPr="007545BF">
        <w:rPr>
          <w:rFonts w:ascii="Times New Roman" w:eastAsia="Times New Roman" w:hAnsi="Times New Roman" w:cs="Times New Roman"/>
          <w:color w:val="000000"/>
          <w:sz w:val="24"/>
          <w:szCs w:val="24"/>
        </w:rPr>
        <w:t xml:space="preserve">5) наличие (отсутствие) в органе опеки и попечительства оригиналов документов, предусмотренных </w:t>
      </w:r>
      <w:hyperlink r:id="rId83" w:history="1">
        <w:r w:rsidRPr="007545BF">
          <w:rPr>
            <w:rFonts w:ascii="Times New Roman" w:eastAsia="Times New Roman" w:hAnsi="Times New Roman" w:cs="Times New Roman"/>
            <w:color w:val="000000"/>
            <w:sz w:val="24"/>
            <w:szCs w:val="24"/>
          </w:rPr>
          <w:t>пунктом 4</w:t>
        </w:r>
      </w:hyperlink>
      <w:r w:rsidRPr="007545BF">
        <w:rPr>
          <w:rFonts w:ascii="Times New Roman" w:eastAsia="Times New Roman" w:hAnsi="Times New Roman" w:cs="Times New Roman"/>
          <w:color w:val="000000"/>
          <w:sz w:val="24"/>
          <w:szCs w:val="24"/>
        </w:rP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w:t>
      </w:r>
      <w:hyperlink r:id="rId84" w:history="1">
        <w:r w:rsidRPr="007545BF">
          <w:rPr>
            <w:rFonts w:ascii="Times New Roman" w:eastAsia="Times New Roman" w:hAnsi="Times New Roman" w:cs="Times New Roman"/>
            <w:color w:val="000000"/>
            <w:sz w:val="24"/>
            <w:szCs w:val="24"/>
          </w:rPr>
          <w:t>постановлением</w:t>
        </w:r>
      </w:hyperlink>
      <w:r w:rsidRPr="007545BF">
        <w:rPr>
          <w:rFonts w:ascii="Times New Roman" w:eastAsia="Times New Roman" w:hAnsi="Times New Roman" w:cs="Times New Roman"/>
          <w:color w:val="000000"/>
          <w:sz w:val="24"/>
          <w:szCs w:val="24"/>
        </w:rPr>
        <w:t xml:space="preserve"> Правительства Российской Федерации от 18 мая 2009 г. N 423, на момент вынесения решения о возможности гражданина быть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6" w:name="sub_338"/>
      <w:bookmarkEnd w:id="55"/>
      <w:r w:rsidRPr="007545BF">
        <w:rPr>
          <w:rFonts w:ascii="Times New Roman" w:eastAsia="Times New Roman" w:hAnsi="Times New Roman" w:cs="Times New Roman"/>
          <w:color w:val="000000"/>
          <w:sz w:val="24"/>
          <w:szCs w:val="24"/>
        </w:rPr>
        <w:t>3.3.8. Основания для принятия решения об отказе в приеме заявления и документов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7" w:name="sub_339"/>
      <w:bookmarkEnd w:id="56"/>
      <w:r w:rsidRPr="007545BF">
        <w:rPr>
          <w:rFonts w:ascii="Times New Roman" w:eastAsia="Times New Roman" w:hAnsi="Times New Roman" w:cs="Times New Roman"/>
          <w:color w:val="000000"/>
          <w:sz w:val="24"/>
          <w:szCs w:val="24"/>
        </w:rPr>
        <w:t>3.3.9.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8" w:name="sub_3310"/>
      <w:bookmarkEnd w:id="57"/>
      <w:r w:rsidRPr="007545BF">
        <w:rPr>
          <w:rFonts w:ascii="Times New Roman" w:eastAsia="Times New Roman" w:hAnsi="Times New Roman" w:cs="Times New Roman"/>
          <w:color w:val="000000"/>
          <w:sz w:val="24"/>
          <w:szCs w:val="24"/>
        </w:rPr>
        <w:t>3.3.10. Заключение о возможности гражданина быть опекуном (попечителем) или о невозможности гражданина быть опекуном (попечителем) оформляется в течение 1 рабочего дня со дня утверждения акта обследования и утверждается руководителем органа опеки и попечительства.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59" w:name="sub_3311"/>
      <w:bookmarkEnd w:id="58"/>
      <w:r w:rsidRPr="007545BF">
        <w:rPr>
          <w:rFonts w:ascii="Times New Roman" w:eastAsia="Times New Roman" w:hAnsi="Times New Roman" w:cs="Times New Roman"/>
          <w:color w:val="000000"/>
          <w:sz w:val="24"/>
          <w:szCs w:val="24"/>
        </w:rPr>
        <w:t>3.3.11. Орган местного самоуправления в течение 1 рабочего дня со дня вынесения заключения информирует гражданина о соответствующем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заключение заявителю лично или направляет заключение в письменной форме через организации федеральной почтовой связи (с согласия заявителя). При принятии решения о выдаче заключения о невозможности гражданина быть опекуном (попечителем) в нем указываются причины отказа.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0" w:name="sub_3312"/>
      <w:bookmarkEnd w:id="59"/>
      <w:r w:rsidRPr="007545BF">
        <w:rPr>
          <w:rFonts w:ascii="Times New Roman" w:eastAsia="Times New Roman" w:hAnsi="Times New Roman" w:cs="Times New Roman"/>
          <w:color w:val="000000"/>
          <w:sz w:val="24"/>
          <w:szCs w:val="24"/>
        </w:rPr>
        <w:t>3.3.12. При получении гражданином заключения о невозможности гражданина быть опекуном (попечителем) он после устранения выявленных недостатков вправе повторно представить документы в соответствии с Административным регламентом или оспорить решение органа местного самоуправления о невозможности быть опекуном (попечителем) в судебном порядке.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1" w:name="sub_3313"/>
      <w:bookmarkEnd w:id="60"/>
      <w:r w:rsidRPr="007545BF">
        <w:rPr>
          <w:rFonts w:ascii="Times New Roman" w:eastAsia="Times New Roman" w:hAnsi="Times New Roman" w:cs="Times New Roman"/>
          <w:color w:val="000000"/>
          <w:sz w:val="24"/>
          <w:szCs w:val="24"/>
        </w:rPr>
        <w:t>3.3.13. Предоставление государственной услуги по экстерриториальному принципу не предусмотрено.</w:t>
      </w:r>
    </w:p>
    <w:bookmarkEnd w:id="61"/>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62" w:name="sub_34"/>
      <w:r w:rsidRPr="007545BF">
        <w:rPr>
          <w:rFonts w:ascii="Times New Roman" w:eastAsia="Times New Roman" w:hAnsi="Times New Roman" w:cs="Times New Roman"/>
          <w:b/>
          <w:bCs/>
          <w:color w:val="000000"/>
          <w:sz w:val="24"/>
          <w:szCs w:val="24"/>
        </w:rPr>
        <w:t>3.4. Вариант 2. Принятие решения о назначении опекуна (попечителя)</w:t>
      </w:r>
    </w:p>
    <w:bookmarkEnd w:id="62"/>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3" w:name="sub_341"/>
      <w:r w:rsidRPr="007545BF">
        <w:rPr>
          <w:rFonts w:ascii="Times New Roman" w:eastAsia="Times New Roman" w:hAnsi="Times New Roman" w:cs="Times New Roman"/>
          <w:color w:val="000000"/>
          <w:sz w:val="24"/>
          <w:szCs w:val="24"/>
        </w:rPr>
        <w:t>3.4.1. Максимальный срок предоставления государственной услуги в соответствии с вариантом составляет не более 10 рабочих дней со дня поступления заявления и прилагаемых к нему документов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4" w:name="sub_342"/>
      <w:bookmarkEnd w:id="63"/>
      <w:r w:rsidRPr="007545BF">
        <w:rPr>
          <w:rFonts w:ascii="Times New Roman" w:eastAsia="Times New Roman" w:hAnsi="Times New Roman" w:cs="Times New Roman"/>
          <w:color w:val="000000"/>
          <w:sz w:val="24"/>
          <w:szCs w:val="24"/>
        </w:rPr>
        <w:t>3.4.2. Результатом предоставления государственной услуги является выдача акта органа опеки и попечительства о назначении опекуна (попечителя) или об отказе в назначении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5" w:name="sub_343"/>
      <w:bookmarkEnd w:id="64"/>
      <w:r w:rsidRPr="007545BF">
        <w:rPr>
          <w:rFonts w:ascii="Times New Roman" w:eastAsia="Times New Roman" w:hAnsi="Times New Roman" w:cs="Times New Roman"/>
          <w:color w:val="000000"/>
          <w:sz w:val="24"/>
          <w:szCs w:val="24"/>
        </w:rPr>
        <w:t>3.4.3. Исчерпывающий перечень оснований для отказа в предоставлении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6" w:name="sub_3431"/>
      <w:bookmarkEnd w:id="65"/>
      <w:r w:rsidRPr="007545BF">
        <w:rPr>
          <w:rFonts w:ascii="Times New Roman" w:eastAsia="Times New Roman" w:hAnsi="Times New Roman" w:cs="Times New Roman"/>
          <w:color w:val="000000"/>
          <w:sz w:val="24"/>
          <w:szCs w:val="24"/>
        </w:rPr>
        <w:t xml:space="preserve">1) несоответствие заявителя категориям граждан, указанным в </w:t>
      </w:r>
      <w:hyperlink r:id="rId85" w:anchor="sub_12" w:history="1">
        <w:r w:rsidRPr="007545BF">
          <w:rPr>
            <w:rFonts w:ascii="Times New Roman" w:eastAsia="Times New Roman" w:hAnsi="Times New Roman" w:cs="Times New Roman"/>
            <w:color w:val="000000"/>
            <w:sz w:val="24"/>
            <w:szCs w:val="24"/>
          </w:rPr>
          <w:t>подразделе 1.2 раздела I</w:t>
        </w:r>
      </w:hyperlink>
      <w:r w:rsidRPr="007545BF">
        <w:rPr>
          <w:rFonts w:ascii="Times New Roman" w:eastAsia="Times New Roman" w:hAnsi="Times New Roman" w:cs="Times New Roman"/>
          <w:color w:val="000000"/>
          <w:sz w:val="24"/>
          <w:szCs w:val="24"/>
        </w:rPr>
        <w:t xml:space="preserve"> </w:t>
      </w:r>
      <w:r w:rsidRPr="007545BF">
        <w:rPr>
          <w:rFonts w:ascii="Times New Roman" w:eastAsia="Times New Roman" w:hAnsi="Times New Roman" w:cs="Times New Roman"/>
          <w:color w:val="000000"/>
          <w:sz w:val="24"/>
          <w:szCs w:val="24"/>
        </w:rPr>
        <w:lastRenderedPageBreak/>
        <w:t>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7" w:name="sub_3432"/>
      <w:bookmarkEnd w:id="66"/>
      <w:r w:rsidRPr="007545BF">
        <w:rPr>
          <w:rFonts w:ascii="Times New Roman" w:eastAsia="Times New Roman" w:hAnsi="Times New Roman" w:cs="Times New Roman"/>
          <w:color w:val="000000"/>
          <w:sz w:val="24"/>
          <w:szCs w:val="24"/>
        </w:rPr>
        <w:t xml:space="preserve">2) представление неполного пакета документов, указанных в </w:t>
      </w:r>
      <w:hyperlink r:id="rId86" w:anchor="sub_261" w:history="1">
        <w:r w:rsidRPr="007545BF">
          <w:rPr>
            <w:rFonts w:ascii="Times New Roman" w:eastAsia="Times New Roman" w:hAnsi="Times New Roman" w:cs="Times New Roman"/>
            <w:color w:val="000000"/>
            <w:sz w:val="24"/>
            <w:szCs w:val="24"/>
          </w:rPr>
          <w:t>пункте 2.6.1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8" w:name="sub_3433"/>
      <w:bookmarkEnd w:id="67"/>
      <w:r w:rsidRPr="007545BF">
        <w:rPr>
          <w:rFonts w:ascii="Times New Roman" w:eastAsia="Times New Roman" w:hAnsi="Times New Roman" w:cs="Times New Roman"/>
          <w:color w:val="000000"/>
          <w:sz w:val="24"/>
          <w:szCs w:val="24"/>
        </w:rPr>
        <w:t xml:space="preserve">3) представление заявления и документов, не соответствующих требованиям, предусмотренным в </w:t>
      </w:r>
      <w:hyperlink r:id="rId87" w:anchor="sub_265" w:history="1">
        <w:r w:rsidRPr="007545BF">
          <w:rPr>
            <w:rFonts w:ascii="Times New Roman" w:eastAsia="Times New Roman" w:hAnsi="Times New Roman" w:cs="Times New Roman"/>
            <w:color w:val="000000"/>
            <w:sz w:val="24"/>
            <w:szCs w:val="24"/>
          </w:rPr>
          <w:t>пункте 2.6.5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69" w:name="sub_3434"/>
      <w:bookmarkEnd w:id="68"/>
      <w:r w:rsidRPr="007545BF">
        <w:rPr>
          <w:rFonts w:ascii="Times New Roman" w:eastAsia="Times New Roman" w:hAnsi="Times New Roman" w:cs="Times New Roman"/>
          <w:color w:val="000000"/>
          <w:sz w:val="24"/>
          <w:szCs w:val="24"/>
        </w:rPr>
        <w:t>4) обнаружение недостоверных данных в представленных документах;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0" w:name="sub_3435"/>
      <w:bookmarkEnd w:id="69"/>
      <w:r w:rsidRPr="007545BF">
        <w:rPr>
          <w:rFonts w:ascii="Times New Roman" w:eastAsia="Times New Roman" w:hAnsi="Times New Roman" w:cs="Times New Roman"/>
          <w:color w:val="000000"/>
          <w:sz w:val="24"/>
          <w:szCs w:val="24"/>
        </w:rPr>
        <w:t xml:space="preserve">5) отсутствие в органе опеки и попечительства оригиналов документов, предусмотренных </w:t>
      </w:r>
      <w:hyperlink r:id="rId88" w:history="1">
        <w:r w:rsidRPr="007545BF">
          <w:rPr>
            <w:rFonts w:ascii="Times New Roman" w:eastAsia="Times New Roman" w:hAnsi="Times New Roman" w:cs="Times New Roman"/>
            <w:color w:val="000000"/>
            <w:sz w:val="24"/>
            <w:szCs w:val="24"/>
          </w:rPr>
          <w:t>пунктом 4</w:t>
        </w:r>
      </w:hyperlink>
      <w:r w:rsidRPr="007545BF">
        <w:rPr>
          <w:rFonts w:ascii="Times New Roman" w:eastAsia="Times New Roman" w:hAnsi="Times New Roman" w:cs="Times New Roman"/>
          <w:color w:val="000000"/>
          <w:sz w:val="24"/>
          <w:szCs w:val="24"/>
        </w:rP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w:t>
      </w:r>
      <w:hyperlink r:id="rId89" w:history="1">
        <w:r w:rsidRPr="007545BF">
          <w:rPr>
            <w:rFonts w:ascii="Times New Roman" w:eastAsia="Times New Roman" w:hAnsi="Times New Roman" w:cs="Times New Roman"/>
            <w:color w:val="000000"/>
            <w:sz w:val="24"/>
            <w:szCs w:val="24"/>
          </w:rPr>
          <w:t>постановлением</w:t>
        </w:r>
      </w:hyperlink>
      <w:r w:rsidRPr="007545BF">
        <w:rPr>
          <w:rFonts w:ascii="Times New Roman" w:eastAsia="Times New Roman" w:hAnsi="Times New Roman" w:cs="Times New Roman"/>
          <w:color w:val="000000"/>
          <w:sz w:val="24"/>
          <w:szCs w:val="24"/>
        </w:rPr>
        <w:t xml:space="preserve"> Правительства Российской Федерации от 18 мая 2009 г. N 423, на момент вынесения решения о назначении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1" w:name="sub_344"/>
      <w:bookmarkEnd w:id="70"/>
      <w:r w:rsidRPr="007545BF">
        <w:rPr>
          <w:rFonts w:ascii="Times New Roman" w:eastAsia="Times New Roman" w:hAnsi="Times New Roman" w:cs="Times New Roman"/>
          <w:color w:val="000000"/>
          <w:sz w:val="24"/>
          <w:szCs w:val="24"/>
        </w:rPr>
        <w:t xml:space="preserve">3.4.4. Для получения государственной услуги заявитель представляет в орган местного самоуправления по месту жительства, МФЦ, посредством </w:t>
      </w:r>
      <w:hyperlink r:id="rId90"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w:t>
      </w:r>
    </w:p>
    <w:bookmarkEnd w:id="71"/>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fldChar w:fldCharType="begin"/>
      </w:r>
      <w:r w:rsidRPr="007545BF">
        <w:rPr>
          <w:rFonts w:ascii="Times New Roman" w:eastAsia="Times New Roman" w:hAnsi="Times New Roman" w:cs="Times New Roman"/>
          <w:color w:val="000000"/>
          <w:sz w:val="24"/>
          <w:szCs w:val="24"/>
        </w:rPr>
        <w:instrText xml:space="preserve"> HYPERLINK "http://internet.garant.ru/document/redirect/72206114/4000" </w:instrText>
      </w:r>
      <w:r w:rsidRPr="007545BF">
        <w:rPr>
          <w:rFonts w:ascii="Times New Roman" w:eastAsia="Times New Roman" w:hAnsi="Times New Roman" w:cs="Times New Roman"/>
          <w:color w:val="000000"/>
          <w:sz w:val="24"/>
          <w:szCs w:val="24"/>
        </w:rPr>
        <w:fldChar w:fldCharType="separate"/>
      </w:r>
      <w:r w:rsidRPr="007545BF">
        <w:rPr>
          <w:rFonts w:ascii="Times New Roman" w:eastAsia="Times New Roman" w:hAnsi="Times New Roman" w:cs="Times New Roman"/>
          <w:color w:val="000000"/>
          <w:sz w:val="24"/>
          <w:szCs w:val="24"/>
        </w:rPr>
        <w:t>заявление</w:t>
      </w:r>
      <w:r w:rsidRPr="007545BF">
        <w:rPr>
          <w:rFonts w:ascii="Times New Roman" w:eastAsia="Times New Roman" w:hAnsi="Times New Roman" w:cs="Times New Roman"/>
          <w:color w:val="000000"/>
          <w:sz w:val="24"/>
          <w:szCs w:val="24"/>
        </w:rPr>
        <w:fldChar w:fldCharType="end"/>
      </w:r>
      <w:r w:rsidRPr="007545BF">
        <w:rPr>
          <w:rFonts w:ascii="Times New Roman" w:eastAsia="Times New Roman" w:hAnsi="Times New Roman" w:cs="Times New Roman"/>
          <w:color w:val="000000"/>
          <w:sz w:val="24"/>
          <w:szCs w:val="24"/>
        </w:rPr>
        <w:t xml:space="preserve"> по форме, утвержденной </w:t>
      </w:r>
      <w:hyperlink r:id="rId91"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краткая автобиография гражданина, выразившего желание стать опекуном (попечителем);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w:t>
      </w:r>
      <w:hyperlink r:id="rId92" w:history="1">
        <w:r w:rsidRPr="007545BF">
          <w:rPr>
            <w:rFonts w:ascii="Times New Roman" w:eastAsia="Times New Roman" w:hAnsi="Times New Roman" w:cs="Times New Roman"/>
            <w:color w:val="000000"/>
            <w:sz w:val="24"/>
            <w:szCs w:val="24"/>
          </w:rPr>
          <w:t>форме</w:t>
        </w:r>
      </w:hyperlink>
      <w:r w:rsidRPr="007545BF">
        <w:rPr>
          <w:rFonts w:ascii="Times New Roman" w:eastAsia="Times New Roman" w:hAnsi="Times New Roman" w:cs="Times New Roman"/>
          <w:color w:val="000000"/>
          <w:sz w:val="24"/>
          <w:szCs w:val="24"/>
        </w:rPr>
        <w:t xml:space="preserve">, утвержденной </w:t>
      </w:r>
      <w:hyperlink r:id="rId93"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здравоохранения Российской Федерации от 18 июня 2014 г. N 290н "Об утверждения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копия свидетельства о браке, выданного компетентным органом иностранного государства, и его нотариально удостоверенный перевод на русский язык (если гражданин, выразивший желание стать опекуном (попечителем), состоит в браке);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94" w:history="1">
        <w:r w:rsidRPr="007545BF">
          <w:rPr>
            <w:rFonts w:ascii="Times New Roman" w:eastAsia="Times New Roman" w:hAnsi="Times New Roman" w:cs="Times New Roman"/>
            <w:color w:val="000000"/>
            <w:sz w:val="24"/>
            <w:szCs w:val="24"/>
          </w:rPr>
          <w:t>пунктом 6 статьи 127</w:t>
        </w:r>
      </w:hyperlink>
      <w:r w:rsidRPr="007545BF">
        <w:rPr>
          <w:rFonts w:ascii="Times New Roman" w:eastAsia="Times New Roman" w:hAnsi="Times New Roman" w:cs="Times New Roman"/>
          <w:color w:val="000000"/>
          <w:sz w:val="24"/>
          <w:szCs w:val="24"/>
        </w:rP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95" w:history="1">
        <w:r w:rsidRPr="007545BF">
          <w:rPr>
            <w:rFonts w:ascii="Times New Roman" w:eastAsia="Times New Roman" w:hAnsi="Times New Roman" w:cs="Times New Roman"/>
            <w:color w:val="000000"/>
            <w:sz w:val="24"/>
            <w:szCs w:val="24"/>
          </w:rPr>
          <w:t>форме</w:t>
        </w:r>
      </w:hyperlink>
      <w:r w:rsidRPr="007545BF">
        <w:rPr>
          <w:rFonts w:ascii="Times New Roman" w:eastAsia="Times New Roman" w:hAnsi="Times New Roman" w:cs="Times New Roman"/>
          <w:color w:val="000000"/>
          <w:sz w:val="24"/>
          <w:szCs w:val="24"/>
        </w:rPr>
        <w:t xml:space="preserve">, утвержденной </w:t>
      </w:r>
      <w:hyperlink r:id="rId96"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2" w:name="sub_3441"/>
      <w:r w:rsidRPr="007545BF">
        <w:rPr>
          <w:rFonts w:ascii="Times New Roman" w:eastAsia="Times New Roman" w:hAnsi="Times New Roman" w:cs="Times New Roman"/>
          <w:color w:val="000000"/>
          <w:sz w:val="24"/>
          <w:szCs w:val="24"/>
        </w:rPr>
        <w:lastRenderedPageBreak/>
        <w:t>3.4.4.1.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bookmarkEnd w:id="72"/>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Способами установления личности (идентификации) заявителя являются: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подаче заявления в орган местного самоуправления, МФЦ - документ, удостоверяющий личность;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при подаче заявления (запроса) посредством </w:t>
      </w:r>
      <w:hyperlink r:id="rId97"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 </w:t>
      </w:r>
      <w:hyperlink r:id="rId98" w:history="1">
        <w:r w:rsidRPr="007545BF">
          <w:rPr>
            <w:rFonts w:ascii="Times New Roman" w:eastAsia="Times New Roman" w:hAnsi="Times New Roman" w:cs="Times New Roman"/>
            <w:color w:val="000000"/>
            <w:sz w:val="24"/>
            <w:szCs w:val="24"/>
          </w:rPr>
          <w:t>электронная подпись</w:t>
        </w:r>
      </w:hyperlink>
      <w:r w:rsidRPr="007545BF">
        <w:rPr>
          <w:rFonts w:ascii="Times New Roman" w:eastAsia="Times New Roman" w:hAnsi="Times New Roman" w:cs="Times New Roman"/>
          <w:color w:val="000000"/>
          <w:sz w:val="24"/>
          <w:szCs w:val="24"/>
        </w:rPr>
        <w:t xml:space="preserve"> (простая электронная подпись).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3" w:name="sub_3442"/>
      <w:r w:rsidRPr="007545BF">
        <w:rPr>
          <w:rFonts w:ascii="Times New Roman" w:eastAsia="Times New Roman" w:hAnsi="Times New Roman" w:cs="Times New Roman"/>
          <w:color w:val="000000"/>
          <w:sz w:val="24"/>
          <w:szCs w:val="24"/>
        </w:rPr>
        <w:t xml:space="preserve">3.4.4.2. Срок регистрации заявления (запроса) и документов, необходимых для предоставления государственной услуги, предусмотрен </w:t>
      </w:r>
      <w:hyperlink r:id="rId99" w:anchor="sub_211" w:history="1">
        <w:r w:rsidRPr="007545BF">
          <w:rPr>
            <w:rFonts w:ascii="Times New Roman" w:eastAsia="Times New Roman" w:hAnsi="Times New Roman" w:cs="Times New Roman"/>
            <w:color w:val="000000"/>
            <w:sz w:val="24"/>
            <w:szCs w:val="24"/>
          </w:rPr>
          <w:t>подразделом 2.11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4" w:name="sub_345"/>
      <w:bookmarkEnd w:id="73"/>
      <w:r w:rsidRPr="007545BF">
        <w:rPr>
          <w:rFonts w:ascii="Times New Roman" w:eastAsia="Times New Roman" w:hAnsi="Times New Roman" w:cs="Times New Roman"/>
          <w:color w:val="000000"/>
          <w:sz w:val="24"/>
          <w:szCs w:val="24"/>
        </w:rPr>
        <w:t>3.4.5. Межведомственное информационное взаимодействие при предоставлении государственной услуги осуществляется с:</w:t>
      </w:r>
    </w:p>
    <w:bookmarkEnd w:id="74"/>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 Министерством внутренних дел Российской Федерации по сведениям о гражданах, зарегистрированных по месту жительства гражданина, выразившего желание стать опекуном (попечителем), а также сведениям, подтверждающим отсутствие у гражданина обстоятельств, указанных в </w:t>
      </w:r>
      <w:hyperlink r:id="rId100" w:history="1">
        <w:r w:rsidRPr="007545BF">
          <w:rPr>
            <w:rFonts w:ascii="Times New Roman" w:eastAsia="Times New Roman" w:hAnsi="Times New Roman" w:cs="Times New Roman"/>
            <w:color w:val="000000"/>
            <w:sz w:val="24"/>
            <w:szCs w:val="24"/>
          </w:rPr>
          <w:t>абзацах третьем</w:t>
        </w:r>
      </w:hyperlink>
      <w:r w:rsidRPr="007545BF">
        <w:rPr>
          <w:rFonts w:ascii="Times New Roman" w:eastAsia="Times New Roman" w:hAnsi="Times New Roman" w:cs="Times New Roman"/>
          <w:color w:val="000000"/>
          <w:sz w:val="24"/>
          <w:szCs w:val="24"/>
        </w:rPr>
        <w:t xml:space="preserve"> и </w:t>
      </w:r>
      <w:hyperlink r:id="rId101" w:history="1">
        <w:r w:rsidRPr="007545BF">
          <w:rPr>
            <w:rFonts w:ascii="Times New Roman" w:eastAsia="Times New Roman" w:hAnsi="Times New Roman" w:cs="Times New Roman"/>
            <w:color w:val="000000"/>
            <w:sz w:val="24"/>
            <w:szCs w:val="24"/>
          </w:rPr>
          <w:t>четвертом пункта 1 статьи 146</w:t>
        </w:r>
      </w:hyperlink>
      <w:r w:rsidRPr="007545BF">
        <w:rPr>
          <w:rFonts w:ascii="Times New Roman" w:eastAsia="Times New Roman" w:hAnsi="Times New Roman" w:cs="Times New Roman"/>
          <w:color w:val="000000"/>
          <w:sz w:val="24"/>
          <w:szCs w:val="24"/>
        </w:rPr>
        <w:t xml:space="preserve"> Семейного кодекса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Пенсионным фондом Российской Федерации с целью запроса сведений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 о лишении (ограничении) дееспособности;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Федеральной налоговой службой с целью запроса сведений о заключении брака.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Заявитель вправе представить указанные сведения (документы) самостоятельно по собственной инициативе. Для направления запросов о предоставлении данных сведений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Межведомственный запрос направляется органом местного самоуправления в день представления заявления и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102" w:history="1">
        <w:r w:rsidRPr="007545BF">
          <w:rPr>
            <w:rFonts w:ascii="Times New Roman" w:eastAsia="Times New Roman" w:hAnsi="Times New Roman" w:cs="Times New Roman"/>
            <w:color w:val="000000"/>
            <w:sz w:val="24"/>
            <w:szCs w:val="24"/>
          </w:rPr>
          <w:t>законодательства</w:t>
        </w:r>
      </w:hyperlink>
      <w:r w:rsidRPr="007545BF">
        <w:rPr>
          <w:rFonts w:ascii="Times New Roman" w:eastAsia="Times New Roman" w:hAnsi="Times New Roman" w:cs="Times New Roman"/>
          <w:color w:val="000000"/>
          <w:sz w:val="24"/>
          <w:szCs w:val="24"/>
        </w:rPr>
        <w:t xml:space="preserve"> Российской Федерации о защите персональных данных.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Межведомственный запрос должен содержать следующие сведения: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указание на орган местного самоуправления как на орган, направляющий межведомственный запрос;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наименование органа (организации), в адрес которого направляется межведомственный запрос;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контактная информация для направления ответа на межведомственный запрос;</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дата направления межведомственного запроса;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информация о факте получения согласия, предусмотренного </w:t>
      </w:r>
      <w:hyperlink r:id="rId103" w:history="1">
        <w:r w:rsidRPr="007545BF">
          <w:rPr>
            <w:rFonts w:ascii="Times New Roman" w:eastAsia="Times New Roman" w:hAnsi="Times New Roman" w:cs="Times New Roman"/>
            <w:color w:val="000000"/>
            <w:sz w:val="24"/>
            <w:szCs w:val="24"/>
          </w:rPr>
          <w:t>частью 5 статьи 7</w:t>
        </w:r>
      </w:hyperlink>
      <w:r w:rsidRPr="007545BF">
        <w:rPr>
          <w:rFonts w:ascii="Times New Roman" w:eastAsia="Times New Roman" w:hAnsi="Times New Roman" w:cs="Times New Roman"/>
          <w:color w:val="000000"/>
          <w:sz w:val="24"/>
          <w:szCs w:val="24"/>
        </w:rPr>
        <w:t xml:space="preserve"> Федерального закона N 210-ФЗ (при направления межведомственного запроса в случае, </w:t>
      </w:r>
      <w:r w:rsidRPr="007545BF">
        <w:rPr>
          <w:rFonts w:ascii="Times New Roman" w:eastAsia="Times New Roman" w:hAnsi="Times New Roman" w:cs="Times New Roman"/>
          <w:color w:val="000000"/>
          <w:sz w:val="24"/>
          <w:szCs w:val="24"/>
        </w:rPr>
        <w:lastRenderedPageBreak/>
        <w:t>предусмотренном частью 5 статьи 7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5" w:name="sub_346"/>
      <w:r w:rsidRPr="007545BF">
        <w:rPr>
          <w:rFonts w:ascii="Times New Roman" w:eastAsia="Times New Roman" w:hAnsi="Times New Roman" w:cs="Times New Roman"/>
          <w:color w:val="000000"/>
          <w:sz w:val="24"/>
          <w:szCs w:val="24"/>
        </w:rPr>
        <w:t xml:space="preserve">3.4.6. В целях принятия решения о назначении гражданина опекуном (попечителем), патронатным воспитателем орган опеки и попечительства в течение 3 рабочих дней со дня получения результатов межведомственного запроса, проводит обследование условий жизни заявителя, в ходе которого определяется отсутствие установленных </w:t>
      </w:r>
      <w:hyperlink r:id="rId104" w:history="1">
        <w:r w:rsidRPr="007545BF">
          <w:rPr>
            <w:rFonts w:ascii="Times New Roman" w:eastAsia="Times New Roman" w:hAnsi="Times New Roman" w:cs="Times New Roman"/>
            <w:color w:val="000000"/>
            <w:sz w:val="24"/>
            <w:szCs w:val="24"/>
          </w:rPr>
          <w:t>Гражданским кодексом</w:t>
        </w:r>
      </w:hyperlink>
      <w:r w:rsidRPr="007545BF">
        <w:rPr>
          <w:rFonts w:ascii="Times New Roman" w:eastAsia="Times New Roman" w:hAnsi="Times New Roman" w:cs="Times New Roman"/>
          <w:color w:val="000000"/>
          <w:sz w:val="24"/>
          <w:szCs w:val="24"/>
        </w:rPr>
        <w:t xml:space="preserve"> Российской Федерации и </w:t>
      </w:r>
      <w:hyperlink r:id="rId105" w:history="1">
        <w:r w:rsidRPr="007545BF">
          <w:rPr>
            <w:rFonts w:ascii="Times New Roman" w:eastAsia="Times New Roman" w:hAnsi="Times New Roman" w:cs="Times New Roman"/>
            <w:color w:val="000000"/>
            <w:sz w:val="24"/>
            <w:szCs w:val="24"/>
          </w:rPr>
          <w:t>Семейным кодексом</w:t>
        </w:r>
      </w:hyperlink>
      <w:r w:rsidRPr="007545BF">
        <w:rPr>
          <w:rFonts w:ascii="Times New Roman" w:eastAsia="Times New Roman" w:hAnsi="Times New Roman" w:cs="Times New Roman"/>
          <w:color w:val="000000"/>
          <w:sz w:val="24"/>
          <w:szCs w:val="24"/>
        </w:rPr>
        <w:t xml:space="preserve"> Российской Федерации обстоятельств, препятствующих назначению его опекуном (попечителем).</w:t>
      </w:r>
    </w:p>
    <w:bookmarkEnd w:id="7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Результаты обследования и основанный на них вывод о возможности заявителя быть опекуном (попечителем) указываются в акте обследования.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Акт обследования оформляется в течение 1 рабочего дня со дня проведения обследования условий жизни заявителя, подписывается проводившим проверку специалистом органа опеки и попечительства и утверждается руководителем органа опеки и попечительства.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6" w:name="sub_347"/>
      <w:r w:rsidRPr="007545BF">
        <w:rPr>
          <w:rFonts w:ascii="Times New Roman" w:eastAsia="Times New Roman" w:hAnsi="Times New Roman" w:cs="Times New Roman"/>
          <w:color w:val="000000"/>
          <w:sz w:val="24"/>
          <w:szCs w:val="24"/>
        </w:rPr>
        <w:t>3.4.7. Решение о предоставлении (отказе в предоставлении) государственной услуги принимается органом опеки и попечительства на основе следующих критериев принятия решения: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7" w:name="sub_3471"/>
      <w:bookmarkEnd w:id="76"/>
      <w:r w:rsidRPr="007545BF">
        <w:rPr>
          <w:rFonts w:ascii="Times New Roman" w:eastAsia="Times New Roman" w:hAnsi="Times New Roman" w:cs="Times New Roman"/>
          <w:color w:val="000000"/>
          <w:sz w:val="24"/>
          <w:szCs w:val="24"/>
        </w:rPr>
        <w:t xml:space="preserve">1) соответствие заявителя категориям граждан, указанным в </w:t>
      </w:r>
      <w:hyperlink r:id="rId106" w:anchor="sub_12" w:history="1">
        <w:r w:rsidRPr="007545BF">
          <w:rPr>
            <w:rFonts w:ascii="Times New Roman" w:eastAsia="Times New Roman" w:hAnsi="Times New Roman" w:cs="Times New Roman"/>
            <w:color w:val="000000"/>
            <w:sz w:val="24"/>
            <w:szCs w:val="24"/>
          </w:rPr>
          <w:t>подразделе 1.2 раздела 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8" w:name="sub_3472"/>
      <w:bookmarkEnd w:id="77"/>
      <w:r w:rsidRPr="007545BF">
        <w:rPr>
          <w:rFonts w:ascii="Times New Roman" w:eastAsia="Times New Roman" w:hAnsi="Times New Roman" w:cs="Times New Roman"/>
          <w:color w:val="000000"/>
          <w:sz w:val="24"/>
          <w:szCs w:val="24"/>
        </w:rPr>
        <w:t xml:space="preserve">2) представление полного пакета документов, указанных в </w:t>
      </w:r>
      <w:hyperlink r:id="rId107" w:anchor="sub_261" w:history="1">
        <w:r w:rsidRPr="007545BF">
          <w:rPr>
            <w:rFonts w:ascii="Times New Roman" w:eastAsia="Times New Roman" w:hAnsi="Times New Roman" w:cs="Times New Roman"/>
            <w:color w:val="000000"/>
            <w:sz w:val="24"/>
            <w:szCs w:val="24"/>
          </w:rPr>
          <w:t>пункте 2.6.1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79" w:name="sub_3473"/>
      <w:bookmarkEnd w:id="78"/>
      <w:r w:rsidRPr="007545BF">
        <w:rPr>
          <w:rFonts w:ascii="Times New Roman" w:eastAsia="Times New Roman" w:hAnsi="Times New Roman" w:cs="Times New Roman"/>
          <w:color w:val="000000"/>
          <w:sz w:val="24"/>
          <w:szCs w:val="24"/>
        </w:rPr>
        <w:t xml:space="preserve">3) представление заявления и документов, соответствующих требованиям, предусмотренным в </w:t>
      </w:r>
      <w:hyperlink r:id="rId108" w:anchor="sub_265" w:history="1">
        <w:r w:rsidRPr="007545BF">
          <w:rPr>
            <w:rFonts w:ascii="Times New Roman" w:eastAsia="Times New Roman" w:hAnsi="Times New Roman" w:cs="Times New Roman"/>
            <w:color w:val="000000"/>
            <w:sz w:val="24"/>
            <w:szCs w:val="24"/>
          </w:rPr>
          <w:t>пункте 2.6.5 подраздела 2.6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0" w:name="sub_3474"/>
      <w:bookmarkEnd w:id="79"/>
      <w:r w:rsidRPr="007545BF">
        <w:rPr>
          <w:rFonts w:ascii="Times New Roman" w:eastAsia="Times New Roman" w:hAnsi="Times New Roman" w:cs="Times New Roman"/>
          <w:color w:val="000000"/>
          <w:sz w:val="24"/>
          <w:szCs w:val="24"/>
        </w:rPr>
        <w:t>4) достоверность сведений, содержащихся в представленных гражданином документах;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1" w:name="sub_3475"/>
      <w:bookmarkEnd w:id="80"/>
      <w:r w:rsidRPr="007545BF">
        <w:rPr>
          <w:rFonts w:ascii="Times New Roman" w:eastAsia="Times New Roman" w:hAnsi="Times New Roman" w:cs="Times New Roman"/>
          <w:color w:val="000000"/>
          <w:sz w:val="24"/>
          <w:szCs w:val="24"/>
        </w:rPr>
        <w:t xml:space="preserve">5) наличие (отсутствие) в органе опеки и попечительства оригиналов документов, предусмотренных </w:t>
      </w:r>
      <w:hyperlink r:id="rId109" w:history="1">
        <w:r w:rsidRPr="007545BF">
          <w:rPr>
            <w:rFonts w:ascii="Times New Roman" w:eastAsia="Times New Roman" w:hAnsi="Times New Roman" w:cs="Times New Roman"/>
            <w:color w:val="000000"/>
            <w:sz w:val="24"/>
            <w:szCs w:val="24"/>
          </w:rPr>
          <w:t>пунктом 4</w:t>
        </w:r>
      </w:hyperlink>
      <w:r w:rsidRPr="007545BF">
        <w:rPr>
          <w:rFonts w:ascii="Times New Roman" w:eastAsia="Times New Roman" w:hAnsi="Times New Roman" w:cs="Times New Roman"/>
          <w:color w:val="000000"/>
          <w:sz w:val="24"/>
          <w:szCs w:val="24"/>
        </w:rP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w:t>
      </w:r>
      <w:hyperlink r:id="rId110" w:history="1">
        <w:r w:rsidRPr="007545BF">
          <w:rPr>
            <w:rFonts w:ascii="Times New Roman" w:eastAsia="Times New Roman" w:hAnsi="Times New Roman" w:cs="Times New Roman"/>
            <w:color w:val="000000"/>
            <w:sz w:val="24"/>
            <w:szCs w:val="24"/>
          </w:rPr>
          <w:t>постановлением</w:t>
        </w:r>
      </w:hyperlink>
      <w:r w:rsidRPr="007545BF">
        <w:rPr>
          <w:rFonts w:ascii="Times New Roman" w:eastAsia="Times New Roman" w:hAnsi="Times New Roman" w:cs="Times New Roman"/>
          <w:color w:val="000000"/>
          <w:sz w:val="24"/>
          <w:szCs w:val="24"/>
        </w:rPr>
        <w:t xml:space="preserve"> Правительства Российской Федерации от 18 мая 2009 г. N 423, на момент вынесения решения о назначении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2" w:name="sub_348"/>
      <w:bookmarkEnd w:id="81"/>
      <w:r w:rsidRPr="007545BF">
        <w:rPr>
          <w:rFonts w:ascii="Times New Roman" w:eastAsia="Times New Roman" w:hAnsi="Times New Roman" w:cs="Times New Roman"/>
          <w:color w:val="000000"/>
          <w:sz w:val="24"/>
          <w:szCs w:val="24"/>
        </w:rPr>
        <w:t>3.4.8. Основания для принятия решения об отказе в приеме заявления и документов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3" w:name="sub_349"/>
      <w:bookmarkEnd w:id="82"/>
      <w:r w:rsidRPr="007545BF">
        <w:rPr>
          <w:rFonts w:ascii="Times New Roman" w:eastAsia="Times New Roman" w:hAnsi="Times New Roman" w:cs="Times New Roman"/>
          <w:color w:val="000000"/>
          <w:sz w:val="24"/>
          <w:szCs w:val="24"/>
        </w:rPr>
        <w:t>3.4.9.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4" w:name="sub_3410"/>
      <w:bookmarkEnd w:id="83"/>
      <w:r w:rsidRPr="007545BF">
        <w:rPr>
          <w:rFonts w:ascii="Times New Roman" w:eastAsia="Times New Roman" w:hAnsi="Times New Roman" w:cs="Times New Roman"/>
          <w:color w:val="000000"/>
          <w:sz w:val="24"/>
          <w:szCs w:val="24"/>
        </w:rPr>
        <w:t>3.4.10. Орган местного самоуправления в течение 1 рабочего дня со дня вынесения акта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акт заявителю лично или направляет акт в письменной форме через организации федеральной почтовой связи (с согласия заявителя). При принятии решения о выдаче акта об отказе в назначении опекуна (попечителя) в нем указываются причины отказа.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5" w:name="sub_3411"/>
      <w:bookmarkEnd w:id="84"/>
      <w:r w:rsidRPr="007545BF">
        <w:rPr>
          <w:rFonts w:ascii="Times New Roman" w:eastAsia="Times New Roman" w:hAnsi="Times New Roman" w:cs="Times New Roman"/>
          <w:color w:val="000000"/>
          <w:sz w:val="24"/>
          <w:szCs w:val="24"/>
        </w:rPr>
        <w:t>3.4.11. При получении гражданином акта об отказе в назначении опекуна (попечителя) он после устранения выявленных недостатков вправе повторно представить документы в соответствии с Административным регламентом или оспорить решение органа местного самоуправления в судебном порядке.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6" w:name="sub_3412"/>
      <w:bookmarkEnd w:id="85"/>
      <w:r w:rsidRPr="007545BF">
        <w:rPr>
          <w:rFonts w:ascii="Times New Roman" w:eastAsia="Times New Roman" w:hAnsi="Times New Roman" w:cs="Times New Roman"/>
          <w:color w:val="000000"/>
          <w:sz w:val="24"/>
          <w:szCs w:val="24"/>
        </w:rPr>
        <w:t xml:space="preserve">3.4.12. Предоставление государственной услуги по экстерриториальному принципу не </w:t>
      </w:r>
      <w:r w:rsidRPr="007545BF">
        <w:rPr>
          <w:rFonts w:ascii="Times New Roman" w:eastAsia="Times New Roman" w:hAnsi="Times New Roman" w:cs="Times New Roman"/>
          <w:color w:val="000000"/>
          <w:sz w:val="24"/>
          <w:szCs w:val="24"/>
        </w:rPr>
        <w:lastRenderedPageBreak/>
        <w:t>предусмотрено.</w:t>
      </w:r>
    </w:p>
    <w:bookmarkEnd w:id="8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87" w:name="sub_35"/>
      <w:r w:rsidRPr="007545BF">
        <w:rPr>
          <w:rFonts w:ascii="Times New Roman" w:eastAsia="Times New Roman" w:hAnsi="Times New Roman" w:cs="Times New Roman"/>
          <w:b/>
          <w:bCs/>
          <w:color w:val="000000"/>
          <w:sz w:val="24"/>
          <w:szCs w:val="24"/>
        </w:rPr>
        <w:t>3.5. Вариант 3. Принятие решения о назначении предварительного опекуна (попечителя)</w:t>
      </w:r>
    </w:p>
    <w:bookmarkEnd w:id="87"/>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8" w:name="sub_351"/>
      <w:r w:rsidRPr="007545BF">
        <w:rPr>
          <w:rFonts w:ascii="Times New Roman" w:eastAsia="Times New Roman" w:hAnsi="Times New Roman" w:cs="Times New Roman"/>
          <w:color w:val="000000"/>
          <w:sz w:val="24"/>
          <w:szCs w:val="24"/>
        </w:rPr>
        <w:t>3.5.1. Максимальный срок предоставления государственной услуги в соответствии с вариантом составляет не более 5 рабочих дней со дня поступления заявления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89" w:name="sub_352"/>
      <w:bookmarkEnd w:id="88"/>
      <w:r w:rsidRPr="007545BF">
        <w:rPr>
          <w:rFonts w:ascii="Times New Roman" w:eastAsia="Times New Roman" w:hAnsi="Times New Roman" w:cs="Times New Roman"/>
          <w:color w:val="000000"/>
          <w:sz w:val="24"/>
          <w:szCs w:val="24"/>
        </w:rPr>
        <w:t>3.5.2. Результатом предоставления государственной услуги является выдача акта о предварительной опеке (попечительстве).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0" w:name="sub_353"/>
      <w:bookmarkEnd w:id="89"/>
      <w:r w:rsidRPr="007545BF">
        <w:rPr>
          <w:rFonts w:ascii="Times New Roman" w:eastAsia="Times New Roman" w:hAnsi="Times New Roman" w:cs="Times New Roman"/>
          <w:color w:val="000000"/>
          <w:sz w:val="24"/>
          <w:szCs w:val="24"/>
        </w:rPr>
        <w:t>3.5.3. Исчерпывающий перечень оснований для отказа в предоставлении государственной услуги в рамках варианта не предусмотрен.</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1" w:name="sub_354"/>
      <w:bookmarkEnd w:id="90"/>
      <w:r w:rsidRPr="007545BF">
        <w:rPr>
          <w:rFonts w:ascii="Times New Roman" w:eastAsia="Times New Roman" w:hAnsi="Times New Roman" w:cs="Times New Roman"/>
          <w:color w:val="000000"/>
          <w:sz w:val="24"/>
          <w:szCs w:val="24"/>
        </w:rPr>
        <w:t xml:space="preserve">3.5.4. Для получения государственной услуги заявитель представляет в орган местного самоуправления по месту жительства, в МФЦ, посредством </w:t>
      </w:r>
      <w:hyperlink r:id="rId111"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заявление по </w:t>
      </w:r>
      <w:hyperlink r:id="rId112" w:history="1">
        <w:r w:rsidRPr="007545BF">
          <w:rPr>
            <w:rFonts w:ascii="Times New Roman" w:eastAsia="Times New Roman" w:hAnsi="Times New Roman" w:cs="Times New Roman"/>
            <w:color w:val="000000"/>
            <w:sz w:val="24"/>
            <w:szCs w:val="24"/>
          </w:rPr>
          <w:t>форме</w:t>
        </w:r>
      </w:hyperlink>
      <w:r w:rsidRPr="007545BF">
        <w:rPr>
          <w:rFonts w:ascii="Times New Roman" w:eastAsia="Times New Roman" w:hAnsi="Times New Roman" w:cs="Times New Roman"/>
          <w:color w:val="000000"/>
          <w:sz w:val="24"/>
          <w:szCs w:val="24"/>
        </w:rPr>
        <w:t xml:space="preserve">, утвержденной </w:t>
      </w:r>
      <w:hyperlink r:id="rId113"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2" w:name="sub_3541"/>
      <w:bookmarkEnd w:id="91"/>
      <w:r w:rsidRPr="007545BF">
        <w:rPr>
          <w:rFonts w:ascii="Times New Roman" w:eastAsia="Times New Roman" w:hAnsi="Times New Roman" w:cs="Times New Roman"/>
          <w:color w:val="000000"/>
          <w:sz w:val="24"/>
          <w:szCs w:val="24"/>
        </w:rPr>
        <w:t>3.5.4.1. Способами установления личности (идентификации) заявителя являются:</w:t>
      </w:r>
    </w:p>
    <w:bookmarkEnd w:id="92"/>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подаче заявления в орган местного самоуправления, МФЦ - документ, удостоверяющий личность;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при подаче заявления (запроса) посредством </w:t>
      </w:r>
      <w:hyperlink r:id="rId114"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 </w:t>
      </w:r>
      <w:hyperlink r:id="rId115" w:history="1">
        <w:r w:rsidRPr="007545BF">
          <w:rPr>
            <w:rFonts w:ascii="Times New Roman" w:eastAsia="Times New Roman" w:hAnsi="Times New Roman" w:cs="Times New Roman"/>
            <w:color w:val="000000"/>
            <w:sz w:val="24"/>
            <w:szCs w:val="24"/>
          </w:rPr>
          <w:t>электронная подпись</w:t>
        </w:r>
      </w:hyperlink>
      <w:r w:rsidRPr="007545BF">
        <w:rPr>
          <w:rFonts w:ascii="Times New Roman" w:eastAsia="Times New Roman" w:hAnsi="Times New Roman" w:cs="Times New Roman"/>
          <w:color w:val="000000"/>
          <w:sz w:val="24"/>
          <w:szCs w:val="24"/>
        </w:rPr>
        <w:t xml:space="preserve"> (простая электронная подпись).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3" w:name="sub_3542"/>
      <w:r w:rsidRPr="007545BF">
        <w:rPr>
          <w:rFonts w:ascii="Times New Roman" w:eastAsia="Times New Roman" w:hAnsi="Times New Roman" w:cs="Times New Roman"/>
          <w:color w:val="000000"/>
          <w:sz w:val="24"/>
          <w:szCs w:val="24"/>
        </w:rPr>
        <w:t xml:space="preserve">3.5.4.2. Срок регистрации заявления, необходимого для предоставления государственной услуги, предусмотрен </w:t>
      </w:r>
      <w:hyperlink r:id="rId116" w:anchor="sub_211" w:history="1">
        <w:r w:rsidRPr="007545BF">
          <w:rPr>
            <w:rFonts w:ascii="Times New Roman" w:eastAsia="Times New Roman" w:hAnsi="Times New Roman" w:cs="Times New Roman"/>
            <w:color w:val="000000"/>
            <w:sz w:val="24"/>
            <w:szCs w:val="24"/>
          </w:rPr>
          <w:t>подразделом 2.11 раздела II</w:t>
        </w:r>
      </w:hyperlink>
      <w:r w:rsidRPr="007545BF">
        <w:rPr>
          <w:rFonts w:ascii="Times New Roman" w:eastAsia="Times New Roman" w:hAnsi="Times New Roman" w:cs="Times New Roman"/>
          <w:color w:val="000000"/>
          <w:sz w:val="24"/>
          <w:szCs w:val="24"/>
        </w:rPr>
        <w:t xml:space="preserve"> настоящего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4" w:name="sub_3543"/>
      <w:bookmarkEnd w:id="93"/>
      <w:r w:rsidRPr="007545BF">
        <w:rPr>
          <w:rFonts w:ascii="Times New Roman" w:eastAsia="Times New Roman" w:hAnsi="Times New Roman" w:cs="Times New Roman"/>
          <w:color w:val="000000"/>
          <w:sz w:val="24"/>
          <w:szCs w:val="24"/>
        </w:rPr>
        <w:t>3.5.4.3. Межведомственное информационное взаимодействие в рамках варианта предоставления государственной услуги не предусмотрено.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5" w:name="sub_355"/>
      <w:bookmarkEnd w:id="94"/>
      <w:r w:rsidRPr="007545BF">
        <w:rPr>
          <w:rFonts w:ascii="Times New Roman" w:eastAsia="Times New Roman" w:hAnsi="Times New Roman" w:cs="Times New Roman"/>
          <w:color w:val="000000"/>
          <w:sz w:val="24"/>
          <w:szCs w:val="24"/>
        </w:rPr>
        <w:t xml:space="preserve">3.5.5. В целях принятия решения о назначении предварительной опеки (попечительства), орган опеки и попечительства в течение 3 рабочих дней со дня получения заявления проводит обследование условий жизни заявителя, в ходе которого определяется отсутствие установленных </w:t>
      </w:r>
      <w:hyperlink r:id="rId117" w:history="1">
        <w:r w:rsidRPr="007545BF">
          <w:rPr>
            <w:rFonts w:ascii="Times New Roman" w:eastAsia="Times New Roman" w:hAnsi="Times New Roman" w:cs="Times New Roman"/>
            <w:color w:val="000000"/>
            <w:sz w:val="24"/>
            <w:szCs w:val="24"/>
          </w:rPr>
          <w:t>Гражданским кодексом</w:t>
        </w:r>
      </w:hyperlink>
      <w:r w:rsidRPr="007545BF">
        <w:rPr>
          <w:rFonts w:ascii="Times New Roman" w:eastAsia="Times New Roman" w:hAnsi="Times New Roman" w:cs="Times New Roman"/>
          <w:color w:val="000000"/>
          <w:sz w:val="24"/>
          <w:szCs w:val="24"/>
        </w:rPr>
        <w:t xml:space="preserve"> Российской Федерации и </w:t>
      </w:r>
      <w:hyperlink r:id="rId118" w:history="1">
        <w:r w:rsidRPr="007545BF">
          <w:rPr>
            <w:rFonts w:ascii="Times New Roman" w:eastAsia="Times New Roman" w:hAnsi="Times New Roman" w:cs="Times New Roman"/>
            <w:color w:val="000000"/>
            <w:sz w:val="24"/>
            <w:szCs w:val="24"/>
          </w:rPr>
          <w:t>Семейным кодексом</w:t>
        </w:r>
      </w:hyperlink>
      <w:r w:rsidRPr="007545BF">
        <w:rPr>
          <w:rFonts w:ascii="Times New Roman" w:eastAsia="Times New Roman" w:hAnsi="Times New Roman" w:cs="Times New Roman"/>
          <w:color w:val="000000"/>
          <w:sz w:val="24"/>
          <w:szCs w:val="24"/>
        </w:rPr>
        <w:t xml:space="preserve"> Российской Федерации обстоятельств, препятствующих назначению его опекуном (попечителем).</w:t>
      </w:r>
    </w:p>
    <w:bookmarkEnd w:id="9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Результаты обследования и основанный на них вывод о возможности заявителя быть временным опекуном (попечителем) указываются в акте обследования.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Акт обследования оформляется в течение 1 рабочего дня со дня проведения обследования условий жизни заявителя, подписывается проводившим проверку специалистом органа опеки и попечительства и утверждается руководителем органа опеки и попечительства.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6" w:name="sub_356"/>
      <w:r w:rsidRPr="007545BF">
        <w:rPr>
          <w:rFonts w:ascii="Times New Roman" w:eastAsia="Times New Roman" w:hAnsi="Times New Roman" w:cs="Times New Roman"/>
          <w:color w:val="000000"/>
          <w:sz w:val="24"/>
          <w:szCs w:val="24"/>
        </w:rPr>
        <w:t>3.5.6.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7" w:name="sub_357"/>
      <w:bookmarkEnd w:id="96"/>
      <w:r w:rsidRPr="007545BF">
        <w:rPr>
          <w:rFonts w:ascii="Times New Roman" w:eastAsia="Times New Roman" w:hAnsi="Times New Roman" w:cs="Times New Roman"/>
          <w:color w:val="000000"/>
          <w:sz w:val="24"/>
          <w:szCs w:val="24"/>
        </w:rPr>
        <w:t>3.5.7. Решение о предоставлении (отказе в предоставлении) государственной услуги принимается органом опеки и попечительства на основе акта обследования.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8" w:name="sub_358"/>
      <w:bookmarkEnd w:id="97"/>
      <w:r w:rsidRPr="007545BF">
        <w:rPr>
          <w:rFonts w:ascii="Times New Roman" w:eastAsia="Times New Roman" w:hAnsi="Times New Roman" w:cs="Times New Roman"/>
          <w:color w:val="000000"/>
          <w:sz w:val="24"/>
          <w:szCs w:val="24"/>
        </w:rPr>
        <w:t>3.5.8. Орган местного самоуправления в течение 1 рабочего дня со дня вынесения акта о предварительной опеке (попечительстве)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его заявителю лично или направляет в письменной форме через организации федеральной почтовой связи (с согласия заявителя). При принятии решения об отказе в назначении предварительной опеки (попечительства) гражданину направляется акт об отказе в назначении предварительной опеки (попечительства) в письменной форме с указанием причин отказа через организации федеральной почтовой связи (с согласия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99" w:name="sub_359"/>
      <w:bookmarkEnd w:id="98"/>
      <w:r w:rsidRPr="007545BF">
        <w:rPr>
          <w:rFonts w:ascii="Times New Roman" w:eastAsia="Times New Roman" w:hAnsi="Times New Roman" w:cs="Times New Roman"/>
          <w:color w:val="000000"/>
          <w:sz w:val="24"/>
          <w:szCs w:val="24"/>
        </w:rPr>
        <w:lastRenderedPageBreak/>
        <w:t>3.5.9. При получении гражданином акта об отказе в назначении предварительной опеки (попечительства) он после устранения выявленных недостатков вправе повторно представить документы в соответствии с Административным регламентом.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0" w:name="sub_3510"/>
      <w:bookmarkEnd w:id="99"/>
      <w:r w:rsidRPr="007545BF">
        <w:rPr>
          <w:rFonts w:ascii="Times New Roman" w:eastAsia="Times New Roman" w:hAnsi="Times New Roman" w:cs="Times New Roman"/>
          <w:color w:val="000000"/>
          <w:sz w:val="24"/>
          <w:szCs w:val="24"/>
        </w:rPr>
        <w:t>3.5.10. Предоставление государственной услуги по экстерриториальному принципу не предусмотрено.</w:t>
      </w:r>
    </w:p>
    <w:bookmarkEnd w:id="100"/>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101" w:name="sub_36"/>
      <w:r w:rsidRPr="007545BF">
        <w:rPr>
          <w:rFonts w:ascii="Times New Roman" w:eastAsia="Times New Roman" w:hAnsi="Times New Roman" w:cs="Times New Roman"/>
          <w:b/>
          <w:bCs/>
          <w:color w:val="000000"/>
          <w:sz w:val="24"/>
          <w:szCs w:val="24"/>
        </w:rPr>
        <w:t>3.6. Вариант 4. Принятие решения об освобождении опекуна (попечителя) от исполнения им своих обязанностей</w:t>
      </w:r>
    </w:p>
    <w:bookmarkEnd w:id="101"/>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2" w:name="sub_361"/>
      <w:r w:rsidRPr="007545BF">
        <w:rPr>
          <w:rFonts w:ascii="Times New Roman" w:eastAsia="Times New Roman" w:hAnsi="Times New Roman" w:cs="Times New Roman"/>
          <w:color w:val="000000"/>
          <w:sz w:val="24"/>
          <w:szCs w:val="24"/>
        </w:rPr>
        <w:t>3.6.1. Максимальный срок предоставления государственной услуги в соответствии с вариантом составляет не более 15 рабочих дней со дня поступления заявления от опекуна (попечителя)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3" w:name="sub_362"/>
      <w:bookmarkEnd w:id="102"/>
      <w:r w:rsidRPr="007545BF">
        <w:rPr>
          <w:rFonts w:ascii="Times New Roman" w:eastAsia="Times New Roman" w:hAnsi="Times New Roman" w:cs="Times New Roman"/>
          <w:color w:val="000000"/>
          <w:sz w:val="24"/>
          <w:szCs w:val="24"/>
        </w:rPr>
        <w:t>3.6.2. Результатом предоставления государственной услуги является выдача акта органа опеки и попечительства об освобождении опекуна (попечителя) от исполнения им своих обязанностей.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4" w:name="sub_363"/>
      <w:bookmarkEnd w:id="103"/>
      <w:r w:rsidRPr="007545BF">
        <w:rPr>
          <w:rFonts w:ascii="Times New Roman" w:eastAsia="Times New Roman" w:hAnsi="Times New Roman" w:cs="Times New Roman"/>
          <w:color w:val="000000"/>
          <w:sz w:val="24"/>
          <w:szCs w:val="24"/>
        </w:rPr>
        <w:t>3.6.3. Исчерпывающий перечень оснований для отказа в предоставлении государственной услуги не предусмотрено.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5" w:name="sub_364"/>
      <w:bookmarkEnd w:id="104"/>
      <w:r w:rsidRPr="007545BF">
        <w:rPr>
          <w:rFonts w:ascii="Times New Roman" w:eastAsia="Times New Roman" w:hAnsi="Times New Roman" w:cs="Times New Roman"/>
          <w:color w:val="000000"/>
          <w:sz w:val="24"/>
          <w:szCs w:val="24"/>
        </w:rPr>
        <w:t>3.6.4. Для получения государственной услуги опекун (попечитель) представляет лично в орган местного самоуправления по месту жительства заявление об освобождении его от исполнения обязанностей опекуна (попечителя) в свободной форме.</w:t>
      </w:r>
    </w:p>
    <w:bookmarkEnd w:id="105"/>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Срок регистрации заявления в органе местного самоуправления составляет 15 минут.</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Межведомственное информационное взаимодействие при предоставлении государственной услуги не предусмотрено.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6" w:name="sub_365"/>
      <w:r w:rsidRPr="007545BF">
        <w:rPr>
          <w:rFonts w:ascii="Times New Roman" w:eastAsia="Times New Roman" w:hAnsi="Times New Roman" w:cs="Times New Roman"/>
          <w:color w:val="000000"/>
          <w:sz w:val="24"/>
          <w:szCs w:val="24"/>
        </w:rPr>
        <w:t>3.6.5. В целях принятия решения об освобождении опекуна (попечителя) от исполнения им своих обязанностей орган опеки и попечительства совместно со специалистом сопровождения замещающих семей в течение 3 рабочих дней со дня получения заявления проводит внеплановую проверку семьи опекуна (попечителя), в ходе которой определяется причина принятого опекуном (попечителем) решения об отказе от исполнения им своих обязанностей.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7" w:name="sub_366"/>
      <w:bookmarkEnd w:id="106"/>
      <w:r w:rsidRPr="007545BF">
        <w:rPr>
          <w:rFonts w:ascii="Times New Roman" w:eastAsia="Times New Roman" w:hAnsi="Times New Roman" w:cs="Times New Roman"/>
          <w:color w:val="000000"/>
          <w:sz w:val="24"/>
          <w:szCs w:val="24"/>
        </w:rPr>
        <w:t xml:space="preserve">3.6.6. В случае если в семье опекуна (попечителя) выявлена возможность налаживания детско-родительских взаимоотношений и разрешения сложившейся конфликтной ситуации с семьей проводится работа согласно модели сопровождения замещающей семьи на экстренном сопровождении в соответствии с </w:t>
      </w:r>
      <w:hyperlink r:id="rId119" w:history="1">
        <w:r w:rsidRPr="007545BF">
          <w:rPr>
            <w:rFonts w:ascii="Times New Roman" w:eastAsia="Times New Roman" w:hAnsi="Times New Roman" w:cs="Times New Roman"/>
            <w:color w:val="000000"/>
            <w:sz w:val="24"/>
            <w:szCs w:val="24"/>
          </w:rPr>
          <w:t>приложением N 3</w:t>
        </w:r>
      </w:hyperlink>
      <w:r w:rsidRPr="007545BF">
        <w:rPr>
          <w:rFonts w:ascii="Times New Roman" w:eastAsia="Times New Roman" w:hAnsi="Times New Roman" w:cs="Times New Roman"/>
          <w:color w:val="000000"/>
          <w:sz w:val="24"/>
          <w:szCs w:val="24"/>
        </w:rPr>
        <w:t xml:space="preserve"> к Порядку сопровождения замещающих семей в Чувашской Республике, утвержденному </w:t>
      </w:r>
      <w:hyperlink r:id="rId120" w:history="1">
        <w:r w:rsidRPr="007545BF">
          <w:rPr>
            <w:rFonts w:ascii="Times New Roman" w:eastAsia="Times New Roman" w:hAnsi="Times New Roman" w:cs="Times New Roman"/>
            <w:color w:val="000000"/>
            <w:sz w:val="24"/>
            <w:szCs w:val="24"/>
          </w:rPr>
          <w:t>приказом</w:t>
        </w:r>
      </w:hyperlink>
      <w:r w:rsidRPr="007545BF">
        <w:rPr>
          <w:rFonts w:ascii="Times New Roman" w:eastAsia="Times New Roman" w:hAnsi="Times New Roman" w:cs="Times New Roman"/>
          <w:color w:val="000000"/>
          <w:sz w:val="24"/>
          <w:szCs w:val="24"/>
        </w:rPr>
        <w:t xml:space="preserve"> Министерства образования и молодежной политики Чувашской Республики от 23 марта 2016 г. N 737 "Об организации сопровождения замещающих семей в Чувашской Республике" (зарегистрирован в Министерстве юстиции Чувашской Республики 18 апреля 2016 г., регистрационный N 2974).</w:t>
      </w:r>
    </w:p>
    <w:bookmarkEnd w:id="107"/>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Служба экстренного реагирования и курирующий специалист сопровождения организуют работу с замещающей семьей опекуна (попечителя) по выходу из экстренной ситуации (отказ от подопечного ребенка) в течение 10 рабочих дней со дня поступления информации от органов опеки и попечительства или семьи опекуна (попечителя).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8" w:name="sub_367"/>
      <w:r w:rsidRPr="007545BF">
        <w:rPr>
          <w:rFonts w:ascii="Times New Roman" w:eastAsia="Times New Roman" w:hAnsi="Times New Roman" w:cs="Times New Roman"/>
          <w:color w:val="000000"/>
          <w:sz w:val="24"/>
          <w:szCs w:val="24"/>
        </w:rPr>
        <w:t>3.6.7. В случае если действия опекуна (попечителя) осуществляются с нарушением законодательства Российской Федерации и (или) наносят вред здоровью, физическому, психологическому и нравственному развитию подопечного, а также если выявленные в результате проверки нарушения невозможно устранить без прекращения опеки или попечительства, орган опеки и попечительства в течение 3 рабочих дней со дня проведения проверки: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09" w:name="sub_33342"/>
      <w:bookmarkEnd w:id="108"/>
      <w:r w:rsidRPr="007545BF">
        <w:rPr>
          <w:rFonts w:ascii="Times New Roman" w:eastAsia="Times New Roman" w:hAnsi="Times New Roman" w:cs="Times New Roman"/>
          <w:color w:val="000000"/>
          <w:sz w:val="24"/>
          <w:szCs w:val="24"/>
        </w:rPr>
        <w:t>а) принимает акт об освобождении опекуна от исполнения возложенных на него обязанностей либо об отстранении его от их исполнения, который направляется опекуну;</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0" w:name="sub_33343"/>
      <w:bookmarkEnd w:id="109"/>
      <w:r w:rsidRPr="007545BF">
        <w:rPr>
          <w:rFonts w:ascii="Times New Roman" w:eastAsia="Times New Roman" w:hAnsi="Times New Roman" w:cs="Times New Roman"/>
          <w:color w:val="000000"/>
          <w:sz w:val="24"/>
          <w:szCs w:val="24"/>
        </w:rPr>
        <w:t>б) осуществляет меры по временному устройству подопечного (при необходимости);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1" w:name="sub_33344"/>
      <w:bookmarkEnd w:id="110"/>
      <w:r w:rsidRPr="007545BF">
        <w:rPr>
          <w:rFonts w:ascii="Times New Roman" w:eastAsia="Times New Roman" w:hAnsi="Times New Roman" w:cs="Times New Roman"/>
          <w:color w:val="000000"/>
          <w:sz w:val="24"/>
          <w:szCs w:val="24"/>
        </w:rPr>
        <w:t>в) принимает решение об устройстве подопечного в другую семью или в организацию для детей-сирот и детей, оставшихся без попечения родителей.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2" w:name="sub_368"/>
      <w:bookmarkEnd w:id="111"/>
      <w:r w:rsidRPr="007545BF">
        <w:rPr>
          <w:rFonts w:ascii="Times New Roman" w:eastAsia="Times New Roman" w:hAnsi="Times New Roman" w:cs="Times New Roman"/>
          <w:color w:val="000000"/>
          <w:sz w:val="24"/>
          <w:szCs w:val="24"/>
        </w:rPr>
        <w:t>3.6.8.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3" w:name="sub_369"/>
      <w:bookmarkEnd w:id="112"/>
      <w:r w:rsidRPr="007545BF">
        <w:rPr>
          <w:rFonts w:ascii="Times New Roman" w:eastAsia="Times New Roman" w:hAnsi="Times New Roman" w:cs="Times New Roman"/>
          <w:color w:val="000000"/>
          <w:sz w:val="24"/>
          <w:szCs w:val="24"/>
        </w:rPr>
        <w:t xml:space="preserve">3.6.9. Решение о предоставлении (отказе в предоставлении) государственной услуги </w:t>
      </w:r>
      <w:r w:rsidRPr="007545BF">
        <w:rPr>
          <w:rFonts w:ascii="Times New Roman" w:eastAsia="Times New Roman" w:hAnsi="Times New Roman" w:cs="Times New Roman"/>
          <w:color w:val="000000"/>
          <w:sz w:val="24"/>
          <w:szCs w:val="24"/>
        </w:rPr>
        <w:lastRenderedPageBreak/>
        <w:t>принимается органом опеки и попечительства на основе заявления опекуна (попечителя) и результатов проверки семьи опекуна (попечителя), если это не противоречит интересам подопечного ребенка.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4" w:name="sub_3610"/>
      <w:bookmarkEnd w:id="113"/>
      <w:r w:rsidRPr="007545BF">
        <w:rPr>
          <w:rFonts w:ascii="Times New Roman" w:eastAsia="Times New Roman" w:hAnsi="Times New Roman" w:cs="Times New Roman"/>
          <w:color w:val="000000"/>
          <w:sz w:val="24"/>
          <w:szCs w:val="24"/>
        </w:rPr>
        <w:t>3.6.10. Орган местного самоуправления в течение 1 рабочего дня с даты вынесения акта об освобождении опекуна (попечителя) от исполнения им своих обязанностей или акта об отстранении опекуна (попечителя) от исполнения возложенных на него обязанностей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его заявителю лично или направляет в письменной форме через организации федеральной почтовой связи (с согласия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5" w:name="sub_3611"/>
      <w:bookmarkEnd w:id="114"/>
      <w:r w:rsidRPr="007545BF">
        <w:rPr>
          <w:rFonts w:ascii="Times New Roman" w:eastAsia="Times New Roman" w:hAnsi="Times New Roman" w:cs="Times New Roman"/>
          <w:color w:val="000000"/>
          <w:sz w:val="24"/>
          <w:szCs w:val="24"/>
        </w:rPr>
        <w:t>3.6.11. При несогласии гражданина с актом органа опеки и попечительства об освобождении опекуна (попечителя) от исполнения им своих обязанностей или актом об отстранении опекуна (попечителя) от исполнения возложенных на него обязанностей он вправе оспорить решение органа местного самоуправления в судебном порядке.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6" w:name="sub_3612"/>
      <w:bookmarkEnd w:id="115"/>
      <w:r w:rsidRPr="007545BF">
        <w:rPr>
          <w:rFonts w:ascii="Times New Roman" w:eastAsia="Times New Roman" w:hAnsi="Times New Roman" w:cs="Times New Roman"/>
          <w:color w:val="000000"/>
          <w:sz w:val="24"/>
          <w:szCs w:val="24"/>
        </w:rPr>
        <w:t>3.6.12. Предоставление государственной услуги по экстерриториальному принципу не предусмотрено.</w:t>
      </w:r>
    </w:p>
    <w:bookmarkEnd w:id="11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bookmarkStart w:id="117" w:name="sub_37"/>
      <w:r w:rsidRPr="007545BF">
        <w:rPr>
          <w:rFonts w:ascii="Times New Roman" w:eastAsia="Times New Roman" w:hAnsi="Times New Roman" w:cs="Times New Roman"/>
          <w:b/>
          <w:bCs/>
          <w:color w:val="000000"/>
          <w:sz w:val="24"/>
          <w:szCs w:val="24"/>
        </w:rPr>
        <w:t>3.7. Вариант 5. Исправление допущенных опечаток и ошибок в выданных в результате предоставления государственной услуги документах</w:t>
      </w:r>
    </w:p>
    <w:bookmarkEnd w:id="117"/>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8" w:name="sub_371"/>
      <w:r w:rsidRPr="007545BF">
        <w:rPr>
          <w:rFonts w:ascii="Times New Roman" w:eastAsia="Times New Roman" w:hAnsi="Times New Roman" w:cs="Times New Roman"/>
          <w:color w:val="000000"/>
          <w:sz w:val="24"/>
          <w:szCs w:val="24"/>
        </w:rPr>
        <w:t>3.7.1.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и документов об исправлении опечаток и ошибок.</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19" w:name="sub_372"/>
      <w:bookmarkEnd w:id="118"/>
      <w:r w:rsidRPr="007545BF">
        <w:rPr>
          <w:rFonts w:ascii="Times New Roman" w:eastAsia="Times New Roman" w:hAnsi="Times New Roman" w:cs="Times New Roman"/>
          <w:color w:val="000000"/>
          <w:sz w:val="24"/>
          <w:szCs w:val="24"/>
        </w:rPr>
        <w:t>3.7.2. Результатом предоставления государственной услуги является исправление опечаток и (или) ошибок в выданном документе.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0" w:name="sub_373"/>
      <w:bookmarkEnd w:id="119"/>
      <w:r w:rsidRPr="007545BF">
        <w:rPr>
          <w:rFonts w:ascii="Times New Roman" w:eastAsia="Times New Roman" w:hAnsi="Times New Roman" w:cs="Times New Roman"/>
          <w:color w:val="000000"/>
          <w:sz w:val="24"/>
          <w:szCs w:val="24"/>
        </w:rPr>
        <w:t>3.7.3.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1" w:name="sub_374"/>
      <w:bookmarkEnd w:id="120"/>
      <w:r w:rsidRPr="007545BF">
        <w:rPr>
          <w:rFonts w:ascii="Times New Roman" w:eastAsia="Times New Roman" w:hAnsi="Times New Roman" w:cs="Times New Roman"/>
          <w:color w:val="000000"/>
          <w:sz w:val="24"/>
          <w:szCs w:val="24"/>
        </w:rPr>
        <w:t>3.7.4.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bookmarkEnd w:id="121"/>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Способом установления личности (идентификации) заявителя при подаче заявления об исправлении опечаток и ошибок в орган местного самоуправления является документ, удостоверяющий личность.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Основания для принятия решения об отказе в приеме заявления об исправлении опечаток и ошибок и документов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Заявление об исправлении опечаток и ошибок, документы могут быть представлены заявителем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Срок регистрации заявления об исправлении опечаток и ошибок и документов, необходимых для предоставления государственной услуги, в органе местного самоуправления составляет 15 минут.</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2" w:name="sub_375"/>
      <w:r w:rsidRPr="007545BF">
        <w:rPr>
          <w:rFonts w:ascii="Times New Roman" w:eastAsia="Times New Roman" w:hAnsi="Times New Roman" w:cs="Times New Roman"/>
          <w:color w:val="000000"/>
          <w:sz w:val="24"/>
          <w:szCs w:val="24"/>
        </w:rPr>
        <w:t>3.7.5. Межведомственное информационное взаимодействие при предоставлении государственной услуги не предусмотрено.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3" w:name="sub_376"/>
      <w:bookmarkEnd w:id="122"/>
      <w:r w:rsidRPr="007545BF">
        <w:rPr>
          <w:rFonts w:ascii="Times New Roman" w:eastAsia="Times New Roman" w:hAnsi="Times New Roman" w:cs="Times New Roman"/>
          <w:color w:val="000000"/>
          <w:sz w:val="24"/>
          <w:szCs w:val="24"/>
        </w:rPr>
        <w:t>3.7.6.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4" w:name="sub_377"/>
      <w:bookmarkEnd w:id="123"/>
      <w:r w:rsidRPr="007545BF">
        <w:rPr>
          <w:rFonts w:ascii="Times New Roman" w:eastAsia="Times New Roman" w:hAnsi="Times New Roman" w:cs="Times New Roman"/>
          <w:color w:val="000000"/>
          <w:sz w:val="24"/>
          <w:szCs w:val="24"/>
        </w:rPr>
        <w:t xml:space="preserve">3.7.7.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w:t>
      </w:r>
      <w:r w:rsidRPr="007545BF">
        <w:rPr>
          <w:rFonts w:ascii="Times New Roman" w:eastAsia="Times New Roman" w:hAnsi="Times New Roman" w:cs="Times New Roman"/>
          <w:color w:val="000000"/>
          <w:sz w:val="24"/>
          <w:szCs w:val="24"/>
        </w:rPr>
        <w:lastRenderedPageBreak/>
        <w:t>государственной услуги документе.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5" w:name="sub_378"/>
      <w:bookmarkEnd w:id="124"/>
      <w:r w:rsidRPr="007545BF">
        <w:rPr>
          <w:rFonts w:ascii="Times New Roman" w:eastAsia="Times New Roman" w:hAnsi="Times New Roman" w:cs="Times New Roman"/>
          <w:color w:val="000000"/>
          <w:sz w:val="24"/>
          <w:szCs w:val="24"/>
        </w:rPr>
        <w:t>3.7.8. Вручение или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органом местного самоуправления в течение 5 рабочих дней со дня регистрации заявления и документов об исправлении опечаток и ошибок. 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6" w:name="sub_379"/>
      <w:bookmarkEnd w:id="125"/>
      <w:r w:rsidRPr="007545BF">
        <w:rPr>
          <w:rFonts w:ascii="Times New Roman" w:eastAsia="Times New Roman" w:hAnsi="Times New Roman" w:cs="Times New Roman"/>
          <w:color w:val="000000"/>
          <w:sz w:val="24"/>
          <w:szCs w:val="24"/>
        </w:rPr>
        <w:t>3.7.9. Предоставление государственной услуги по экстерриториальному принципу не предусмотрено.</w:t>
      </w:r>
    </w:p>
    <w:bookmarkEnd w:id="126"/>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IV. Формы контроля за исполнением Административного регламента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нормативно-правовых актов, устанавливающих требования к предоставлению государственной услуги, а также принятием ими решений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Текущий контроль за соблюдением и исполнением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либо по его поручению заместителем главы.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 результатам текущего контроля за соблюдением должностными лицами,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Справка о результатах текущего контроля и выявленных нарушениях представляется главе органа местного самоуправления либо лицу, исполняющему его обязанности, в течение 20 дней со дня окончания проверки.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Периодичность осуществления текущего контроля и лицо, ответственное за его проведение, устанавливаются главой органа местного самоуправления или лицом, исполняющим его обязанности.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Контроль за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Результаты плановых и внеплановых проверок оформляются в виде акта, в котором отмечаются выявленные</w:t>
      </w:r>
      <w:r w:rsidR="000C3FC7" w:rsidRPr="007545BF">
        <w:rPr>
          <w:rFonts w:ascii="Times New Roman" w:eastAsia="Times New Roman" w:hAnsi="Times New Roman" w:cs="Times New Roman"/>
          <w:color w:val="000000"/>
          <w:sz w:val="24"/>
          <w:szCs w:val="24"/>
        </w:rPr>
        <w:t xml:space="preserve"> </w:t>
      </w:r>
      <w:r w:rsidRPr="007545BF">
        <w:rPr>
          <w:rFonts w:ascii="Times New Roman" w:eastAsia="Times New Roman" w:hAnsi="Times New Roman" w:cs="Times New Roman"/>
          <w:color w:val="000000"/>
          <w:sz w:val="24"/>
          <w:szCs w:val="24"/>
        </w:rPr>
        <w:t xml:space="preserve"> недостатки и даются предложения по их устранению.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4.3. Ответственность должностных лиц за решения и действия (бездействие), принимаемые (осуществляемые) ими в ходе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инструкциях в соответствии с требованиями законодательства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течение 30 календарных дней со дня регистрации письменного обращения заявителю направляется информация о результатах проведенной проверки в письменном виде (на бумажном носителе) по почте либо в электронном виде.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V. Досудебный (внесудебный) порядок обжалования решений и действий (бездействия) органов местного самоуправления, МФЦ, организаций, указанных в части 1.1 статьи 16 Федерального закона N 210-ФЗ, а также их должностных лиц, муниципальных служащих, работников</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5.1. Информация для заявителя о его праве подать жалобу на решение и действие (бездействие) органа местного самоуправления, МФЦ, а также их должностных лиц, муниципальных служащих, работников при предоставлении государственной услуги (далее - жалоба)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Заявитель вправе обжаловать решения и действия (бездействие) органа местного самоуправления, МФЦ, а также их должностных лиц либо муниципальных служащих, работников при предоставлении государственной услуги в досудебном (внесудебном) порядке, в соответствии с </w:t>
      </w:r>
      <w:hyperlink r:id="rId121" w:history="1">
        <w:r w:rsidRPr="007545BF">
          <w:rPr>
            <w:rFonts w:ascii="Times New Roman" w:eastAsia="Times New Roman" w:hAnsi="Times New Roman" w:cs="Times New Roman"/>
            <w:color w:val="000000"/>
            <w:sz w:val="24"/>
            <w:szCs w:val="24"/>
          </w:rPr>
          <w:t>Федеральным законом</w:t>
        </w:r>
      </w:hyperlink>
      <w:r w:rsidRPr="007545BF">
        <w:rPr>
          <w:rFonts w:ascii="Times New Roman" w:eastAsia="Times New Roman" w:hAnsi="Times New Roman" w:cs="Times New Roman"/>
          <w:color w:val="000000"/>
          <w:sz w:val="24"/>
          <w:szCs w:val="24"/>
        </w:rPr>
        <w:t xml:space="preserve">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5.2. Предмет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Заявитель может обратиться с жалобой по основаниям и в порядке, которые установленными</w:t>
      </w:r>
      <w:hyperlink r:id="rId122" w:history="1">
        <w:r w:rsidRPr="007545BF">
          <w:rPr>
            <w:rFonts w:ascii="Times New Roman" w:eastAsia="Times New Roman" w:hAnsi="Times New Roman" w:cs="Times New Roman"/>
            <w:color w:val="000000"/>
            <w:sz w:val="24"/>
            <w:szCs w:val="24"/>
            <w:shd w:val="clear" w:color="auto" w:fill="F0F0F0"/>
          </w:rPr>
          <w:t>#</w:t>
        </w:r>
      </w:hyperlink>
      <w:r w:rsidRPr="007545BF">
        <w:rPr>
          <w:rFonts w:ascii="Times New Roman" w:eastAsia="Times New Roman" w:hAnsi="Times New Roman" w:cs="Times New Roman"/>
          <w:color w:val="000000"/>
          <w:sz w:val="24"/>
          <w:szCs w:val="24"/>
        </w:rPr>
        <w:t xml:space="preserve"> </w:t>
      </w:r>
      <w:hyperlink r:id="rId123" w:history="1">
        <w:r w:rsidRPr="007545BF">
          <w:rPr>
            <w:rFonts w:ascii="Times New Roman" w:eastAsia="Times New Roman" w:hAnsi="Times New Roman" w:cs="Times New Roman"/>
            <w:color w:val="000000"/>
            <w:sz w:val="24"/>
            <w:szCs w:val="24"/>
          </w:rPr>
          <w:t>статьями 11.1</w:t>
        </w:r>
      </w:hyperlink>
      <w:r w:rsidRPr="007545BF">
        <w:rPr>
          <w:rFonts w:ascii="Times New Roman" w:eastAsia="Times New Roman" w:hAnsi="Times New Roman" w:cs="Times New Roman"/>
          <w:color w:val="000000"/>
          <w:sz w:val="24"/>
          <w:szCs w:val="24"/>
        </w:rPr>
        <w:t xml:space="preserve"> и </w:t>
      </w:r>
      <w:hyperlink r:id="rId124" w:history="1">
        <w:r w:rsidRPr="007545BF">
          <w:rPr>
            <w:rFonts w:ascii="Times New Roman" w:eastAsia="Times New Roman" w:hAnsi="Times New Roman" w:cs="Times New Roman"/>
            <w:color w:val="000000"/>
            <w:sz w:val="24"/>
            <w:szCs w:val="24"/>
          </w:rPr>
          <w:t>11.2</w:t>
        </w:r>
      </w:hyperlink>
      <w:r w:rsidRPr="007545BF">
        <w:rPr>
          <w:rFonts w:ascii="Times New Roman" w:eastAsia="Times New Roman" w:hAnsi="Times New Roman" w:cs="Times New Roman"/>
          <w:color w:val="000000"/>
          <w:sz w:val="24"/>
          <w:szCs w:val="24"/>
        </w:rPr>
        <w:t xml:space="preserve"> Федерального закона N 210-ФЗ, в том числе в следующих случаях: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нарушение срока регистрации запроса о предоставлении государственной услуги, запроса, указанного в </w:t>
      </w:r>
      <w:hyperlink r:id="rId125" w:history="1">
        <w:r w:rsidRPr="007545BF">
          <w:rPr>
            <w:rFonts w:ascii="Times New Roman" w:eastAsia="Times New Roman" w:hAnsi="Times New Roman" w:cs="Times New Roman"/>
            <w:color w:val="000000"/>
            <w:sz w:val="24"/>
            <w:szCs w:val="24"/>
          </w:rPr>
          <w:t>статье 15.1</w:t>
        </w:r>
      </w:hyperlink>
      <w:r w:rsidRPr="007545BF">
        <w:rPr>
          <w:rFonts w:ascii="Times New Roman" w:eastAsia="Times New Roman" w:hAnsi="Times New Roman" w:cs="Times New Roman"/>
          <w:color w:val="000000"/>
          <w:sz w:val="24"/>
          <w:szCs w:val="24"/>
        </w:rPr>
        <w:t xml:space="preserve">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нарушение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26" w:history="1">
        <w:r w:rsidRPr="007545BF">
          <w:rPr>
            <w:rFonts w:ascii="Times New Roman" w:eastAsia="Times New Roman" w:hAnsi="Times New Roman" w:cs="Times New Roman"/>
            <w:color w:val="000000"/>
            <w:sz w:val="24"/>
            <w:szCs w:val="24"/>
          </w:rPr>
          <w:t>частью 1.3 статьи 16</w:t>
        </w:r>
      </w:hyperlink>
      <w:r w:rsidRPr="007545BF">
        <w:rPr>
          <w:rFonts w:ascii="Times New Roman" w:eastAsia="Times New Roman" w:hAnsi="Times New Roman" w:cs="Times New Roman"/>
          <w:color w:val="000000"/>
          <w:sz w:val="24"/>
          <w:szCs w:val="24"/>
        </w:rPr>
        <w:t xml:space="preserve">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27" w:history="1">
        <w:r w:rsidRPr="007545BF">
          <w:rPr>
            <w:rFonts w:ascii="Times New Roman" w:eastAsia="Times New Roman" w:hAnsi="Times New Roman" w:cs="Times New Roman"/>
            <w:color w:val="000000"/>
            <w:sz w:val="24"/>
            <w:szCs w:val="24"/>
          </w:rPr>
          <w:t>частью 1.3 статьи 16</w:t>
        </w:r>
      </w:hyperlink>
      <w:r w:rsidRPr="007545BF">
        <w:rPr>
          <w:rFonts w:ascii="Times New Roman" w:eastAsia="Times New Roman" w:hAnsi="Times New Roman" w:cs="Times New Roman"/>
          <w:color w:val="000000"/>
          <w:sz w:val="24"/>
          <w:szCs w:val="24"/>
        </w:rPr>
        <w:t xml:space="preserve">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отказ органа местного самоуправления, предоставляющего государственную услугу,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28" w:history="1">
        <w:r w:rsidRPr="007545BF">
          <w:rPr>
            <w:rFonts w:ascii="Times New Roman" w:eastAsia="Times New Roman" w:hAnsi="Times New Roman" w:cs="Times New Roman"/>
            <w:color w:val="000000"/>
            <w:sz w:val="24"/>
            <w:szCs w:val="24"/>
          </w:rPr>
          <w:t>частью 1.3 статьи 16</w:t>
        </w:r>
      </w:hyperlink>
      <w:r w:rsidRPr="007545BF">
        <w:rPr>
          <w:rFonts w:ascii="Times New Roman" w:eastAsia="Times New Roman" w:hAnsi="Times New Roman" w:cs="Times New Roman"/>
          <w:color w:val="000000"/>
          <w:sz w:val="24"/>
          <w:szCs w:val="24"/>
        </w:rPr>
        <w:t xml:space="preserve">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нарушение срока или порядка выдачи документов по результатам предоставления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29" w:history="1">
        <w:r w:rsidRPr="007545BF">
          <w:rPr>
            <w:rFonts w:ascii="Times New Roman" w:eastAsia="Times New Roman" w:hAnsi="Times New Roman" w:cs="Times New Roman"/>
            <w:color w:val="000000"/>
            <w:sz w:val="24"/>
            <w:szCs w:val="24"/>
          </w:rPr>
          <w:t>частью 1.3 статьи 16</w:t>
        </w:r>
      </w:hyperlink>
      <w:r w:rsidRPr="007545BF">
        <w:rPr>
          <w:rFonts w:ascii="Times New Roman" w:eastAsia="Times New Roman" w:hAnsi="Times New Roman" w:cs="Times New Roman"/>
          <w:color w:val="000000"/>
          <w:sz w:val="24"/>
          <w:szCs w:val="24"/>
        </w:rPr>
        <w:t xml:space="preserve">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130" w:history="1">
        <w:r w:rsidRPr="007545BF">
          <w:rPr>
            <w:rFonts w:ascii="Times New Roman" w:eastAsia="Times New Roman" w:hAnsi="Times New Roman" w:cs="Times New Roman"/>
            <w:color w:val="000000"/>
            <w:sz w:val="24"/>
            <w:szCs w:val="24"/>
          </w:rPr>
          <w:t>пунктом 4 части 1 статьи 7</w:t>
        </w:r>
      </w:hyperlink>
      <w:r w:rsidRPr="007545BF">
        <w:rPr>
          <w:rFonts w:ascii="Times New Roman" w:eastAsia="Times New Roman" w:hAnsi="Times New Roman" w:cs="Times New Roman"/>
          <w:color w:val="000000"/>
          <w:sz w:val="24"/>
          <w:szCs w:val="24"/>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31" w:history="1">
        <w:r w:rsidRPr="007545BF">
          <w:rPr>
            <w:rFonts w:ascii="Times New Roman" w:eastAsia="Times New Roman" w:hAnsi="Times New Roman" w:cs="Times New Roman"/>
            <w:color w:val="000000"/>
            <w:sz w:val="24"/>
            <w:szCs w:val="24"/>
          </w:rPr>
          <w:t>частью 1.3 статьи 16</w:t>
        </w:r>
      </w:hyperlink>
      <w:r w:rsidRPr="007545BF">
        <w:rPr>
          <w:rFonts w:ascii="Times New Roman" w:eastAsia="Times New Roman" w:hAnsi="Times New Roman" w:cs="Times New Roman"/>
          <w:color w:val="000000"/>
          <w:sz w:val="24"/>
          <w:szCs w:val="24"/>
        </w:rPr>
        <w:t xml:space="preserve"> Федерального закона N 210-ФЗ.</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5.3. Органы местного самоуправления и уполномоченные на рассмотрение жалобы должностные лица, которым может быть направлена жалоба</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Заявитель может обратиться с жалобой в орган местного самоуправления, предоставляющий государственную услугу, МФЦ либо соответствующий орган исполнительной власти Чувашской Республики (орган местного самоуправления), являющийся учредителем МФЦ. Жалобы на решения и действия (бездействия) главы органа местного самоуправления, предоставляющего государственную услугу, подаются в вышестоящий орган (при его наличии) либо в случае его отсутствия рассматриваются непосредственно главой органа местного самоуправления, предоставляющего государственную услугу.</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w:t>
      </w:r>
      <w:r w:rsidRPr="007545BF">
        <w:rPr>
          <w:rFonts w:ascii="Times New Roman" w:eastAsia="Times New Roman" w:hAnsi="Times New Roman" w:cs="Times New Roman"/>
          <w:color w:val="000000"/>
          <w:sz w:val="24"/>
          <w:szCs w:val="24"/>
        </w:rPr>
        <w:lastRenderedPageBreak/>
        <w:t>Республики.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5.4. Порядок подачи и рассмотрения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Жалоба подается в письменной форме на бумажном носителе или в электронной форме.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Жалоба на решения и действия (бездействие) органа местного самоуправления, его должностных лиц, муниципального служащего, главы органа местного самоуправления может быть направлена по почте, через МФЦ, с использованием информационно-телекоммуникационной сети "Интернет", </w:t>
      </w:r>
      <w:hyperlink r:id="rId132" w:history="1">
        <w:r w:rsidRPr="007545BF">
          <w:rPr>
            <w:rFonts w:ascii="Times New Roman" w:eastAsia="Times New Roman" w:hAnsi="Times New Roman" w:cs="Times New Roman"/>
            <w:color w:val="000000"/>
            <w:sz w:val="24"/>
            <w:szCs w:val="24"/>
          </w:rPr>
          <w:t>официального сайта</w:t>
        </w:r>
      </w:hyperlink>
      <w:r w:rsidRPr="007545BF">
        <w:rPr>
          <w:rFonts w:ascii="Times New Roman" w:eastAsia="Times New Roman" w:hAnsi="Times New Roman" w:cs="Times New Roman"/>
          <w:color w:val="000000"/>
          <w:sz w:val="24"/>
          <w:szCs w:val="24"/>
        </w:rPr>
        <w:t xml:space="preserve"> органа местного самоуправления, </w:t>
      </w:r>
      <w:hyperlink r:id="rId133" w:history="1">
        <w:r w:rsidRPr="007545BF">
          <w:rPr>
            <w:rFonts w:ascii="Times New Roman" w:eastAsia="Times New Roman" w:hAnsi="Times New Roman" w:cs="Times New Roman"/>
            <w:color w:val="000000"/>
            <w:sz w:val="24"/>
            <w:szCs w:val="24"/>
          </w:rPr>
          <w:t>Единого портала</w:t>
        </w:r>
      </w:hyperlink>
      <w:r w:rsidRPr="007545BF">
        <w:rPr>
          <w:rFonts w:ascii="Times New Roman" w:eastAsia="Times New Roman" w:hAnsi="Times New Roman" w:cs="Times New Roman"/>
          <w:color w:val="000000"/>
          <w:sz w:val="24"/>
          <w:szCs w:val="24"/>
        </w:rPr>
        <w:t xml:space="preserve"> государственных и муниципальных услуг, </w:t>
      </w:r>
      <w:hyperlink r:id="rId134" w:history="1">
        <w:r w:rsidRPr="007545BF">
          <w:rPr>
            <w:rFonts w:ascii="Times New Roman" w:eastAsia="Times New Roman" w:hAnsi="Times New Roman" w:cs="Times New Roman"/>
            <w:color w:val="000000"/>
            <w:sz w:val="24"/>
            <w:szCs w:val="24"/>
          </w:rPr>
          <w:t>портала</w:t>
        </w:r>
      </w:hyperlink>
      <w:r w:rsidRPr="007545BF">
        <w:rPr>
          <w:rFonts w:ascii="Times New Roman" w:eastAsia="Times New Roman" w:hAnsi="Times New Roman" w:cs="Times New Roman"/>
          <w:color w:val="000000"/>
          <w:sz w:val="24"/>
          <w:szCs w:val="24"/>
        </w:rPr>
        <w:t xml:space="preserve">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Жалоба на решения действий (бездействия) МФЦ, работника МФЦ может быть направлена по почте, с использованием информационно-телекоммуникационной сети "Интернет", </w:t>
      </w:r>
      <w:hyperlink r:id="rId135" w:history="1">
        <w:r w:rsidRPr="007545BF">
          <w:rPr>
            <w:rFonts w:ascii="Times New Roman" w:eastAsia="Times New Roman" w:hAnsi="Times New Roman" w:cs="Times New Roman"/>
            <w:color w:val="000000"/>
            <w:sz w:val="24"/>
            <w:szCs w:val="24"/>
          </w:rPr>
          <w:t>официального сайта</w:t>
        </w:r>
      </w:hyperlink>
      <w:r w:rsidRPr="007545BF">
        <w:rPr>
          <w:rFonts w:ascii="Times New Roman" w:eastAsia="Times New Roman" w:hAnsi="Times New Roman" w:cs="Times New Roman"/>
          <w:color w:val="000000"/>
          <w:sz w:val="24"/>
          <w:szCs w:val="24"/>
        </w:rPr>
        <w:t xml:space="preserve"> МФЦ, а также может быть принята при личном приеме заявителя.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Жалоба должна содержать:</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bookmarkStart w:id="127" w:name="sub_549"/>
      <w:r w:rsidRPr="007545BF">
        <w:rPr>
          <w:rFonts w:ascii="Times New Roman" w:eastAsia="Times New Roman" w:hAnsi="Times New Roman" w:cs="Times New Roman"/>
          <w:color w:val="000000"/>
          <w:sz w:val="24"/>
          <w:szCs w:val="24"/>
        </w:rPr>
        <w:t>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bookmarkEnd w:id="127"/>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оформленная в соответствии с законодательством Российской Федерации доверенность (для физических лиц);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При подаче жалобы в электронной форме, документы, указанные в </w:t>
      </w:r>
      <w:hyperlink r:id="rId136" w:anchor="sub_549" w:history="1">
        <w:r w:rsidRPr="007545BF">
          <w:rPr>
            <w:rFonts w:ascii="Times New Roman" w:eastAsia="Times New Roman" w:hAnsi="Times New Roman" w:cs="Times New Roman"/>
            <w:color w:val="000000"/>
            <w:sz w:val="24"/>
            <w:szCs w:val="24"/>
          </w:rPr>
          <w:t>абзацах девятом - двенадцатом</w:t>
        </w:r>
      </w:hyperlink>
      <w:r w:rsidRPr="007545BF">
        <w:rPr>
          <w:rFonts w:ascii="Times New Roman" w:eastAsia="Times New Roman" w:hAnsi="Times New Roman" w:cs="Times New Roman"/>
          <w:color w:val="000000"/>
          <w:sz w:val="24"/>
          <w:szCs w:val="24"/>
        </w:rPr>
        <w:t xml:space="preserve"> настоящего подраздела, могут быть представлены в форме электронных документов, подписанных </w:t>
      </w:r>
      <w:hyperlink r:id="rId137" w:history="1">
        <w:r w:rsidRPr="007545BF">
          <w:rPr>
            <w:rFonts w:ascii="Times New Roman" w:eastAsia="Times New Roman" w:hAnsi="Times New Roman" w:cs="Times New Roman"/>
            <w:color w:val="000000"/>
            <w:sz w:val="24"/>
            <w:szCs w:val="24"/>
          </w:rPr>
          <w:t>электронной подписью</w:t>
        </w:r>
      </w:hyperlink>
      <w:r w:rsidRPr="007545BF">
        <w:rPr>
          <w:rFonts w:ascii="Times New Roman" w:eastAsia="Times New Roman" w:hAnsi="Times New Roman" w:cs="Times New Roman"/>
          <w:color w:val="000000"/>
          <w:sz w:val="24"/>
          <w:szCs w:val="24"/>
        </w:rPr>
        <w:t>,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5.5. Сроки рассмотрения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Жалоба, поступившая в орган местного самоуправления, МФЦ, учредителю МФЦ подлежит рассмотрению в течение пятнадцати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5.6. Результат рассмотрения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 результатам рассмотрения жалобы принимается одно из следующих решений: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удовлетворении жалобы отказывается.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Орган местного самоуправления отказывает в удовлетворении жалобы в следующих случаях:</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наличие вступившего в законную силу решения суда, арбитражного суда по жалобе о том же предмете и по тем же основаниям;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подача жалобы лицом, полномочия которого не подтверждены в порядке, установленном законодательством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наличие решения по жалобе, принятого ранее в отношении того же заявителя и по тому же предмету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органы прокуратуры.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38" w:history="1">
        <w:r w:rsidRPr="007545BF">
          <w:rPr>
            <w:rFonts w:ascii="Times New Roman" w:eastAsia="Times New Roman" w:hAnsi="Times New Roman" w:cs="Times New Roman"/>
            <w:color w:val="000000"/>
            <w:sz w:val="24"/>
            <w:szCs w:val="24"/>
          </w:rPr>
          <w:t>статьей 8.1</w:t>
        </w:r>
      </w:hyperlink>
      <w:r w:rsidRPr="007545BF">
        <w:rPr>
          <w:rFonts w:ascii="Times New Roman" w:eastAsia="Times New Roman" w:hAnsi="Times New Roman" w:cs="Times New Roman"/>
          <w:color w:val="000000"/>
          <w:sz w:val="24"/>
          <w:szCs w:val="24"/>
        </w:rPr>
        <w:t xml:space="preserve"> Закона Чувашской Республики "Об административных правонарушениях в Чувашской Республике",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lastRenderedPageBreak/>
        <w:t>5.7. Порядок информирования заявителя о результатах рассмотрения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Не позднее дня, следующего за днем принятия решения по результатам рассмотрения жалобы, заявителю направляется мотивированный ответ о результатах рассмотрения жалобы в письменной форме и по желанию заявителя в электронной форме.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случае признания жалобы не подлежащей удовлетворению в ответе заявителю, указанном 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5.8. Порядок обжалования решения по жалобе</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5.9. Право заявителя на получение информации и документов, необходимых для обоснования и рассмотрения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139" w:history="1">
        <w:r w:rsidRPr="007545BF">
          <w:rPr>
            <w:rFonts w:ascii="Times New Roman" w:eastAsia="Times New Roman" w:hAnsi="Times New Roman" w:cs="Times New Roman"/>
            <w:color w:val="000000"/>
            <w:sz w:val="24"/>
            <w:szCs w:val="24"/>
          </w:rPr>
          <w:t>государственную</w:t>
        </w:r>
      </w:hyperlink>
      <w:r w:rsidRPr="007545BF">
        <w:rPr>
          <w:rFonts w:ascii="Times New Roman" w:eastAsia="Times New Roman" w:hAnsi="Times New Roman" w:cs="Times New Roman"/>
          <w:color w:val="000000"/>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5.10. Способы информирования заявителей о порядке подачи и рассмотрения жалобы</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Для получения информации о порядке подачи и рассмотрения жалобы заявитель вправе обратиться: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устной форме лично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письменной форме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в форме электронного документа в орган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Информация о порядке подачи и рассмотрения жалобы размещается на информационном стенде и на </w:t>
      </w:r>
      <w:hyperlink r:id="rId140" w:history="1">
        <w:r w:rsidRPr="007545BF">
          <w:rPr>
            <w:rFonts w:ascii="Times New Roman" w:eastAsia="Times New Roman" w:hAnsi="Times New Roman" w:cs="Times New Roman"/>
            <w:color w:val="000000"/>
            <w:sz w:val="24"/>
            <w:szCs w:val="24"/>
          </w:rPr>
          <w:t>официальном сайте</w:t>
        </w:r>
      </w:hyperlink>
      <w:r w:rsidRPr="007545BF">
        <w:rPr>
          <w:rFonts w:ascii="Times New Roman" w:eastAsia="Times New Roman" w:hAnsi="Times New Roman" w:cs="Times New Roman"/>
          <w:color w:val="000000"/>
          <w:sz w:val="24"/>
          <w:szCs w:val="24"/>
        </w:rPr>
        <w:t xml:space="preserve"> органа местного самоуправления.</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color w:val="000000"/>
          <w:sz w:val="24"/>
          <w:szCs w:val="24"/>
        </w:rPr>
        <w:t>Приложение</w:t>
      </w:r>
      <w:bookmarkStart w:id="128" w:name="pri32"/>
    </w:p>
    <w:bookmarkEnd w:id="128"/>
    <w:p w:rsidR="001C559E" w:rsidRPr="007545BF" w:rsidRDefault="001C559E" w:rsidP="001C559E">
      <w:pPr>
        <w:widowControl w:val="0"/>
        <w:autoSpaceDE w:val="0"/>
        <w:autoSpaceDN w:val="0"/>
        <w:adjustRightInd w:val="0"/>
        <w:spacing w:after="0" w:line="240" w:lineRule="auto"/>
        <w:ind w:firstLine="5387"/>
        <w:jc w:val="right"/>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к Административному регламенту</w:t>
      </w:r>
      <w:r w:rsidRPr="007545BF">
        <w:rPr>
          <w:rFonts w:ascii="Times New Roman" w:eastAsia="Times New Roman" w:hAnsi="Times New Roman" w:cs="Times New Roman"/>
          <w:b/>
          <w:color w:val="000000"/>
          <w:sz w:val="24"/>
          <w:szCs w:val="24"/>
        </w:rPr>
        <w:t xml:space="preserve"> </w:t>
      </w:r>
      <w:r w:rsidRPr="007545BF">
        <w:rPr>
          <w:rFonts w:ascii="Times New Roman" w:eastAsia="Times New Roman" w:hAnsi="Times New Roman" w:cs="Times New Roman"/>
          <w:b/>
          <w:bCs/>
          <w:color w:val="000000"/>
          <w:sz w:val="24"/>
          <w:szCs w:val="24"/>
        </w:rPr>
        <w:t xml:space="preserve">администрации Алатырского муниципального округа </w:t>
      </w:r>
    </w:p>
    <w:p w:rsidR="001C559E" w:rsidRPr="007545BF" w:rsidRDefault="001C559E" w:rsidP="001C559E">
      <w:pPr>
        <w:widowControl w:val="0"/>
        <w:autoSpaceDE w:val="0"/>
        <w:autoSpaceDN w:val="0"/>
        <w:adjustRightInd w:val="0"/>
        <w:spacing w:after="0" w:line="240" w:lineRule="auto"/>
        <w:ind w:firstLine="5387"/>
        <w:jc w:val="right"/>
        <w:rPr>
          <w:rFonts w:ascii="Times New Roman" w:eastAsia="Times New Roman" w:hAnsi="Times New Roman" w:cs="Times New Roman"/>
          <w:b/>
          <w:color w:val="000000"/>
          <w:sz w:val="24"/>
          <w:szCs w:val="24"/>
        </w:rPr>
      </w:pPr>
      <w:r w:rsidRPr="007545BF">
        <w:rPr>
          <w:rFonts w:ascii="Times New Roman" w:eastAsia="Times New Roman" w:hAnsi="Times New Roman" w:cs="Times New Roman"/>
          <w:b/>
          <w:color w:val="000000"/>
          <w:sz w:val="24"/>
          <w:szCs w:val="24"/>
        </w:rPr>
        <w:t xml:space="preserve">«Установление опеки, попечительства (в том числе предварительные опека и попечительство) </w:t>
      </w:r>
    </w:p>
    <w:p w:rsidR="001C559E" w:rsidRPr="007545BF" w:rsidRDefault="001C559E" w:rsidP="001C559E">
      <w:pPr>
        <w:widowControl w:val="0"/>
        <w:autoSpaceDE w:val="0"/>
        <w:autoSpaceDN w:val="0"/>
        <w:adjustRightInd w:val="0"/>
        <w:spacing w:after="0" w:line="240" w:lineRule="auto"/>
        <w:ind w:firstLine="5387"/>
        <w:jc w:val="right"/>
        <w:rPr>
          <w:rFonts w:ascii="Times New Roman" w:eastAsia="Times New Roman" w:hAnsi="Times New Roman" w:cs="Times New Roman"/>
          <w:b/>
          <w:color w:val="000000"/>
          <w:sz w:val="24"/>
          <w:szCs w:val="24"/>
        </w:rPr>
      </w:pPr>
      <w:r w:rsidRPr="007545BF">
        <w:rPr>
          <w:rFonts w:ascii="Times New Roman" w:eastAsia="Times New Roman" w:hAnsi="Times New Roman" w:cs="Times New Roman"/>
          <w:b/>
          <w:color w:val="000000"/>
          <w:sz w:val="24"/>
          <w:szCs w:val="24"/>
        </w:rPr>
        <w:t>патроната, освобождение опекуна (попечителя) от исполнения им своих обязанностей</w:t>
      </w:r>
      <w:r w:rsidRPr="007545BF">
        <w:rPr>
          <w:rFonts w:ascii="Times New Roman" w:eastAsia="Times New Roman" w:hAnsi="Times New Roman" w:cs="Times New Roman"/>
          <w:color w:val="000000"/>
          <w:sz w:val="24"/>
          <w:szCs w:val="24"/>
        </w:rPr>
        <w:t>»</w:t>
      </w:r>
    </w:p>
    <w:p w:rsidR="001C559E" w:rsidRPr="007545BF" w:rsidRDefault="001C559E" w:rsidP="001C559E">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rPr>
      </w:pPr>
      <w:r w:rsidRPr="007545BF">
        <w:rPr>
          <w:rFonts w:ascii="Times New Roman" w:eastAsia="Times New Roman" w:hAnsi="Times New Roman" w:cs="Times New Roman"/>
          <w:b/>
          <w:color w:val="000000"/>
          <w:sz w:val="24"/>
          <w:szCs w:val="24"/>
        </w:rPr>
        <w:br/>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7545BF"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sz w:val="24"/>
          <w:szCs w:val="24"/>
        </w:rPr>
      </w:pPr>
      <w:r w:rsidRPr="007545BF">
        <w:rPr>
          <w:rFonts w:ascii="Times New Roman" w:eastAsia="Times New Roman" w:hAnsi="Times New Roman" w:cs="Times New Roman"/>
          <w:b/>
          <w:bCs/>
          <w:color w:val="000000"/>
          <w:sz w:val="24"/>
          <w:szCs w:val="24"/>
        </w:rPr>
        <w:t>Перечень признаков заявителей</w:t>
      </w:r>
    </w:p>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20"/>
        <w:gridCol w:w="840"/>
        <w:gridCol w:w="6860"/>
      </w:tblGrid>
      <w:tr w:rsidR="001C559E" w:rsidRPr="007545BF" w:rsidTr="00685856">
        <w:tc>
          <w:tcPr>
            <w:tcW w:w="252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Признак заявителя</w:t>
            </w: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N</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Значения признака заявителя</w:t>
            </w:r>
          </w:p>
        </w:tc>
      </w:tr>
      <w:tr w:rsidR="001C559E" w:rsidRPr="007545BF" w:rsidTr="00685856">
        <w:tc>
          <w:tcPr>
            <w:tcW w:w="2520" w:type="dxa"/>
            <w:vMerge w:val="restart"/>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Статус заявителя</w:t>
            </w: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1</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 xml:space="preserve">граждане Российской Федерации, постоянно проживающие на территории Российской Федерации и желающие принять под опеку (попечительство) детей-сирот и детей, оставшихся без попечения родителей, за исключением лиц, указанных в </w:t>
            </w:r>
            <w:hyperlink r:id="rId141" w:history="1">
              <w:r w:rsidRPr="007545BF">
                <w:rPr>
                  <w:rFonts w:ascii="Times New Roman" w:eastAsia="Times New Roman" w:hAnsi="Times New Roman" w:cs="Times New Roman"/>
                  <w:color w:val="000000"/>
                  <w:sz w:val="24"/>
                  <w:szCs w:val="24"/>
                </w:rPr>
                <w:t>статье 146</w:t>
              </w:r>
            </w:hyperlink>
            <w:r w:rsidRPr="007545BF">
              <w:rPr>
                <w:rFonts w:ascii="Times New Roman" w:eastAsia="Times New Roman" w:hAnsi="Times New Roman" w:cs="Times New Roman"/>
                <w:color w:val="000000"/>
                <w:sz w:val="24"/>
                <w:szCs w:val="24"/>
              </w:rPr>
              <w:t xml:space="preserve"> Семейного кодекса Российской Федерации</w:t>
            </w:r>
          </w:p>
        </w:tc>
      </w:tr>
      <w:tr w:rsidR="001C559E" w:rsidRPr="007545BF" w:rsidTr="00685856">
        <w:tc>
          <w:tcPr>
            <w:tcW w:w="2520" w:type="dxa"/>
            <w:vMerge/>
            <w:tcBorders>
              <w:top w:val="single" w:sz="4" w:space="0" w:color="auto"/>
              <w:left w:val="single" w:sz="4" w:space="0" w:color="auto"/>
              <w:bottom w:val="single" w:sz="4" w:space="0" w:color="auto"/>
              <w:right w:val="single" w:sz="4" w:space="0" w:color="auto"/>
            </w:tcBorders>
            <w:vAlign w:val="center"/>
            <w:hideMark/>
          </w:tcPr>
          <w:p w:rsidR="001C559E" w:rsidRPr="007545BF" w:rsidRDefault="001C559E" w:rsidP="001C559E">
            <w:pPr>
              <w:spacing w:after="0" w:line="240" w:lineRule="auto"/>
              <w:rPr>
                <w:rFonts w:ascii="Times New Roman" w:eastAsia="Times New Roman" w:hAnsi="Times New Roman" w:cs="Times New Roman"/>
                <w:color w:val="000000"/>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2</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опекуны (попечители), патронатные воспитатели, приемные родители, воспитывающие под опекой (попечительством) детей-сирот и детей, оставшихся без попечения родителей</w:t>
            </w:r>
          </w:p>
        </w:tc>
      </w:tr>
      <w:tr w:rsidR="001C559E" w:rsidRPr="007545BF" w:rsidTr="00685856">
        <w:tc>
          <w:tcPr>
            <w:tcW w:w="2520" w:type="dxa"/>
            <w:vMerge w:val="restart"/>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Статус обращения</w:t>
            </w: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1</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 возможности гражданина быть опекуном (попечителем)</w:t>
            </w:r>
          </w:p>
        </w:tc>
      </w:tr>
      <w:tr w:rsidR="001C559E" w:rsidRPr="007545BF" w:rsidTr="00685856">
        <w:tc>
          <w:tcPr>
            <w:tcW w:w="2520" w:type="dxa"/>
            <w:vMerge/>
            <w:tcBorders>
              <w:top w:val="single" w:sz="4" w:space="0" w:color="auto"/>
              <w:left w:val="single" w:sz="4" w:space="0" w:color="auto"/>
              <w:bottom w:val="single" w:sz="4" w:space="0" w:color="auto"/>
              <w:right w:val="single" w:sz="4" w:space="0" w:color="auto"/>
            </w:tcBorders>
            <w:vAlign w:val="center"/>
            <w:hideMark/>
          </w:tcPr>
          <w:p w:rsidR="001C559E" w:rsidRPr="007545BF" w:rsidRDefault="001C559E" w:rsidP="001C559E">
            <w:pPr>
              <w:spacing w:after="0" w:line="240" w:lineRule="auto"/>
              <w:rPr>
                <w:rFonts w:ascii="Times New Roman" w:eastAsia="Times New Roman" w:hAnsi="Times New Roman" w:cs="Times New Roman"/>
                <w:color w:val="000000"/>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2</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 назначении опекуна (попечителя)</w:t>
            </w:r>
          </w:p>
        </w:tc>
      </w:tr>
      <w:tr w:rsidR="001C559E" w:rsidRPr="007545BF" w:rsidTr="00685856">
        <w:tc>
          <w:tcPr>
            <w:tcW w:w="2520" w:type="dxa"/>
            <w:vMerge/>
            <w:tcBorders>
              <w:top w:val="single" w:sz="4" w:space="0" w:color="auto"/>
              <w:left w:val="single" w:sz="4" w:space="0" w:color="auto"/>
              <w:bottom w:val="single" w:sz="4" w:space="0" w:color="auto"/>
              <w:right w:val="single" w:sz="4" w:space="0" w:color="auto"/>
            </w:tcBorders>
            <w:vAlign w:val="center"/>
            <w:hideMark/>
          </w:tcPr>
          <w:p w:rsidR="001C559E" w:rsidRPr="007545BF" w:rsidRDefault="001C559E" w:rsidP="001C559E">
            <w:pPr>
              <w:spacing w:after="0" w:line="240" w:lineRule="auto"/>
              <w:rPr>
                <w:rFonts w:ascii="Times New Roman" w:eastAsia="Times New Roman" w:hAnsi="Times New Roman" w:cs="Times New Roman"/>
                <w:color w:val="000000"/>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3</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 назначении предварительного опекуна (попечителя)</w:t>
            </w:r>
          </w:p>
        </w:tc>
      </w:tr>
      <w:tr w:rsidR="001C559E" w:rsidRPr="007545BF" w:rsidTr="00685856">
        <w:tc>
          <w:tcPr>
            <w:tcW w:w="2520" w:type="dxa"/>
            <w:vMerge/>
            <w:tcBorders>
              <w:top w:val="single" w:sz="4" w:space="0" w:color="auto"/>
              <w:left w:val="single" w:sz="4" w:space="0" w:color="auto"/>
              <w:bottom w:val="single" w:sz="4" w:space="0" w:color="auto"/>
              <w:right w:val="single" w:sz="4" w:space="0" w:color="auto"/>
            </w:tcBorders>
            <w:vAlign w:val="center"/>
            <w:hideMark/>
          </w:tcPr>
          <w:p w:rsidR="001C559E" w:rsidRPr="007545BF" w:rsidRDefault="001C559E" w:rsidP="001C559E">
            <w:pPr>
              <w:spacing w:after="0" w:line="240" w:lineRule="auto"/>
              <w:rPr>
                <w:rFonts w:ascii="Times New Roman" w:eastAsia="Times New Roman" w:hAnsi="Times New Roman" w:cs="Times New Roman"/>
                <w:color w:val="000000"/>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4</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принятие решения об освобождении опекуна (попечителя) от исполнения им своих обязанностей</w:t>
            </w:r>
          </w:p>
        </w:tc>
      </w:tr>
      <w:tr w:rsidR="001C559E" w:rsidRPr="007545BF" w:rsidTr="00685856">
        <w:tc>
          <w:tcPr>
            <w:tcW w:w="2520" w:type="dxa"/>
            <w:vMerge/>
            <w:tcBorders>
              <w:top w:val="single" w:sz="4" w:space="0" w:color="auto"/>
              <w:left w:val="single" w:sz="4" w:space="0" w:color="auto"/>
              <w:bottom w:val="single" w:sz="4" w:space="0" w:color="auto"/>
              <w:right w:val="single" w:sz="4" w:space="0" w:color="auto"/>
            </w:tcBorders>
            <w:vAlign w:val="center"/>
            <w:hideMark/>
          </w:tcPr>
          <w:p w:rsidR="001C559E" w:rsidRPr="007545BF" w:rsidRDefault="001C559E" w:rsidP="001C559E">
            <w:pPr>
              <w:spacing w:after="0" w:line="240" w:lineRule="auto"/>
              <w:rPr>
                <w:rFonts w:ascii="Times New Roman" w:eastAsia="Times New Roman" w:hAnsi="Times New Roman" w:cs="Times New Roman"/>
                <w:color w:val="000000"/>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5</w:t>
            </w:r>
          </w:p>
        </w:tc>
        <w:tc>
          <w:tcPr>
            <w:tcW w:w="6860" w:type="dxa"/>
            <w:tcBorders>
              <w:top w:val="single" w:sz="4" w:space="0" w:color="auto"/>
              <w:left w:val="single" w:sz="4" w:space="0" w:color="auto"/>
              <w:bottom w:val="single" w:sz="4" w:space="0" w:color="auto"/>
              <w:right w:val="single" w:sz="4" w:space="0" w:color="auto"/>
            </w:tcBorders>
            <w:hideMark/>
          </w:tcPr>
          <w:p w:rsidR="001C559E" w:rsidRPr="007545BF" w:rsidRDefault="001C559E" w:rsidP="001C559E">
            <w:pPr>
              <w:widowControl w:val="0"/>
              <w:autoSpaceDE w:val="0"/>
              <w:autoSpaceDN w:val="0"/>
              <w:adjustRightInd w:val="0"/>
              <w:spacing w:after="0"/>
              <w:rPr>
                <w:rFonts w:ascii="Times New Roman" w:eastAsia="Times New Roman" w:hAnsi="Times New Roman" w:cs="Times New Roman"/>
                <w:color w:val="000000"/>
                <w:sz w:val="24"/>
                <w:szCs w:val="24"/>
              </w:rPr>
            </w:pPr>
            <w:r w:rsidRPr="007545BF">
              <w:rPr>
                <w:rFonts w:ascii="Times New Roman" w:eastAsia="Times New Roman" w:hAnsi="Times New Roman" w:cs="Times New Roman"/>
                <w:color w:val="000000"/>
                <w:sz w:val="24"/>
                <w:szCs w:val="24"/>
              </w:rPr>
              <w:t>исправление допущенных опечаток и ошибок в выданных в результате предоставления государственной услуги документах</w:t>
            </w:r>
          </w:p>
        </w:tc>
      </w:tr>
    </w:tbl>
    <w:p w:rsidR="001C559E" w:rsidRPr="007545BF" w:rsidRDefault="001C559E" w:rsidP="001C559E">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rPr>
      </w:pPr>
    </w:p>
    <w:p w:rsidR="001C559E" w:rsidRPr="001C559E" w:rsidRDefault="001C559E" w:rsidP="001C559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000000"/>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6012E7" w:rsidRPr="006012E7"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2E7A0E" w:rsidRPr="00250E77" w:rsidRDefault="002E7A0E" w:rsidP="00F754D1">
      <w:pPr>
        <w:spacing w:after="0" w:line="240" w:lineRule="auto"/>
        <w:jc w:val="both"/>
        <w:rPr>
          <w:rFonts w:ascii="Times New Roman" w:hAnsi="Times New Roman" w:cs="Times New Roman"/>
          <w:sz w:val="24"/>
          <w:szCs w:val="24"/>
        </w:rPr>
      </w:pPr>
    </w:p>
    <w:sectPr w:rsidR="002E7A0E" w:rsidRPr="00250E77" w:rsidSect="00A70150">
      <w:headerReference w:type="even" r:id="rId142"/>
      <w:headerReference w:type="default" r:id="rId143"/>
      <w:pgSz w:w="11906" w:h="16838"/>
      <w:pgMar w:top="567" w:right="567"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DF5" w:rsidRDefault="00B10DF5" w:rsidP="00FC7127">
      <w:pPr>
        <w:spacing w:after="0" w:line="240" w:lineRule="auto"/>
      </w:pPr>
      <w:r>
        <w:separator/>
      </w:r>
    </w:p>
  </w:endnote>
  <w:endnote w:type="continuationSeparator" w:id="0">
    <w:p w:rsidR="00B10DF5" w:rsidRDefault="00B10DF5"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DF5" w:rsidRDefault="00B10DF5" w:rsidP="00FC7127">
      <w:pPr>
        <w:spacing w:after="0" w:line="240" w:lineRule="auto"/>
      </w:pPr>
      <w:r>
        <w:separator/>
      </w:r>
    </w:p>
  </w:footnote>
  <w:footnote w:type="continuationSeparator" w:id="0">
    <w:p w:rsidR="00B10DF5" w:rsidRDefault="00B10DF5"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6A" w:rsidRDefault="00C83C6A"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C83C6A" w:rsidRDefault="00C83C6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751025"/>
      <w:docPartObj>
        <w:docPartGallery w:val="Page Numbers (Top of Page)"/>
        <w:docPartUnique/>
      </w:docPartObj>
    </w:sdtPr>
    <w:sdtEndPr/>
    <w:sdtContent>
      <w:p w:rsidR="00C83C6A" w:rsidRDefault="00C83C6A">
        <w:pPr>
          <w:pStyle w:val="a8"/>
          <w:jc w:val="center"/>
        </w:pPr>
        <w:r>
          <w:fldChar w:fldCharType="begin"/>
        </w:r>
        <w:r>
          <w:instrText>PAGE   \* MERGEFORMAT</w:instrText>
        </w:r>
        <w:r>
          <w:fldChar w:fldCharType="separate"/>
        </w:r>
        <w:r w:rsidR="00E66ED8">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8"/>
  </w:num>
  <w:num w:numId="8">
    <w:abstractNumId w:val="8"/>
  </w:num>
  <w:num w:numId="9">
    <w:abstractNumId w:val="22"/>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19"/>
  </w:num>
  <w:num w:numId="17">
    <w:abstractNumId w:val="26"/>
  </w:num>
  <w:num w:numId="18">
    <w:abstractNumId w:val="30"/>
  </w:num>
  <w:num w:numId="19">
    <w:abstractNumId w:val="16"/>
  </w:num>
  <w:num w:numId="20">
    <w:abstractNumId w:val="15"/>
  </w:num>
  <w:num w:numId="21">
    <w:abstractNumId w:val="31"/>
  </w:num>
  <w:num w:numId="22">
    <w:abstractNumId w:val="0"/>
  </w:num>
  <w:num w:numId="23">
    <w:abstractNumId w:val="5"/>
  </w:num>
  <w:num w:numId="24">
    <w:abstractNumId w:val="29"/>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289"/>
    <w:rsid w:val="00001681"/>
    <w:rsid w:val="00004C3E"/>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C3FC7"/>
    <w:rsid w:val="000C54EA"/>
    <w:rsid w:val="000D04DC"/>
    <w:rsid w:val="000D4FD4"/>
    <w:rsid w:val="000D779C"/>
    <w:rsid w:val="000F05D2"/>
    <w:rsid w:val="000F06FC"/>
    <w:rsid w:val="000F7A80"/>
    <w:rsid w:val="0010076D"/>
    <w:rsid w:val="001043E5"/>
    <w:rsid w:val="00107AD7"/>
    <w:rsid w:val="00110F39"/>
    <w:rsid w:val="001205F2"/>
    <w:rsid w:val="00122B63"/>
    <w:rsid w:val="001245FC"/>
    <w:rsid w:val="00124BC3"/>
    <w:rsid w:val="00124FA1"/>
    <w:rsid w:val="00125913"/>
    <w:rsid w:val="00133507"/>
    <w:rsid w:val="00134B0A"/>
    <w:rsid w:val="0013575A"/>
    <w:rsid w:val="00135B23"/>
    <w:rsid w:val="00135D79"/>
    <w:rsid w:val="00135F14"/>
    <w:rsid w:val="00135F3B"/>
    <w:rsid w:val="00137838"/>
    <w:rsid w:val="00137A6E"/>
    <w:rsid w:val="0014167D"/>
    <w:rsid w:val="00141BB3"/>
    <w:rsid w:val="00144EC3"/>
    <w:rsid w:val="00151897"/>
    <w:rsid w:val="00152953"/>
    <w:rsid w:val="00152CCC"/>
    <w:rsid w:val="00162B8F"/>
    <w:rsid w:val="00166942"/>
    <w:rsid w:val="00172035"/>
    <w:rsid w:val="001734B8"/>
    <w:rsid w:val="00180599"/>
    <w:rsid w:val="00181279"/>
    <w:rsid w:val="0018392C"/>
    <w:rsid w:val="001875C9"/>
    <w:rsid w:val="00191172"/>
    <w:rsid w:val="001973C9"/>
    <w:rsid w:val="001A1814"/>
    <w:rsid w:val="001A3F87"/>
    <w:rsid w:val="001A593E"/>
    <w:rsid w:val="001A67C7"/>
    <w:rsid w:val="001B2018"/>
    <w:rsid w:val="001B5649"/>
    <w:rsid w:val="001B6CBC"/>
    <w:rsid w:val="001B7A35"/>
    <w:rsid w:val="001C0AAE"/>
    <w:rsid w:val="001C3782"/>
    <w:rsid w:val="001C47F7"/>
    <w:rsid w:val="001C52AF"/>
    <w:rsid w:val="001C559E"/>
    <w:rsid w:val="001C662F"/>
    <w:rsid w:val="001D05DD"/>
    <w:rsid w:val="001D077A"/>
    <w:rsid w:val="001E0911"/>
    <w:rsid w:val="001E2403"/>
    <w:rsid w:val="001E256E"/>
    <w:rsid w:val="001E64AB"/>
    <w:rsid w:val="001E7214"/>
    <w:rsid w:val="001F0FD7"/>
    <w:rsid w:val="001F1706"/>
    <w:rsid w:val="001F53BC"/>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A3BDD"/>
    <w:rsid w:val="002A7F76"/>
    <w:rsid w:val="002B0EAE"/>
    <w:rsid w:val="002B1027"/>
    <w:rsid w:val="002B433F"/>
    <w:rsid w:val="002B4641"/>
    <w:rsid w:val="002C003B"/>
    <w:rsid w:val="002C263E"/>
    <w:rsid w:val="002C4A84"/>
    <w:rsid w:val="002C5A10"/>
    <w:rsid w:val="002D1A95"/>
    <w:rsid w:val="002D36AA"/>
    <w:rsid w:val="002D78AB"/>
    <w:rsid w:val="002E7A0E"/>
    <w:rsid w:val="002F554C"/>
    <w:rsid w:val="003001B5"/>
    <w:rsid w:val="003063F4"/>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83490"/>
    <w:rsid w:val="003869F4"/>
    <w:rsid w:val="00387A5F"/>
    <w:rsid w:val="003911CF"/>
    <w:rsid w:val="00395347"/>
    <w:rsid w:val="003A2D81"/>
    <w:rsid w:val="003A32A4"/>
    <w:rsid w:val="003A53CF"/>
    <w:rsid w:val="003B5220"/>
    <w:rsid w:val="003C358F"/>
    <w:rsid w:val="003C6F75"/>
    <w:rsid w:val="003D6EB9"/>
    <w:rsid w:val="003D7401"/>
    <w:rsid w:val="003E4CC2"/>
    <w:rsid w:val="003F405C"/>
    <w:rsid w:val="003F4F26"/>
    <w:rsid w:val="004019C5"/>
    <w:rsid w:val="00402813"/>
    <w:rsid w:val="00403C60"/>
    <w:rsid w:val="0041314C"/>
    <w:rsid w:val="0042709E"/>
    <w:rsid w:val="004319FE"/>
    <w:rsid w:val="00434AA6"/>
    <w:rsid w:val="00440FB2"/>
    <w:rsid w:val="00443F54"/>
    <w:rsid w:val="00447703"/>
    <w:rsid w:val="00451703"/>
    <w:rsid w:val="00453C2A"/>
    <w:rsid w:val="004555D8"/>
    <w:rsid w:val="00456C5E"/>
    <w:rsid w:val="0046154E"/>
    <w:rsid w:val="00465EDB"/>
    <w:rsid w:val="00473E62"/>
    <w:rsid w:val="004752EE"/>
    <w:rsid w:val="004757BE"/>
    <w:rsid w:val="0047669B"/>
    <w:rsid w:val="00483150"/>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0DF0"/>
    <w:rsid w:val="00533E26"/>
    <w:rsid w:val="00535B2F"/>
    <w:rsid w:val="00537463"/>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E5214"/>
    <w:rsid w:val="005F0C7A"/>
    <w:rsid w:val="005F2897"/>
    <w:rsid w:val="005F492F"/>
    <w:rsid w:val="005F7691"/>
    <w:rsid w:val="006012E7"/>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77030"/>
    <w:rsid w:val="006819EA"/>
    <w:rsid w:val="006829C9"/>
    <w:rsid w:val="00685856"/>
    <w:rsid w:val="0069219F"/>
    <w:rsid w:val="0069311E"/>
    <w:rsid w:val="006A13DE"/>
    <w:rsid w:val="006B1095"/>
    <w:rsid w:val="006B6C2D"/>
    <w:rsid w:val="006C0030"/>
    <w:rsid w:val="006C05DB"/>
    <w:rsid w:val="006C30A5"/>
    <w:rsid w:val="006C5089"/>
    <w:rsid w:val="006D0351"/>
    <w:rsid w:val="006D65AA"/>
    <w:rsid w:val="006D7E24"/>
    <w:rsid w:val="006E3105"/>
    <w:rsid w:val="006E3176"/>
    <w:rsid w:val="006F2C01"/>
    <w:rsid w:val="006F506E"/>
    <w:rsid w:val="006F74A3"/>
    <w:rsid w:val="0070737B"/>
    <w:rsid w:val="007073EF"/>
    <w:rsid w:val="007173BC"/>
    <w:rsid w:val="00717E08"/>
    <w:rsid w:val="0073581A"/>
    <w:rsid w:val="00736E3F"/>
    <w:rsid w:val="007432A4"/>
    <w:rsid w:val="00746717"/>
    <w:rsid w:val="007545BF"/>
    <w:rsid w:val="00757AAB"/>
    <w:rsid w:val="00765339"/>
    <w:rsid w:val="0076785A"/>
    <w:rsid w:val="007767CC"/>
    <w:rsid w:val="00787CA2"/>
    <w:rsid w:val="0079467D"/>
    <w:rsid w:val="00796F3D"/>
    <w:rsid w:val="007A1ECD"/>
    <w:rsid w:val="007A54DD"/>
    <w:rsid w:val="007A5F77"/>
    <w:rsid w:val="007B0B3B"/>
    <w:rsid w:val="007B5712"/>
    <w:rsid w:val="007B6288"/>
    <w:rsid w:val="007C1805"/>
    <w:rsid w:val="007C4971"/>
    <w:rsid w:val="007C6CB8"/>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3C1"/>
    <w:rsid w:val="00824FDE"/>
    <w:rsid w:val="00832C4F"/>
    <w:rsid w:val="008361AC"/>
    <w:rsid w:val="008431E0"/>
    <w:rsid w:val="00860817"/>
    <w:rsid w:val="00864F16"/>
    <w:rsid w:val="00866646"/>
    <w:rsid w:val="008726BF"/>
    <w:rsid w:val="008770A0"/>
    <w:rsid w:val="00881CEE"/>
    <w:rsid w:val="00890FF2"/>
    <w:rsid w:val="00891C19"/>
    <w:rsid w:val="00895551"/>
    <w:rsid w:val="00896D8A"/>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0CB7"/>
    <w:rsid w:val="00911574"/>
    <w:rsid w:val="00915380"/>
    <w:rsid w:val="0092036A"/>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86A71"/>
    <w:rsid w:val="00990ACC"/>
    <w:rsid w:val="00995999"/>
    <w:rsid w:val="00997598"/>
    <w:rsid w:val="009A4892"/>
    <w:rsid w:val="009B646A"/>
    <w:rsid w:val="009D38C0"/>
    <w:rsid w:val="009D3A91"/>
    <w:rsid w:val="009D5FD8"/>
    <w:rsid w:val="009E1696"/>
    <w:rsid w:val="009E3F58"/>
    <w:rsid w:val="009F2C4B"/>
    <w:rsid w:val="009F79AE"/>
    <w:rsid w:val="00A01C6E"/>
    <w:rsid w:val="00A111DD"/>
    <w:rsid w:val="00A13A62"/>
    <w:rsid w:val="00A13B4B"/>
    <w:rsid w:val="00A23041"/>
    <w:rsid w:val="00A2490B"/>
    <w:rsid w:val="00A319C2"/>
    <w:rsid w:val="00A37001"/>
    <w:rsid w:val="00A406EF"/>
    <w:rsid w:val="00A41947"/>
    <w:rsid w:val="00A433E5"/>
    <w:rsid w:val="00A50875"/>
    <w:rsid w:val="00A5576A"/>
    <w:rsid w:val="00A56C3B"/>
    <w:rsid w:val="00A57B98"/>
    <w:rsid w:val="00A60A3C"/>
    <w:rsid w:val="00A64C03"/>
    <w:rsid w:val="00A70150"/>
    <w:rsid w:val="00A72391"/>
    <w:rsid w:val="00A74907"/>
    <w:rsid w:val="00A75E3E"/>
    <w:rsid w:val="00A92EA8"/>
    <w:rsid w:val="00A93854"/>
    <w:rsid w:val="00AA462A"/>
    <w:rsid w:val="00AA71F2"/>
    <w:rsid w:val="00AB164B"/>
    <w:rsid w:val="00AB4EB2"/>
    <w:rsid w:val="00AC04D8"/>
    <w:rsid w:val="00AC53F0"/>
    <w:rsid w:val="00AC5843"/>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0DF5"/>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9F1"/>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1A48"/>
    <w:rsid w:val="00C33ED4"/>
    <w:rsid w:val="00C40A1F"/>
    <w:rsid w:val="00C41C07"/>
    <w:rsid w:val="00C50641"/>
    <w:rsid w:val="00C56D2B"/>
    <w:rsid w:val="00C60CB7"/>
    <w:rsid w:val="00C64B47"/>
    <w:rsid w:val="00C67625"/>
    <w:rsid w:val="00C720C0"/>
    <w:rsid w:val="00C77098"/>
    <w:rsid w:val="00C777C1"/>
    <w:rsid w:val="00C815CC"/>
    <w:rsid w:val="00C83C6A"/>
    <w:rsid w:val="00C9188D"/>
    <w:rsid w:val="00CA5DDE"/>
    <w:rsid w:val="00CB0C37"/>
    <w:rsid w:val="00CB15D7"/>
    <w:rsid w:val="00CB2EEC"/>
    <w:rsid w:val="00CC218D"/>
    <w:rsid w:val="00CC4408"/>
    <w:rsid w:val="00CC7730"/>
    <w:rsid w:val="00CD23FB"/>
    <w:rsid w:val="00CD4331"/>
    <w:rsid w:val="00CE24A4"/>
    <w:rsid w:val="00CE5E87"/>
    <w:rsid w:val="00CF2D2A"/>
    <w:rsid w:val="00D049EF"/>
    <w:rsid w:val="00D07631"/>
    <w:rsid w:val="00D13581"/>
    <w:rsid w:val="00D13A3F"/>
    <w:rsid w:val="00D14B43"/>
    <w:rsid w:val="00D24F82"/>
    <w:rsid w:val="00D26277"/>
    <w:rsid w:val="00D26372"/>
    <w:rsid w:val="00D34C0A"/>
    <w:rsid w:val="00D35B22"/>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0D2"/>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32C95"/>
    <w:rsid w:val="00E50A54"/>
    <w:rsid w:val="00E536AF"/>
    <w:rsid w:val="00E54805"/>
    <w:rsid w:val="00E5536A"/>
    <w:rsid w:val="00E57DF9"/>
    <w:rsid w:val="00E6216C"/>
    <w:rsid w:val="00E62594"/>
    <w:rsid w:val="00E63460"/>
    <w:rsid w:val="00E65A88"/>
    <w:rsid w:val="00E66ED8"/>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81E2B"/>
    <w:rsid w:val="00F83904"/>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150"/>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150"/>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19755">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774785688">
      <w:bodyDiv w:val="1"/>
      <w:marLeft w:val="0"/>
      <w:marRight w:val="0"/>
      <w:marTop w:val="0"/>
      <w:marBottom w:val="0"/>
      <w:divBdr>
        <w:top w:val="none" w:sz="0" w:space="0" w:color="auto"/>
        <w:left w:val="none" w:sz="0" w:space="0" w:color="auto"/>
        <w:bottom w:val="none" w:sz="0" w:space="0" w:color="auto"/>
        <w:right w:val="none" w:sz="0" w:space="0" w:color="auto"/>
      </w:divBdr>
    </w:div>
    <w:div w:id="1372609457">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7520999/1068" TargetMode="External"/><Relationship Id="rId117" Type="http://schemas.openxmlformats.org/officeDocument/2006/relationships/hyperlink" Target="http://internet.garant.ru/document/redirect/10164072/0" TargetMode="External"/><Relationship Id="rId21" Type="http://schemas.openxmlformats.org/officeDocument/2006/relationships/hyperlink" Target="http://internet.garant.ru/document/redirect/17520999/1068" TargetMode="External"/><Relationship Id="rId42"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47"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63" Type="http://schemas.openxmlformats.org/officeDocument/2006/relationships/hyperlink" Target="http://internet.garant.ru/document/redirect/17520999/1068" TargetMode="External"/><Relationship Id="rId68" Type="http://schemas.openxmlformats.org/officeDocument/2006/relationships/hyperlink" Target="http://internet.garant.ru/document/redirect/70220398/0" TargetMode="External"/><Relationship Id="rId84" Type="http://schemas.openxmlformats.org/officeDocument/2006/relationships/hyperlink" Target="http://internet.garant.ru/document/redirect/195610/0" TargetMode="External"/><Relationship Id="rId89" Type="http://schemas.openxmlformats.org/officeDocument/2006/relationships/hyperlink" Target="http://internet.garant.ru/document/redirect/195610/0" TargetMode="External"/><Relationship Id="rId112" Type="http://schemas.openxmlformats.org/officeDocument/2006/relationships/hyperlink" Target="http://internet.garant.ru/document/redirect/72206114/4000" TargetMode="External"/><Relationship Id="rId133" Type="http://schemas.openxmlformats.org/officeDocument/2006/relationships/hyperlink" Target="http://internet.garant.ru/document/redirect/17520999/1068" TargetMode="External"/><Relationship Id="rId138" Type="http://schemas.openxmlformats.org/officeDocument/2006/relationships/hyperlink" Target="http://internet.garant.ru/document/redirect/17600150/801" TargetMode="External"/><Relationship Id="rId16" Type="http://schemas.openxmlformats.org/officeDocument/2006/relationships/hyperlink" Target="http://internet.garant.ru/document/redirect/17520999/1068" TargetMode="External"/><Relationship Id="rId107"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1" Type="http://schemas.openxmlformats.org/officeDocument/2006/relationships/hyperlink" Target="http://internet.garant.ru/document/redirect/403180187/0" TargetMode="External"/><Relationship Id="rId32" Type="http://schemas.openxmlformats.org/officeDocument/2006/relationships/hyperlink" Target="http://internet.garant.ru/document/redirect/70220398/0" TargetMode="External"/><Relationship Id="rId37" Type="http://schemas.openxmlformats.org/officeDocument/2006/relationships/hyperlink" Target="http://internet.garant.ru/document/redirect/17520999/1068" TargetMode="External"/><Relationship Id="rId53" Type="http://schemas.openxmlformats.org/officeDocument/2006/relationships/hyperlink" Target="http://internet.garant.ru/document/redirect/10164504/3" TargetMode="External"/><Relationship Id="rId58"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74" Type="http://schemas.openxmlformats.org/officeDocument/2006/relationships/hyperlink" Target="http://internet.garant.ru/document/redirect/12148567/4" TargetMode="External"/><Relationship Id="rId79" Type="http://schemas.openxmlformats.org/officeDocument/2006/relationships/hyperlink" Target="http://internet.garant.ru/document/redirect/10105807/0" TargetMode="External"/><Relationship Id="rId102" Type="http://schemas.openxmlformats.org/officeDocument/2006/relationships/hyperlink" Target="http://internet.garant.ru/document/redirect/12148567/4" TargetMode="External"/><Relationship Id="rId123" Type="http://schemas.openxmlformats.org/officeDocument/2006/relationships/hyperlink" Target="http://internet.garant.ru/document/redirect/12177515/1101" TargetMode="External"/><Relationship Id="rId128" Type="http://schemas.openxmlformats.org/officeDocument/2006/relationships/hyperlink" Target="http://internet.garant.ru/document/redirect/12177515/160013" TargetMode="External"/><Relationship Id="rId144"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internet.garant.ru/document/redirect/17520999/1068" TargetMode="External"/><Relationship Id="rId95" Type="http://schemas.openxmlformats.org/officeDocument/2006/relationships/hyperlink" Target="http://internet.garant.ru/document/redirect/70220398/2000" TargetMode="External"/><Relationship Id="rId22" Type="http://schemas.openxmlformats.org/officeDocument/2006/relationships/hyperlink" Target="http://internet.garant.ru/document/redirect/12184522/54" TargetMode="External"/><Relationship Id="rId27" Type="http://schemas.openxmlformats.org/officeDocument/2006/relationships/hyperlink" Target="http://internet.garant.ru/document/redirect/72206114/4000" TargetMode="External"/><Relationship Id="rId43"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48" Type="http://schemas.openxmlformats.org/officeDocument/2006/relationships/hyperlink" Target="http://internet.garant.ru/document/redirect/195610/1004" TargetMode="External"/><Relationship Id="rId64" Type="http://schemas.openxmlformats.org/officeDocument/2006/relationships/hyperlink" Target="http://internet.garant.ru/document/redirect/72206114/0" TargetMode="External"/><Relationship Id="rId69" Type="http://schemas.openxmlformats.org/officeDocument/2006/relationships/hyperlink" Target="http://internet.garant.ru/document/redirect/17520999/1068" TargetMode="External"/><Relationship Id="rId113" Type="http://schemas.openxmlformats.org/officeDocument/2006/relationships/hyperlink" Target="http://internet.garant.ru/document/redirect/72206114/0" TargetMode="External"/><Relationship Id="rId118" Type="http://schemas.openxmlformats.org/officeDocument/2006/relationships/hyperlink" Target="http://internet.garant.ru/document/redirect/10105807/0" TargetMode="External"/><Relationship Id="rId134" Type="http://schemas.openxmlformats.org/officeDocument/2006/relationships/hyperlink" Target="http://internet.garant.ru/document/redirect/17520999/1852" TargetMode="External"/><Relationship Id="rId139" Type="http://schemas.openxmlformats.org/officeDocument/2006/relationships/hyperlink" Target="http://internet.garant.ru/document/redirect/10102673/3" TargetMode="External"/><Relationship Id="rId80"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85"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3" Type="http://schemas.openxmlformats.org/officeDocument/2006/relationships/styles" Target="styles.xml"/><Relationship Id="rId12" Type="http://schemas.openxmlformats.org/officeDocument/2006/relationships/hyperlink" Target="http://internet.garant.ru/document/redirect/42535272/1000" TargetMode="External"/><Relationship Id="rId17" Type="http://schemas.openxmlformats.org/officeDocument/2006/relationships/hyperlink" Target="http://internet.garant.ru/document/redirect/17520999/1068" TargetMode="External"/><Relationship Id="rId25" Type="http://schemas.openxmlformats.org/officeDocument/2006/relationships/hyperlink" Target="http://internet.garant.ru/document/redirect/17520999/1068" TargetMode="External"/><Relationship Id="rId33" Type="http://schemas.openxmlformats.org/officeDocument/2006/relationships/hyperlink" Target="http://internet.garant.ru/document/redirect/12119158/1000" TargetMode="External"/><Relationship Id="rId38" Type="http://schemas.openxmlformats.org/officeDocument/2006/relationships/hyperlink" Target="http://internet.garant.ru/document/redirect/72206114/4000" TargetMode="External"/><Relationship Id="rId46"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59"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67" Type="http://schemas.openxmlformats.org/officeDocument/2006/relationships/hyperlink" Target="http://internet.garant.ru/document/redirect/70220398/2000" TargetMode="External"/><Relationship Id="rId103" Type="http://schemas.openxmlformats.org/officeDocument/2006/relationships/hyperlink" Target="http://internet.garant.ru/document/redirect/12177515/705" TargetMode="External"/><Relationship Id="rId108"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16"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24" Type="http://schemas.openxmlformats.org/officeDocument/2006/relationships/hyperlink" Target="http://internet.garant.ru/document/redirect/12177515/1102" TargetMode="External"/><Relationship Id="rId129" Type="http://schemas.openxmlformats.org/officeDocument/2006/relationships/hyperlink" Target="http://internet.garant.ru/document/redirect/12177515/160013" TargetMode="External"/><Relationship Id="rId137" Type="http://schemas.openxmlformats.org/officeDocument/2006/relationships/hyperlink" Target="http://internet.garant.ru/document/redirect/12184522/21" TargetMode="External"/><Relationship Id="rId20" Type="http://schemas.openxmlformats.org/officeDocument/2006/relationships/hyperlink" Target="http://internet.garant.ru/document/redirect/17520999/1068" TargetMode="External"/><Relationship Id="rId41"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54" Type="http://schemas.openxmlformats.org/officeDocument/2006/relationships/hyperlink" Target="http://internet.garant.ru/document/redirect/10164504/0" TargetMode="External"/><Relationship Id="rId62" Type="http://schemas.openxmlformats.org/officeDocument/2006/relationships/hyperlink" Target="http://internet.garant.ru/document/redirect/195610/0" TargetMode="External"/><Relationship Id="rId70" Type="http://schemas.openxmlformats.org/officeDocument/2006/relationships/hyperlink" Target="http://internet.garant.ru/document/redirect/12184522/21" TargetMode="External"/><Relationship Id="rId75" Type="http://schemas.openxmlformats.org/officeDocument/2006/relationships/hyperlink" Target="http://internet.garant.ru/document/redirect/12177515/705" TargetMode="External"/><Relationship Id="rId83" Type="http://schemas.openxmlformats.org/officeDocument/2006/relationships/hyperlink" Target="http://internet.garant.ru/document/redirect/195610/1004" TargetMode="External"/><Relationship Id="rId88" Type="http://schemas.openxmlformats.org/officeDocument/2006/relationships/hyperlink" Target="http://internet.garant.ru/document/redirect/195610/1004" TargetMode="External"/><Relationship Id="rId91" Type="http://schemas.openxmlformats.org/officeDocument/2006/relationships/hyperlink" Target="http://internet.garant.ru/document/redirect/72206114/0" TargetMode="External"/><Relationship Id="rId96" Type="http://schemas.openxmlformats.org/officeDocument/2006/relationships/hyperlink" Target="http://internet.garant.ru/document/redirect/70220398/0" TargetMode="External"/><Relationship Id="rId111" Type="http://schemas.openxmlformats.org/officeDocument/2006/relationships/hyperlink" Target="http://internet.garant.ru/document/redirect/17520999/1068" TargetMode="External"/><Relationship Id="rId132" Type="http://schemas.openxmlformats.org/officeDocument/2006/relationships/hyperlink" Target="http://internet.garant.ru/document/redirect/17520999/1058" TargetMode="External"/><Relationship Id="rId140" Type="http://schemas.openxmlformats.org/officeDocument/2006/relationships/hyperlink" Target="http://internet.garant.ru/document/redirect/17520999/1058"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12177515/15" TargetMode="External"/><Relationship Id="rId23" Type="http://schemas.openxmlformats.org/officeDocument/2006/relationships/hyperlink" Target="http://internet.garant.ru/document/redirect/17520999/1068" TargetMode="External"/><Relationship Id="rId28" Type="http://schemas.openxmlformats.org/officeDocument/2006/relationships/hyperlink" Target="http://internet.garant.ru/document/redirect/72206114/0" TargetMode="External"/><Relationship Id="rId36"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49" Type="http://schemas.openxmlformats.org/officeDocument/2006/relationships/hyperlink" Target="http://internet.garant.ru/document/redirect/195610/0" TargetMode="External"/><Relationship Id="rId57"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06"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14" Type="http://schemas.openxmlformats.org/officeDocument/2006/relationships/hyperlink" Target="http://internet.garant.ru/document/redirect/17520999/1068" TargetMode="External"/><Relationship Id="rId119" Type="http://schemas.openxmlformats.org/officeDocument/2006/relationships/hyperlink" Target="http://internet.garant.ru/document/redirect/42509256/3000" TargetMode="External"/><Relationship Id="rId127" Type="http://schemas.openxmlformats.org/officeDocument/2006/relationships/hyperlink" Target="http://internet.garant.ru/document/redirect/12177515/160013" TargetMode="External"/><Relationship Id="rId10" Type="http://schemas.openxmlformats.org/officeDocument/2006/relationships/hyperlink" Target="consultantplus://offline/ref=810459C1757A0B7F628A0FF023A448FB909604D1E8169DEF3A4DCD8050DFC6321CE86EAA87FAE58675OFK" TargetMode="External"/><Relationship Id="rId31" Type="http://schemas.openxmlformats.org/officeDocument/2006/relationships/hyperlink" Target="http://internet.garant.ru/document/redirect/70220398/2000" TargetMode="External"/><Relationship Id="rId44"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52" Type="http://schemas.openxmlformats.org/officeDocument/2006/relationships/hyperlink" Target="http://internet.garant.ru/document/redirect/10164504/3" TargetMode="External"/><Relationship Id="rId60"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65" Type="http://schemas.openxmlformats.org/officeDocument/2006/relationships/hyperlink" Target="http://internet.garant.ru/document/redirect/70709970/0" TargetMode="External"/><Relationship Id="rId73" Type="http://schemas.openxmlformats.org/officeDocument/2006/relationships/hyperlink" Target="http://internet.garant.ru/document/redirect/10105807/1464" TargetMode="External"/><Relationship Id="rId78" Type="http://schemas.openxmlformats.org/officeDocument/2006/relationships/hyperlink" Target="http://internet.garant.ru/document/redirect/10164072/0" TargetMode="External"/><Relationship Id="rId81"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86"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94" Type="http://schemas.openxmlformats.org/officeDocument/2006/relationships/hyperlink" Target="http://internet.garant.ru/document/redirect/10105807/12707" TargetMode="External"/><Relationship Id="rId99"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01" Type="http://schemas.openxmlformats.org/officeDocument/2006/relationships/hyperlink" Target="http://internet.garant.ru/document/redirect/10105807/1464" TargetMode="External"/><Relationship Id="rId122" Type="http://schemas.openxmlformats.org/officeDocument/2006/relationships/hyperlink" Target="http://internet.garant.ru/document/redirect/3100000/0" TargetMode="External"/><Relationship Id="rId130" Type="http://schemas.openxmlformats.org/officeDocument/2006/relationships/hyperlink" Target="http://internet.garant.ru/document/redirect/12177515/7014" TargetMode="External"/><Relationship Id="rId135" Type="http://schemas.openxmlformats.org/officeDocument/2006/relationships/hyperlink" Target="http://internet.garant.ru/document/redirect/17520999/822" TargetMode="External"/><Relationship Id="rId143"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file:///C:\Users\Admin\Desktop\&#1088;&#1077;&#1075;&#1083;&#1072;&#1084;&#1077;&#1085;&#1090;&#1099;\&#1072;&#1076;&#1084;&#1080;&#1085;&#1080;&#1090;&#1088;&#1072;&#1090;&#1080;&#1074;&#1085;&#1099;&#1081;%20&#1088;&#1077;&#1075;&#1083;&#1072;&#1084;&#1077;&#1085;&#1090;%20&#1086;&#1087;&#1077;&#1082;&#1072;.docx" TargetMode="External"/><Relationship Id="rId18" Type="http://schemas.openxmlformats.org/officeDocument/2006/relationships/hyperlink" Target="http://internet.garant.ru/document/redirect/17520999/1068" TargetMode="External"/><Relationship Id="rId39" Type="http://schemas.openxmlformats.org/officeDocument/2006/relationships/hyperlink" Target="http://internet.garant.ru/document/redirect/72206114/0" TargetMode="External"/><Relationship Id="rId109" Type="http://schemas.openxmlformats.org/officeDocument/2006/relationships/hyperlink" Target="http://internet.garant.ru/document/redirect/195610/1004" TargetMode="External"/><Relationship Id="rId34" Type="http://schemas.openxmlformats.org/officeDocument/2006/relationships/hyperlink" Target="http://internet.garant.ru/document/redirect/12119158/0" TargetMode="External"/><Relationship Id="rId50"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55" Type="http://schemas.openxmlformats.org/officeDocument/2006/relationships/hyperlink" Target="http://internet.garant.ru/document/redirect/17520999/1068" TargetMode="External"/><Relationship Id="rId76" Type="http://schemas.openxmlformats.org/officeDocument/2006/relationships/hyperlink" Target="http://internet.garant.ru/document/redirect/10105807/14613" TargetMode="External"/><Relationship Id="rId97" Type="http://schemas.openxmlformats.org/officeDocument/2006/relationships/hyperlink" Target="http://internet.garant.ru/document/redirect/17520999/1068" TargetMode="External"/><Relationship Id="rId104" Type="http://schemas.openxmlformats.org/officeDocument/2006/relationships/hyperlink" Target="http://internet.garant.ru/document/redirect/10164072/0" TargetMode="External"/><Relationship Id="rId120" Type="http://schemas.openxmlformats.org/officeDocument/2006/relationships/hyperlink" Target="http://internet.garant.ru/document/redirect/42509256/0" TargetMode="External"/><Relationship Id="rId125" Type="http://schemas.openxmlformats.org/officeDocument/2006/relationships/hyperlink" Target="http://internet.garant.ru/document/redirect/12177515/1510" TargetMode="External"/><Relationship Id="rId141" Type="http://schemas.openxmlformats.org/officeDocument/2006/relationships/hyperlink" Target="http://internet.garant.ru/document/redirect/10105807/146" TargetMode="External"/><Relationship Id="rId7" Type="http://schemas.openxmlformats.org/officeDocument/2006/relationships/footnotes" Target="footnotes.xml"/><Relationship Id="rId71"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92" Type="http://schemas.openxmlformats.org/officeDocument/2006/relationships/hyperlink" Target="http://internet.garant.ru/document/redirect/70709970/2000" TargetMode="External"/><Relationship Id="rId2" Type="http://schemas.openxmlformats.org/officeDocument/2006/relationships/numbering" Target="numbering.xml"/><Relationship Id="rId29" Type="http://schemas.openxmlformats.org/officeDocument/2006/relationships/hyperlink" Target="http://internet.garant.ru/document/redirect/70709970/0" TargetMode="External"/><Relationship Id="rId24" Type="http://schemas.openxmlformats.org/officeDocument/2006/relationships/hyperlink" Target="http://internet.garant.ru/document/redirect/17520999/1058" TargetMode="External"/><Relationship Id="rId40" Type="http://schemas.openxmlformats.org/officeDocument/2006/relationships/hyperlink" Target="http://internet.garant.ru/document/redirect/12184522/21" TargetMode="External"/><Relationship Id="rId45"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66" Type="http://schemas.openxmlformats.org/officeDocument/2006/relationships/hyperlink" Target="http://internet.garant.ru/document/redirect/10105807/12707" TargetMode="External"/><Relationship Id="rId87"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10" Type="http://schemas.openxmlformats.org/officeDocument/2006/relationships/hyperlink" Target="http://internet.garant.ru/document/redirect/195610/0" TargetMode="External"/><Relationship Id="rId115" Type="http://schemas.openxmlformats.org/officeDocument/2006/relationships/hyperlink" Target="http://internet.garant.ru/document/redirect/12184522/21" TargetMode="External"/><Relationship Id="rId131" Type="http://schemas.openxmlformats.org/officeDocument/2006/relationships/hyperlink" Target="http://internet.garant.ru/document/redirect/12177515/160013" TargetMode="External"/><Relationship Id="rId136"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61" Type="http://schemas.openxmlformats.org/officeDocument/2006/relationships/hyperlink" Target="http://internet.garant.ru/document/redirect/195610/1004" TargetMode="External"/><Relationship Id="rId82" Type="http://schemas.openxmlformats.org/officeDocument/2006/relationships/hyperlink" Target="file:///C:\Users\Admin\Desktop\&#1055;&#1088;&#1080;&#1082;&#1072;&#1079;%20&#1052;&#1080;&#1085;&#1080;&#1089;&#1090;&#1077;&#1088;&#1089;&#1090;&#1074;&#1072;%20&#1086;&#1073;&#1088;&#1072;&#1079;&#1086;&#1074;&#1072;&#1085;&#1080;&#1103;%20&#1080;%20&#1084;&#1086;&#1083;&#1086;&#1076;&#1077;&#1078;&#1085;&#1086;&#1081;%20&#1087;&#1086;&#1083;&#1080;&#1090;&#1080;&#1082;&#1080;%20&#1063;&#1091;&#1074;&#1072;&#1096;&#1089;&#1082;&#1086;&#1081;%20&#1056;&#1077;&#1089;&#1087;&#1091;&#1073;&#1083;&#1080;&#1082;&#1080;%20&#1086;&#1090;%204%20.rtf" TargetMode="External"/><Relationship Id="rId19" Type="http://schemas.openxmlformats.org/officeDocument/2006/relationships/hyperlink" Target="http://internet.garant.ru/document/redirect/12184522/54" TargetMode="External"/><Relationship Id="rId14" Type="http://schemas.openxmlformats.org/officeDocument/2006/relationships/hyperlink" Target="http://internet.garant.ru/document/redirect/10105807/146" TargetMode="External"/><Relationship Id="rId30" Type="http://schemas.openxmlformats.org/officeDocument/2006/relationships/hyperlink" Target="http://internet.garant.ru/document/redirect/10105807/12707" TargetMode="External"/><Relationship Id="rId35" Type="http://schemas.openxmlformats.org/officeDocument/2006/relationships/hyperlink" Target="http://internet.garant.ru/document/redirect/10105807/13700" TargetMode="External"/><Relationship Id="rId56" Type="http://schemas.openxmlformats.org/officeDocument/2006/relationships/hyperlink" Target="http://internet.garant.ru/document/redirect/17520999/1068" TargetMode="External"/><Relationship Id="rId77" Type="http://schemas.openxmlformats.org/officeDocument/2006/relationships/hyperlink" Target="http://internet.garant.ru/document/redirect/10105807/1464" TargetMode="External"/><Relationship Id="rId100" Type="http://schemas.openxmlformats.org/officeDocument/2006/relationships/hyperlink" Target="http://internet.garant.ru/document/redirect/10105807/14613" TargetMode="External"/><Relationship Id="rId105" Type="http://schemas.openxmlformats.org/officeDocument/2006/relationships/hyperlink" Target="http://internet.garant.ru/document/redirect/10105807/0" TargetMode="External"/><Relationship Id="rId126" Type="http://schemas.openxmlformats.org/officeDocument/2006/relationships/hyperlink" Target="http://internet.garant.ru/document/redirect/12177515/160013" TargetMode="External"/><Relationship Id="rId8" Type="http://schemas.openxmlformats.org/officeDocument/2006/relationships/endnotes" Target="endnotes.xml"/><Relationship Id="rId51" Type="http://schemas.openxmlformats.org/officeDocument/2006/relationships/hyperlink" Target="http://internet.garant.ru/document/redirect/17520999/1068" TargetMode="External"/><Relationship Id="rId72" Type="http://schemas.openxmlformats.org/officeDocument/2006/relationships/hyperlink" Target="http://internet.garant.ru/document/redirect/10105807/14613" TargetMode="External"/><Relationship Id="rId93" Type="http://schemas.openxmlformats.org/officeDocument/2006/relationships/hyperlink" Target="http://internet.garant.ru/document/redirect/70709970/0" TargetMode="External"/><Relationship Id="rId98" Type="http://schemas.openxmlformats.org/officeDocument/2006/relationships/hyperlink" Target="http://internet.garant.ru/document/redirect/12184522/21" TargetMode="External"/><Relationship Id="rId121" Type="http://schemas.openxmlformats.org/officeDocument/2006/relationships/hyperlink" Target="http://internet.garant.ru/document/redirect/12177515/0" TargetMode="External"/><Relationship Id="rId14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C25562-B28A-4105-A9D2-235DDD126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Pages>
  <Words>15722</Words>
  <Characters>89616</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25</cp:revision>
  <cp:lastPrinted>2023-02-28T12:18:00Z</cp:lastPrinted>
  <dcterms:created xsi:type="dcterms:W3CDTF">2023-02-02T10:45:00Z</dcterms:created>
  <dcterms:modified xsi:type="dcterms:W3CDTF">2023-12-14T05:58:00Z</dcterms:modified>
</cp:coreProperties>
</file>