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66" w:type="dxa"/>
        <w:tblInd w:w="-176" w:type="dxa"/>
        <w:tblLook w:val="0000" w:firstRow="0" w:lastRow="0" w:firstColumn="0" w:lastColumn="0" w:noHBand="0" w:noVBand="0"/>
      </w:tblPr>
      <w:tblGrid>
        <w:gridCol w:w="4253"/>
        <w:gridCol w:w="1356"/>
        <w:gridCol w:w="265"/>
        <w:gridCol w:w="3678"/>
        <w:gridCol w:w="414"/>
      </w:tblGrid>
      <w:tr w:rsidR="00C4638F" w:rsidRPr="00943B72" w:rsidTr="00DF4AB0">
        <w:trPr>
          <w:cantSplit/>
          <w:trHeight w:val="435"/>
        </w:trPr>
        <w:tc>
          <w:tcPr>
            <w:tcW w:w="4253" w:type="dxa"/>
          </w:tcPr>
          <w:p w:rsidR="00C4638F" w:rsidRPr="00943B72" w:rsidRDefault="00C4638F" w:rsidP="004D148D">
            <w:pPr>
              <w:pStyle w:val="a8"/>
              <w:tabs>
                <w:tab w:val="left" w:pos="4285"/>
              </w:tabs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gridSpan w:val="2"/>
          </w:tcPr>
          <w:p w:rsidR="00C4638F" w:rsidRPr="00943B72" w:rsidRDefault="00C4638F" w:rsidP="004D1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92" w:type="dxa"/>
            <w:gridSpan w:val="2"/>
          </w:tcPr>
          <w:p w:rsidR="00C4638F" w:rsidRPr="00943B72" w:rsidRDefault="00C4638F" w:rsidP="004D148D">
            <w:pPr>
              <w:pStyle w:val="a8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148D" w:rsidRPr="00943B72" w:rsidTr="00DF4AB0">
        <w:tblPrEx>
          <w:tblLook w:val="04A0" w:firstRow="1" w:lastRow="0" w:firstColumn="1" w:lastColumn="0" w:noHBand="0" w:noVBand="1"/>
        </w:tblPrEx>
        <w:trPr>
          <w:gridAfter w:val="1"/>
          <w:wAfter w:w="414" w:type="dxa"/>
          <w:cantSplit/>
          <w:trHeight w:val="542"/>
        </w:trPr>
        <w:tc>
          <w:tcPr>
            <w:tcW w:w="4253" w:type="dxa"/>
          </w:tcPr>
          <w:p w:rsidR="004D148D" w:rsidRPr="00943B72" w:rsidRDefault="004D148D" w:rsidP="004D148D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4D148D" w:rsidRPr="00943B72" w:rsidRDefault="004D148D" w:rsidP="004D148D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943B72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4D148D" w:rsidRPr="00943B72" w:rsidRDefault="004D148D" w:rsidP="004D1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  <w:vMerge w:val="restart"/>
          </w:tcPr>
          <w:p w:rsidR="004D148D" w:rsidRPr="00943B72" w:rsidRDefault="004D148D" w:rsidP="004D148D">
            <w:pPr>
              <w:jc w:val="center"/>
              <w:rPr>
                <w:sz w:val="24"/>
                <w:szCs w:val="24"/>
              </w:rPr>
            </w:pPr>
            <w:r w:rsidRPr="00943B72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F89D1E9" wp14:editId="05468C66">
                  <wp:extent cx="701675" cy="840105"/>
                  <wp:effectExtent l="19050" t="0" r="3175" b="0"/>
                  <wp:docPr id="2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675" cy="840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3" w:type="dxa"/>
            <w:gridSpan w:val="2"/>
          </w:tcPr>
          <w:p w:rsidR="004D148D" w:rsidRPr="00943B72" w:rsidRDefault="004D148D" w:rsidP="004D148D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4D148D" w:rsidRPr="00943B72" w:rsidRDefault="004D148D" w:rsidP="004D148D">
            <w:pPr>
              <w:jc w:val="center"/>
              <w:rPr>
                <w:noProof/>
                <w:sz w:val="24"/>
                <w:szCs w:val="24"/>
              </w:rPr>
            </w:pPr>
            <w:r w:rsidRPr="00943B72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4D148D" w:rsidRPr="00943B72" w:rsidRDefault="004D148D" w:rsidP="004D148D">
            <w:pPr>
              <w:jc w:val="center"/>
              <w:rPr>
                <w:sz w:val="24"/>
                <w:szCs w:val="24"/>
              </w:rPr>
            </w:pPr>
          </w:p>
        </w:tc>
      </w:tr>
      <w:tr w:rsidR="004D148D" w:rsidRPr="00943B72" w:rsidTr="00DF4AB0">
        <w:tblPrEx>
          <w:tblLook w:val="04A0" w:firstRow="1" w:lastRow="0" w:firstColumn="1" w:lastColumn="0" w:noHBand="0" w:noVBand="1"/>
        </w:tblPrEx>
        <w:trPr>
          <w:gridAfter w:val="1"/>
          <w:wAfter w:w="414" w:type="dxa"/>
          <w:cantSplit/>
          <w:trHeight w:val="1785"/>
        </w:trPr>
        <w:tc>
          <w:tcPr>
            <w:tcW w:w="4253" w:type="dxa"/>
          </w:tcPr>
          <w:p w:rsidR="004D148D" w:rsidRPr="00A47B91" w:rsidRDefault="004D148D" w:rsidP="004D148D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A47B91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:rsidR="004D148D" w:rsidRPr="00A47B91" w:rsidRDefault="004D148D" w:rsidP="004D148D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A47B91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4D148D" w:rsidRPr="00A47B91" w:rsidRDefault="004D148D" w:rsidP="004D148D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A47B91">
              <w:rPr>
                <w:b/>
                <w:bCs/>
                <w:noProof/>
                <w:sz w:val="24"/>
                <w:szCs w:val="24"/>
              </w:rPr>
              <w:t>АДМИНИСТРАЦИЙĚ</w:t>
            </w:r>
          </w:p>
          <w:p w:rsidR="004D148D" w:rsidRPr="00A47B91" w:rsidRDefault="004D148D" w:rsidP="00DF4AB0">
            <w:pPr>
              <w:autoSpaceDE w:val="0"/>
              <w:autoSpaceDN w:val="0"/>
              <w:adjustRightInd w:val="0"/>
              <w:ind w:left="-137" w:firstLine="137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4D148D" w:rsidRPr="00A47B91" w:rsidRDefault="004D148D" w:rsidP="004D148D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A47B91">
              <w:rPr>
                <w:b/>
                <w:bCs/>
                <w:noProof/>
                <w:sz w:val="24"/>
                <w:szCs w:val="24"/>
              </w:rPr>
              <w:t>ЙЫШĂНУ</w:t>
            </w:r>
          </w:p>
          <w:p w:rsidR="004D148D" w:rsidRPr="00A47B91" w:rsidRDefault="004D148D" w:rsidP="004D148D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4D148D" w:rsidRPr="00A47B91" w:rsidRDefault="00943B72" w:rsidP="00DF4AB0">
            <w:pPr>
              <w:ind w:left="-137" w:firstLine="29"/>
              <w:jc w:val="center"/>
              <w:rPr>
                <w:b/>
                <w:noProof/>
                <w:sz w:val="24"/>
                <w:szCs w:val="24"/>
              </w:rPr>
            </w:pPr>
            <w:r w:rsidRPr="00A47B91">
              <w:rPr>
                <w:b/>
                <w:noProof/>
                <w:sz w:val="24"/>
                <w:szCs w:val="24"/>
              </w:rPr>
              <w:t>2025</w:t>
            </w:r>
            <w:r w:rsidR="00DF4AB0" w:rsidRPr="00A47B91">
              <w:rPr>
                <w:b/>
                <w:noProof/>
                <w:sz w:val="24"/>
                <w:szCs w:val="24"/>
              </w:rPr>
              <w:t xml:space="preserve">ç. </w:t>
            </w:r>
            <w:r w:rsidR="00A47B91">
              <w:rPr>
                <w:b/>
                <w:noProof/>
                <w:sz w:val="24"/>
                <w:szCs w:val="24"/>
              </w:rPr>
              <w:t>чук</w:t>
            </w:r>
            <w:r w:rsidR="00DF4AB0" w:rsidRPr="00A47B91">
              <w:rPr>
                <w:b/>
                <w:noProof/>
                <w:sz w:val="24"/>
                <w:szCs w:val="24"/>
              </w:rPr>
              <w:t xml:space="preserve"> уйӑхĕн</w:t>
            </w:r>
            <w:r w:rsidRPr="00A47B91">
              <w:rPr>
                <w:b/>
                <w:noProof/>
                <w:sz w:val="24"/>
                <w:szCs w:val="24"/>
              </w:rPr>
              <w:t xml:space="preserve"> </w:t>
            </w:r>
            <w:r w:rsidR="00332325">
              <w:rPr>
                <w:b/>
                <w:noProof/>
                <w:sz w:val="24"/>
                <w:szCs w:val="24"/>
              </w:rPr>
              <w:t>20</w:t>
            </w:r>
            <w:bookmarkStart w:id="0" w:name="_GoBack"/>
            <w:bookmarkEnd w:id="0"/>
            <w:r w:rsidR="00DF4AB0" w:rsidRPr="00A47B91">
              <w:rPr>
                <w:b/>
                <w:noProof/>
                <w:sz w:val="24"/>
                <w:szCs w:val="24"/>
              </w:rPr>
              <w:t>-мӗшӗ</w:t>
            </w:r>
            <w:r w:rsidR="00332325">
              <w:rPr>
                <w:b/>
                <w:noProof/>
                <w:sz w:val="24"/>
                <w:szCs w:val="24"/>
              </w:rPr>
              <w:t xml:space="preserve"> 1494</w:t>
            </w:r>
            <w:r w:rsidR="00DF4AB0" w:rsidRPr="00A47B91">
              <w:rPr>
                <w:b/>
                <w:noProof/>
                <w:sz w:val="24"/>
                <w:szCs w:val="24"/>
              </w:rPr>
              <w:t xml:space="preserve"> №</w:t>
            </w:r>
          </w:p>
          <w:p w:rsidR="00DF4AB0" w:rsidRPr="00A47B91" w:rsidRDefault="00DF4AB0" w:rsidP="004D148D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4D148D" w:rsidRPr="00A47B91" w:rsidRDefault="004D148D" w:rsidP="004D148D">
            <w:pPr>
              <w:jc w:val="center"/>
              <w:rPr>
                <w:noProof/>
                <w:sz w:val="24"/>
                <w:szCs w:val="24"/>
              </w:rPr>
            </w:pPr>
            <w:r w:rsidRPr="00A47B91">
              <w:rPr>
                <w:b/>
                <w:bCs/>
                <w:noProof/>
                <w:sz w:val="24"/>
                <w:szCs w:val="24"/>
              </w:rPr>
              <w:t>Ç</w:t>
            </w:r>
            <w:r w:rsidRPr="00A47B91">
              <w:rPr>
                <w:b/>
                <w:noProof/>
                <w:sz w:val="24"/>
                <w:szCs w:val="24"/>
              </w:rPr>
              <w:t>ěрп</w:t>
            </w:r>
            <w:r w:rsidRPr="00A47B91">
              <w:rPr>
                <w:b/>
                <w:bCs/>
                <w:color w:val="000000"/>
                <w:sz w:val="24"/>
                <w:szCs w:val="24"/>
              </w:rPr>
              <w:t>ÿ</w:t>
            </w:r>
            <w:r w:rsidRPr="00A47B91">
              <w:rPr>
                <w:b/>
                <w:noProof/>
                <w:sz w:val="24"/>
                <w:szCs w:val="24"/>
              </w:rPr>
              <w:t xml:space="preserve"> хули</w:t>
            </w:r>
          </w:p>
        </w:tc>
        <w:tc>
          <w:tcPr>
            <w:tcW w:w="1356" w:type="dxa"/>
            <w:vMerge/>
            <w:vAlign w:val="center"/>
            <w:hideMark/>
          </w:tcPr>
          <w:p w:rsidR="004D148D" w:rsidRPr="00A47B91" w:rsidRDefault="004D148D" w:rsidP="004D148D">
            <w:pPr>
              <w:rPr>
                <w:sz w:val="24"/>
                <w:szCs w:val="24"/>
              </w:rPr>
            </w:pPr>
          </w:p>
        </w:tc>
        <w:tc>
          <w:tcPr>
            <w:tcW w:w="3943" w:type="dxa"/>
            <w:gridSpan w:val="2"/>
          </w:tcPr>
          <w:p w:rsidR="004D148D" w:rsidRPr="00A47B91" w:rsidRDefault="004D148D" w:rsidP="004D148D">
            <w:pPr>
              <w:jc w:val="center"/>
              <w:rPr>
                <w:noProof/>
                <w:sz w:val="24"/>
                <w:szCs w:val="24"/>
              </w:rPr>
            </w:pPr>
            <w:r w:rsidRPr="00A47B91">
              <w:rPr>
                <w:b/>
                <w:bCs/>
                <w:noProof/>
                <w:sz w:val="24"/>
                <w:szCs w:val="24"/>
              </w:rPr>
              <w:t>АДМИНИСТРАЦИЯ ЦИВИЛЬСКОГО МУНИЦИПАЛЬНОГО ОКРУГА</w:t>
            </w:r>
          </w:p>
          <w:p w:rsidR="004D148D" w:rsidRPr="00A47B91" w:rsidRDefault="004D148D" w:rsidP="004D148D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:rsidR="004D148D" w:rsidRPr="00A47B91" w:rsidRDefault="004D148D" w:rsidP="004D148D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A47B91">
              <w:rPr>
                <w:b/>
                <w:bCs/>
                <w:noProof/>
                <w:sz w:val="24"/>
                <w:szCs w:val="24"/>
              </w:rPr>
              <w:t>ПОСТАНОВЛЕНИЕ</w:t>
            </w:r>
          </w:p>
          <w:p w:rsidR="004D148D" w:rsidRPr="00A47B91" w:rsidRDefault="004D148D" w:rsidP="004D148D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4D148D" w:rsidRPr="00A47B91" w:rsidRDefault="00332325" w:rsidP="004D148D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20</w:t>
            </w:r>
            <w:r w:rsidR="00A47B91">
              <w:rPr>
                <w:b/>
                <w:bCs/>
                <w:noProof/>
                <w:sz w:val="24"/>
                <w:szCs w:val="24"/>
              </w:rPr>
              <w:t xml:space="preserve"> ноября</w:t>
            </w:r>
            <w:r w:rsidR="00DF4AB0" w:rsidRPr="00A47B91">
              <w:rPr>
                <w:b/>
                <w:bCs/>
                <w:noProof/>
                <w:sz w:val="24"/>
                <w:szCs w:val="24"/>
              </w:rPr>
              <w:t xml:space="preserve"> 202</w:t>
            </w:r>
            <w:r w:rsidR="00241283" w:rsidRPr="00A47B91">
              <w:rPr>
                <w:b/>
                <w:bCs/>
                <w:noProof/>
                <w:sz w:val="24"/>
                <w:szCs w:val="24"/>
              </w:rPr>
              <w:t>5</w:t>
            </w:r>
            <w:r w:rsidR="00DF4AB0" w:rsidRPr="00A47B91">
              <w:rPr>
                <w:b/>
                <w:bCs/>
                <w:noProof/>
                <w:sz w:val="24"/>
                <w:szCs w:val="24"/>
              </w:rPr>
              <w:t xml:space="preserve">г. № </w:t>
            </w:r>
            <w:r>
              <w:rPr>
                <w:b/>
                <w:bCs/>
                <w:noProof/>
                <w:sz w:val="24"/>
                <w:szCs w:val="24"/>
              </w:rPr>
              <w:t>1494</w:t>
            </w:r>
            <w:r w:rsidR="00A47B91">
              <w:rPr>
                <w:b/>
                <w:bCs/>
                <w:noProof/>
                <w:sz w:val="24"/>
                <w:szCs w:val="24"/>
              </w:rPr>
              <w:t xml:space="preserve"> </w:t>
            </w:r>
          </w:p>
          <w:p w:rsidR="00DF4AB0" w:rsidRPr="00A47B91" w:rsidRDefault="00DF4AB0" w:rsidP="004D148D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4D148D" w:rsidRPr="00A47B91" w:rsidRDefault="004D148D" w:rsidP="004D148D">
            <w:pPr>
              <w:autoSpaceDE w:val="0"/>
              <w:autoSpaceDN w:val="0"/>
              <w:adjustRightInd w:val="0"/>
              <w:jc w:val="center"/>
              <w:rPr>
                <w:noProof/>
                <w:sz w:val="24"/>
                <w:szCs w:val="24"/>
              </w:rPr>
            </w:pPr>
            <w:r w:rsidRPr="00A47B91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</w:tc>
      </w:tr>
    </w:tbl>
    <w:p w:rsidR="004D148D" w:rsidRPr="00943B72" w:rsidRDefault="004D148D" w:rsidP="00C4638F">
      <w:pPr>
        <w:rPr>
          <w:sz w:val="24"/>
          <w:szCs w:val="24"/>
        </w:rPr>
      </w:pPr>
    </w:p>
    <w:p w:rsidR="00E434C8" w:rsidRPr="00CC16C5" w:rsidRDefault="00E434C8" w:rsidP="00C4638F">
      <w:pPr>
        <w:rPr>
          <w:sz w:val="24"/>
          <w:szCs w:val="24"/>
        </w:rPr>
      </w:pPr>
      <w:r w:rsidRPr="00CC16C5">
        <w:rPr>
          <w:sz w:val="24"/>
          <w:szCs w:val="24"/>
        </w:rPr>
        <w:t xml:space="preserve">О внесении изменений в постановление </w:t>
      </w:r>
    </w:p>
    <w:p w:rsidR="00C4638F" w:rsidRPr="00CC16C5" w:rsidRDefault="00E434C8" w:rsidP="00C4638F">
      <w:pPr>
        <w:rPr>
          <w:sz w:val="24"/>
          <w:szCs w:val="24"/>
        </w:rPr>
      </w:pPr>
      <w:r w:rsidRPr="00CC16C5">
        <w:rPr>
          <w:bCs/>
          <w:noProof/>
          <w:sz w:val="24"/>
          <w:szCs w:val="24"/>
        </w:rPr>
        <w:t xml:space="preserve">«Об утверждении </w:t>
      </w:r>
      <w:r w:rsidR="00C4638F" w:rsidRPr="00CC16C5">
        <w:rPr>
          <w:sz w:val="24"/>
          <w:szCs w:val="24"/>
        </w:rPr>
        <w:t xml:space="preserve">Программы профилактики </w:t>
      </w:r>
    </w:p>
    <w:p w:rsidR="00C4638F" w:rsidRPr="00CC16C5" w:rsidRDefault="00C4638F" w:rsidP="00C4638F">
      <w:pPr>
        <w:rPr>
          <w:sz w:val="24"/>
          <w:szCs w:val="24"/>
        </w:rPr>
      </w:pPr>
      <w:r w:rsidRPr="00CC16C5">
        <w:rPr>
          <w:sz w:val="24"/>
          <w:szCs w:val="24"/>
        </w:rPr>
        <w:t xml:space="preserve">рисков причинения вреда (ущерба) </w:t>
      </w:r>
    </w:p>
    <w:p w:rsidR="00C4638F" w:rsidRPr="00CC16C5" w:rsidRDefault="00C4638F" w:rsidP="00C4638F">
      <w:pPr>
        <w:rPr>
          <w:sz w:val="24"/>
          <w:szCs w:val="24"/>
        </w:rPr>
      </w:pPr>
      <w:r w:rsidRPr="00CC16C5">
        <w:rPr>
          <w:sz w:val="24"/>
          <w:szCs w:val="24"/>
        </w:rPr>
        <w:t xml:space="preserve">охраняемым законом ценностям </w:t>
      </w:r>
    </w:p>
    <w:p w:rsidR="00C4638F" w:rsidRPr="00CC16C5" w:rsidRDefault="00C4638F" w:rsidP="00C4638F">
      <w:pPr>
        <w:rPr>
          <w:sz w:val="24"/>
          <w:szCs w:val="24"/>
        </w:rPr>
      </w:pPr>
      <w:r w:rsidRPr="00CC16C5">
        <w:rPr>
          <w:sz w:val="24"/>
          <w:szCs w:val="24"/>
        </w:rPr>
        <w:t xml:space="preserve">по  муниципальному  контролю в области </w:t>
      </w:r>
    </w:p>
    <w:p w:rsidR="00C4638F" w:rsidRPr="00CC16C5" w:rsidRDefault="00C4638F" w:rsidP="00C4638F">
      <w:pPr>
        <w:rPr>
          <w:sz w:val="24"/>
          <w:szCs w:val="24"/>
        </w:rPr>
      </w:pPr>
      <w:r w:rsidRPr="00CC16C5">
        <w:rPr>
          <w:sz w:val="24"/>
          <w:szCs w:val="24"/>
        </w:rPr>
        <w:t xml:space="preserve">использования и охраны особо </w:t>
      </w:r>
      <w:proofErr w:type="gramStart"/>
      <w:r w:rsidRPr="00CC16C5">
        <w:rPr>
          <w:sz w:val="24"/>
          <w:szCs w:val="24"/>
        </w:rPr>
        <w:t>охраняемых</w:t>
      </w:r>
      <w:proofErr w:type="gramEnd"/>
      <w:r w:rsidRPr="00CC16C5">
        <w:rPr>
          <w:sz w:val="24"/>
          <w:szCs w:val="24"/>
        </w:rPr>
        <w:t xml:space="preserve"> </w:t>
      </w:r>
    </w:p>
    <w:p w:rsidR="00E434C8" w:rsidRPr="00CC16C5" w:rsidRDefault="00C4638F" w:rsidP="00C4638F">
      <w:pPr>
        <w:rPr>
          <w:bCs/>
          <w:noProof/>
          <w:sz w:val="24"/>
          <w:szCs w:val="24"/>
        </w:rPr>
      </w:pPr>
      <w:r w:rsidRPr="00CC16C5">
        <w:rPr>
          <w:sz w:val="24"/>
          <w:szCs w:val="24"/>
        </w:rPr>
        <w:t>природных территорий местного значения</w:t>
      </w:r>
      <w:r w:rsidR="00E434C8" w:rsidRPr="00CC16C5">
        <w:rPr>
          <w:sz w:val="24"/>
          <w:szCs w:val="24"/>
        </w:rPr>
        <w:t>»</w:t>
      </w:r>
      <w:r w:rsidR="00E434C8" w:rsidRPr="00CC16C5">
        <w:rPr>
          <w:bCs/>
          <w:noProof/>
          <w:sz w:val="24"/>
          <w:szCs w:val="24"/>
        </w:rPr>
        <w:t xml:space="preserve"> </w:t>
      </w:r>
    </w:p>
    <w:p w:rsidR="00C4638F" w:rsidRPr="00CC16C5" w:rsidRDefault="00E434C8" w:rsidP="00C4638F">
      <w:pPr>
        <w:rPr>
          <w:sz w:val="24"/>
          <w:szCs w:val="24"/>
        </w:rPr>
      </w:pPr>
      <w:r w:rsidRPr="00CC16C5">
        <w:rPr>
          <w:bCs/>
          <w:noProof/>
          <w:sz w:val="24"/>
          <w:szCs w:val="24"/>
        </w:rPr>
        <w:t>от 14 марта 2025г. № 315</w:t>
      </w:r>
    </w:p>
    <w:p w:rsidR="00C4638F" w:rsidRDefault="00C4638F" w:rsidP="00C4638F">
      <w:pPr>
        <w:rPr>
          <w:sz w:val="24"/>
          <w:szCs w:val="24"/>
        </w:rPr>
      </w:pPr>
    </w:p>
    <w:p w:rsidR="00C4638F" w:rsidRPr="00CC16C5" w:rsidRDefault="00C4638F" w:rsidP="00C4638F">
      <w:pPr>
        <w:pStyle w:val="a6"/>
        <w:spacing w:before="0" w:beforeAutospacing="0" w:after="0" w:afterAutospacing="0"/>
        <w:ind w:firstLine="567"/>
        <w:jc w:val="both"/>
      </w:pPr>
      <w:r w:rsidRPr="00CC16C5">
        <w:tab/>
      </w:r>
      <w:proofErr w:type="gramStart"/>
      <w:r w:rsidRPr="00CC16C5">
        <w:t xml:space="preserve">В соответствии  с Постановлением Правительства Российской Федерации 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Федеральным законом от 14 марта 1995 г. № 33-ФЗ «Об особо охраняемых природных территориях», </w:t>
      </w:r>
      <w:r w:rsidRPr="00CC16C5">
        <w:rPr>
          <w:shd w:val="clear" w:color="auto" w:fill="FFFFFF"/>
        </w:rPr>
        <w:t>Уставом Цивильского</w:t>
      </w:r>
      <w:r w:rsidR="00D5284F" w:rsidRPr="00CC16C5">
        <w:rPr>
          <w:shd w:val="clear" w:color="auto" w:fill="FFFFFF"/>
        </w:rPr>
        <w:t xml:space="preserve"> муниципального округа</w:t>
      </w:r>
      <w:r w:rsidRPr="00CC16C5">
        <w:rPr>
          <w:shd w:val="clear" w:color="auto" w:fill="FFFFFF"/>
        </w:rPr>
        <w:t xml:space="preserve"> Чувашской Республики,</w:t>
      </w:r>
      <w:r w:rsidRPr="00CC16C5">
        <w:t xml:space="preserve"> администрация Цивильского </w:t>
      </w:r>
      <w:r w:rsidR="00D5284F" w:rsidRPr="00CC16C5">
        <w:t xml:space="preserve">муниципального округа </w:t>
      </w:r>
      <w:r w:rsidRPr="00CC16C5">
        <w:t>Чувашской Республики</w:t>
      </w:r>
      <w:r w:rsidR="00E434C8" w:rsidRPr="00CC16C5">
        <w:t>, на основании протеста Чебоксарской межрайонной природоохранной прокуратуры</w:t>
      </w:r>
      <w:proofErr w:type="gramEnd"/>
      <w:r w:rsidR="00E434C8" w:rsidRPr="00CC16C5">
        <w:t xml:space="preserve"> Чувашской Республики от 28.08.2025 г. № 02-07-2025/67</w:t>
      </w:r>
    </w:p>
    <w:p w:rsidR="00C4638F" w:rsidRPr="00CC16C5" w:rsidRDefault="00C4638F" w:rsidP="00C4638F">
      <w:pPr>
        <w:pStyle w:val="a6"/>
        <w:spacing w:before="0" w:beforeAutospacing="0" w:after="0" w:afterAutospacing="0"/>
        <w:ind w:firstLine="567"/>
        <w:jc w:val="both"/>
      </w:pPr>
    </w:p>
    <w:p w:rsidR="00C4638F" w:rsidRPr="00CC16C5" w:rsidRDefault="00C4638F" w:rsidP="00C4638F">
      <w:pPr>
        <w:pStyle w:val="a6"/>
        <w:spacing w:before="0" w:beforeAutospacing="0" w:after="0" w:afterAutospacing="0"/>
        <w:ind w:firstLine="567"/>
        <w:jc w:val="both"/>
        <w:rPr>
          <w:b/>
        </w:rPr>
      </w:pPr>
      <w:r w:rsidRPr="00CC16C5">
        <w:rPr>
          <w:b/>
        </w:rPr>
        <w:t xml:space="preserve">ПОСТАНОВЛЯЕТ: </w:t>
      </w:r>
    </w:p>
    <w:p w:rsidR="001C320D" w:rsidRPr="00CC16C5" w:rsidRDefault="00E434C8" w:rsidP="001C320D">
      <w:pPr>
        <w:jc w:val="both"/>
        <w:rPr>
          <w:bCs/>
          <w:noProof/>
          <w:sz w:val="24"/>
          <w:szCs w:val="24"/>
        </w:rPr>
      </w:pPr>
      <w:r w:rsidRPr="00CC16C5">
        <w:rPr>
          <w:sz w:val="24"/>
          <w:szCs w:val="24"/>
        </w:rPr>
        <w:tab/>
      </w:r>
      <w:r w:rsidR="004D148D" w:rsidRPr="00CC16C5">
        <w:rPr>
          <w:sz w:val="24"/>
          <w:szCs w:val="24"/>
        </w:rPr>
        <w:t xml:space="preserve">1. </w:t>
      </w:r>
      <w:r w:rsidRPr="00CC16C5">
        <w:rPr>
          <w:sz w:val="24"/>
          <w:szCs w:val="24"/>
        </w:rPr>
        <w:t>Внести в постановление «</w:t>
      </w:r>
      <w:r w:rsidRPr="00CC16C5">
        <w:rPr>
          <w:bCs/>
          <w:noProof/>
          <w:sz w:val="24"/>
          <w:szCs w:val="24"/>
        </w:rPr>
        <w:t xml:space="preserve">Об утверждении </w:t>
      </w:r>
      <w:r w:rsidRPr="00CC16C5">
        <w:rPr>
          <w:sz w:val="24"/>
          <w:szCs w:val="24"/>
        </w:rPr>
        <w:t xml:space="preserve">Программы профилактики рисков причинения вреда (ущерба) охраняемым законом ценностям по  муниципальному контролю в области использования и </w:t>
      </w:r>
      <w:proofErr w:type="gramStart"/>
      <w:r w:rsidRPr="00CC16C5">
        <w:rPr>
          <w:sz w:val="24"/>
          <w:szCs w:val="24"/>
        </w:rPr>
        <w:t>охраны</w:t>
      </w:r>
      <w:proofErr w:type="gramEnd"/>
      <w:r w:rsidRPr="00CC16C5">
        <w:rPr>
          <w:sz w:val="24"/>
          <w:szCs w:val="24"/>
        </w:rPr>
        <w:t xml:space="preserve"> особо охраняемых природных территорий местного значения» от </w:t>
      </w:r>
      <w:r w:rsidRPr="00CC16C5">
        <w:rPr>
          <w:bCs/>
          <w:noProof/>
          <w:sz w:val="24"/>
          <w:szCs w:val="24"/>
        </w:rPr>
        <w:t>14 марта 2025г. № 315 следующие изменения:</w:t>
      </w:r>
    </w:p>
    <w:p w:rsidR="00DF4F68" w:rsidRDefault="001C320D" w:rsidP="00DF4F68">
      <w:pPr>
        <w:jc w:val="both"/>
        <w:rPr>
          <w:sz w:val="24"/>
          <w:szCs w:val="24"/>
        </w:rPr>
      </w:pPr>
      <w:r w:rsidRPr="00CC16C5">
        <w:rPr>
          <w:sz w:val="24"/>
          <w:szCs w:val="24"/>
        </w:rPr>
        <w:t>р</w:t>
      </w:r>
      <w:r w:rsidR="00F875DF" w:rsidRPr="00CC16C5">
        <w:rPr>
          <w:sz w:val="24"/>
          <w:szCs w:val="24"/>
        </w:rPr>
        <w:t>аздел 3 изложить в след</w:t>
      </w:r>
      <w:r w:rsidRPr="00CC16C5">
        <w:rPr>
          <w:sz w:val="24"/>
          <w:szCs w:val="24"/>
        </w:rPr>
        <w:t>ующей</w:t>
      </w:r>
      <w:r w:rsidR="00F875DF" w:rsidRPr="00CC16C5">
        <w:rPr>
          <w:sz w:val="24"/>
          <w:szCs w:val="24"/>
        </w:rPr>
        <w:t xml:space="preserve"> редакции</w:t>
      </w:r>
      <w:r w:rsidR="00CC16C5">
        <w:rPr>
          <w:sz w:val="24"/>
          <w:szCs w:val="24"/>
        </w:rPr>
        <w:t>:</w:t>
      </w:r>
      <w:r w:rsidR="00F875DF" w:rsidRPr="00CC16C5">
        <w:rPr>
          <w:sz w:val="24"/>
          <w:szCs w:val="24"/>
        </w:rPr>
        <w:t xml:space="preserve"> </w:t>
      </w:r>
    </w:p>
    <w:p w:rsidR="007E613D" w:rsidRDefault="007E613D" w:rsidP="00DF4F68">
      <w:pPr>
        <w:jc w:val="both"/>
        <w:rPr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4"/>
        <w:gridCol w:w="3952"/>
        <w:gridCol w:w="2415"/>
        <w:gridCol w:w="2389"/>
      </w:tblGrid>
      <w:tr w:rsidR="007E613D" w:rsidTr="007E613D">
        <w:tc>
          <w:tcPr>
            <w:tcW w:w="817" w:type="dxa"/>
            <w:vAlign w:val="center"/>
          </w:tcPr>
          <w:p w:rsidR="007E613D" w:rsidRPr="00CC16C5" w:rsidRDefault="007E613D" w:rsidP="001863AC">
            <w:pPr>
              <w:keepLines/>
              <w:jc w:val="center"/>
              <w:rPr>
                <w:b/>
                <w:sz w:val="24"/>
                <w:szCs w:val="24"/>
              </w:rPr>
            </w:pPr>
            <w:r w:rsidRPr="00CC16C5">
              <w:rPr>
                <w:b/>
                <w:sz w:val="24"/>
                <w:szCs w:val="24"/>
              </w:rPr>
              <w:t xml:space="preserve">№  </w:t>
            </w:r>
            <w:proofErr w:type="gramStart"/>
            <w:r w:rsidRPr="00CC16C5">
              <w:rPr>
                <w:b/>
                <w:sz w:val="24"/>
                <w:szCs w:val="24"/>
              </w:rPr>
              <w:t>п</w:t>
            </w:r>
            <w:proofErr w:type="gramEnd"/>
            <w:r w:rsidRPr="00CC16C5">
              <w:rPr>
                <w:b/>
                <w:sz w:val="24"/>
                <w:szCs w:val="24"/>
              </w:rPr>
              <w:t>/п</w:t>
            </w:r>
          </w:p>
          <w:p w:rsidR="007E613D" w:rsidRPr="00CC16C5" w:rsidRDefault="007E613D" w:rsidP="001863AC">
            <w:pPr>
              <w:keepLine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67" w:type="dxa"/>
            <w:vAlign w:val="center"/>
          </w:tcPr>
          <w:p w:rsidR="007E613D" w:rsidRPr="00CC16C5" w:rsidRDefault="007E613D" w:rsidP="001863AC">
            <w:pPr>
              <w:keepNext/>
              <w:keepLines/>
              <w:ind w:firstLine="567"/>
              <w:jc w:val="center"/>
              <w:rPr>
                <w:b/>
                <w:sz w:val="24"/>
                <w:szCs w:val="24"/>
              </w:rPr>
            </w:pPr>
            <w:r w:rsidRPr="00CC16C5">
              <w:rPr>
                <w:b/>
                <w:sz w:val="24"/>
                <w:szCs w:val="24"/>
              </w:rPr>
              <w:t>Наименование</w:t>
            </w:r>
          </w:p>
          <w:p w:rsidR="007E613D" w:rsidRPr="00CC16C5" w:rsidRDefault="007E613D" w:rsidP="001863AC">
            <w:pPr>
              <w:keepNext/>
              <w:keepLines/>
              <w:ind w:firstLine="567"/>
              <w:jc w:val="center"/>
              <w:rPr>
                <w:b/>
                <w:sz w:val="24"/>
                <w:szCs w:val="24"/>
              </w:rPr>
            </w:pPr>
            <w:r w:rsidRPr="00CC16C5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2393" w:type="dxa"/>
            <w:vAlign w:val="center"/>
          </w:tcPr>
          <w:p w:rsidR="007E613D" w:rsidRPr="00CC16C5" w:rsidRDefault="007E613D" w:rsidP="001863AC">
            <w:pPr>
              <w:keepNext/>
              <w:keepLines/>
              <w:jc w:val="center"/>
              <w:rPr>
                <w:b/>
                <w:sz w:val="24"/>
                <w:szCs w:val="24"/>
              </w:rPr>
            </w:pPr>
            <w:r w:rsidRPr="00CC16C5">
              <w:rPr>
                <w:b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393" w:type="dxa"/>
            <w:vAlign w:val="center"/>
          </w:tcPr>
          <w:p w:rsidR="007E613D" w:rsidRPr="00CC16C5" w:rsidRDefault="007E613D" w:rsidP="001863AC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CC16C5">
              <w:rPr>
                <w:b/>
                <w:sz w:val="24"/>
                <w:szCs w:val="24"/>
              </w:rPr>
              <w:t>Ответственное должностное лицо</w:t>
            </w:r>
          </w:p>
        </w:tc>
      </w:tr>
      <w:tr w:rsidR="007E613D" w:rsidTr="007E613D">
        <w:tc>
          <w:tcPr>
            <w:tcW w:w="817" w:type="dxa"/>
          </w:tcPr>
          <w:p w:rsidR="007E613D" w:rsidRPr="00CC16C5" w:rsidRDefault="007E613D" w:rsidP="00E82B5C">
            <w:pPr>
              <w:jc w:val="both"/>
              <w:rPr>
                <w:sz w:val="24"/>
                <w:szCs w:val="24"/>
              </w:rPr>
            </w:pPr>
            <w:r w:rsidRPr="00CC16C5">
              <w:rPr>
                <w:sz w:val="24"/>
                <w:szCs w:val="24"/>
              </w:rPr>
              <w:t>1</w:t>
            </w:r>
          </w:p>
        </w:tc>
        <w:tc>
          <w:tcPr>
            <w:tcW w:w="3967" w:type="dxa"/>
          </w:tcPr>
          <w:p w:rsidR="007E613D" w:rsidRPr="00CC16C5" w:rsidRDefault="007E613D" w:rsidP="00E82B5C">
            <w:pPr>
              <w:pStyle w:val="a5"/>
              <w:ind w:left="131" w:right="109"/>
              <w:jc w:val="both"/>
              <w:rPr>
                <w:sz w:val="24"/>
                <w:szCs w:val="24"/>
              </w:rPr>
            </w:pPr>
            <w:r w:rsidRPr="00CC16C5">
              <w:rPr>
                <w:sz w:val="24"/>
                <w:szCs w:val="24"/>
              </w:rPr>
              <w:t xml:space="preserve">Размещение на официальном сайте администрации  Цивильского муниципального округа в информационно-телекоммуникационной сети Интернет 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 в области охраны и использования особо охраняемых </w:t>
            </w:r>
            <w:r w:rsidRPr="00CC16C5">
              <w:rPr>
                <w:sz w:val="24"/>
                <w:szCs w:val="24"/>
              </w:rPr>
              <w:lastRenderedPageBreak/>
              <w:t>природных территорий</w:t>
            </w:r>
          </w:p>
          <w:p w:rsidR="007E613D" w:rsidRPr="00CC16C5" w:rsidRDefault="007E613D" w:rsidP="00E82B5C">
            <w:pPr>
              <w:pStyle w:val="a5"/>
              <w:ind w:left="131" w:right="109"/>
              <w:jc w:val="both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7E613D" w:rsidRPr="00CC16C5" w:rsidRDefault="007E613D" w:rsidP="00E82B5C">
            <w:pPr>
              <w:pStyle w:val="a5"/>
              <w:ind w:left="154" w:right="109"/>
              <w:rPr>
                <w:rFonts w:eastAsia="Calibri"/>
                <w:sz w:val="24"/>
                <w:szCs w:val="24"/>
              </w:rPr>
            </w:pPr>
            <w:r w:rsidRPr="00CC16C5">
              <w:rPr>
                <w:rFonts w:eastAsia="Calibri"/>
                <w:sz w:val="24"/>
                <w:szCs w:val="24"/>
              </w:rPr>
              <w:lastRenderedPageBreak/>
              <w:t>По мере внесения изменений в нормативные правовые акты в области использования и охраны особо охраняемых природных территорий местного значения</w:t>
            </w:r>
          </w:p>
        </w:tc>
        <w:tc>
          <w:tcPr>
            <w:tcW w:w="2393" w:type="dxa"/>
          </w:tcPr>
          <w:p w:rsidR="007E613D" w:rsidRPr="00CC16C5" w:rsidRDefault="007E613D" w:rsidP="00E82B5C">
            <w:pPr>
              <w:pStyle w:val="a5"/>
              <w:ind w:left="154" w:right="36"/>
              <w:rPr>
                <w:sz w:val="24"/>
                <w:szCs w:val="24"/>
              </w:rPr>
            </w:pPr>
            <w:r w:rsidRPr="00CC16C5">
              <w:rPr>
                <w:rFonts w:eastAsia="Calibri"/>
                <w:sz w:val="24"/>
                <w:szCs w:val="24"/>
              </w:rPr>
              <w:t xml:space="preserve">Отдел сельского хозяйства и экологии администрации Цивильского муниципального округа </w:t>
            </w:r>
          </w:p>
        </w:tc>
      </w:tr>
      <w:tr w:rsidR="007E613D" w:rsidTr="007E613D">
        <w:tc>
          <w:tcPr>
            <w:tcW w:w="817" w:type="dxa"/>
          </w:tcPr>
          <w:p w:rsidR="007E613D" w:rsidRPr="00CC16C5" w:rsidRDefault="007E613D" w:rsidP="002F366A">
            <w:pPr>
              <w:jc w:val="both"/>
              <w:rPr>
                <w:sz w:val="24"/>
                <w:szCs w:val="24"/>
              </w:rPr>
            </w:pPr>
            <w:r w:rsidRPr="00CC16C5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967" w:type="dxa"/>
          </w:tcPr>
          <w:p w:rsidR="007E613D" w:rsidRPr="00CC16C5" w:rsidRDefault="007E613D" w:rsidP="002F366A">
            <w:pPr>
              <w:pStyle w:val="a5"/>
              <w:keepNext/>
              <w:ind w:left="131" w:right="109"/>
              <w:jc w:val="both"/>
              <w:rPr>
                <w:sz w:val="24"/>
                <w:szCs w:val="24"/>
              </w:rPr>
            </w:pPr>
            <w:r w:rsidRPr="00CC16C5">
              <w:rPr>
                <w:sz w:val="24"/>
                <w:szCs w:val="24"/>
              </w:rPr>
              <w:t>Информирование подконтрольных субъектов по вопросам соблюдения обязательных требований</w:t>
            </w:r>
          </w:p>
        </w:tc>
        <w:tc>
          <w:tcPr>
            <w:tcW w:w="2393" w:type="dxa"/>
          </w:tcPr>
          <w:p w:rsidR="007E613D" w:rsidRPr="00CC16C5" w:rsidRDefault="007E613D" w:rsidP="002F366A">
            <w:pPr>
              <w:pStyle w:val="a5"/>
              <w:keepNext/>
              <w:ind w:left="154" w:right="109"/>
              <w:rPr>
                <w:rFonts w:eastAsia="Calibri"/>
                <w:sz w:val="24"/>
                <w:szCs w:val="24"/>
              </w:rPr>
            </w:pPr>
            <w:r w:rsidRPr="00CC16C5">
              <w:rPr>
                <w:sz w:val="24"/>
                <w:szCs w:val="24"/>
              </w:rPr>
              <w:t>При обращении в течение года</w:t>
            </w:r>
          </w:p>
        </w:tc>
        <w:tc>
          <w:tcPr>
            <w:tcW w:w="2393" w:type="dxa"/>
          </w:tcPr>
          <w:p w:rsidR="007E613D" w:rsidRPr="00CC16C5" w:rsidRDefault="007E613D" w:rsidP="002F366A">
            <w:pPr>
              <w:pStyle w:val="a5"/>
              <w:keepNext/>
              <w:ind w:left="154" w:right="36"/>
              <w:rPr>
                <w:sz w:val="24"/>
                <w:szCs w:val="24"/>
              </w:rPr>
            </w:pPr>
            <w:r w:rsidRPr="00CC16C5">
              <w:rPr>
                <w:rFonts w:eastAsia="Calibri"/>
                <w:sz w:val="24"/>
                <w:szCs w:val="24"/>
              </w:rPr>
              <w:t>Отдел сельского хозяйства и экологии администрации Цивильского муниципального округа</w:t>
            </w:r>
          </w:p>
        </w:tc>
      </w:tr>
      <w:tr w:rsidR="007E613D" w:rsidTr="007E613D">
        <w:tc>
          <w:tcPr>
            <w:tcW w:w="817" w:type="dxa"/>
          </w:tcPr>
          <w:p w:rsidR="007E613D" w:rsidRPr="00CC16C5" w:rsidRDefault="007E613D" w:rsidP="002F366A">
            <w:pPr>
              <w:widowControl w:val="0"/>
              <w:jc w:val="both"/>
              <w:rPr>
                <w:sz w:val="24"/>
                <w:szCs w:val="24"/>
              </w:rPr>
            </w:pPr>
            <w:r w:rsidRPr="00CC16C5">
              <w:rPr>
                <w:rFonts w:eastAsia="Courier New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</w:tcPr>
          <w:p w:rsidR="007E613D" w:rsidRPr="00CC16C5" w:rsidRDefault="007E613D" w:rsidP="002F366A">
            <w:pPr>
              <w:pStyle w:val="a5"/>
              <w:keepNext/>
              <w:ind w:left="131" w:right="109"/>
              <w:jc w:val="both"/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CC16C5">
              <w:rPr>
                <w:sz w:val="24"/>
                <w:szCs w:val="24"/>
              </w:rPr>
              <w:t>Размещение информации на официальном сайте администрации Цивильского муниципального округа о количестве проведенных контрольных мероприятий, перечня наиболее часто встречающихся нарушений обязательных требований, общее количество случаев привлечения к административной ответственности с указанием по видам основных правонарушений</w:t>
            </w:r>
          </w:p>
        </w:tc>
        <w:tc>
          <w:tcPr>
            <w:tcW w:w="2393" w:type="dxa"/>
          </w:tcPr>
          <w:p w:rsidR="007E613D" w:rsidRPr="00CC16C5" w:rsidRDefault="007E613D" w:rsidP="002F366A">
            <w:pPr>
              <w:pStyle w:val="a5"/>
              <w:keepNext/>
              <w:ind w:left="154" w:right="109"/>
              <w:rPr>
                <w:rFonts w:eastAsia="Calibri"/>
                <w:sz w:val="24"/>
                <w:szCs w:val="24"/>
              </w:rPr>
            </w:pPr>
            <w:r w:rsidRPr="00CC16C5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Не реже 1 раза в полгода</w:t>
            </w:r>
          </w:p>
        </w:tc>
        <w:tc>
          <w:tcPr>
            <w:tcW w:w="2393" w:type="dxa"/>
          </w:tcPr>
          <w:p w:rsidR="007E613D" w:rsidRPr="00CC16C5" w:rsidRDefault="007E613D" w:rsidP="002F366A">
            <w:pPr>
              <w:pStyle w:val="a5"/>
              <w:keepNext/>
              <w:ind w:left="154" w:right="36"/>
              <w:rPr>
                <w:sz w:val="24"/>
                <w:szCs w:val="24"/>
              </w:rPr>
            </w:pPr>
            <w:r w:rsidRPr="00CC16C5">
              <w:rPr>
                <w:rFonts w:eastAsia="Calibri"/>
                <w:sz w:val="24"/>
                <w:szCs w:val="24"/>
              </w:rPr>
              <w:t>Отдел сельского хозяйства и экологии администрации Цивильского муниципального округа</w:t>
            </w:r>
          </w:p>
        </w:tc>
      </w:tr>
      <w:tr w:rsidR="007E613D" w:rsidTr="007E613D">
        <w:trPr>
          <w:trHeight w:val="277"/>
        </w:trPr>
        <w:tc>
          <w:tcPr>
            <w:tcW w:w="817" w:type="dxa"/>
          </w:tcPr>
          <w:p w:rsidR="007E613D" w:rsidRPr="00CC16C5" w:rsidRDefault="007E613D" w:rsidP="000A649D">
            <w:pPr>
              <w:widowControl w:val="0"/>
              <w:spacing w:line="230" w:lineRule="exact"/>
              <w:jc w:val="both"/>
              <w:rPr>
                <w:sz w:val="24"/>
                <w:szCs w:val="24"/>
              </w:rPr>
            </w:pPr>
            <w:r w:rsidRPr="00CC16C5">
              <w:rPr>
                <w:sz w:val="24"/>
                <w:szCs w:val="24"/>
              </w:rPr>
              <w:t>4</w:t>
            </w:r>
          </w:p>
        </w:tc>
        <w:tc>
          <w:tcPr>
            <w:tcW w:w="3967" w:type="dxa"/>
          </w:tcPr>
          <w:p w:rsidR="007E613D" w:rsidRPr="00CC16C5" w:rsidRDefault="007E613D" w:rsidP="000A649D">
            <w:pPr>
              <w:pStyle w:val="a5"/>
              <w:ind w:left="131" w:right="109"/>
              <w:jc w:val="both"/>
              <w:rPr>
                <w:sz w:val="24"/>
                <w:szCs w:val="24"/>
              </w:rPr>
            </w:pPr>
            <w:r w:rsidRPr="00CC16C5">
              <w:rPr>
                <w:sz w:val="24"/>
                <w:szCs w:val="24"/>
              </w:rPr>
              <w:t>Внесение юридическим лицам и индивидуальным предпринимателям предостережений о недопустимости нарушения обязательных требований.</w:t>
            </w:r>
          </w:p>
          <w:p w:rsidR="00372B62" w:rsidRPr="00372B62" w:rsidRDefault="007E613D" w:rsidP="00372B62">
            <w:pPr>
              <w:pStyle w:val="a5"/>
              <w:ind w:left="131" w:right="109"/>
              <w:jc w:val="both"/>
              <w:rPr>
                <w:sz w:val="24"/>
                <w:szCs w:val="24"/>
              </w:rPr>
            </w:pPr>
            <w:proofErr w:type="gramStart"/>
            <w:r w:rsidRPr="00CC16C5">
              <w:rPr>
                <w:sz w:val="24"/>
                <w:szCs w:val="24"/>
              </w:rPr>
              <w:t>В целях организации проведения обязательных профилактических визитов в программе профилактики указываются дата проведения и срок проведения обязательного профилактического визита, объект контроля, включая адреса мест осуществления организациями, индивидуальными предпринимателями деятельности или адреса нахождения иных объектов контроля, в отношении которых проводится обязательный профилактический визит, категории риска, к которым отнесены объекты контроля, сведения о контролируемых лицах, включая индивидуальный номер налогоплательщика, фамилию, имя, отчество</w:t>
            </w:r>
            <w:proofErr w:type="gramEnd"/>
            <w:r w:rsidRPr="00CC16C5">
              <w:rPr>
                <w:sz w:val="24"/>
                <w:szCs w:val="24"/>
              </w:rPr>
              <w:t xml:space="preserve"> (при наличии) гражданина или наименование организации, адрес организации.</w:t>
            </w:r>
            <w:r w:rsidR="00372B62">
              <w:t xml:space="preserve"> </w:t>
            </w:r>
            <w:r w:rsidR="00372B62" w:rsidRPr="00372B62">
              <w:rPr>
                <w:sz w:val="24"/>
                <w:szCs w:val="24"/>
              </w:rPr>
              <w:t xml:space="preserve">При осуществлении муниципального контроля могут </w:t>
            </w:r>
            <w:r w:rsidR="00372B62" w:rsidRPr="00372B62">
              <w:rPr>
                <w:sz w:val="24"/>
                <w:szCs w:val="24"/>
              </w:rPr>
              <w:lastRenderedPageBreak/>
              <w:t>проводиться следующие виды профилактических мероприятий:</w:t>
            </w:r>
          </w:p>
          <w:p w:rsidR="00372B62" w:rsidRPr="00372B62" w:rsidRDefault="00372B62" w:rsidP="00372B62">
            <w:pPr>
              <w:pStyle w:val="a5"/>
              <w:ind w:left="131" w:right="109"/>
              <w:jc w:val="both"/>
              <w:rPr>
                <w:sz w:val="24"/>
                <w:szCs w:val="24"/>
              </w:rPr>
            </w:pPr>
            <w:r w:rsidRPr="00372B62">
              <w:rPr>
                <w:sz w:val="24"/>
                <w:szCs w:val="24"/>
              </w:rPr>
              <w:t>а) информирование;</w:t>
            </w:r>
          </w:p>
          <w:p w:rsidR="00372B62" w:rsidRPr="00372B62" w:rsidRDefault="00372B62" w:rsidP="00372B62">
            <w:pPr>
              <w:pStyle w:val="a5"/>
              <w:ind w:left="131" w:right="109"/>
              <w:jc w:val="both"/>
              <w:rPr>
                <w:sz w:val="24"/>
                <w:szCs w:val="24"/>
              </w:rPr>
            </w:pPr>
            <w:r w:rsidRPr="00372B62">
              <w:rPr>
                <w:sz w:val="24"/>
                <w:szCs w:val="24"/>
              </w:rPr>
              <w:t>б) обобщение правоприменительной практики;</w:t>
            </w:r>
          </w:p>
          <w:p w:rsidR="00372B62" w:rsidRPr="00372B62" w:rsidRDefault="00372B62" w:rsidP="00372B62">
            <w:pPr>
              <w:pStyle w:val="a5"/>
              <w:ind w:left="131" w:right="109"/>
              <w:jc w:val="both"/>
              <w:rPr>
                <w:sz w:val="24"/>
                <w:szCs w:val="24"/>
              </w:rPr>
            </w:pPr>
            <w:r w:rsidRPr="00372B62">
              <w:rPr>
                <w:sz w:val="24"/>
                <w:szCs w:val="24"/>
              </w:rPr>
              <w:t>в) объявление предостережений;</w:t>
            </w:r>
          </w:p>
          <w:p w:rsidR="00372B62" w:rsidRPr="00372B62" w:rsidRDefault="00372B62" w:rsidP="00372B62">
            <w:pPr>
              <w:pStyle w:val="a5"/>
              <w:ind w:left="131" w:right="109"/>
              <w:jc w:val="both"/>
              <w:rPr>
                <w:sz w:val="24"/>
                <w:szCs w:val="24"/>
              </w:rPr>
            </w:pPr>
            <w:r w:rsidRPr="00372B62">
              <w:rPr>
                <w:sz w:val="24"/>
                <w:szCs w:val="24"/>
              </w:rPr>
              <w:t>г) консультирование;</w:t>
            </w:r>
          </w:p>
          <w:p w:rsidR="007E613D" w:rsidRPr="00CC16C5" w:rsidRDefault="00372B62" w:rsidP="00372B62">
            <w:pPr>
              <w:pStyle w:val="a5"/>
              <w:ind w:left="131" w:right="109"/>
              <w:jc w:val="both"/>
              <w:rPr>
                <w:rFonts w:eastAsia="Calibri"/>
                <w:sz w:val="24"/>
                <w:szCs w:val="24"/>
              </w:rPr>
            </w:pPr>
            <w:r w:rsidRPr="00372B62">
              <w:rPr>
                <w:sz w:val="24"/>
                <w:szCs w:val="24"/>
              </w:rPr>
              <w:t>д) профилактический визит.</w:t>
            </w:r>
          </w:p>
        </w:tc>
        <w:tc>
          <w:tcPr>
            <w:tcW w:w="2393" w:type="dxa"/>
          </w:tcPr>
          <w:p w:rsidR="007E613D" w:rsidRPr="00CC16C5" w:rsidRDefault="007E613D" w:rsidP="000A649D">
            <w:pPr>
              <w:pStyle w:val="a5"/>
              <w:ind w:left="154" w:right="109"/>
              <w:rPr>
                <w:rFonts w:eastAsia="Calibri"/>
                <w:sz w:val="24"/>
                <w:szCs w:val="24"/>
              </w:rPr>
            </w:pPr>
            <w:r w:rsidRPr="00CC16C5">
              <w:rPr>
                <w:rFonts w:eastAsia="Calibri"/>
                <w:sz w:val="24"/>
                <w:szCs w:val="24"/>
              </w:rPr>
              <w:lastRenderedPageBreak/>
              <w:t>При наличии сведений о готовящихся нарушениях или о признаках нарушений обязательных требований</w:t>
            </w:r>
          </w:p>
        </w:tc>
        <w:tc>
          <w:tcPr>
            <w:tcW w:w="2393" w:type="dxa"/>
          </w:tcPr>
          <w:p w:rsidR="007E613D" w:rsidRPr="00CC16C5" w:rsidRDefault="007E613D" w:rsidP="000A649D">
            <w:pPr>
              <w:pStyle w:val="a5"/>
              <w:ind w:left="154" w:right="36"/>
              <w:rPr>
                <w:sz w:val="24"/>
                <w:szCs w:val="24"/>
              </w:rPr>
            </w:pPr>
            <w:r w:rsidRPr="00CC16C5">
              <w:rPr>
                <w:rFonts w:eastAsia="Calibri"/>
                <w:sz w:val="24"/>
                <w:szCs w:val="24"/>
              </w:rPr>
              <w:t>Отдел сельского хозяйства и экологии администрации Цивильского муниципального округа</w:t>
            </w:r>
          </w:p>
        </w:tc>
      </w:tr>
      <w:tr w:rsidR="007E613D" w:rsidTr="007E613D">
        <w:trPr>
          <w:trHeight w:val="315"/>
        </w:trPr>
        <w:tc>
          <w:tcPr>
            <w:tcW w:w="817" w:type="dxa"/>
          </w:tcPr>
          <w:p w:rsidR="007E613D" w:rsidRPr="00CC16C5" w:rsidRDefault="007E613D" w:rsidP="000A649D">
            <w:pPr>
              <w:widowControl w:val="0"/>
              <w:spacing w:line="230" w:lineRule="exact"/>
              <w:jc w:val="both"/>
              <w:rPr>
                <w:sz w:val="24"/>
                <w:szCs w:val="24"/>
              </w:rPr>
            </w:pPr>
            <w:r w:rsidRPr="00CC16C5">
              <w:rPr>
                <w:sz w:val="24"/>
                <w:szCs w:val="24"/>
              </w:rPr>
              <w:lastRenderedPageBreak/>
              <w:t xml:space="preserve">5 </w:t>
            </w:r>
          </w:p>
          <w:p w:rsidR="007E613D" w:rsidRPr="00CC16C5" w:rsidRDefault="007E613D" w:rsidP="000A649D">
            <w:pPr>
              <w:widowControl w:val="0"/>
              <w:spacing w:line="23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3967" w:type="dxa"/>
          </w:tcPr>
          <w:p w:rsidR="007E613D" w:rsidRPr="00CC16C5" w:rsidRDefault="007E613D" w:rsidP="000A649D">
            <w:pPr>
              <w:pStyle w:val="a5"/>
              <w:ind w:left="131" w:right="109"/>
              <w:jc w:val="both"/>
              <w:rPr>
                <w:sz w:val="24"/>
                <w:szCs w:val="24"/>
              </w:rPr>
            </w:pPr>
            <w:r w:rsidRPr="00CC16C5">
              <w:rPr>
                <w:sz w:val="24"/>
                <w:szCs w:val="24"/>
              </w:rPr>
              <w:t>Консультирование контролируемых лиц и их представителей по обращениям контролируемых лиц и их представителей по вопросам, связанным с организацией и осуществлением муниципального контроля в области использования и охраны особо охраняемых природных территорий местного значения.</w:t>
            </w:r>
          </w:p>
          <w:p w:rsidR="007E613D" w:rsidRPr="00CC16C5" w:rsidRDefault="007E613D" w:rsidP="000A649D">
            <w:pPr>
              <w:pStyle w:val="a5"/>
              <w:ind w:left="131" w:right="109"/>
              <w:jc w:val="both"/>
              <w:rPr>
                <w:sz w:val="24"/>
                <w:szCs w:val="24"/>
                <w:lang w:eastAsia="ru-RU"/>
              </w:rPr>
            </w:pPr>
            <w:r w:rsidRPr="00CC16C5">
              <w:rPr>
                <w:sz w:val="24"/>
                <w:szCs w:val="24"/>
                <w:lang w:eastAsia="ru-RU"/>
              </w:rPr>
              <w:t>Консультирование осуществляется в устной или письменной форме по следующим вопросам:</w:t>
            </w:r>
          </w:p>
          <w:p w:rsidR="007E613D" w:rsidRPr="00CC16C5" w:rsidRDefault="007E613D" w:rsidP="000A649D">
            <w:pPr>
              <w:pStyle w:val="a5"/>
              <w:ind w:left="131" w:right="109"/>
              <w:jc w:val="both"/>
              <w:rPr>
                <w:sz w:val="24"/>
                <w:szCs w:val="24"/>
                <w:lang w:eastAsia="ru-RU"/>
              </w:rPr>
            </w:pPr>
            <w:r w:rsidRPr="00CC16C5">
              <w:rPr>
                <w:sz w:val="24"/>
                <w:szCs w:val="24"/>
                <w:lang w:eastAsia="ru-RU"/>
              </w:rPr>
              <w:t>1) организация и осуществление муниципального контроля;</w:t>
            </w:r>
          </w:p>
          <w:p w:rsidR="007E613D" w:rsidRPr="00CC16C5" w:rsidRDefault="007E613D" w:rsidP="000A649D">
            <w:pPr>
              <w:pStyle w:val="a5"/>
              <w:ind w:left="131" w:right="109"/>
              <w:jc w:val="both"/>
              <w:rPr>
                <w:sz w:val="24"/>
                <w:szCs w:val="24"/>
                <w:lang w:eastAsia="ru-RU"/>
              </w:rPr>
            </w:pPr>
            <w:r w:rsidRPr="00CC16C5">
              <w:rPr>
                <w:sz w:val="24"/>
                <w:szCs w:val="24"/>
                <w:lang w:eastAsia="ru-RU"/>
              </w:rPr>
              <w:t>2) порядок осуществления контрольных мероприятий, установленных настоящим Положением;</w:t>
            </w:r>
          </w:p>
          <w:p w:rsidR="007E613D" w:rsidRPr="00CC16C5" w:rsidRDefault="007E613D" w:rsidP="000A649D">
            <w:pPr>
              <w:pStyle w:val="a5"/>
              <w:ind w:left="131" w:right="109"/>
              <w:jc w:val="both"/>
              <w:rPr>
                <w:sz w:val="24"/>
                <w:szCs w:val="24"/>
                <w:lang w:eastAsia="ru-RU"/>
              </w:rPr>
            </w:pPr>
            <w:r w:rsidRPr="00CC16C5">
              <w:rPr>
                <w:sz w:val="24"/>
                <w:szCs w:val="24"/>
                <w:lang w:eastAsia="ru-RU"/>
              </w:rPr>
              <w:t>3) порядок обжалования действий (бездействия) должностных лиц Администрации;</w:t>
            </w:r>
          </w:p>
          <w:p w:rsidR="007E613D" w:rsidRPr="00CC16C5" w:rsidRDefault="007E613D" w:rsidP="000A649D">
            <w:pPr>
              <w:pStyle w:val="a5"/>
              <w:ind w:left="131" w:right="109"/>
              <w:jc w:val="both"/>
              <w:rPr>
                <w:sz w:val="24"/>
                <w:szCs w:val="24"/>
              </w:rPr>
            </w:pPr>
            <w:r w:rsidRPr="00CC16C5">
              <w:rPr>
                <w:sz w:val="24"/>
                <w:szCs w:val="24"/>
                <w:lang w:eastAsia="ru-RU"/>
              </w:rPr>
      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 в рамках контрольных мероприятий.</w:t>
            </w:r>
          </w:p>
          <w:p w:rsidR="007E613D" w:rsidRPr="00CC16C5" w:rsidRDefault="007E613D" w:rsidP="000A649D">
            <w:pPr>
              <w:pStyle w:val="a5"/>
              <w:ind w:left="131" w:right="109"/>
              <w:jc w:val="both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7E613D" w:rsidRPr="00CC16C5" w:rsidRDefault="007E613D" w:rsidP="000A649D">
            <w:pPr>
              <w:pStyle w:val="a5"/>
              <w:ind w:left="154" w:right="109"/>
              <w:rPr>
                <w:sz w:val="24"/>
                <w:szCs w:val="24"/>
              </w:rPr>
            </w:pPr>
            <w:r w:rsidRPr="00CC16C5">
              <w:rPr>
                <w:sz w:val="24"/>
                <w:szCs w:val="24"/>
              </w:rPr>
              <w:t xml:space="preserve"> При поступлении соответствующих заявлений от юридических лиц и (или) индивидуальных предпринимателей</w:t>
            </w:r>
          </w:p>
          <w:p w:rsidR="007E613D" w:rsidRPr="00CC16C5" w:rsidRDefault="007E613D" w:rsidP="000A649D">
            <w:pPr>
              <w:pStyle w:val="a5"/>
              <w:ind w:left="154" w:right="109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7E613D" w:rsidRPr="00CC16C5" w:rsidRDefault="007E613D" w:rsidP="000A649D">
            <w:pPr>
              <w:pStyle w:val="a5"/>
              <w:ind w:left="154" w:right="36"/>
              <w:rPr>
                <w:sz w:val="24"/>
                <w:szCs w:val="24"/>
              </w:rPr>
            </w:pPr>
            <w:r w:rsidRPr="00CC16C5">
              <w:rPr>
                <w:rFonts w:eastAsia="Calibri"/>
                <w:sz w:val="24"/>
                <w:szCs w:val="24"/>
              </w:rPr>
              <w:t>Отдел сельского хозяйства и экологии администрации Цивильского муниципального округа</w:t>
            </w:r>
          </w:p>
        </w:tc>
      </w:tr>
    </w:tbl>
    <w:p w:rsidR="00372B62" w:rsidRDefault="00372B62" w:rsidP="00CE4706">
      <w:pPr>
        <w:ind w:firstLine="709"/>
        <w:jc w:val="both"/>
        <w:rPr>
          <w:sz w:val="24"/>
          <w:szCs w:val="24"/>
        </w:rPr>
      </w:pPr>
    </w:p>
    <w:p w:rsidR="004D148D" w:rsidRPr="00CC16C5" w:rsidRDefault="00241283" w:rsidP="00CE4706">
      <w:pPr>
        <w:ind w:firstLine="709"/>
        <w:jc w:val="both"/>
        <w:rPr>
          <w:sz w:val="24"/>
          <w:szCs w:val="24"/>
        </w:rPr>
      </w:pPr>
      <w:r w:rsidRPr="00CC16C5">
        <w:rPr>
          <w:sz w:val="24"/>
          <w:szCs w:val="24"/>
        </w:rPr>
        <w:t xml:space="preserve">2. </w:t>
      </w:r>
      <w:r w:rsidR="004D148D" w:rsidRPr="00CC16C5">
        <w:rPr>
          <w:sz w:val="24"/>
          <w:szCs w:val="24"/>
        </w:rPr>
        <w:t>Контроль за исполнением настоящего постановления возложить на</w:t>
      </w:r>
      <w:r w:rsidR="00EE09A3">
        <w:rPr>
          <w:sz w:val="24"/>
          <w:szCs w:val="24"/>
        </w:rPr>
        <w:t xml:space="preserve"> з</w:t>
      </w:r>
      <w:r w:rsidR="00EE09A3" w:rsidRPr="00EE09A3">
        <w:rPr>
          <w:sz w:val="24"/>
          <w:szCs w:val="24"/>
        </w:rPr>
        <w:t>аместител</w:t>
      </w:r>
      <w:r w:rsidR="00EE09A3">
        <w:rPr>
          <w:sz w:val="24"/>
          <w:szCs w:val="24"/>
        </w:rPr>
        <w:t>я</w:t>
      </w:r>
      <w:r w:rsidR="00EE09A3" w:rsidRPr="00EE09A3">
        <w:rPr>
          <w:sz w:val="24"/>
          <w:szCs w:val="24"/>
        </w:rPr>
        <w:t xml:space="preserve"> главы по вопросам сельского хозяйства, экономики и инвестиционной деятельности - начальник</w:t>
      </w:r>
      <w:r w:rsidR="00EE09A3">
        <w:rPr>
          <w:sz w:val="24"/>
          <w:szCs w:val="24"/>
        </w:rPr>
        <w:t>а</w:t>
      </w:r>
      <w:r w:rsidR="00EE09A3" w:rsidRPr="00EE09A3">
        <w:rPr>
          <w:sz w:val="24"/>
          <w:szCs w:val="24"/>
        </w:rPr>
        <w:t xml:space="preserve"> отдела сельского хозяйства и экологии</w:t>
      </w:r>
      <w:r w:rsidR="00EE09A3">
        <w:rPr>
          <w:sz w:val="24"/>
          <w:szCs w:val="24"/>
        </w:rPr>
        <w:t xml:space="preserve"> </w:t>
      </w:r>
      <w:r w:rsidR="004D148D" w:rsidRPr="00CC16C5">
        <w:rPr>
          <w:sz w:val="24"/>
          <w:szCs w:val="24"/>
        </w:rPr>
        <w:t>администрации Цивильского муниципального округа</w:t>
      </w:r>
      <w:r w:rsidR="00EE09A3">
        <w:rPr>
          <w:sz w:val="24"/>
          <w:szCs w:val="24"/>
        </w:rPr>
        <w:t xml:space="preserve"> – А.А. Васильеву</w:t>
      </w:r>
      <w:r w:rsidR="004D148D" w:rsidRPr="00CC16C5">
        <w:rPr>
          <w:sz w:val="24"/>
          <w:szCs w:val="24"/>
        </w:rPr>
        <w:t>.</w:t>
      </w:r>
    </w:p>
    <w:p w:rsidR="00C4638F" w:rsidRPr="00CC16C5" w:rsidRDefault="00EE09A3" w:rsidP="00C4638F">
      <w:pPr>
        <w:autoSpaceDE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C4638F" w:rsidRPr="00CC16C5">
        <w:rPr>
          <w:sz w:val="24"/>
          <w:szCs w:val="24"/>
        </w:rPr>
        <w:t>. Настоящее постановление вступает в силу после его официального опубликования (обнародования).</w:t>
      </w:r>
    </w:p>
    <w:p w:rsidR="00943B72" w:rsidRPr="00CC16C5" w:rsidRDefault="00943B72" w:rsidP="00C4638F">
      <w:pPr>
        <w:ind w:firstLine="709"/>
        <w:jc w:val="both"/>
        <w:rPr>
          <w:sz w:val="24"/>
          <w:szCs w:val="24"/>
        </w:rPr>
      </w:pPr>
    </w:p>
    <w:p w:rsidR="00943B72" w:rsidRPr="00CC16C5" w:rsidRDefault="00943B72" w:rsidP="00C4638F">
      <w:pPr>
        <w:ind w:firstLine="709"/>
        <w:jc w:val="both"/>
        <w:rPr>
          <w:sz w:val="24"/>
          <w:szCs w:val="24"/>
        </w:rPr>
      </w:pPr>
    </w:p>
    <w:p w:rsidR="00EE09A3" w:rsidRDefault="00CC16C5" w:rsidP="00D5284F">
      <w:pPr>
        <w:contextualSpacing/>
        <w:jc w:val="both"/>
        <w:rPr>
          <w:sz w:val="24"/>
          <w:szCs w:val="24"/>
        </w:rPr>
      </w:pPr>
      <w:r w:rsidRPr="00CC16C5">
        <w:rPr>
          <w:sz w:val="24"/>
          <w:szCs w:val="24"/>
        </w:rPr>
        <w:t>Вр</w:t>
      </w:r>
      <w:r w:rsidR="00EE09A3">
        <w:rPr>
          <w:sz w:val="24"/>
          <w:szCs w:val="24"/>
        </w:rPr>
        <w:t>еменно исполняющий полномочия</w:t>
      </w:r>
      <w:r w:rsidRPr="00CC16C5">
        <w:rPr>
          <w:sz w:val="24"/>
          <w:szCs w:val="24"/>
        </w:rPr>
        <w:t xml:space="preserve"> г</w:t>
      </w:r>
      <w:r w:rsidR="00D5284F" w:rsidRPr="00CC16C5">
        <w:rPr>
          <w:sz w:val="24"/>
          <w:szCs w:val="24"/>
        </w:rPr>
        <w:t>лав</w:t>
      </w:r>
      <w:r w:rsidRPr="00CC16C5">
        <w:rPr>
          <w:sz w:val="24"/>
          <w:szCs w:val="24"/>
        </w:rPr>
        <w:t>ы</w:t>
      </w:r>
    </w:p>
    <w:p w:rsidR="008D4DF3" w:rsidRDefault="00EE09A3" w:rsidP="00C23C44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Цивильского </w:t>
      </w:r>
      <w:r w:rsidR="00D5284F" w:rsidRPr="00CC16C5">
        <w:rPr>
          <w:sz w:val="24"/>
          <w:szCs w:val="24"/>
        </w:rPr>
        <w:t xml:space="preserve">муниципального округа                                        </w:t>
      </w:r>
      <w:r w:rsidR="00943B72" w:rsidRPr="00CC16C5">
        <w:rPr>
          <w:sz w:val="24"/>
          <w:szCs w:val="24"/>
        </w:rPr>
        <w:t xml:space="preserve">             </w:t>
      </w:r>
      <w:r w:rsidR="00D5284F" w:rsidRPr="00CC16C5">
        <w:rPr>
          <w:sz w:val="24"/>
          <w:szCs w:val="24"/>
        </w:rPr>
        <w:t xml:space="preserve">   </w:t>
      </w:r>
      <w:r w:rsidR="00CC16C5" w:rsidRPr="00CC16C5">
        <w:rPr>
          <w:sz w:val="24"/>
          <w:szCs w:val="24"/>
        </w:rPr>
        <w:t>Ю.В. Константинов</w:t>
      </w:r>
    </w:p>
    <w:sectPr w:rsidR="008D4DF3" w:rsidSect="00372B62">
      <w:pgSz w:w="11906" w:h="16838"/>
      <w:pgMar w:top="567" w:right="851" w:bottom="851" w:left="1701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611AA6"/>
    <w:multiLevelType w:val="hybridMultilevel"/>
    <w:tmpl w:val="E11437A8"/>
    <w:lvl w:ilvl="0" w:tplc="F0BE37C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38F"/>
    <w:rsid w:val="00143BC3"/>
    <w:rsid w:val="001C320D"/>
    <w:rsid w:val="001F2F62"/>
    <w:rsid w:val="00204426"/>
    <w:rsid w:val="002238B2"/>
    <w:rsid w:val="00230B4E"/>
    <w:rsid w:val="00241283"/>
    <w:rsid w:val="00260B71"/>
    <w:rsid w:val="00284416"/>
    <w:rsid w:val="00332325"/>
    <w:rsid w:val="0035496C"/>
    <w:rsid w:val="00372B62"/>
    <w:rsid w:val="003B59E6"/>
    <w:rsid w:val="003C5ED6"/>
    <w:rsid w:val="004026C4"/>
    <w:rsid w:val="004953D2"/>
    <w:rsid w:val="004D148D"/>
    <w:rsid w:val="00515D14"/>
    <w:rsid w:val="005750C2"/>
    <w:rsid w:val="006A5A3C"/>
    <w:rsid w:val="00727699"/>
    <w:rsid w:val="007370D7"/>
    <w:rsid w:val="007857A5"/>
    <w:rsid w:val="007E613D"/>
    <w:rsid w:val="0087330F"/>
    <w:rsid w:val="008B7B7C"/>
    <w:rsid w:val="008D4DF3"/>
    <w:rsid w:val="009177DE"/>
    <w:rsid w:val="00943B72"/>
    <w:rsid w:val="00A47B91"/>
    <w:rsid w:val="00AE5B6B"/>
    <w:rsid w:val="00B67BE9"/>
    <w:rsid w:val="00C23C44"/>
    <w:rsid w:val="00C4638F"/>
    <w:rsid w:val="00CC16C5"/>
    <w:rsid w:val="00CD0D88"/>
    <w:rsid w:val="00CE4706"/>
    <w:rsid w:val="00D5284F"/>
    <w:rsid w:val="00D65A6A"/>
    <w:rsid w:val="00D9776F"/>
    <w:rsid w:val="00DF4AB0"/>
    <w:rsid w:val="00DF4F68"/>
    <w:rsid w:val="00E434C8"/>
    <w:rsid w:val="00E46510"/>
    <w:rsid w:val="00E87F8F"/>
    <w:rsid w:val="00E910BC"/>
    <w:rsid w:val="00E93399"/>
    <w:rsid w:val="00EB29E2"/>
    <w:rsid w:val="00EC7364"/>
    <w:rsid w:val="00EE09A3"/>
    <w:rsid w:val="00F8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38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4638F"/>
    <w:pPr>
      <w:spacing w:after="120"/>
    </w:pPr>
  </w:style>
  <w:style w:type="character" w:customStyle="1" w:styleId="a4">
    <w:name w:val="Основной текст Знак"/>
    <w:basedOn w:val="a0"/>
    <w:link w:val="a3"/>
    <w:rsid w:val="00C46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link w:val="ConsPlusNormal1"/>
    <w:rsid w:val="00C4638F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C463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x-none"/>
    </w:rPr>
  </w:style>
  <w:style w:type="character" w:customStyle="1" w:styleId="HTML0">
    <w:name w:val="Стандартный HTML Знак"/>
    <w:basedOn w:val="a0"/>
    <w:link w:val="HTML"/>
    <w:rsid w:val="00C4638F"/>
    <w:rPr>
      <w:rFonts w:ascii="Courier New" w:eastAsia="Times New Roman" w:hAnsi="Courier New" w:cs="Courier New"/>
      <w:sz w:val="20"/>
      <w:szCs w:val="20"/>
      <w:lang w:val="x-none" w:eastAsia="ar-SA"/>
    </w:rPr>
  </w:style>
  <w:style w:type="paragraph" w:styleId="a5">
    <w:name w:val="No Spacing"/>
    <w:uiPriority w:val="1"/>
    <w:qFormat/>
    <w:rsid w:val="00C4638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Normal (Web)"/>
    <w:basedOn w:val="a"/>
    <w:uiPriority w:val="99"/>
    <w:unhideWhenUsed/>
    <w:rsid w:val="00C4638F"/>
    <w:pPr>
      <w:suppressAutoHyphens w:val="0"/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character" w:customStyle="1" w:styleId="a7">
    <w:name w:val="Цветовое выделение"/>
    <w:rsid w:val="00C4638F"/>
    <w:rPr>
      <w:b/>
      <w:bCs/>
      <w:color w:val="000080"/>
      <w:sz w:val="20"/>
      <w:szCs w:val="20"/>
    </w:rPr>
  </w:style>
  <w:style w:type="paragraph" w:customStyle="1" w:styleId="a8">
    <w:name w:val="Таблицы (моноширинный)"/>
    <w:basedOn w:val="a"/>
    <w:next w:val="a"/>
    <w:uiPriority w:val="99"/>
    <w:rsid w:val="00C4638F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lang w:eastAsia="ru-RU"/>
    </w:rPr>
  </w:style>
  <w:style w:type="paragraph" w:styleId="a9">
    <w:name w:val="List Paragraph"/>
    <w:basedOn w:val="a"/>
    <w:uiPriority w:val="34"/>
    <w:qFormat/>
    <w:rsid w:val="004D148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D148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D148D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ConsPlusNormal1">
    <w:name w:val="ConsPlusNormal1"/>
    <w:link w:val="ConsPlusNormal"/>
    <w:locked/>
    <w:rsid w:val="00F875DF"/>
    <w:rPr>
      <w:rFonts w:ascii="Arial" w:eastAsia="Times New Roman" w:hAnsi="Arial" w:cs="Arial"/>
      <w:sz w:val="20"/>
      <w:szCs w:val="20"/>
      <w:lang w:eastAsia="ar-SA"/>
    </w:rPr>
  </w:style>
  <w:style w:type="table" w:styleId="ac">
    <w:name w:val="Table Grid"/>
    <w:basedOn w:val="a1"/>
    <w:uiPriority w:val="59"/>
    <w:rsid w:val="007E61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38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4638F"/>
    <w:pPr>
      <w:spacing w:after="120"/>
    </w:pPr>
  </w:style>
  <w:style w:type="character" w:customStyle="1" w:styleId="a4">
    <w:name w:val="Основной текст Знак"/>
    <w:basedOn w:val="a0"/>
    <w:link w:val="a3"/>
    <w:rsid w:val="00C46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link w:val="ConsPlusNormal1"/>
    <w:rsid w:val="00C4638F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C463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x-none"/>
    </w:rPr>
  </w:style>
  <w:style w:type="character" w:customStyle="1" w:styleId="HTML0">
    <w:name w:val="Стандартный HTML Знак"/>
    <w:basedOn w:val="a0"/>
    <w:link w:val="HTML"/>
    <w:rsid w:val="00C4638F"/>
    <w:rPr>
      <w:rFonts w:ascii="Courier New" w:eastAsia="Times New Roman" w:hAnsi="Courier New" w:cs="Courier New"/>
      <w:sz w:val="20"/>
      <w:szCs w:val="20"/>
      <w:lang w:val="x-none" w:eastAsia="ar-SA"/>
    </w:rPr>
  </w:style>
  <w:style w:type="paragraph" w:styleId="a5">
    <w:name w:val="No Spacing"/>
    <w:uiPriority w:val="1"/>
    <w:qFormat/>
    <w:rsid w:val="00C4638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Normal (Web)"/>
    <w:basedOn w:val="a"/>
    <w:uiPriority w:val="99"/>
    <w:unhideWhenUsed/>
    <w:rsid w:val="00C4638F"/>
    <w:pPr>
      <w:suppressAutoHyphens w:val="0"/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character" w:customStyle="1" w:styleId="a7">
    <w:name w:val="Цветовое выделение"/>
    <w:rsid w:val="00C4638F"/>
    <w:rPr>
      <w:b/>
      <w:bCs/>
      <w:color w:val="000080"/>
      <w:sz w:val="20"/>
      <w:szCs w:val="20"/>
    </w:rPr>
  </w:style>
  <w:style w:type="paragraph" w:customStyle="1" w:styleId="a8">
    <w:name w:val="Таблицы (моноширинный)"/>
    <w:basedOn w:val="a"/>
    <w:next w:val="a"/>
    <w:uiPriority w:val="99"/>
    <w:rsid w:val="00C4638F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lang w:eastAsia="ru-RU"/>
    </w:rPr>
  </w:style>
  <w:style w:type="paragraph" w:styleId="a9">
    <w:name w:val="List Paragraph"/>
    <w:basedOn w:val="a"/>
    <w:uiPriority w:val="34"/>
    <w:qFormat/>
    <w:rsid w:val="004D148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D148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D148D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ConsPlusNormal1">
    <w:name w:val="ConsPlusNormal1"/>
    <w:link w:val="ConsPlusNormal"/>
    <w:locked/>
    <w:rsid w:val="00F875DF"/>
    <w:rPr>
      <w:rFonts w:ascii="Arial" w:eastAsia="Times New Roman" w:hAnsi="Arial" w:cs="Arial"/>
      <w:sz w:val="20"/>
      <w:szCs w:val="20"/>
      <w:lang w:eastAsia="ar-SA"/>
    </w:rPr>
  </w:style>
  <w:style w:type="table" w:styleId="ac">
    <w:name w:val="Table Grid"/>
    <w:basedOn w:val="a1"/>
    <w:uiPriority w:val="59"/>
    <w:rsid w:val="007E61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4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799838-1DD4-4627-8B0C-26B80399F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828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Алиса Витальевна</dc:creator>
  <cp:lastModifiedBy>Иванова Алиса Витальевна</cp:lastModifiedBy>
  <cp:revision>2</cp:revision>
  <cp:lastPrinted>2025-11-17T13:53:00Z</cp:lastPrinted>
  <dcterms:created xsi:type="dcterms:W3CDTF">2025-12-04T06:35:00Z</dcterms:created>
  <dcterms:modified xsi:type="dcterms:W3CDTF">2025-12-04T06:35:00Z</dcterms:modified>
</cp:coreProperties>
</file>