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3544" w:type="dxa"/>
        <w:tblInd w:w="5954" w:type="dxa"/>
        <w:tblLook w:val="04A0" w:firstRow="1" w:lastRow="0" w:firstColumn="1" w:lastColumn="0" w:noHBand="0" w:noVBand="1"/>
      </w:tblPr>
      <w:tblGrid>
        <w:gridCol w:w="3544"/>
      </w:tblGrid>
      <w:tr w:rsidR="0026177B" w:rsidRPr="007366A4" w:rsidTr="00B33E6B">
        <w:trPr>
          <w:trHeight w:val="300"/>
        </w:trPr>
        <w:tc>
          <w:tcPr>
            <w:tcW w:w="3544" w:type="dxa"/>
            <w:tcBorders>
              <w:top w:val="nil"/>
              <w:left w:val="nil"/>
              <w:bottom w:val="nil"/>
              <w:right w:val="nil"/>
            </w:tcBorders>
            <w:shd w:val="clear" w:color="auto" w:fill="auto"/>
            <w:noWrap/>
            <w:vAlign w:val="bottom"/>
            <w:hideMark/>
          </w:tcPr>
          <w:p w:rsidR="0026177B" w:rsidRPr="007366A4" w:rsidRDefault="0026177B" w:rsidP="00B33E6B">
            <w:pPr>
              <w:spacing w:after="0" w:line="240" w:lineRule="auto"/>
              <w:rPr>
                <w:rFonts w:ascii="Times New Roman" w:eastAsia="Times New Roman" w:hAnsi="Times New Roman" w:cs="Times New Roman"/>
                <w:bCs/>
                <w:sz w:val="24"/>
                <w:szCs w:val="24"/>
                <w:lang w:eastAsia="ru-RU"/>
              </w:rPr>
            </w:pPr>
            <w:r w:rsidRPr="007366A4">
              <w:rPr>
                <w:rFonts w:ascii="Times New Roman" w:eastAsia="Times New Roman" w:hAnsi="Times New Roman" w:cs="Times New Roman"/>
                <w:bCs/>
                <w:sz w:val="24"/>
                <w:szCs w:val="24"/>
                <w:lang w:eastAsia="ru-RU"/>
              </w:rPr>
              <w:t>Приложение № 1</w:t>
            </w:r>
          </w:p>
        </w:tc>
      </w:tr>
      <w:tr w:rsidR="0026177B" w:rsidRPr="007366A4" w:rsidTr="00B33E6B">
        <w:trPr>
          <w:trHeight w:val="342"/>
        </w:trPr>
        <w:tc>
          <w:tcPr>
            <w:tcW w:w="3544" w:type="dxa"/>
            <w:vMerge w:val="restart"/>
            <w:tcBorders>
              <w:top w:val="nil"/>
              <w:left w:val="nil"/>
              <w:bottom w:val="nil"/>
              <w:right w:val="nil"/>
            </w:tcBorders>
            <w:shd w:val="clear" w:color="auto" w:fill="auto"/>
            <w:vAlign w:val="bottom"/>
            <w:hideMark/>
          </w:tcPr>
          <w:p w:rsidR="0026177B" w:rsidRPr="007366A4" w:rsidRDefault="0026177B" w:rsidP="007042ED">
            <w:pPr>
              <w:spacing w:after="0" w:line="240" w:lineRule="auto"/>
              <w:rPr>
                <w:rFonts w:ascii="Times New Roman" w:eastAsia="Times New Roman" w:hAnsi="Times New Roman" w:cs="Times New Roman"/>
                <w:bCs/>
                <w:color w:val="000000"/>
                <w:sz w:val="24"/>
                <w:szCs w:val="24"/>
                <w:lang w:eastAsia="ru-RU"/>
              </w:rPr>
            </w:pPr>
            <w:r w:rsidRPr="007366A4">
              <w:rPr>
                <w:rFonts w:ascii="Times New Roman" w:eastAsia="Times New Roman" w:hAnsi="Times New Roman" w:cs="Times New Roman"/>
                <w:bCs/>
                <w:color w:val="000000"/>
                <w:sz w:val="24"/>
                <w:szCs w:val="24"/>
                <w:lang w:eastAsia="ru-RU"/>
              </w:rPr>
              <w:t>к решению Собрания депутатов  Канаш</w:t>
            </w:r>
            <w:r w:rsidR="007042ED">
              <w:rPr>
                <w:rFonts w:ascii="Times New Roman" w:eastAsia="Times New Roman" w:hAnsi="Times New Roman" w:cs="Times New Roman"/>
                <w:bCs/>
                <w:color w:val="000000"/>
                <w:sz w:val="24"/>
                <w:szCs w:val="24"/>
                <w:lang w:eastAsia="ru-RU"/>
              </w:rPr>
              <w:t>ского муниципального округа Чувашской Республики</w:t>
            </w:r>
            <w:r w:rsidRPr="007366A4">
              <w:rPr>
                <w:rFonts w:ascii="Times New Roman" w:eastAsia="Times New Roman" w:hAnsi="Times New Roman" w:cs="Times New Roman"/>
                <w:bCs/>
                <w:color w:val="000000"/>
                <w:sz w:val="24"/>
                <w:szCs w:val="24"/>
                <w:lang w:eastAsia="ru-RU"/>
              </w:rPr>
              <w:t xml:space="preserve"> от  "</w:t>
            </w:r>
            <w:r>
              <w:rPr>
                <w:rFonts w:ascii="Times New Roman" w:eastAsia="Times New Roman" w:hAnsi="Times New Roman" w:cs="Times New Roman"/>
                <w:bCs/>
                <w:color w:val="000000"/>
                <w:sz w:val="24"/>
                <w:szCs w:val="24"/>
                <w:lang w:eastAsia="ru-RU"/>
              </w:rPr>
              <w:t>__</w:t>
            </w:r>
            <w:r w:rsidRPr="007366A4">
              <w:rPr>
                <w:rFonts w:ascii="Times New Roman" w:eastAsia="Times New Roman" w:hAnsi="Times New Roman" w:cs="Times New Roman"/>
                <w:bCs/>
                <w:color w:val="000000"/>
                <w:sz w:val="24"/>
                <w:szCs w:val="24"/>
                <w:lang w:eastAsia="ru-RU"/>
              </w:rPr>
              <w:t>"</w:t>
            </w:r>
            <w:r>
              <w:rPr>
                <w:rFonts w:ascii="Times New Roman" w:eastAsia="Times New Roman" w:hAnsi="Times New Roman" w:cs="Times New Roman"/>
                <w:bCs/>
                <w:color w:val="000000"/>
                <w:sz w:val="24"/>
                <w:szCs w:val="24"/>
                <w:lang w:eastAsia="ru-RU"/>
              </w:rPr>
              <w:t>_____</w:t>
            </w:r>
            <w:r w:rsidRPr="007366A4">
              <w:rPr>
                <w:rFonts w:ascii="Times New Roman" w:eastAsia="Times New Roman" w:hAnsi="Times New Roman" w:cs="Times New Roman"/>
                <w:bCs/>
                <w:color w:val="000000"/>
                <w:sz w:val="24"/>
                <w:szCs w:val="24"/>
                <w:lang w:eastAsia="ru-RU"/>
              </w:rPr>
              <w:t xml:space="preserve"> </w:t>
            </w:r>
            <w:r>
              <w:rPr>
                <w:rFonts w:ascii="Times New Roman" w:eastAsia="Times New Roman" w:hAnsi="Times New Roman" w:cs="Times New Roman"/>
                <w:bCs/>
                <w:color w:val="000000"/>
                <w:sz w:val="24"/>
                <w:szCs w:val="24"/>
                <w:lang w:eastAsia="ru-RU"/>
              </w:rPr>
              <w:t xml:space="preserve">                  </w:t>
            </w:r>
            <w:r w:rsidRPr="007366A4">
              <w:rPr>
                <w:rFonts w:ascii="Times New Roman" w:eastAsia="Times New Roman" w:hAnsi="Times New Roman" w:cs="Times New Roman"/>
                <w:bCs/>
                <w:color w:val="000000"/>
                <w:sz w:val="24"/>
                <w:szCs w:val="24"/>
                <w:lang w:eastAsia="ru-RU"/>
              </w:rPr>
              <w:t>202</w:t>
            </w:r>
            <w:r>
              <w:rPr>
                <w:rFonts w:ascii="Times New Roman" w:eastAsia="Times New Roman" w:hAnsi="Times New Roman" w:cs="Times New Roman"/>
                <w:bCs/>
                <w:color w:val="000000"/>
                <w:sz w:val="24"/>
                <w:szCs w:val="24"/>
                <w:lang w:eastAsia="ru-RU"/>
              </w:rPr>
              <w:t>5</w:t>
            </w:r>
            <w:r w:rsidRPr="007366A4">
              <w:rPr>
                <w:rFonts w:ascii="Times New Roman" w:eastAsia="Times New Roman" w:hAnsi="Times New Roman" w:cs="Times New Roman"/>
                <w:bCs/>
                <w:color w:val="000000"/>
                <w:sz w:val="24"/>
                <w:szCs w:val="24"/>
                <w:lang w:eastAsia="ru-RU"/>
              </w:rPr>
              <w:t xml:space="preserve"> года № </w:t>
            </w:r>
            <w:r>
              <w:rPr>
                <w:rFonts w:ascii="Times New Roman" w:eastAsia="Times New Roman" w:hAnsi="Times New Roman" w:cs="Times New Roman"/>
                <w:bCs/>
                <w:color w:val="000000"/>
                <w:sz w:val="24"/>
                <w:szCs w:val="24"/>
                <w:lang w:eastAsia="ru-RU"/>
              </w:rPr>
              <w:t xml:space="preserve">__  </w:t>
            </w:r>
            <w:r w:rsidRPr="007366A4">
              <w:rPr>
                <w:rFonts w:ascii="Times New Roman" w:eastAsia="Times New Roman" w:hAnsi="Times New Roman" w:cs="Times New Roman"/>
                <w:bCs/>
                <w:color w:val="000000"/>
                <w:sz w:val="24"/>
                <w:szCs w:val="24"/>
                <w:lang w:eastAsia="ru-RU"/>
              </w:rPr>
              <w:t>"Об утверждении отчета об исполнении бюджета города Канаш за 20</w:t>
            </w:r>
            <w:r>
              <w:rPr>
                <w:rFonts w:ascii="Times New Roman" w:eastAsia="Times New Roman" w:hAnsi="Times New Roman" w:cs="Times New Roman"/>
                <w:bCs/>
                <w:color w:val="000000"/>
                <w:sz w:val="24"/>
                <w:szCs w:val="24"/>
                <w:lang w:eastAsia="ru-RU"/>
              </w:rPr>
              <w:t>24</w:t>
            </w:r>
            <w:r w:rsidRPr="007366A4">
              <w:rPr>
                <w:rFonts w:ascii="Times New Roman" w:eastAsia="Times New Roman" w:hAnsi="Times New Roman" w:cs="Times New Roman"/>
                <w:bCs/>
                <w:color w:val="000000"/>
                <w:sz w:val="24"/>
                <w:szCs w:val="24"/>
                <w:lang w:eastAsia="ru-RU"/>
              </w:rPr>
              <w:t xml:space="preserve"> год"</w:t>
            </w:r>
          </w:p>
        </w:tc>
      </w:tr>
      <w:tr w:rsidR="0026177B" w:rsidRPr="007366A4" w:rsidTr="00B33E6B">
        <w:trPr>
          <w:trHeight w:val="450"/>
        </w:trPr>
        <w:tc>
          <w:tcPr>
            <w:tcW w:w="3544" w:type="dxa"/>
            <w:vMerge/>
            <w:tcBorders>
              <w:top w:val="nil"/>
              <w:left w:val="nil"/>
              <w:bottom w:val="nil"/>
              <w:right w:val="nil"/>
            </w:tcBorders>
            <w:vAlign w:val="center"/>
            <w:hideMark/>
          </w:tcPr>
          <w:p w:rsidR="0026177B" w:rsidRPr="007366A4" w:rsidRDefault="0026177B" w:rsidP="00B33E6B">
            <w:pPr>
              <w:spacing w:after="0" w:line="240" w:lineRule="auto"/>
              <w:rPr>
                <w:rFonts w:ascii="Times New Roman" w:eastAsia="Times New Roman" w:hAnsi="Times New Roman" w:cs="Times New Roman"/>
                <w:b/>
                <w:bCs/>
                <w:color w:val="000000"/>
                <w:sz w:val="20"/>
                <w:szCs w:val="20"/>
                <w:lang w:eastAsia="ru-RU"/>
              </w:rPr>
            </w:pPr>
          </w:p>
        </w:tc>
      </w:tr>
    </w:tbl>
    <w:p w:rsidR="0026177B" w:rsidRPr="007366A4" w:rsidRDefault="0026177B" w:rsidP="0026177B">
      <w:pPr>
        <w:spacing w:after="0" w:line="240" w:lineRule="auto"/>
        <w:rPr>
          <w:rFonts w:ascii="Times New Roman" w:eastAsia="Times New Roman" w:hAnsi="Times New Roman" w:cs="Times New Roman"/>
          <w:sz w:val="24"/>
          <w:szCs w:val="24"/>
          <w:lang w:eastAsia="ru-RU"/>
        </w:rPr>
      </w:pPr>
    </w:p>
    <w:p w:rsidR="0026177B" w:rsidRPr="007366A4" w:rsidRDefault="0026177B" w:rsidP="0026177B">
      <w:pPr>
        <w:spacing w:after="0" w:line="240" w:lineRule="auto"/>
        <w:rPr>
          <w:rFonts w:ascii="Times New Roman" w:eastAsia="Times New Roman" w:hAnsi="Times New Roman" w:cs="Times New Roman"/>
          <w:sz w:val="24"/>
          <w:szCs w:val="24"/>
          <w:lang w:eastAsia="ru-RU"/>
        </w:rPr>
      </w:pPr>
    </w:p>
    <w:p w:rsidR="0026177B" w:rsidRDefault="0026177B" w:rsidP="0026177B">
      <w:pPr>
        <w:spacing w:after="0" w:line="240" w:lineRule="auto"/>
        <w:jc w:val="center"/>
        <w:rPr>
          <w:rFonts w:ascii="Times New Roman" w:eastAsia="Times New Roman" w:hAnsi="Times New Roman" w:cs="Times New Roman"/>
          <w:b/>
          <w:color w:val="000000"/>
          <w:sz w:val="24"/>
          <w:szCs w:val="24"/>
          <w:lang w:eastAsia="ru-RU"/>
        </w:rPr>
      </w:pPr>
      <w:r w:rsidRPr="007366A4">
        <w:rPr>
          <w:rFonts w:ascii="Times New Roman" w:eastAsia="Times New Roman" w:hAnsi="Times New Roman" w:cs="Times New Roman"/>
          <w:b/>
          <w:color w:val="000000"/>
          <w:sz w:val="24"/>
          <w:szCs w:val="24"/>
          <w:lang w:eastAsia="ru-RU"/>
        </w:rPr>
        <w:t>Отчет об исполнении доходов бюджета города Канаш по кодам классификации доходов бюджетов за 20</w:t>
      </w:r>
      <w:r>
        <w:rPr>
          <w:rFonts w:ascii="Times New Roman" w:eastAsia="Times New Roman" w:hAnsi="Times New Roman" w:cs="Times New Roman"/>
          <w:b/>
          <w:color w:val="000000"/>
          <w:sz w:val="24"/>
          <w:szCs w:val="24"/>
          <w:lang w:eastAsia="ru-RU"/>
        </w:rPr>
        <w:t>24</w:t>
      </w:r>
      <w:r w:rsidRPr="007366A4">
        <w:rPr>
          <w:rFonts w:ascii="Times New Roman" w:eastAsia="Times New Roman" w:hAnsi="Times New Roman" w:cs="Times New Roman"/>
          <w:b/>
          <w:color w:val="000000"/>
          <w:sz w:val="24"/>
          <w:szCs w:val="24"/>
          <w:lang w:eastAsia="ru-RU"/>
        </w:rPr>
        <w:t xml:space="preserve"> год</w:t>
      </w:r>
    </w:p>
    <w:p w:rsidR="00415B70" w:rsidRDefault="0026177B" w:rsidP="009A3123">
      <w:pPr>
        <w:jc w:val="right"/>
      </w:pPr>
      <w:r>
        <w:tab/>
      </w:r>
      <w:r>
        <w:tab/>
      </w:r>
      <w:r>
        <w:tab/>
      </w:r>
      <w:r>
        <w:tab/>
      </w:r>
      <w:r>
        <w:tab/>
      </w:r>
      <w:r>
        <w:tab/>
      </w:r>
      <w:r>
        <w:tab/>
      </w:r>
      <w:r>
        <w:tab/>
      </w:r>
      <w:r>
        <w:tab/>
      </w:r>
      <w:r>
        <w:tab/>
      </w:r>
      <w:r>
        <w:tab/>
      </w:r>
      <w:r>
        <w:tab/>
      </w:r>
      <w:r>
        <w:tab/>
      </w:r>
      <w:r w:rsidRPr="00E33649">
        <w:rPr>
          <w:rFonts w:ascii="Times New Roman" w:hAnsi="Times New Roman" w:cs="Times New Roman"/>
        </w:rPr>
        <w:t>(</w:t>
      </w:r>
      <w:proofErr w:type="spellStart"/>
      <w:r w:rsidRPr="00E33649">
        <w:rPr>
          <w:rFonts w:ascii="Times New Roman" w:hAnsi="Times New Roman" w:cs="Times New Roman"/>
        </w:rPr>
        <w:t>тыс.руб</w:t>
      </w:r>
      <w:proofErr w:type="spellEnd"/>
      <w:r w:rsidRPr="00E33649">
        <w:rPr>
          <w:rFonts w:ascii="Times New Roman" w:hAnsi="Times New Roman" w:cs="Times New Roman"/>
        </w:rPr>
        <w:t>.)</w:t>
      </w:r>
    </w:p>
    <w:tbl>
      <w:tblPr>
        <w:tblW w:w="9924" w:type="dxa"/>
        <w:tblInd w:w="-431" w:type="dxa"/>
        <w:tblLook w:val="04A0" w:firstRow="1" w:lastRow="0" w:firstColumn="1" w:lastColumn="0" w:noHBand="0" w:noVBand="1"/>
      </w:tblPr>
      <w:tblGrid>
        <w:gridCol w:w="6380"/>
        <w:gridCol w:w="2360"/>
        <w:gridCol w:w="1184"/>
      </w:tblGrid>
      <w:tr w:rsidR="00B33E6B" w:rsidRPr="007042ED" w:rsidTr="00B33E6B">
        <w:trPr>
          <w:trHeight w:val="259"/>
        </w:trPr>
        <w:tc>
          <w:tcPr>
            <w:tcW w:w="6380"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Наименование показателя</w:t>
            </w:r>
          </w:p>
        </w:tc>
        <w:tc>
          <w:tcPr>
            <w:tcW w:w="2360"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Код дохода по бюджетной классификации</w:t>
            </w:r>
          </w:p>
        </w:tc>
        <w:tc>
          <w:tcPr>
            <w:tcW w:w="1184"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Исполнено</w:t>
            </w:r>
          </w:p>
        </w:tc>
      </w:tr>
      <w:tr w:rsidR="00B33E6B" w:rsidRPr="007042ED" w:rsidTr="00B33E6B">
        <w:trPr>
          <w:trHeight w:val="433"/>
        </w:trPr>
        <w:tc>
          <w:tcPr>
            <w:tcW w:w="6380" w:type="dxa"/>
            <w:vMerge/>
            <w:tcBorders>
              <w:top w:val="single" w:sz="4" w:space="0" w:color="000000"/>
              <w:left w:val="single" w:sz="4" w:space="0" w:color="000000"/>
              <w:bottom w:val="single" w:sz="4" w:space="0" w:color="000000"/>
              <w:right w:val="single" w:sz="4" w:space="0" w:color="000000"/>
            </w:tcBorders>
            <w:vAlign w:val="center"/>
            <w:hideMark/>
          </w:tcPr>
          <w:p w:rsidR="00B33E6B" w:rsidRPr="007042ED" w:rsidRDefault="00B33E6B" w:rsidP="00B33E6B">
            <w:pPr>
              <w:spacing w:after="0" w:line="240" w:lineRule="auto"/>
              <w:rPr>
                <w:rFonts w:ascii="Times New Roman" w:eastAsia="Times New Roman" w:hAnsi="Times New Roman" w:cs="Times New Roman"/>
                <w:color w:val="000000"/>
                <w:sz w:val="18"/>
                <w:szCs w:val="18"/>
                <w:lang w:eastAsia="ru-RU"/>
              </w:rPr>
            </w:pPr>
          </w:p>
        </w:tc>
        <w:tc>
          <w:tcPr>
            <w:tcW w:w="2360" w:type="dxa"/>
            <w:vMerge/>
            <w:tcBorders>
              <w:top w:val="single" w:sz="4" w:space="0" w:color="000000"/>
              <w:left w:val="single" w:sz="4" w:space="0" w:color="000000"/>
              <w:bottom w:val="single" w:sz="4" w:space="0" w:color="000000"/>
              <w:right w:val="single" w:sz="4" w:space="0" w:color="000000"/>
            </w:tcBorders>
            <w:vAlign w:val="center"/>
            <w:hideMark/>
          </w:tcPr>
          <w:p w:rsidR="00B33E6B" w:rsidRPr="007042ED" w:rsidRDefault="00B33E6B" w:rsidP="00B33E6B">
            <w:pPr>
              <w:spacing w:after="0" w:line="240" w:lineRule="auto"/>
              <w:rPr>
                <w:rFonts w:ascii="Times New Roman" w:eastAsia="Times New Roman" w:hAnsi="Times New Roman" w:cs="Times New Roman"/>
                <w:color w:val="000000"/>
                <w:sz w:val="18"/>
                <w:szCs w:val="18"/>
                <w:lang w:eastAsia="ru-RU"/>
              </w:rPr>
            </w:pPr>
          </w:p>
        </w:tc>
        <w:tc>
          <w:tcPr>
            <w:tcW w:w="1184" w:type="dxa"/>
            <w:vMerge/>
            <w:tcBorders>
              <w:top w:val="single" w:sz="4" w:space="0" w:color="000000"/>
              <w:left w:val="single" w:sz="4" w:space="0" w:color="000000"/>
              <w:bottom w:val="single" w:sz="4" w:space="0" w:color="000000"/>
              <w:right w:val="single" w:sz="4" w:space="0" w:color="000000"/>
            </w:tcBorders>
            <w:vAlign w:val="center"/>
            <w:hideMark/>
          </w:tcPr>
          <w:p w:rsidR="00B33E6B" w:rsidRPr="007042ED" w:rsidRDefault="00B33E6B" w:rsidP="00B33E6B">
            <w:pPr>
              <w:spacing w:after="0" w:line="240" w:lineRule="auto"/>
              <w:rPr>
                <w:rFonts w:ascii="Times New Roman" w:eastAsia="Times New Roman" w:hAnsi="Times New Roman" w:cs="Times New Roman"/>
                <w:color w:val="000000"/>
                <w:sz w:val="18"/>
                <w:szCs w:val="18"/>
                <w:lang w:eastAsia="ru-RU"/>
              </w:rPr>
            </w:pPr>
          </w:p>
        </w:tc>
      </w:tr>
      <w:tr w:rsidR="00B33E6B" w:rsidRPr="007042ED" w:rsidTr="00B33E6B">
        <w:trPr>
          <w:trHeight w:val="433"/>
        </w:trPr>
        <w:tc>
          <w:tcPr>
            <w:tcW w:w="6380" w:type="dxa"/>
            <w:vMerge/>
            <w:tcBorders>
              <w:top w:val="single" w:sz="4" w:space="0" w:color="000000"/>
              <w:left w:val="single" w:sz="4" w:space="0" w:color="000000"/>
              <w:bottom w:val="single" w:sz="4" w:space="0" w:color="000000"/>
              <w:right w:val="single" w:sz="4" w:space="0" w:color="000000"/>
            </w:tcBorders>
            <w:vAlign w:val="center"/>
            <w:hideMark/>
          </w:tcPr>
          <w:p w:rsidR="00B33E6B" w:rsidRPr="007042ED" w:rsidRDefault="00B33E6B" w:rsidP="00B33E6B">
            <w:pPr>
              <w:spacing w:after="0" w:line="240" w:lineRule="auto"/>
              <w:rPr>
                <w:rFonts w:ascii="Times New Roman" w:eastAsia="Times New Roman" w:hAnsi="Times New Roman" w:cs="Times New Roman"/>
                <w:color w:val="000000"/>
                <w:sz w:val="18"/>
                <w:szCs w:val="18"/>
                <w:lang w:eastAsia="ru-RU"/>
              </w:rPr>
            </w:pPr>
          </w:p>
        </w:tc>
        <w:tc>
          <w:tcPr>
            <w:tcW w:w="2360" w:type="dxa"/>
            <w:vMerge/>
            <w:tcBorders>
              <w:top w:val="single" w:sz="4" w:space="0" w:color="000000"/>
              <w:left w:val="single" w:sz="4" w:space="0" w:color="000000"/>
              <w:bottom w:val="single" w:sz="4" w:space="0" w:color="000000"/>
              <w:right w:val="single" w:sz="4" w:space="0" w:color="000000"/>
            </w:tcBorders>
            <w:vAlign w:val="center"/>
            <w:hideMark/>
          </w:tcPr>
          <w:p w:rsidR="00B33E6B" w:rsidRPr="007042ED" w:rsidRDefault="00B33E6B" w:rsidP="00B33E6B">
            <w:pPr>
              <w:spacing w:after="0" w:line="240" w:lineRule="auto"/>
              <w:rPr>
                <w:rFonts w:ascii="Times New Roman" w:eastAsia="Times New Roman" w:hAnsi="Times New Roman" w:cs="Times New Roman"/>
                <w:color w:val="000000"/>
                <w:sz w:val="18"/>
                <w:szCs w:val="18"/>
                <w:lang w:eastAsia="ru-RU"/>
              </w:rPr>
            </w:pPr>
          </w:p>
        </w:tc>
        <w:tc>
          <w:tcPr>
            <w:tcW w:w="1184" w:type="dxa"/>
            <w:vMerge/>
            <w:tcBorders>
              <w:top w:val="single" w:sz="4" w:space="0" w:color="000000"/>
              <w:left w:val="single" w:sz="4" w:space="0" w:color="000000"/>
              <w:bottom w:val="single" w:sz="4" w:space="0" w:color="000000"/>
              <w:right w:val="single" w:sz="4" w:space="0" w:color="000000"/>
            </w:tcBorders>
            <w:vAlign w:val="center"/>
            <w:hideMark/>
          </w:tcPr>
          <w:p w:rsidR="00B33E6B" w:rsidRPr="007042ED" w:rsidRDefault="00B33E6B" w:rsidP="00B33E6B">
            <w:pPr>
              <w:spacing w:after="0" w:line="240" w:lineRule="auto"/>
              <w:rPr>
                <w:rFonts w:ascii="Times New Roman" w:eastAsia="Times New Roman" w:hAnsi="Times New Roman" w:cs="Times New Roman"/>
                <w:color w:val="000000"/>
                <w:sz w:val="18"/>
                <w:szCs w:val="18"/>
                <w:lang w:eastAsia="ru-RU"/>
              </w:rPr>
            </w:pPr>
          </w:p>
        </w:tc>
      </w:tr>
      <w:tr w:rsidR="00B33E6B" w:rsidRPr="007042ED" w:rsidTr="00B33E6B">
        <w:trPr>
          <w:trHeight w:val="285"/>
        </w:trPr>
        <w:tc>
          <w:tcPr>
            <w:tcW w:w="6380" w:type="dxa"/>
            <w:tcBorders>
              <w:top w:val="nil"/>
              <w:left w:val="single" w:sz="4" w:space="0" w:color="000000"/>
              <w:bottom w:val="single" w:sz="4" w:space="0" w:color="000000"/>
              <w:right w:val="single" w:sz="4" w:space="0" w:color="000000"/>
            </w:tcBorders>
            <w:shd w:val="clear" w:color="auto" w:fill="auto"/>
            <w:noWrap/>
            <w:vAlign w:val="center"/>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1</w:t>
            </w:r>
          </w:p>
        </w:tc>
        <w:tc>
          <w:tcPr>
            <w:tcW w:w="2360" w:type="dxa"/>
            <w:tcBorders>
              <w:top w:val="nil"/>
              <w:left w:val="nil"/>
              <w:bottom w:val="single" w:sz="8" w:space="0" w:color="000000"/>
              <w:right w:val="single" w:sz="4" w:space="0" w:color="000000"/>
            </w:tcBorders>
            <w:shd w:val="clear" w:color="auto" w:fill="auto"/>
            <w:noWrap/>
            <w:vAlign w:val="center"/>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2</w:t>
            </w:r>
          </w:p>
        </w:tc>
        <w:tc>
          <w:tcPr>
            <w:tcW w:w="1184" w:type="dxa"/>
            <w:tcBorders>
              <w:top w:val="nil"/>
              <w:left w:val="nil"/>
              <w:bottom w:val="single" w:sz="8" w:space="0" w:color="000000"/>
              <w:right w:val="single" w:sz="4" w:space="0" w:color="000000"/>
            </w:tcBorders>
            <w:shd w:val="clear" w:color="auto" w:fill="auto"/>
            <w:noWrap/>
            <w:vAlign w:val="center"/>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3</w:t>
            </w:r>
          </w:p>
        </w:tc>
      </w:tr>
      <w:tr w:rsidR="00B33E6B" w:rsidRPr="007042ED" w:rsidTr="00B33E6B">
        <w:trPr>
          <w:trHeight w:val="345"/>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Доходы бюджета - всего</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x</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1 689 735,7</w:t>
            </w:r>
          </w:p>
        </w:tc>
      </w:tr>
      <w:tr w:rsidR="00B33E6B" w:rsidRPr="007042ED" w:rsidTr="00B33E6B">
        <w:trPr>
          <w:trHeight w:val="300"/>
        </w:trPr>
        <w:tc>
          <w:tcPr>
            <w:tcW w:w="6380" w:type="dxa"/>
            <w:tcBorders>
              <w:top w:val="nil"/>
              <w:left w:val="single" w:sz="4" w:space="0" w:color="000000"/>
              <w:bottom w:val="nil"/>
              <w:right w:val="single" w:sz="8" w:space="0" w:color="000000"/>
            </w:tcBorders>
            <w:shd w:val="clear" w:color="auto" w:fill="auto"/>
            <w:vAlign w:val="bottom"/>
            <w:hideMark/>
          </w:tcPr>
          <w:p w:rsidR="00B33E6B" w:rsidRPr="007042ED" w:rsidRDefault="00B33E6B" w:rsidP="00B33E6B">
            <w:pPr>
              <w:spacing w:after="0" w:line="240" w:lineRule="auto"/>
              <w:rPr>
                <w:rFonts w:ascii="Times New Roman" w:eastAsia="Times New Roman" w:hAnsi="Times New Roman" w:cs="Times New Roman"/>
                <w:color w:val="000000"/>
                <w:sz w:val="18"/>
                <w:szCs w:val="18"/>
                <w:lang w:eastAsia="ru-RU"/>
              </w:rPr>
            </w:pPr>
          </w:p>
        </w:tc>
        <w:tc>
          <w:tcPr>
            <w:tcW w:w="2360" w:type="dxa"/>
            <w:tcBorders>
              <w:top w:val="nil"/>
              <w:left w:val="single" w:sz="4" w:space="0" w:color="000000"/>
              <w:bottom w:val="nil"/>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w:t>
            </w:r>
          </w:p>
        </w:tc>
        <w:tc>
          <w:tcPr>
            <w:tcW w:w="1184" w:type="dxa"/>
            <w:tcBorders>
              <w:top w:val="nil"/>
              <w:left w:val="nil"/>
              <w:bottom w:val="nil"/>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w:t>
            </w:r>
          </w:p>
        </w:tc>
      </w:tr>
      <w:tr w:rsidR="00B33E6B" w:rsidRPr="007042ED" w:rsidTr="00B33E6B">
        <w:trPr>
          <w:trHeight w:val="80"/>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Федеральная служба по надзору в сфере природопользования</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048 0 00 00000 00 0000 000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586,2</w:t>
            </w:r>
          </w:p>
        </w:tc>
      </w:tr>
      <w:tr w:rsidR="00B33E6B" w:rsidRPr="007042ED" w:rsidTr="00B33E6B">
        <w:trPr>
          <w:trHeight w:val="300"/>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НАЛОГОВЫЕ И НЕНАЛОГОВЫЕ ДОХОДЫ</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048 1 00 00000 00 0000 000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586,2</w:t>
            </w:r>
          </w:p>
        </w:tc>
      </w:tr>
      <w:tr w:rsidR="00B33E6B" w:rsidRPr="007042ED" w:rsidTr="00B33E6B">
        <w:trPr>
          <w:trHeight w:val="306"/>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ПЛАТЕЖИ ПРИ ПОЛЬЗОВАНИИ ПРИРОДНЫМИ РЕСУРСАМИ</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048 1 12 00000 00 0000 000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248,6</w:t>
            </w:r>
          </w:p>
        </w:tc>
      </w:tr>
      <w:tr w:rsidR="00B33E6B" w:rsidRPr="007042ED" w:rsidTr="00B33E6B">
        <w:trPr>
          <w:trHeight w:val="300"/>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Плата за негативное воздействие на окружающую среду</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048 1 12 01000 01 0000 120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248,6</w:t>
            </w:r>
          </w:p>
        </w:tc>
      </w:tr>
      <w:tr w:rsidR="00B33E6B" w:rsidRPr="007042ED" w:rsidTr="00B33E6B">
        <w:trPr>
          <w:trHeight w:val="465"/>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Плата за выбросы загрязняющих веществ в атмосферный воздух стационарными объектами</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048 1 12 01010 01 0000 120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31,9</w:t>
            </w:r>
          </w:p>
        </w:tc>
      </w:tr>
      <w:tr w:rsidR="00B33E6B" w:rsidRPr="007042ED" w:rsidTr="00B33E6B">
        <w:trPr>
          <w:trHeight w:val="465"/>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Плата за выбросы загрязняющих веществ в атмосферный воздух стационарными объектами</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048 1 12 01010 01 2100 120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0,0</w:t>
            </w:r>
          </w:p>
        </w:tc>
      </w:tr>
      <w:tr w:rsidR="00B33E6B" w:rsidRPr="007042ED" w:rsidTr="00B33E6B">
        <w:trPr>
          <w:trHeight w:val="465"/>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Плата за выбросы загрязняющих веществ в атмосферный воздух стационарными объектами</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048 1 12 01010 01 6000 120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31,9</w:t>
            </w:r>
          </w:p>
        </w:tc>
      </w:tr>
      <w:tr w:rsidR="00B33E6B" w:rsidRPr="007042ED" w:rsidTr="00B33E6B">
        <w:trPr>
          <w:trHeight w:val="235"/>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Плата за сбросы загрязняющих веществ в водные объекты</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048 1 12 01030 01 0000 120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151,7</w:t>
            </w:r>
          </w:p>
        </w:tc>
      </w:tr>
      <w:tr w:rsidR="00B33E6B" w:rsidRPr="007042ED" w:rsidTr="00B33E6B">
        <w:trPr>
          <w:trHeight w:val="268"/>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Плата за сбросы загрязняющих веществ в водные объекты</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048 1 12 01030 01 6000 120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151,7</w:t>
            </w:r>
          </w:p>
        </w:tc>
      </w:tr>
      <w:tr w:rsidR="00B33E6B" w:rsidRPr="007042ED" w:rsidTr="00B33E6B">
        <w:trPr>
          <w:trHeight w:val="271"/>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Плата за размещение отходов производства и потребления</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048 1 12 01040 01 0000 120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65,0</w:t>
            </w:r>
          </w:p>
        </w:tc>
      </w:tr>
      <w:tr w:rsidR="00B33E6B" w:rsidRPr="007042ED" w:rsidTr="00B33E6B">
        <w:trPr>
          <w:trHeight w:val="300"/>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Плата за размещение отходов производства</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048 1 12 01041 01 0000 120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65,0</w:t>
            </w:r>
          </w:p>
        </w:tc>
      </w:tr>
      <w:tr w:rsidR="00B33E6B" w:rsidRPr="007042ED" w:rsidTr="00B33E6B">
        <w:trPr>
          <w:trHeight w:val="300"/>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Плата за размещение отходов производства</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048 1 12 01041 01 6000 120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65,0</w:t>
            </w:r>
          </w:p>
        </w:tc>
      </w:tr>
      <w:tr w:rsidR="00B33E6B" w:rsidRPr="007042ED" w:rsidTr="00B33E6B">
        <w:trPr>
          <w:trHeight w:val="300"/>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ШТРАФЫ, САНКЦИИ, ВОЗМЕЩЕНИЕ УЩЕРБА</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048 1 16 00000 00 0000 000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337,6</w:t>
            </w:r>
          </w:p>
        </w:tc>
      </w:tr>
      <w:tr w:rsidR="00B33E6B" w:rsidRPr="007042ED" w:rsidTr="00B33E6B">
        <w:trPr>
          <w:trHeight w:val="300"/>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Платежи, уплачиваемые в целях возмещения вреда</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048 1 16 11000 01 0000 140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337,6</w:t>
            </w:r>
          </w:p>
        </w:tc>
      </w:tr>
      <w:tr w:rsidR="00B33E6B" w:rsidRPr="007042ED" w:rsidTr="00B33E6B">
        <w:trPr>
          <w:trHeight w:val="1881"/>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вреда, причиненного водным объектам, водным биологическим ресурсам, атмосферному воздуху, почвам, недрам, объектам животного мира, занесенным в Красную книгу Российской Федерации, а также иным объектам животного мира, не относящимся к объектам охоты и рыболовства и среде их обитания), подлежащие зачислению в бюджет муниципального образования</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048 1 16 11050 01 0000 140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226,9</w:t>
            </w:r>
          </w:p>
        </w:tc>
      </w:tr>
      <w:tr w:rsidR="00B33E6B" w:rsidRPr="007042ED" w:rsidTr="00B33E6B">
        <w:trPr>
          <w:trHeight w:val="972"/>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Платежи по искам о возмещении вреда, причиненного почвам, а также платежи, уплачиваемые при добровольном возмещении вреда, причиненного почвам, подлежащие зачислению в бюджет муниципального образования (за исключением вреда, причиненного на особо охраняемых природных территориях)</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048 1 16 11130 01 0000 140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110,7</w:t>
            </w:r>
          </w:p>
        </w:tc>
      </w:tr>
      <w:tr w:rsidR="00B33E6B" w:rsidRPr="007042ED" w:rsidTr="00B33E6B">
        <w:trPr>
          <w:trHeight w:val="300"/>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Федеральная налоговая служба</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182 0 00 00000 00 0000 000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434 253,3</w:t>
            </w:r>
          </w:p>
        </w:tc>
      </w:tr>
      <w:tr w:rsidR="00B33E6B" w:rsidRPr="007042ED" w:rsidTr="00B33E6B">
        <w:trPr>
          <w:trHeight w:val="300"/>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НАЛОГОВЫЕ И НЕНАЛОГОВЫЕ ДОХОДЫ</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182 1 00 00000 00 0000 000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434 253,3</w:t>
            </w:r>
          </w:p>
        </w:tc>
      </w:tr>
      <w:tr w:rsidR="00B33E6B" w:rsidRPr="007042ED" w:rsidTr="00B33E6B">
        <w:trPr>
          <w:trHeight w:val="300"/>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НАЛОГИ НА ПРИБЫЛЬ, ДОХОДЫ</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182 1 01 00000 00 0000 000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308 497,1</w:t>
            </w:r>
          </w:p>
        </w:tc>
      </w:tr>
      <w:tr w:rsidR="00B33E6B" w:rsidRPr="007042ED" w:rsidTr="00B33E6B">
        <w:trPr>
          <w:trHeight w:val="300"/>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Налог на доходы физических лиц</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182 1 01 02000 01 0000 110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308 497,1</w:t>
            </w:r>
          </w:p>
        </w:tc>
      </w:tr>
      <w:tr w:rsidR="00B33E6B" w:rsidRPr="007042ED" w:rsidTr="00B33E6B">
        <w:trPr>
          <w:trHeight w:val="1241"/>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lastRenderedPageBreak/>
              <w:t xml:space="preserve">  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182 1 01 02010 01 0000 110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295 526,9</w:t>
            </w:r>
          </w:p>
        </w:tc>
      </w:tr>
      <w:tr w:rsidR="00B33E6B" w:rsidRPr="007042ED" w:rsidTr="00B33E6B">
        <w:trPr>
          <w:trHeight w:val="2405"/>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а также налог на доходы физических лиц в отношении доходов от долевого участия в организации, полученных физическим лицом, не являющимся налоговым резидентом Российской Федерации, в виде дивидендов (сумма платежа (перерасчеты, недоимка и задолженность по соответствующему платежу, в том числе по отмененному)</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182 1 01 02010 01 1000 110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295 462,6</w:t>
            </w:r>
          </w:p>
        </w:tc>
      </w:tr>
      <w:tr w:rsidR="00B33E6B" w:rsidRPr="007042ED" w:rsidTr="00B33E6B">
        <w:trPr>
          <w:trHeight w:val="2397"/>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а также налог на доходы физических лиц в отношении доходов от долевого участия в организации, полученных физическим лицом, не являющимся налоговым резидентом Российской Федерации, в виде дивидендов (суммы денежных взысканий (штрафов) по соответствующему платежу согласно законодательству Российской Федерации)</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182 1 01 02010 01 3000 110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64,3</w:t>
            </w:r>
          </w:p>
        </w:tc>
      </w:tr>
      <w:tr w:rsidR="00B33E6B" w:rsidRPr="007042ED" w:rsidTr="00B33E6B">
        <w:trPr>
          <w:trHeight w:val="1128"/>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182 1 01 02020 01 0000 110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1 773,4</w:t>
            </w:r>
          </w:p>
        </w:tc>
      </w:tr>
      <w:tr w:rsidR="00B33E6B" w:rsidRPr="007042ED" w:rsidTr="00B33E6B">
        <w:trPr>
          <w:trHeight w:val="1967"/>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(сумма платежа (перерасчеты, недоимка и задолженность по соответствующему платежу, в том числе по отмененному)</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182 1 01 02020 01 1000 110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1 773,4</w:t>
            </w:r>
          </w:p>
        </w:tc>
      </w:tr>
      <w:tr w:rsidR="00B33E6B" w:rsidRPr="007042ED" w:rsidTr="00B33E6B">
        <w:trPr>
          <w:trHeight w:val="1966"/>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(суммы денежных взысканий (штрафов) по соответствующему платежу согласно законодательству Российской Федерации)</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182 1 01 02020 01 3000 110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0,0</w:t>
            </w:r>
          </w:p>
        </w:tc>
      </w:tr>
      <w:tr w:rsidR="00B33E6B" w:rsidRPr="007042ED" w:rsidTr="00B33E6B">
        <w:trPr>
          <w:trHeight w:val="861"/>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Налог на доходы физических лиц с доходов, полученных физическими лицами в соответствии со статьей 228 Налогового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182 1 01 02030 01 0000 110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3 636,7</w:t>
            </w:r>
          </w:p>
        </w:tc>
      </w:tr>
      <w:tr w:rsidR="00B33E6B" w:rsidRPr="007042ED" w:rsidTr="00B33E6B">
        <w:trPr>
          <w:trHeight w:val="1549"/>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lastRenderedPageBreak/>
              <w:t xml:space="preserve">  Налог на доходы физических лиц с доходов, полученных физическими лицами в соответствии со статьей 228 Налогового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(сумма платежа (перерасчеты, недоимка и задолженность по соответствующему платежу, в том числе по отмененному)</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182 1 01 02030 01 1000 110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3 632,3</w:t>
            </w:r>
          </w:p>
        </w:tc>
      </w:tr>
      <w:tr w:rsidR="00B33E6B" w:rsidRPr="007042ED" w:rsidTr="002952EE">
        <w:trPr>
          <w:trHeight w:val="557"/>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Налог на доходы физических лиц с доходов, полученных физическими лицами в соответствии со статьей 228 Налогового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(суммы денежных взысканий (штрафов) по соответствующему платежу согласно законодательству Российской Федерации)</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182 1 01 02030 01 3000 110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4,5</w:t>
            </w:r>
          </w:p>
        </w:tc>
      </w:tr>
      <w:tr w:rsidR="00B33E6B" w:rsidRPr="007042ED" w:rsidTr="00B33E6B">
        <w:trPr>
          <w:trHeight w:val="890"/>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182 1 01 02040 01 0000 110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232,1</w:t>
            </w:r>
          </w:p>
        </w:tc>
      </w:tr>
      <w:tr w:rsidR="00B33E6B" w:rsidRPr="007042ED" w:rsidTr="00B33E6B">
        <w:trPr>
          <w:trHeight w:val="804"/>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182 1 01 02040 01 1000 110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232,1</w:t>
            </w:r>
          </w:p>
        </w:tc>
      </w:tr>
      <w:tr w:rsidR="00B33E6B" w:rsidRPr="007042ED" w:rsidTr="00B33E6B">
        <w:trPr>
          <w:trHeight w:val="1442"/>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Налог на доходы физических лиц 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 а также налога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182 1 01 02080 01 0000 110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4 512,5</w:t>
            </w:r>
          </w:p>
        </w:tc>
      </w:tr>
      <w:tr w:rsidR="00B33E6B" w:rsidRPr="007042ED" w:rsidTr="00B33E6B">
        <w:trPr>
          <w:trHeight w:val="4907"/>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Налог на доходы физических лиц 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 а также налога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за налоговые периоды до 1 января 2025 года, а также налог на доходы физических лиц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за налоговые периоды после 1 января 2025 года (сумма платежа (перерасчеты, недоимка и задолженность по соответствующему платежу, в том числе по отмененному)</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182 1 01 02080 01 1000 110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4 512,5</w:t>
            </w:r>
          </w:p>
        </w:tc>
      </w:tr>
      <w:tr w:rsidR="00B33E6B" w:rsidRPr="007042ED" w:rsidTr="00B33E6B">
        <w:trPr>
          <w:trHeight w:val="697"/>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650 000 рублей)</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182 1 01 02130 01 0000 110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2 108,6</w:t>
            </w:r>
          </w:p>
        </w:tc>
      </w:tr>
      <w:tr w:rsidR="00B33E6B" w:rsidRPr="007042ED" w:rsidTr="00B33E6B">
        <w:trPr>
          <w:trHeight w:val="1232"/>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(сумма платежа (перерасчеты, </w:t>
            </w:r>
            <w:r w:rsidRPr="007042ED">
              <w:rPr>
                <w:rFonts w:ascii="Times New Roman" w:eastAsia="Times New Roman" w:hAnsi="Times New Roman" w:cs="Times New Roman"/>
                <w:color w:val="000000"/>
                <w:sz w:val="18"/>
                <w:szCs w:val="18"/>
                <w:lang w:eastAsia="ru-RU"/>
              </w:rPr>
              <w:lastRenderedPageBreak/>
              <w:t>недоимка и задолженность по соответствующему платежу, в том числе по отмененному)</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lastRenderedPageBreak/>
              <w:t>182 1 01 02130 01 1000 110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2 108,6</w:t>
            </w:r>
          </w:p>
        </w:tc>
      </w:tr>
      <w:tr w:rsidR="00B33E6B" w:rsidRPr="007042ED" w:rsidTr="00B33E6B">
        <w:trPr>
          <w:trHeight w:val="749"/>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превышающей 650 000 рублей)</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182 1 01 02140 01 0000 110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706,9</w:t>
            </w:r>
          </w:p>
        </w:tc>
      </w:tr>
      <w:tr w:rsidR="00B33E6B" w:rsidRPr="007042ED" w:rsidTr="00B33E6B">
        <w:trPr>
          <w:trHeight w:val="1397"/>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превышающей 650 тысяч рублей за налоговые периоды до 1 января 2025 года, а также в части суммы налога, превышающей 312 тысяч рублей за налоговые периоды после 1 января 2025 года) (сумма платежа (перерасчеты, недоимка и задолженность по соответствующему платежу, в том числе по отмененному)</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182 1 01 02140 01 1000 110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706,9</w:t>
            </w:r>
          </w:p>
        </w:tc>
      </w:tr>
      <w:tr w:rsidR="00B33E6B" w:rsidRPr="007042ED" w:rsidTr="00B33E6B">
        <w:trPr>
          <w:trHeight w:val="465"/>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НАЛОГИ НА ТОВАРЫ (РАБОТЫ, УСЛУГИ), РЕАЛИЗУЕМЫЕ НА ТЕРРИТОРИИ РОССИЙСКОЙ ФЕДЕРАЦИИ</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182 1 03 00000 00 0000 000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3 517,6</w:t>
            </w:r>
          </w:p>
        </w:tc>
      </w:tr>
      <w:tr w:rsidR="00B33E6B" w:rsidRPr="007042ED" w:rsidTr="00B33E6B">
        <w:trPr>
          <w:trHeight w:val="465"/>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Акцизы по подакцизным товарам (продукции), производимым на территории Российской Федерации</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182 1 03 02000 01 0000 110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3 517,6</w:t>
            </w:r>
          </w:p>
        </w:tc>
      </w:tr>
      <w:tr w:rsidR="00B33E6B" w:rsidRPr="007042ED" w:rsidTr="00B33E6B">
        <w:trPr>
          <w:trHeight w:val="131"/>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182 1 03 02230 01 0000 110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1 817,3</w:t>
            </w:r>
          </w:p>
        </w:tc>
      </w:tr>
      <w:tr w:rsidR="00B33E6B" w:rsidRPr="007042ED" w:rsidTr="00B33E6B">
        <w:trPr>
          <w:trHeight w:val="1171"/>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182 1 03 02231 01 0000 110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1 817,3</w:t>
            </w:r>
          </w:p>
        </w:tc>
      </w:tr>
      <w:tr w:rsidR="00B33E6B" w:rsidRPr="007042ED" w:rsidTr="00B33E6B">
        <w:trPr>
          <w:trHeight w:val="846"/>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Доходы от уплаты акцизов на моторные масла для дизельных и (или) карбюраторных (</w:t>
            </w:r>
            <w:proofErr w:type="spellStart"/>
            <w:r w:rsidRPr="007042ED">
              <w:rPr>
                <w:rFonts w:ascii="Times New Roman" w:eastAsia="Times New Roman" w:hAnsi="Times New Roman" w:cs="Times New Roman"/>
                <w:color w:val="000000"/>
                <w:sz w:val="18"/>
                <w:szCs w:val="18"/>
                <w:lang w:eastAsia="ru-RU"/>
              </w:rPr>
              <w:t>инжекторных</w:t>
            </w:r>
            <w:proofErr w:type="spellEnd"/>
            <w:r w:rsidRPr="007042ED">
              <w:rPr>
                <w:rFonts w:ascii="Times New Roman" w:eastAsia="Times New Roman" w:hAnsi="Times New Roman" w:cs="Times New Roman"/>
                <w:color w:val="000000"/>
                <w:sz w:val="18"/>
                <w:szCs w:val="18"/>
                <w:lang w:eastAsia="ru-RU"/>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182 1 03 02240 01 0000 110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10,5</w:t>
            </w:r>
          </w:p>
        </w:tc>
      </w:tr>
      <w:tr w:rsidR="00B33E6B" w:rsidRPr="007042ED" w:rsidTr="00B33E6B">
        <w:trPr>
          <w:trHeight w:val="1200"/>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Доходы от уплаты акцизов на моторные масла для дизельных и (или) карбюраторных (</w:t>
            </w:r>
            <w:proofErr w:type="spellStart"/>
            <w:r w:rsidRPr="007042ED">
              <w:rPr>
                <w:rFonts w:ascii="Times New Roman" w:eastAsia="Times New Roman" w:hAnsi="Times New Roman" w:cs="Times New Roman"/>
                <w:color w:val="000000"/>
                <w:sz w:val="18"/>
                <w:szCs w:val="18"/>
                <w:lang w:eastAsia="ru-RU"/>
              </w:rPr>
              <w:t>инжекторных</w:t>
            </w:r>
            <w:proofErr w:type="spellEnd"/>
            <w:r w:rsidRPr="007042ED">
              <w:rPr>
                <w:rFonts w:ascii="Times New Roman" w:eastAsia="Times New Roman" w:hAnsi="Times New Roman" w:cs="Times New Roman"/>
                <w:color w:val="000000"/>
                <w:sz w:val="18"/>
                <w:szCs w:val="18"/>
                <w:lang w:eastAsia="ru-RU"/>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182 1 03 02241 01 0000 110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10,5</w:t>
            </w:r>
          </w:p>
        </w:tc>
      </w:tr>
      <w:tr w:rsidR="00B33E6B" w:rsidRPr="007042ED" w:rsidTr="00B33E6B">
        <w:trPr>
          <w:trHeight w:val="736"/>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182 1 03 02250 01 0000 110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1 887,6</w:t>
            </w:r>
          </w:p>
        </w:tc>
      </w:tr>
      <w:tr w:rsidR="00B33E6B" w:rsidRPr="007042ED" w:rsidTr="00B33E6B">
        <w:trPr>
          <w:trHeight w:val="989"/>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182 1 03 02251 01 0000 110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1 887,6</w:t>
            </w:r>
          </w:p>
        </w:tc>
      </w:tr>
      <w:tr w:rsidR="00B33E6B" w:rsidRPr="007042ED" w:rsidTr="00B33E6B">
        <w:trPr>
          <w:trHeight w:val="720"/>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182 1 03 02260 01 0000 110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-197,8</w:t>
            </w:r>
          </w:p>
        </w:tc>
      </w:tr>
      <w:tr w:rsidR="00B33E6B" w:rsidRPr="007042ED" w:rsidTr="00B33E6B">
        <w:trPr>
          <w:trHeight w:val="1130"/>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182 1 03 02261 01 0000 110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-197,8</w:t>
            </w:r>
          </w:p>
        </w:tc>
      </w:tr>
      <w:tr w:rsidR="00B33E6B" w:rsidRPr="007042ED" w:rsidTr="00B33E6B">
        <w:trPr>
          <w:trHeight w:val="300"/>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НАЛОГИ НА СОВОКУПНЫЙ ДОХОД</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182 1 05 00000 00 0000 000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44 325,1</w:t>
            </w:r>
          </w:p>
        </w:tc>
      </w:tr>
      <w:tr w:rsidR="00B33E6B" w:rsidRPr="007042ED" w:rsidTr="00B33E6B">
        <w:trPr>
          <w:trHeight w:val="465"/>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Налог, взимаемый в связи с применением упрощенной системы налогообложения</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182 1 05 01000 00 0000 110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39 722,7</w:t>
            </w:r>
          </w:p>
        </w:tc>
      </w:tr>
      <w:tr w:rsidR="00B33E6B" w:rsidRPr="007042ED" w:rsidTr="00B33E6B">
        <w:trPr>
          <w:trHeight w:val="465"/>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Налог, взимаемый с налогоплательщиков, выбравших в качестве объекта налогообложения доходы</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182 1 05 01010 01 0000 110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23 940,2</w:t>
            </w:r>
          </w:p>
        </w:tc>
      </w:tr>
      <w:tr w:rsidR="00B33E6B" w:rsidRPr="007042ED" w:rsidTr="00B33E6B">
        <w:trPr>
          <w:trHeight w:val="465"/>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Налог, взимаемый с налогоплательщиков, выбравших в качестве объекта налогообложения доходы</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182 1 05 01011 01 0000 110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23 940,2</w:t>
            </w:r>
          </w:p>
        </w:tc>
      </w:tr>
      <w:tr w:rsidR="00B33E6B" w:rsidRPr="007042ED" w:rsidTr="00B33E6B">
        <w:trPr>
          <w:trHeight w:val="465"/>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lastRenderedPageBreak/>
              <w:t xml:space="preserve">  Налог, взимаемый с налогоплательщиков, выбравших в качестве объекта налогообложения доходы</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182 1 05 01011 01 1000 110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23 915,7</w:t>
            </w:r>
          </w:p>
        </w:tc>
      </w:tr>
      <w:tr w:rsidR="00B33E6B" w:rsidRPr="007042ED" w:rsidTr="00B33E6B">
        <w:trPr>
          <w:trHeight w:val="465"/>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Налог, взимаемый с налогоплательщиков, выбравших в качестве объекта налогообложения доходы</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182 1 05 01011 01 3000 110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24,5</w:t>
            </w:r>
          </w:p>
        </w:tc>
      </w:tr>
      <w:tr w:rsidR="00B33E6B" w:rsidRPr="007042ED" w:rsidTr="00B33E6B">
        <w:trPr>
          <w:trHeight w:val="404"/>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Налог, взимаемый с налогоплательщиков, выбравших в качестве объекта налогообложения доходы, уменьшенные на величину расходов</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182 1 05 01020 01 0000 110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15 782,5</w:t>
            </w:r>
          </w:p>
        </w:tc>
      </w:tr>
      <w:tr w:rsidR="00B33E6B" w:rsidRPr="007042ED" w:rsidTr="00B33E6B">
        <w:trPr>
          <w:trHeight w:val="565"/>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Налог, взимаемый с налогоплательщиков, выбравших в качестве объекта налогообложения доходы, уменьшенные на величину расходов (в том числе минимальный налог, зачисляемый в бюджеты субъектов Российской Федерации)</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182 1 05 01021 01 0000 110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15 782,5</w:t>
            </w:r>
          </w:p>
        </w:tc>
      </w:tr>
      <w:tr w:rsidR="00B33E6B" w:rsidRPr="007042ED" w:rsidTr="00B33E6B">
        <w:trPr>
          <w:trHeight w:val="559"/>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Налог, взимаемый с налогоплательщиков, выбравших в качестве объекта налогообложения доходы, уменьшенные на величину расходов (в том числе минимальный налог, зачисляемый в бюджеты субъектов Российской Федерации)</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182 1 05 01021 01 1000 110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15 779,4</w:t>
            </w:r>
          </w:p>
        </w:tc>
      </w:tr>
      <w:tr w:rsidR="00B33E6B" w:rsidRPr="007042ED" w:rsidTr="00B33E6B">
        <w:trPr>
          <w:trHeight w:val="553"/>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Налог, взимаемый с налогоплательщиков, выбравших в качестве объекта налогообложения доходы, уменьшенные на величину расходов (в том числе минимальный налог, зачисляемый в бюджеты субъектов Российской Федерации)</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182 1 05 01021 01 3000 110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3,1</w:t>
            </w:r>
          </w:p>
        </w:tc>
      </w:tr>
      <w:tr w:rsidR="00B33E6B" w:rsidRPr="007042ED" w:rsidTr="00B33E6B">
        <w:trPr>
          <w:trHeight w:val="263"/>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Единый налог на вмененный доход для отдельных видов деятельности</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182 1 05 02000 02 0000 110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104,8</w:t>
            </w:r>
          </w:p>
        </w:tc>
      </w:tr>
      <w:tr w:rsidR="00B33E6B" w:rsidRPr="007042ED" w:rsidTr="00B33E6B">
        <w:trPr>
          <w:trHeight w:val="282"/>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Единый налог на вмененный доход для отдельных видов деятельности</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182 1 05 02010 02 0000 110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104,8</w:t>
            </w:r>
          </w:p>
        </w:tc>
      </w:tr>
      <w:tr w:rsidR="00B33E6B" w:rsidRPr="007042ED" w:rsidTr="00B33E6B">
        <w:trPr>
          <w:trHeight w:val="555"/>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Единый налог на вмененный доход для отдельных видов деятельности (сумма платежа (перерасчеты, недоимка и задолженность по соответствующему платежу, в том числе по отмененному)</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182 1 05 02010 02 1000 110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93,3</w:t>
            </w:r>
          </w:p>
        </w:tc>
      </w:tr>
      <w:tr w:rsidR="00B33E6B" w:rsidRPr="007042ED" w:rsidTr="00B33E6B">
        <w:trPr>
          <w:trHeight w:val="563"/>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Единый налог на вмененный доход для отдельных видов деятельности (суммы денежных взысканий (штрафов) по соответствующему платежу согласно законодательству Российской Федерации)</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182 1 05 02010 02 3000 110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11,5</w:t>
            </w:r>
          </w:p>
        </w:tc>
      </w:tr>
      <w:tr w:rsidR="00B33E6B" w:rsidRPr="007042ED" w:rsidTr="00B33E6B">
        <w:trPr>
          <w:trHeight w:val="465"/>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Налог, взимаемый в связи с применением патентной системы налогообложения</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182 1 05 04000 02 0000 110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4 497,7</w:t>
            </w:r>
          </w:p>
        </w:tc>
      </w:tr>
      <w:tr w:rsidR="00B33E6B" w:rsidRPr="007042ED" w:rsidTr="00B33E6B">
        <w:trPr>
          <w:trHeight w:val="690"/>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Налог, взимаемый в связи с применением патентной системы налогообложения, зачисляемый в бюджеты городских округов</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182 1 05 04010 02 0000 110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4 497,7</w:t>
            </w:r>
          </w:p>
        </w:tc>
      </w:tr>
      <w:tr w:rsidR="00B33E6B" w:rsidRPr="007042ED" w:rsidTr="00533450">
        <w:trPr>
          <w:trHeight w:val="556"/>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Налог, взимаемый в связи с применением патентной системы налогообложения, зачисляемый в бюджеты городских округов (сумма платежа (перерасчеты, недоимка и задолженность по соответствующему платежу, в том числе по отмененному)</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182 1 05 04010 02 1000 110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4 497,7</w:t>
            </w:r>
          </w:p>
        </w:tc>
      </w:tr>
      <w:tr w:rsidR="00B33E6B" w:rsidRPr="007042ED" w:rsidTr="00B33E6B">
        <w:trPr>
          <w:trHeight w:val="300"/>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НАЛОГИ НА ИМУЩЕСТВО</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182 1 06 00000 00 0000 000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63 355,6</w:t>
            </w:r>
          </w:p>
        </w:tc>
      </w:tr>
      <w:tr w:rsidR="00B33E6B" w:rsidRPr="007042ED" w:rsidTr="00B33E6B">
        <w:trPr>
          <w:trHeight w:val="300"/>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Налог на имущество физических лиц</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182 1 06 01000 00 0000 110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34 965,0</w:t>
            </w:r>
          </w:p>
        </w:tc>
      </w:tr>
      <w:tr w:rsidR="00B33E6B" w:rsidRPr="007042ED" w:rsidTr="00533450">
        <w:trPr>
          <w:trHeight w:val="475"/>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Налог на имущество физических лиц, взимаемый по ставкам, применяемым к объектам налогообложения, расположенным в границах городских округов</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182 1 06 01020 04 0000 110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34 965,0</w:t>
            </w:r>
          </w:p>
        </w:tc>
      </w:tr>
      <w:tr w:rsidR="00B33E6B" w:rsidRPr="007042ED" w:rsidTr="00533450">
        <w:trPr>
          <w:trHeight w:val="695"/>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Налог на имущество физических лиц, взимаемый по ставкам, применяемым к объектам налогообложения, расположенным в границах городских округов (сумма платежа (перерасчеты, недоимка и задолженность по соответствующему платежу, в том числе по отмененному)</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182 1 06 01020 04 1000 110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34 965,0</w:t>
            </w:r>
          </w:p>
        </w:tc>
      </w:tr>
      <w:tr w:rsidR="00B33E6B" w:rsidRPr="007042ED" w:rsidTr="00B33E6B">
        <w:trPr>
          <w:trHeight w:val="300"/>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Транспортный налог</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182 1 06 04000 02 0000 110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3 686,0</w:t>
            </w:r>
          </w:p>
        </w:tc>
      </w:tr>
      <w:tr w:rsidR="00B33E6B" w:rsidRPr="007042ED" w:rsidTr="00B33E6B">
        <w:trPr>
          <w:trHeight w:val="300"/>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Транспортный налог с организаций</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182 1 06 04011 02 0000 110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484,0</w:t>
            </w:r>
          </w:p>
        </w:tc>
      </w:tr>
      <w:tr w:rsidR="00B33E6B" w:rsidRPr="007042ED" w:rsidTr="00B33E6B">
        <w:trPr>
          <w:trHeight w:val="300"/>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Транспортный налог с организаций</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182 1 06 04011 02 1000 110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484,0</w:t>
            </w:r>
          </w:p>
        </w:tc>
      </w:tr>
      <w:tr w:rsidR="00B33E6B" w:rsidRPr="007042ED" w:rsidTr="00B33E6B">
        <w:trPr>
          <w:trHeight w:val="300"/>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Транспортный налог с физических лиц</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182 1 06 04012 02 0000 110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3 202,0</w:t>
            </w:r>
          </w:p>
        </w:tc>
      </w:tr>
      <w:tr w:rsidR="00B33E6B" w:rsidRPr="007042ED" w:rsidTr="00B33E6B">
        <w:trPr>
          <w:trHeight w:val="300"/>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Транспортный налог с физических лиц</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182 1 06 04012 02 1000 110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3 202,0</w:t>
            </w:r>
          </w:p>
        </w:tc>
      </w:tr>
      <w:tr w:rsidR="00B33E6B" w:rsidRPr="007042ED" w:rsidTr="00B33E6B">
        <w:trPr>
          <w:trHeight w:val="300"/>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Земельный налог</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182 1 06 06000 00 0000 110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24 704,6</w:t>
            </w:r>
          </w:p>
        </w:tc>
      </w:tr>
      <w:tr w:rsidR="00B33E6B" w:rsidRPr="007042ED" w:rsidTr="00B33E6B">
        <w:trPr>
          <w:trHeight w:val="300"/>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Земельный налог с организаций</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182 1 06 06030 00 0000 110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17 645,7</w:t>
            </w:r>
          </w:p>
        </w:tc>
      </w:tr>
      <w:tr w:rsidR="00B33E6B" w:rsidRPr="007042ED" w:rsidTr="00B33E6B">
        <w:trPr>
          <w:trHeight w:val="465"/>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Земельный налог с организаций, обладающих земельным участком, расположенным в границах городских округов</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182 1 06 06032 04 0000 110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17 645,7</w:t>
            </w:r>
          </w:p>
        </w:tc>
      </w:tr>
      <w:tr w:rsidR="00B33E6B" w:rsidRPr="007042ED" w:rsidTr="00533450">
        <w:trPr>
          <w:trHeight w:val="843"/>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Земельный налог с организаций, обладающих земельным участком, расположенным в границах городских округов (сумма платежа (перерасчеты, недоимка и задолженность по соответствующему платежу, в том числе по отмененному)</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182 1 06 06032 04 1000 110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17 634,9</w:t>
            </w:r>
          </w:p>
        </w:tc>
      </w:tr>
      <w:tr w:rsidR="00B33E6B" w:rsidRPr="007042ED" w:rsidTr="00533450">
        <w:trPr>
          <w:trHeight w:val="840"/>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Земельный налог с организаций, обладающих земельным участком, расположенным в границах городских округов (суммы денежных взысканий (штрафов) по соответствующему платежу согласно законодательству Российской Федерации)</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182 1 06 06032 04 3000 110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10,9</w:t>
            </w:r>
          </w:p>
        </w:tc>
      </w:tr>
      <w:tr w:rsidR="00B33E6B" w:rsidRPr="007042ED" w:rsidTr="00B33E6B">
        <w:trPr>
          <w:trHeight w:val="300"/>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Земельный налог с физических лиц</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182 1 06 06040 00 0000 110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7 058,9</w:t>
            </w:r>
          </w:p>
        </w:tc>
      </w:tr>
      <w:tr w:rsidR="00B33E6B" w:rsidRPr="007042ED" w:rsidTr="00533450">
        <w:trPr>
          <w:trHeight w:val="389"/>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Земельный налог с физических лиц, обладающих земельным участком, расположенным в границах городских округов</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182 1 06 06042 04 0000 110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7 058,9</w:t>
            </w:r>
          </w:p>
        </w:tc>
      </w:tr>
      <w:tr w:rsidR="00B33E6B" w:rsidRPr="007042ED" w:rsidTr="00533450">
        <w:trPr>
          <w:trHeight w:val="693"/>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lastRenderedPageBreak/>
              <w:t xml:space="preserve">  Земельный налог с физических лиц, обладающих земельным участком, расположенным в границах городских округов (сумма платежа (перерасчеты, недоимка и задолженность по соответствующему платежу, в том числе по отмененному)</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182 1 06 06042 04 1000 110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7 058,9</w:t>
            </w:r>
          </w:p>
        </w:tc>
      </w:tr>
      <w:tr w:rsidR="00B33E6B" w:rsidRPr="007042ED" w:rsidTr="00B33E6B">
        <w:trPr>
          <w:trHeight w:val="465"/>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НАЛОГИ, СБОРЫ И РЕГУЛЯРНЫЕ ПЛАТЕЖИ ЗА ПОЛЬЗОВАНИЕ ПРИРОДНЫМИ РЕСУРСАМИ</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182 1 07 00000 00 0000 000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3,6</w:t>
            </w:r>
          </w:p>
        </w:tc>
      </w:tr>
      <w:tr w:rsidR="00B33E6B" w:rsidRPr="007042ED" w:rsidTr="00B33E6B">
        <w:trPr>
          <w:trHeight w:val="465"/>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Сборы за пользование объектами животного мира и за пользование объектами водных биологических ресурсов</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182 1 07 04000 01 0000 110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3,6</w:t>
            </w:r>
          </w:p>
        </w:tc>
      </w:tr>
      <w:tr w:rsidR="00B33E6B" w:rsidRPr="007042ED" w:rsidTr="00B33E6B">
        <w:trPr>
          <w:trHeight w:val="465"/>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Сбор за пользование объектами водных биологических ресурсов (по внутренним водным объектам)</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182 1 07 04030 01 0000 110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3,6</w:t>
            </w:r>
          </w:p>
        </w:tc>
      </w:tr>
      <w:tr w:rsidR="00B33E6B" w:rsidRPr="007042ED" w:rsidTr="00533450">
        <w:trPr>
          <w:trHeight w:val="525"/>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Сбор за пользование объектами водных биологических ресурсов (по внутренним водным объектам) (сумма платежа (перерасчеты, недоимка и задолженность по соответствующему платежу, в том числе по отмененному)</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182 1 07 04030 01 1000 110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3,6</w:t>
            </w:r>
          </w:p>
        </w:tc>
      </w:tr>
      <w:tr w:rsidR="00B33E6B" w:rsidRPr="007042ED" w:rsidTr="00B33E6B">
        <w:trPr>
          <w:trHeight w:val="300"/>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ГОСУДАРСТВЕННАЯ ПОШЛИНА</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182 1 08 00000 00 0000 000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14 551,8</w:t>
            </w:r>
          </w:p>
        </w:tc>
      </w:tr>
      <w:tr w:rsidR="00B33E6B" w:rsidRPr="007042ED" w:rsidTr="00B33E6B">
        <w:trPr>
          <w:trHeight w:val="465"/>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Государственная пошлина по делам, рассматриваемым в судах общей юрисдикции, мировыми судьями</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182 1 08 03000 01 0000 110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14 551,8</w:t>
            </w:r>
          </w:p>
        </w:tc>
      </w:tr>
      <w:tr w:rsidR="00B33E6B" w:rsidRPr="007042ED" w:rsidTr="00B33E6B">
        <w:trPr>
          <w:trHeight w:val="690"/>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182 1 08 03010 01 0000 110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14 551,8</w:t>
            </w:r>
          </w:p>
        </w:tc>
      </w:tr>
      <w:tr w:rsidR="00B33E6B" w:rsidRPr="007042ED" w:rsidTr="00B33E6B">
        <w:trPr>
          <w:trHeight w:val="690"/>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182 1 08 03010 01 1050 110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14 043,7</w:t>
            </w:r>
          </w:p>
        </w:tc>
      </w:tr>
      <w:tr w:rsidR="00B33E6B" w:rsidRPr="007042ED" w:rsidTr="00533450">
        <w:trPr>
          <w:trHeight w:val="607"/>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182 1 08 03010 01 1060 110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508,1</w:t>
            </w:r>
          </w:p>
        </w:tc>
      </w:tr>
      <w:tr w:rsidR="00B33E6B" w:rsidRPr="007042ED" w:rsidTr="00B33E6B">
        <w:trPr>
          <w:trHeight w:val="300"/>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ШТРАФЫ, САНКЦИИ, ВОЗМЕЩЕНИЕ УЩЕРБА</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182 1 16 00000 00 0000 000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2,6</w:t>
            </w:r>
          </w:p>
        </w:tc>
      </w:tr>
      <w:tr w:rsidR="00B33E6B" w:rsidRPr="007042ED" w:rsidTr="002952EE">
        <w:trPr>
          <w:trHeight w:val="393"/>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Платежи в целях возмещения причиненного ущерба (убытков)</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182 1 16 10000 00 0000 140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2,6</w:t>
            </w:r>
          </w:p>
        </w:tc>
      </w:tr>
      <w:tr w:rsidR="00B33E6B" w:rsidRPr="007042ED" w:rsidTr="00B33E6B">
        <w:trPr>
          <w:trHeight w:val="1140"/>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Доходы от денежных взысканий (штрафов), поступающие в счет погашения задолженности, образовавшейся до 1 января 2020 года, подлежащие зачислению в бюджеты бюджетной системы Российской Федерации по нормативам, действовавшим в 2019 году</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182 1 16 10120 00 0000 140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2,6</w:t>
            </w:r>
          </w:p>
        </w:tc>
      </w:tr>
      <w:tr w:rsidR="00B33E6B" w:rsidRPr="007042ED" w:rsidTr="002952EE">
        <w:trPr>
          <w:trHeight w:val="273"/>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182 1 16 10123 01 0000 140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2,6</w:t>
            </w:r>
          </w:p>
        </w:tc>
      </w:tr>
      <w:tr w:rsidR="00B33E6B" w:rsidRPr="007042ED" w:rsidTr="00533450">
        <w:trPr>
          <w:trHeight w:val="1375"/>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 (доходы бюджетов городских округов за исключением доходов, направляемых на формирование муниципального дорожного фонда, а также иных платежей в случае принятия решения финансовым органом муниципального образования о раздельном учете задолженности)</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182 1 16 10123 01 0041 140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2,6</w:t>
            </w:r>
          </w:p>
        </w:tc>
      </w:tr>
      <w:tr w:rsidR="00B33E6B" w:rsidRPr="007042ED" w:rsidTr="00B33E6B">
        <w:trPr>
          <w:trHeight w:val="300"/>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Министерство внутренних дел Российской Федерации</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188 0 00 00000 00 0000 000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37,6</w:t>
            </w:r>
          </w:p>
        </w:tc>
      </w:tr>
      <w:tr w:rsidR="00B33E6B" w:rsidRPr="007042ED" w:rsidTr="00B33E6B">
        <w:trPr>
          <w:trHeight w:val="300"/>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НАЛОГОВЫЕ И НЕНАЛОГОВЫЕ ДОХОДЫ</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188 1 00 00000 00 0000 000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37,6</w:t>
            </w:r>
          </w:p>
        </w:tc>
      </w:tr>
      <w:tr w:rsidR="00B33E6B" w:rsidRPr="007042ED" w:rsidTr="00B33E6B">
        <w:trPr>
          <w:trHeight w:val="300"/>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ШТРАФЫ, САНКЦИИ, ВОЗМЕЩЕНИЕ УЩЕРБА</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188 1 16 00000 00 0000 000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37,6</w:t>
            </w:r>
          </w:p>
        </w:tc>
      </w:tr>
      <w:tr w:rsidR="00B33E6B" w:rsidRPr="007042ED" w:rsidTr="00533450">
        <w:trPr>
          <w:trHeight w:val="231"/>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Платежи в целях возмещения причиненного ущерба (убытков)</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188 1 16 10000 00 0000 140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37,6</w:t>
            </w:r>
          </w:p>
        </w:tc>
      </w:tr>
      <w:tr w:rsidR="00B33E6B" w:rsidRPr="007042ED" w:rsidTr="00533450">
        <w:trPr>
          <w:trHeight w:val="705"/>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Доходы от денежных взысканий (штрафов), поступающие в счет погашения задолженности, образовавшейся до 1 января 2020 года, подлежащие зачислению в бюджеты бюджетной системы Российской Федерации по нормативам, действовавшим в 2019 году</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188 1 16 10120 00 0000 140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37,6</w:t>
            </w:r>
          </w:p>
        </w:tc>
      </w:tr>
      <w:tr w:rsidR="00B33E6B" w:rsidRPr="007042ED" w:rsidTr="00533450">
        <w:trPr>
          <w:trHeight w:val="799"/>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188 1 16 10123 01 0000 140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37,6</w:t>
            </w:r>
          </w:p>
        </w:tc>
      </w:tr>
      <w:tr w:rsidR="00B33E6B" w:rsidRPr="007042ED" w:rsidTr="00533450">
        <w:trPr>
          <w:trHeight w:val="1561"/>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 (доходы бюджетов городских округов за исключением доходов, направляемых на формирование муниципального дорожного фонда, а также иных платежей в случае принятия решения финансовым органом муниципального образования о раздельном учете задолженности)</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188 1 16 10123 01 0041 140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37,6</w:t>
            </w:r>
          </w:p>
        </w:tc>
      </w:tr>
      <w:tr w:rsidR="00B33E6B" w:rsidRPr="007042ED" w:rsidTr="00533450">
        <w:trPr>
          <w:trHeight w:val="279"/>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Государственная служба Чувашской Республики по делам юстиции</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818 0 00 00000 00 0000 000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1 520,5</w:t>
            </w:r>
          </w:p>
        </w:tc>
      </w:tr>
      <w:tr w:rsidR="00B33E6B" w:rsidRPr="007042ED" w:rsidTr="00B33E6B">
        <w:trPr>
          <w:trHeight w:val="300"/>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НАЛОГОВЫЕ И НЕНАЛОГОВЫЕ ДОХОДЫ</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818 1 00 00000 00 0000 000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1 520,5</w:t>
            </w:r>
          </w:p>
        </w:tc>
      </w:tr>
      <w:tr w:rsidR="00B33E6B" w:rsidRPr="007042ED" w:rsidTr="00B33E6B">
        <w:trPr>
          <w:trHeight w:val="300"/>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lastRenderedPageBreak/>
              <w:t xml:space="preserve">  ШТРАФЫ, САНКЦИИ, ВОЗМЕЩЕНИЕ УЩЕРБА</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818 1 16 00000 00 0000 000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1 520,5</w:t>
            </w:r>
          </w:p>
        </w:tc>
      </w:tr>
      <w:tr w:rsidR="00B33E6B" w:rsidRPr="007042ED" w:rsidTr="00533450">
        <w:trPr>
          <w:trHeight w:val="491"/>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Административные штрафы, установленные Кодексом Российской Федерации об административных правонарушениях</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818 1 16 01000 01 0000 140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1 520,5</w:t>
            </w:r>
          </w:p>
        </w:tc>
      </w:tr>
      <w:tr w:rsidR="00B33E6B" w:rsidRPr="007042ED" w:rsidTr="00533450">
        <w:trPr>
          <w:trHeight w:val="569"/>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818 1 16 01050 01 0000 140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10,0</w:t>
            </w:r>
          </w:p>
        </w:tc>
      </w:tr>
      <w:tr w:rsidR="00B33E6B" w:rsidRPr="007042ED" w:rsidTr="00533450">
        <w:trPr>
          <w:trHeight w:val="691"/>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818 1 16 01053 01 0000 140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1,5</w:t>
            </w:r>
          </w:p>
        </w:tc>
      </w:tr>
      <w:tr w:rsidR="00B33E6B" w:rsidRPr="007042ED" w:rsidTr="00533450">
        <w:trPr>
          <w:trHeight w:val="787"/>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818 1 16 01053 01 0059 140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5,0</w:t>
            </w:r>
          </w:p>
        </w:tc>
      </w:tr>
      <w:tr w:rsidR="00B33E6B" w:rsidRPr="007042ED" w:rsidTr="00533450">
        <w:trPr>
          <w:trHeight w:val="854"/>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818 1 16 01053 01 0063 140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1,5</w:t>
            </w:r>
          </w:p>
        </w:tc>
      </w:tr>
      <w:tr w:rsidR="00B33E6B" w:rsidRPr="007042ED" w:rsidTr="00533450">
        <w:trPr>
          <w:trHeight w:val="839"/>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818 1 16 01053 01 9000 140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3,5</w:t>
            </w:r>
          </w:p>
        </w:tc>
      </w:tr>
      <w:tr w:rsidR="00B33E6B" w:rsidRPr="007042ED" w:rsidTr="00533450">
        <w:trPr>
          <w:trHeight w:val="836"/>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818 1 16 01060 01 0000 140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283,1</w:t>
            </w:r>
          </w:p>
        </w:tc>
      </w:tr>
      <w:tr w:rsidR="00B33E6B" w:rsidRPr="007042ED" w:rsidTr="00533450">
        <w:trPr>
          <w:trHeight w:val="991"/>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818 1 16 01063 01 0000 140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283,1</w:t>
            </w:r>
          </w:p>
        </w:tc>
      </w:tr>
      <w:tr w:rsidR="00B33E6B" w:rsidRPr="007042ED" w:rsidTr="00533450">
        <w:trPr>
          <w:trHeight w:val="840"/>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818 1 16 01063 01 0008 140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0,7</w:t>
            </w:r>
          </w:p>
        </w:tc>
      </w:tr>
      <w:tr w:rsidR="00B33E6B" w:rsidRPr="007042ED" w:rsidTr="00533450">
        <w:trPr>
          <w:trHeight w:val="415"/>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818 1 16 01063 01 0009 140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35,2</w:t>
            </w:r>
          </w:p>
        </w:tc>
      </w:tr>
      <w:tr w:rsidR="00B33E6B" w:rsidRPr="007042ED" w:rsidTr="00533450">
        <w:trPr>
          <w:trHeight w:val="845"/>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818 1 16 01063 01 0091 140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1,1</w:t>
            </w:r>
          </w:p>
        </w:tc>
      </w:tr>
      <w:tr w:rsidR="00B33E6B" w:rsidRPr="007042ED" w:rsidTr="00533450">
        <w:trPr>
          <w:trHeight w:val="900"/>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818 1 16 01063 01 0101 140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244,4</w:t>
            </w:r>
          </w:p>
        </w:tc>
      </w:tr>
      <w:tr w:rsidR="00B33E6B" w:rsidRPr="007042ED" w:rsidTr="00533450">
        <w:trPr>
          <w:trHeight w:val="829"/>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818 1 16 01063 01 9000 140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1,8</w:t>
            </w:r>
          </w:p>
        </w:tc>
      </w:tr>
      <w:tr w:rsidR="00B33E6B" w:rsidRPr="007042ED" w:rsidTr="00533450">
        <w:trPr>
          <w:trHeight w:val="459"/>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818 1 16 01070 01 0000 140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25,0</w:t>
            </w:r>
          </w:p>
        </w:tc>
      </w:tr>
      <w:tr w:rsidR="00B33E6B" w:rsidRPr="007042ED" w:rsidTr="00533450">
        <w:trPr>
          <w:trHeight w:val="750"/>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lastRenderedPageBreak/>
              <w:t xml:space="preserve">  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818 1 16 01073 01 0000 140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25,0</w:t>
            </w:r>
          </w:p>
        </w:tc>
      </w:tr>
      <w:tr w:rsidR="00B33E6B" w:rsidRPr="007042ED" w:rsidTr="00533450">
        <w:trPr>
          <w:trHeight w:val="705"/>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818 1 16 01073 01 0017 140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1,8</w:t>
            </w:r>
          </w:p>
        </w:tc>
      </w:tr>
      <w:tr w:rsidR="00B33E6B" w:rsidRPr="007042ED" w:rsidTr="00533450">
        <w:trPr>
          <w:trHeight w:val="801"/>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818 1 16 01073 01 0027 140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20,5</w:t>
            </w:r>
          </w:p>
        </w:tc>
      </w:tr>
      <w:tr w:rsidR="00B33E6B" w:rsidRPr="007042ED" w:rsidTr="00533450">
        <w:trPr>
          <w:trHeight w:val="840"/>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818 1 16 01073 01 9000 140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2,7</w:t>
            </w:r>
          </w:p>
        </w:tc>
      </w:tr>
      <w:tr w:rsidR="00B33E6B" w:rsidRPr="007042ED" w:rsidTr="00533450">
        <w:trPr>
          <w:trHeight w:val="569"/>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818 1 16 01130 01 0000 140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1,5</w:t>
            </w:r>
          </w:p>
        </w:tc>
      </w:tr>
      <w:tr w:rsidR="00B33E6B" w:rsidRPr="007042ED" w:rsidTr="00533450">
        <w:trPr>
          <w:trHeight w:val="691"/>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 налагаемые мировыми судьями, комиссиями по делам несовершеннолетних и защите их прав</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818 1 16 01133 01 0000 140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1,5</w:t>
            </w:r>
          </w:p>
        </w:tc>
      </w:tr>
      <w:tr w:rsidR="00B33E6B" w:rsidRPr="007042ED" w:rsidTr="00533450">
        <w:trPr>
          <w:trHeight w:val="787"/>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 налагаемые мировыми судьями, комиссиями по делам несовершеннолетних и защите их прав</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818 1 16 01133 01 9000 140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1,5</w:t>
            </w:r>
          </w:p>
        </w:tc>
      </w:tr>
      <w:tr w:rsidR="00B33E6B" w:rsidRPr="007042ED" w:rsidTr="00533450">
        <w:trPr>
          <w:trHeight w:val="698"/>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818 1 16 01140 01 0000 140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36,8</w:t>
            </w:r>
          </w:p>
        </w:tc>
      </w:tr>
      <w:tr w:rsidR="00B33E6B" w:rsidRPr="007042ED" w:rsidTr="00533450">
        <w:trPr>
          <w:trHeight w:val="823"/>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818 1 16 01143 01 0000 140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36,8</w:t>
            </w:r>
          </w:p>
        </w:tc>
      </w:tr>
      <w:tr w:rsidR="00B33E6B" w:rsidRPr="007042ED" w:rsidTr="00533450">
        <w:trPr>
          <w:trHeight w:val="878"/>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818 1 16 01143 01 0016 140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35,0</w:t>
            </w:r>
          </w:p>
        </w:tc>
      </w:tr>
      <w:tr w:rsidR="00B33E6B" w:rsidRPr="007042ED" w:rsidTr="00533450">
        <w:trPr>
          <w:trHeight w:val="948"/>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818 1 16 01143 01 0102 140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1,3</w:t>
            </w:r>
          </w:p>
        </w:tc>
      </w:tr>
      <w:tr w:rsidR="00B33E6B" w:rsidRPr="007042ED" w:rsidTr="00533450">
        <w:trPr>
          <w:trHeight w:val="976"/>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818 1 16 01143 01 9000 140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0,5</w:t>
            </w:r>
          </w:p>
        </w:tc>
      </w:tr>
      <w:tr w:rsidR="00B33E6B" w:rsidRPr="007042ED" w:rsidTr="00533450">
        <w:trPr>
          <w:trHeight w:val="273"/>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добычи, производства, использования и обращения драгоценных металлов и драгоценных камней</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818 1 16 01150 01 0000 140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4,3</w:t>
            </w:r>
          </w:p>
        </w:tc>
      </w:tr>
      <w:tr w:rsidR="00B33E6B" w:rsidRPr="007042ED" w:rsidTr="00533450">
        <w:trPr>
          <w:trHeight w:val="1123"/>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добычи, производства, использования и обращения драгоценных металлов и драгоценных камней (за исключением штрафов, указанных в пункте 6 статьи 46 Бюджетного кодекса Российской </w:t>
            </w:r>
            <w:r w:rsidRPr="007042ED">
              <w:rPr>
                <w:rFonts w:ascii="Times New Roman" w:eastAsia="Times New Roman" w:hAnsi="Times New Roman" w:cs="Times New Roman"/>
                <w:color w:val="000000"/>
                <w:sz w:val="18"/>
                <w:szCs w:val="18"/>
                <w:lang w:eastAsia="ru-RU"/>
              </w:rPr>
              <w:lastRenderedPageBreak/>
              <w:t>Федерации), налагаемые мировыми судьями, комиссиями по делам несовершеннолетних и защите их прав</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lastRenderedPageBreak/>
              <w:t>818 1 16 01153 01 0000 140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4,3</w:t>
            </w:r>
          </w:p>
        </w:tc>
      </w:tr>
      <w:tr w:rsidR="00B33E6B" w:rsidRPr="007042ED" w:rsidTr="00533450">
        <w:trPr>
          <w:trHeight w:val="1098"/>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818 1 16 01153 01 0005 140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0,2</w:t>
            </w:r>
          </w:p>
        </w:tc>
      </w:tr>
      <w:tr w:rsidR="00B33E6B" w:rsidRPr="007042ED" w:rsidTr="00533450">
        <w:trPr>
          <w:trHeight w:val="1128"/>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818 1 16 01153 01 0006 140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2,8</w:t>
            </w:r>
          </w:p>
        </w:tc>
      </w:tr>
      <w:tr w:rsidR="00B33E6B" w:rsidRPr="007042ED" w:rsidTr="00533450">
        <w:trPr>
          <w:trHeight w:val="1116"/>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818 1 16 01153 01 9000 140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1,4</w:t>
            </w:r>
          </w:p>
        </w:tc>
      </w:tr>
      <w:tr w:rsidR="00B33E6B" w:rsidRPr="007042ED" w:rsidTr="00533450">
        <w:trPr>
          <w:trHeight w:val="565"/>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818 1 16 01170 01 0000 140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12,7</w:t>
            </w:r>
          </w:p>
        </w:tc>
      </w:tr>
      <w:tr w:rsidR="00B33E6B" w:rsidRPr="007042ED" w:rsidTr="00533450">
        <w:trPr>
          <w:trHeight w:val="843"/>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818 1 16 01173 01 0000 140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12,7</w:t>
            </w:r>
          </w:p>
        </w:tc>
      </w:tr>
      <w:tr w:rsidR="00B33E6B" w:rsidRPr="007042ED" w:rsidTr="00533450">
        <w:trPr>
          <w:trHeight w:val="840"/>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818 1 16 01173 01 0007 140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1,0</w:t>
            </w:r>
          </w:p>
        </w:tc>
      </w:tr>
      <w:tr w:rsidR="00B33E6B" w:rsidRPr="007042ED" w:rsidTr="00533450">
        <w:trPr>
          <w:trHeight w:val="839"/>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818 1 16 01173 01 0008 140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2,0</w:t>
            </w:r>
          </w:p>
        </w:tc>
      </w:tr>
      <w:tr w:rsidR="00B33E6B" w:rsidRPr="007042ED" w:rsidTr="00533450">
        <w:trPr>
          <w:trHeight w:val="694"/>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818 1 16 01173 01 9000 140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9,6</w:t>
            </w:r>
          </w:p>
        </w:tc>
      </w:tr>
      <w:tr w:rsidR="00B33E6B" w:rsidRPr="007042ED" w:rsidTr="00533450">
        <w:trPr>
          <w:trHeight w:val="663"/>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818 1 16 01190 01 0000 140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342,4</w:t>
            </w:r>
          </w:p>
        </w:tc>
      </w:tr>
      <w:tr w:rsidR="00B33E6B" w:rsidRPr="007042ED" w:rsidTr="00533450">
        <w:trPr>
          <w:trHeight w:val="701"/>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818 1 16 01193 01 0000 140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342,4</w:t>
            </w:r>
          </w:p>
        </w:tc>
      </w:tr>
      <w:tr w:rsidR="00B33E6B" w:rsidRPr="007042ED" w:rsidTr="00533450">
        <w:trPr>
          <w:trHeight w:val="796"/>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818 1 16 01193 01 0005 140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12,0</w:t>
            </w:r>
          </w:p>
        </w:tc>
      </w:tr>
      <w:tr w:rsidR="00B33E6B" w:rsidRPr="007042ED" w:rsidTr="00533450">
        <w:trPr>
          <w:trHeight w:val="837"/>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818 1 16 01193 01 0007 140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0,5</w:t>
            </w:r>
          </w:p>
        </w:tc>
      </w:tr>
      <w:tr w:rsidR="00B33E6B" w:rsidRPr="007042ED" w:rsidTr="00533450">
        <w:trPr>
          <w:trHeight w:val="849"/>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w:t>
            </w:r>
            <w:r w:rsidRPr="007042ED">
              <w:rPr>
                <w:rFonts w:ascii="Times New Roman" w:eastAsia="Times New Roman" w:hAnsi="Times New Roman" w:cs="Times New Roman"/>
                <w:color w:val="000000"/>
                <w:sz w:val="18"/>
                <w:szCs w:val="18"/>
                <w:lang w:eastAsia="ru-RU"/>
              </w:rPr>
              <w:lastRenderedPageBreak/>
              <w:t>мировыми судьями, комиссиями по делам несовершеннолетних и защите их прав</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lastRenderedPageBreak/>
              <w:t>818 1 16 01193 01 0012 140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1,5</w:t>
            </w:r>
          </w:p>
        </w:tc>
      </w:tr>
      <w:tr w:rsidR="00B33E6B" w:rsidRPr="007042ED" w:rsidTr="00533450">
        <w:trPr>
          <w:trHeight w:val="846"/>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818 1 16 01193 01 0013 140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12,0</w:t>
            </w:r>
          </w:p>
        </w:tc>
      </w:tr>
      <w:tr w:rsidR="00B33E6B" w:rsidRPr="007042ED" w:rsidTr="00533450">
        <w:trPr>
          <w:trHeight w:val="845"/>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533450">
            <w:pPr>
              <w:spacing w:after="0" w:line="240" w:lineRule="auto"/>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818 1 16 01193 01 0028 140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250,0</w:t>
            </w:r>
          </w:p>
        </w:tc>
      </w:tr>
      <w:tr w:rsidR="00B33E6B" w:rsidRPr="007042ED" w:rsidTr="00533450">
        <w:trPr>
          <w:trHeight w:val="273"/>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818 1 16 01193 01 0029 140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10,0</w:t>
            </w:r>
          </w:p>
        </w:tc>
      </w:tr>
      <w:tr w:rsidR="00B33E6B" w:rsidRPr="007042ED" w:rsidTr="00533450">
        <w:trPr>
          <w:trHeight w:val="698"/>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818 1 16 01193 01 0401 140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35,0</w:t>
            </w:r>
          </w:p>
        </w:tc>
      </w:tr>
      <w:tr w:rsidR="00B33E6B" w:rsidRPr="007042ED" w:rsidTr="00533450">
        <w:trPr>
          <w:trHeight w:val="808"/>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818 1 16 01193 01 9000 140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21,4</w:t>
            </w:r>
          </w:p>
        </w:tc>
      </w:tr>
      <w:tr w:rsidR="00B33E6B" w:rsidRPr="007042ED" w:rsidTr="00533450">
        <w:trPr>
          <w:trHeight w:val="690"/>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818 1 16 01200 01 0000 140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804,8</w:t>
            </w:r>
          </w:p>
        </w:tc>
      </w:tr>
      <w:tr w:rsidR="00B33E6B" w:rsidRPr="007042ED" w:rsidTr="00533450">
        <w:trPr>
          <w:trHeight w:val="943"/>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818 1 16 01203 01 0000 140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804,8</w:t>
            </w:r>
          </w:p>
        </w:tc>
      </w:tr>
      <w:tr w:rsidR="00B33E6B" w:rsidRPr="007042ED" w:rsidTr="00533450">
        <w:trPr>
          <w:trHeight w:val="984"/>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818 1 16 01203 01 0007 140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25,0</w:t>
            </w:r>
          </w:p>
        </w:tc>
      </w:tr>
      <w:tr w:rsidR="00B33E6B" w:rsidRPr="007042ED" w:rsidTr="00533450">
        <w:trPr>
          <w:trHeight w:val="984"/>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818 1 16 01203 01 0021 140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5,1</w:t>
            </w:r>
          </w:p>
        </w:tc>
      </w:tr>
      <w:tr w:rsidR="00B33E6B" w:rsidRPr="007042ED" w:rsidTr="00533450">
        <w:trPr>
          <w:trHeight w:val="984"/>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818 1 16 01203 01 9000 140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774,7</w:t>
            </w:r>
          </w:p>
        </w:tc>
      </w:tr>
      <w:tr w:rsidR="00B33E6B" w:rsidRPr="007042ED" w:rsidTr="00B33E6B">
        <w:trPr>
          <w:trHeight w:val="300"/>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Министерство образования Чувашской Республики</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874 0 00 00000 00 0000 000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63,6</w:t>
            </w:r>
          </w:p>
        </w:tc>
      </w:tr>
      <w:tr w:rsidR="00B33E6B" w:rsidRPr="007042ED" w:rsidTr="00B33E6B">
        <w:trPr>
          <w:trHeight w:val="300"/>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НАЛОГОВЫЕ И НЕНАЛОГОВЫЕ ДОХОДЫ</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874 1 00 00000 00 0000 000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63,6</w:t>
            </w:r>
          </w:p>
        </w:tc>
      </w:tr>
      <w:tr w:rsidR="00B33E6B" w:rsidRPr="007042ED" w:rsidTr="00B33E6B">
        <w:trPr>
          <w:trHeight w:val="300"/>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ШТРАФЫ, САНКЦИИ, ВОЗМЕЩЕНИЕ УЩЕРБА</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874 1 16 00000 00 0000 000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63,6</w:t>
            </w:r>
          </w:p>
        </w:tc>
      </w:tr>
      <w:tr w:rsidR="00B33E6B" w:rsidRPr="007042ED" w:rsidTr="00533450">
        <w:trPr>
          <w:trHeight w:val="473"/>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Административные штрафы, установленные Кодексом Российской Федерации об административных правонарушениях</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874 1 16 01000 01 0000 140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63,6</w:t>
            </w:r>
          </w:p>
        </w:tc>
      </w:tr>
      <w:tr w:rsidR="00B33E6B" w:rsidRPr="007042ED" w:rsidTr="00533450">
        <w:trPr>
          <w:trHeight w:val="551"/>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874 1 16 01050 01 0000 140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31,7</w:t>
            </w:r>
          </w:p>
        </w:tc>
      </w:tr>
      <w:tr w:rsidR="00B33E6B" w:rsidRPr="007042ED" w:rsidTr="00533450">
        <w:trPr>
          <w:trHeight w:val="856"/>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874 1 16 01053 01 0000 140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24,4</w:t>
            </w:r>
          </w:p>
        </w:tc>
      </w:tr>
      <w:tr w:rsidR="00B33E6B" w:rsidRPr="007042ED" w:rsidTr="00533450">
        <w:trPr>
          <w:trHeight w:val="969"/>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 (штрафы, налагаемые комиссиями по делам несовершеннолетних и защите их прав)</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874 1 16 01053 01 0874 140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24,4</w:t>
            </w:r>
          </w:p>
        </w:tc>
      </w:tr>
      <w:tr w:rsidR="00B33E6B" w:rsidRPr="007042ED" w:rsidTr="00533450">
        <w:trPr>
          <w:trHeight w:val="854"/>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lastRenderedPageBreak/>
              <w:t xml:space="preserve">  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874 1 16 01053 01 9000 140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7,4</w:t>
            </w:r>
          </w:p>
        </w:tc>
      </w:tr>
      <w:tr w:rsidR="00B33E6B" w:rsidRPr="007042ED" w:rsidTr="00533450">
        <w:trPr>
          <w:trHeight w:val="825"/>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874 1 16 01060 01 0000 140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9,5</w:t>
            </w:r>
          </w:p>
        </w:tc>
      </w:tr>
      <w:tr w:rsidR="00B33E6B" w:rsidRPr="007042ED" w:rsidTr="00533450">
        <w:trPr>
          <w:trHeight w:val="978"/>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874 1 16 01063 01 0000 140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9,5</w:t>
            </w:r>
          </w:p>
        </w:tc>
      </w:tr>
      <w:tr w:rsidR="00B33E6B" w:rsidRPr="007042ED" w:rsidTr="00533450">
        <w:trPr>
          <w:trHeight w:val="698"/>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533450">
            <w:pPr>
              <w:spacing w:after="0" w:line="240" w:lineRule="auto"/>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 (штрафы, налагаемые комиссиями по делам несовершеннолетних и защите их прав)</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874 1 16 01063 01 0874 140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9,5</w:t>
            </w:r>
          </w:p>
        </w:tc>
      </w:tr>
      <w:tr w:rsidR="00B33E6B" w:rsidRPr="007042ED" w:rsidTr="00B33E6B">
        <w:trPr>
          <w:trHeight w:val="915"/>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874 1 16 01070 01 0000 140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5,0</w:t>
            </w:r>
          </w:p>
        </w:tc>
      </w:tr>
      <w:tr w:rsidR="00B33E6B" w:rsidRPr="007042ED" w:rsidTr="00533450">
        <w:trPr>
          <w:trHeight w:val="556"/>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874 1 16 01073 01 0000 140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5,0</w:t>
            </w:r>
          </w:p>
        </w:tc>
      </w:tr>
      <w:tr w:rsidR="00B33E6B" w:rsidRPr="007042ED" w:rsidTr="00533450">
        <w:trPr>
          <w:trHeight w:val="949"/>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 (штрафы, налагаемые комиссиями по делам несовершеннолетних и защите их прав)</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874 1 16 01073 01 0874 140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5,0</w:t>
            </w:r>
          </w:p>
        </w:tc>
      </w:tr>
      <w:tr w:rsidR="00B33E6B" w:rsidRPr="007042ED" w:rsidTr="00533450">
        <w:trPr>
          <w:trHeight w:val="693"/>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874 1 16 01190 01 0000 140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2,0</w:t>
            </w:r>
          </w:p>
        </w:tc>
      </w:tr>
      <w:tr w:rsidR="00B33E6B" w:rsidRPr="007042ED" w:rsidTr="00533450">
        <w:trPr>
          <w:trHeight w:val="845"/>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874 1 16 01193 01 0000 140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2,0</w:t>
            </w:r>
          </w:p>
        </w:tc>
      </w:tr>
      <w:tr w:rsidR="00B33E6B" w:rsidRPr="007042ED" w:rsidTr="00533450">
        <w:trPr>
          <w:trHeight w:val="984"/>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 (штрафы, налагаемые комиссиями по делам несовершеннолетних и защите их прав)</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874 1 16 01193 01 0874 140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2,0</w:t>
            </w:r>
          </w:p>
        </w:tc>
      </w:tr>
      <w:tr w:rsidR="00B33E6B" w:rsidRPr="007042ED" w:rsidTr="00533450">
        <w:trPr>
          <w:trHeight w:val="843"/>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874 1 16 01200 01 0000 140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15,3</w:t>
            </w:r>
          </w:p>
        </w:tc>
      </w:tr>
      <w:tr w:rsidR="00B33E6B" w:rsidRPr="007042ED" w:rsidTr="00533450">
        <w:trPr>
          <w:trHeight w:val="983"/>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874 1 16 01203 01 0000 140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15,3</w:t>
            </w:r>
          </w:p>
        </w:tc>
      </w:tr>
      <w:tr w:rsidR="00B33E6B" w:rsidRPr="007042ED" w:rsidTr="00533450">
        <w:trPr>
          <w:trHeight w:val="1124"/>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 (штрафы, налагаемые комиссиями по делам несовершеннолетних и защите их прав)</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874 1 16 01203 01 0874 140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15,0</w:t>
            </w:r>
          </w:p>
        </w:tc>
      </w:tr>
      <w:tr w:rsidR="00B33E6B" w:rsidRPr="007042ED" w:rsidTr="00533450">
        <w:trPr>
          <w:trHeight w:val="970"/>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874 1 16 01203 01 9000 140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0,3</w:t>
            </w:r>
          </w:p>
        </w:tc>
      </w:tr>
      <w:tr w:rsidR="00B33E6B" w:rsidRPr="007042ED" w:rsidTr="00B33E6B">
        <w:trPr>
          <w:trHeight w:val="300"/>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2952EE"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lastRenderedPageBreak/>
              <w:t>Администрация города Канаш Чувашской Республики</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903 0 00 00000 00 0000 000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391 329,8</w:t>
            </w:r>
          </w:p>
        </w:tc>
      </w:tr>
      <w:tr w:rsidR="00B33E6B" w:rsidRPr="007042ED" w:rsidTr="00B33E6B">
        <w:trPr>
          <w:trHeight w:val="300"/>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НАЛОГОВЫЕ И НЕНАЛОГОВЫЕ ДОХОДЫ</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903 1 00 00000 00 0000 000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61 953,8</w:t>
            </w:r>
          </w:p>
        </w:tc>
      </w:tr>
      <w:tr w:rsidR="00B33E6B" w:rsidRPr="007042ED" w:rsidTr="00B33E6B">
        <w:trPr>
          <w:trHeight w:val="300"/>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ГОСУДАРСТВЕННАЯ ПОШЛИНА</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903 1 08 00000 00 0000 000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95,0</w:t>
            </w:r>
          </w:p>
        </w:tc>
      </w:tr>
      <w:tr w:rsidR="00B33E6B" w:rsidRPr="007042ED" w:rsidTr="00533450">
        <w:trPr>
          <w:trHeight w:val="487"/>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Государственная пошлина за государственную регистрацию, а также за совершение прочих юридически значимых действий</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903 1 08 07000 01 0000 110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95,0</w:t>
            </w:r>
          </w:p>
        </w:tc>
      </w:tr>
      <w:tr w:rsidR="00B33E6B" w:rsidRPr="007042ED" w:rsidTr="00B33E6B">
        <w:trPr>
          <w:trHeight w:val="465"/>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Государственная пошлина за выдачу разрешения на установку рекламной конструкции</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903 1 08 07150 01 0000 110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95,0</w:t>
            </w:r>
          </w:p>
        </w:tc>
      </w:tr>
      <w:tr w:rsidR="00B33E6B" w:rsidRPr="007042ED" w:rsidTr="00533450">
        <w:trPr>
          <w:trHeight w:val="642"/>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Государственная пошлина за выдачу разрешения на установку рекламной конструкции (сумма платежа (перерасчеты, недоимка и задолженность по соответствующему платежу, в том числе по отмененному))</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903 1 08 07150 01 1000 110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95,0</w:t>
            </w:r>
          </w:p>
        </w:tc>
      </w:tr>
      <w:tr w:rsidR="00B33E6B" w:rsidRPr="007042ED" w:rsidTr="00533450">
        <w:trPr>
          <w:trHeight w:val="425"/>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ДОХОДЫ ОТ ИСПОЛЬЗОВАНИЯ ИМУЩЕСТВА, НАХОДЯЩЕГОСЯ В ГОСУДАРСТВЕННОЙ И МУНИЦИПАЛЬНОЙ СОБСТВЕННОСТИ</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903 1 11 00000 00 0000 000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29 511,5</w:t>
            </w:r>
          </w:p>
        </w:tc>
      </w:tr>
      <w:tr w:rsidR="00B33E6B" w:rsidRPr="007042ED" w:rsidTr="00533450">
        <w:trPr>
          <w:trHeight w:val="842"/>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Российской Федерации, субъектам Российской Федерации или муниципальным образованиям</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903 1 11 01000 00 0000 120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511,2</w:t>
            </w:r>
          </w:p>
        </w:tc>
      </w:tr>
      <w:tr w:rsidR="00B33E6B" w:rsidRPr="007042ED" w:rsidTr="00533450">
        <w:trPr>
          <w:trHeight w:val="557"/>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городским округам</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903 1 11 01040 04 0000 120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511,2</w:t>
            </w:r>
          </w:p>
        </w:tc>
      </w:tr>
      <w:tr w:rsidR="00B33E6B" w:rsidRPr="007042ED" w:rsidTr="00533450">
        <w:trPr>
          <w:trHeight w:val="1118"/>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903 1 11 05000 00 0000 120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22 481,7</w:t>
            </w:r>
          </w:p>
        </w:tc>
      </w:tr>
      <w:tr w:rsidR="00B33E6B" w:rsidRPr="007042ED" w:rsidTr="00B33E6B">
        <w:trPr>
          <w:trHeight w:val="1140"/>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903 1 11 05010 00 0000 120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16 569,5</w:t>
            </w:r>
          </w:p>
        </w:tc>
      </w:tr>
      <w:tr w:rsidR="00B33E6B" w:rsidRPr="007042ED" w:rsidTr="00533450">
        <w:trPr>
          <w:trHeight w:val="415"/>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округов, а также средства от продажи права на заключение договоров аренды указанных земельных участков</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903 1 11 05012 04 0000 120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16 569,5</w:t>
            </w:r>
          </w:p>
        </w:tc>
      </w:tr>
      <w:tr w:rsidR="00B33E6B" w:rsidRPr="007042ED" w:rsidTr="00533450">
        <w:trPr>
          <w:trHeight w:val="808"/>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903 1 11 05020 00 0000 120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652,6</w:t>
            </w:r>
          </w:p>
        </w:tc>
      </w:tr>
      <w:tr w:rsidR="00B33E6B" w:rsidRPr="007042ED" w:rsidTr="00533450">
        <w:trPr>
          <w:trHeight w:val="832"/>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Доходы, получаемые в виде арендной платы, а также средства от продажи права на заключение договоров аренды за земли, находящиеся в собственности городских округов (за исключением земельных участков муниципальных бюджетных и автономных учреждений)</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903 1 11 05024 04 0000 120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652,6</w:t>
            </w:r>
          </w:p>
        </w:tc>
      </w:tr>
      <w:tr w:rsidR="00B33E6B" w:rsidRPr="007042ED" w:rsidTr="00533450">
        <w:trPr>
          <w:trHeight w:val="986"/>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903 1 11 05030 00 0000 120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5 259,6</w:t>
            </w:r>
          </w:p>
        </w:tc>
      </w:tr>
      <w:tr w:rsidR="00B33E6B" w:rsidRPr="007042ED" w:rsidTr="00533450">
        <w:trPr>
          <w:trHeight w:val="844"/>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Доходы от сдачи в аренду имущества, находящегося в оперативном управлении органов управления городских округов и созданных ими учреждений (за исключением имущества муниципальных бюджетных и автономных учреждений)</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903 1 11 05034 04 0000 120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5 259,6</w:t>
            </w:r>
          </w:p>
        </w:tc>
      </w:tr>
      <w:tr w:rsidR="00B33E6B" w:rsidRPr="007042ED" w:rsidTr="00533450">
        <w:trPr>
          <w:trHeight w:val="275"/>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Платежи от государственных и муниципальных унитарных предприятий</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903 1 11 07000 00 0000 120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58,5</w:t>
            </w:r>
          </w:p>
        </w:tc>
      </w:tr>
      <w:tr w:rsidR="00B33E6B" w:rsidRPr="007042ED" w:rsidTr="00533450">
        <w:trPr>
          <w:trHeight w:val="705"/>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903 1 11 07010 00 0000 120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58,5</w:t>
            </w:r>
          </w:p>
        </w:tc>
      </w:tr>
      <w:tr w:rsidR="00B33E6B" w:rsidRPr="007042ED" w:rsidTr="00533450">
        <w:trPr>
          <w:trHeight w:val="687"/>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Доходы от перечисления части прибыли, остающейся после уплаты налогов и иных обязательных платежей муниципальных унитарных предприятий, созданных городскими округами</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903 1 11 07014 04 0000 120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58,5</w:t>
            </w:r>
          </w:p>
        </w:tc>
      </w:tr>
      <w:tr w:rsidR="00B33E6B" w:rsidRPr="007042ED" w:rsidTr="00533450">
        <w:trPr>
          <w:trHeight w:val="853"/>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903 1 11 09000 00 0000 120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6 460,2</w:t>
            </w:r>
          </w:p>
        </w:tc>
      </w:tr>
      <w:tr w:rsidR="00B33E6B" w:rsidRPr="007042ED" w:rsidTr="00533450">
        <w:trPr>
          <w:trHeight w:val="823"/>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Прочие поступления от использования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903 1 11 09040 00 0000 120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5 140,2</w:t>
            </w:r>
          </w:p>
        </w:tc>
      </w:tr>
      <w:tr w:rsidR="00B33E6B" w:rsidRPr="007042ED" w:rsidTr="00533450">
        <w:trPr>
          <w:trHeight w:val="849"/>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lastRenderedPageBreak/>
              <w:t xml:space="preserve">  Прочие поступления от использования имущества, находящегося в собственности городских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903 1 11 09044 04 0000 120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5 140,2</w:t>
            </w:r>
          </w:p>
        </w:tc>
      </w:tr>
      <w:tr w:rsidR="00B33E6B" w:rsidRPr="007042ED" w:rsidTr="00533450">
        <w:trPr>
          <w:trHeight w:val="1117"/>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Плата, поступившая в рамках договора за предоставление права на размещение и эксплуатацию нестационарного торгового объекта, установку и эксплуатацию рекламных конструкций на землях или земельных участках, находящихся в государственной или муниципальной собственности, и на землях или земельных участках, государственная собственность на которые не разграничена</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903 1 11 09080 00 0000 120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1 320,1</w:t>
            </w:r>
          </w:p>
        </w:tc>
      </w:tr>
      <w:tr w:rsidR="00B33E6B" w:rsidRPr="007042ED" w:rsidTr="00533450">
        <w:trPr>
          <w:trHeight w:val="990"/>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Плата, поступившая в рамках договора за предоставление права на размещение и эксплуатацию нестационарного торгового объекта, установку и эксплуатацию рекламных конструкций на землях или земельных участках, находящихся в собственности городских округов, и на землях или земельных участках, государственная собственность на которые не разграничена</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903 1 11 09080 04 0000 120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1 320,1</w:t>
            </w:r>
          </w:p>
        </w:tc>
      </w:tr>
      <w:tr w:rsidR="00B33E6B" w:rsidRPr="007042ED" w:rsidTr="00B33E6B">
        <w:trPr>
          <w:trHeight w:val="465"/>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ДОХОДЫ ОТ ОКАЗАНИЯ ПЛАТНЫХ УСЛУГ И КОМПЕНСАЦИИ ЗАТРАТ ГОСУДАРСТВА</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903 1 13 00000 00 0000 000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8 197,6</w:t>
            </w:r>
          </w:p>
        </w:tc>
      </w:tr>
      <w:tr w:rsidR="00B33E6B" w:rsidRPr="007042ED" w:rsidTr="00B33E6B">
        <w:trPr>
          <w:trHeight w:val="300"/>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Доходы от оказания платных услуг (работ)</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903 1 13 01000 00 0000 130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808,1</w:t>
            </w:r>
          </w:p>
        </w:tc>
      </w:tr>
      <w:tr w:rsidR="00B33E6B" w:rsidRPr="007042ED" w:rsidTr="00B33E6B">
        <w:trPr>
          <w:trHeight w:val="300"/>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Прочие доходы от оказания платных услуг (работ)</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903 1 13 01990 00 0000 130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808,1</w:t>
            </w:r>
          </w:p>
        </w:tc>
      </w:tr>
      <w:tr w:rsidR="00B33E6B" w:rsidRPr="007042ED" w:rsidTr="00B33E6B">
        <w:trPr>
          <w:trHeight w:val="465"/>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Прочие доходы от оказания платных услуг (работ) получателями средств бюджетов городских округов</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903 1 13 01994 04 0000 130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808,1</w:t>
            </w:r>
          </w:p>
        </w:tc>
      </w:tr>
      <w:tr w:rsidR="00B33E6B" w:rsidRPr="007042ED" w:rsidTr="00B33E6B">
        <w:trPr>
          <w:trHeight w:val="300"/>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Доходы от компенсации затрат государства</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903 1 13 02000 00 0000 130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7 389,5</w:t>
            </w:r>
          </w:p>
        </w:tc>
      </w:tr>
      <w:tr w:rsidR="00B33E6B" w:rsidRPr="007042ED" w:rsidTr="00B33E6B">
        <w:trPr>
          <w:trHeight w:val="465"/>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Доходы, поступающие в порядке возмещения расходов, понесенных в связи с эксплуатацией имущества</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903 1 13 02060 00 0000 130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1 464,5</w:t>
            </w:r>
          </w:p>
        </w:tc>
      </w:tr>
      <w:tr w:rsidR="00B33E6B" w:rsidRPr="007042ED" w:rsidTr="00533450">
        <w:trPr>
          <w:trHeight w:val="471"/>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Доходы, поступающие в порядке возмещения расходов, понесенных в связи с эксплуатацией имущества городских округов</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903 1 13 02064 04 0000 130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1 464,5</w:t>
            </w:r>
          </w:p>
        </w:tc>
      </w:tr>
      <w:tr w:rsidR="00B33E6B" w:rsidRPr="007042ED" w:rsidTr="00B33E6B">
        <w:trPr>
          <w:trHeight w:val="300"/>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Прочие доходы от компенсации затрат государства</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903 1 13 02990 00 0000 130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5 925,0</w:t>
            </w:r>
          </w:p>
        </w:tc>
      </w:tr>
      <w:tr w:rsidR="00B33E6B" w:rsidRPr="007042ED" w:rsidTr="00533450">
        <w:trPr>
          <w:trHeight w:val="242"/>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Прочие доходы от компенсации затрат бюджетов городских округов</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903 1 13 02994 04 0000 130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5 925,0</w:t>
            </w:r>
          </w:p>
        </w:tc>
      </w:tr>
      <w:tr w:rsidR="00B33E6B" w:rsidRPr="007042ED" w:rsidTr="00533450">
        <w:trPr>
          <w:trHeight w:val="273"/>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533450">
            <w:pPr>
              <w:spacing w:after="0" w:line="240" w:lineRule="auto"/>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ДОХОДЫ ОТ ПРОДАЖИ МАТЕРИАЛЬНЫХ И НЕМАТЕРИАЛЬНЫХ АКТИВОВ</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903 1 14 00000 00 0000 000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21 022,3</w:t>
            </w:r>
          </w:p>
        </w:tc>
      </w:tr>
      <w:tr w:rsidR="00B33E6B" w:rsidRPr="007042ED" w:rsidTr="00533450">
        <w:trPr>
          <w:trHeight w:val="698"/>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903 1 14 02000 00 0000 000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3 825,0</w:t>
            </w:r>
          </w:p>
        </w:tc>
      </w:tr>
      <w:tr w:rsidR="00B33E6B" w:rsidRPr="007042ED" w:rsidTr="00533450">
        <w:trPr>
          <w:trHeight w:val="982"/>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Доходы от реализации имущества, находящегося в собственности городских округов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903 1 14 02040 04 0000 410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3 825,0</w:t>
            </w:r>
          </w:p>
        </w:tc>
      </w:tr>
      <w:tr w:rsidR="00B33E6B" w:rsidRPr="007042ED" w:rsidTr="00533450">
        <w:trPr>
          <w:trHeight w:val="995"/>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Доходы от реализации иного имущества, находящегося в собственности городских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903 1 14 02043 04 0000 410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3 825,0</w:t>
            </w:r>
          </w:p>
        </w:tc>
      </w:tr>
      <w:tr w:rsidR="00B33E6B" w:rsidRPr="007042ED" w:rsidTr="00B33E6B">
        <w:trPr>
          <w:trHeight w:val="465"/>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Доходы от продажи земельных участков, находящихся в государственной и муниципальной собственности</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903 1 14 06000 00 0000 430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17 197,3</w:t>
            </w:r>
          </w:p>
        </w:tc>
      </w:tr>
      <w:tr w:rsidR="00B33E6B" w:rsidRPr="007042ED" w:rsidTr="00533450">
        <w:trPr>
          <w:trHeight w:val="505"/>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Доходы от продажи земельных участков, государственная собственность на которые не разграничена</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903 1 14 06010 00 0000 430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17 197,3</w:t>
            </w:r>
          </w:p>
        </w:tc>
      </w:tr>
      <w:tr w:rsidR="00B33E6B" w:rsidRPr="007042ED" w:rsidTr="00533450">
        <w:trPr>
          <w:trHeight w:val="413"/>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Доходы от продажи земельных участков, государственная собственность на которые не разграничена и которые расположены в границах городских округов</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903 1 14 06012 04 0000 430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17 197,3</w:t>
            </w:r>
          </w:p>
        </w:tc>
      </w:tr>
      <w:tr w:rsidR="00B33E6B" w:rsidRPr="007042ED" w:rsidTr="00B33E6B">
        <w:trPr>
          <w:trHeight w:val="300"/>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ШТРАФЫ, САНКЦИИ, ВОЗМЕЩЕНИЕ УЩЕРБА</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903 1 16 00000 00 0000 000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1 092,5</w:t>
            </w:r>
          </w:p>
        </w:tc>
      </w:tr>
      <w:tr w:rsidR="00B33E6B" w:rsidRPr="007042ED" w:rsidTr="00533450">
        <w:trPr>
          <w:trHeight w:val="1104"/>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903 1 16 07000 00 0000 140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1 096,9</w:t>
            </w:r>
          </w:p>
        </w:tc>
      </w:tr>
      <w:tr w:rsidR="00B33E6B" w:rsidRPr="007042ED" w:rsidTr="00533450">
        <w:trPr>
          <w:trHeight w:val="681"/>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Штрафы, неустойки, пени, уплаченные в случае просрочки исполнения поставщиком (подрядчиком, исполнителем) обязательств, предусмотренных государственным (муниципальным) контрактом</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903 1 16 07010 00 0000 140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310,1</w:t>
            </w:r>
          </w:p>
        </w:tc>
      </w:tr>
      <w:tr w:rsidR="00B33E6B" w:rsidRPr="007042ED" w:rsidTr="00533450">
        <w:trPr>
          <w:trHeight w:val="846"/>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городского округа</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903 1 16 07010 04 0000 140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310,1</w:t>
            </w:r>
          </w:p>
        </w:tc>
      </w:tr>
      <w:tr w:rsidR="00B33E6B" w:rsidRPr="007042ED" w:rsidTr="00533450">
        <w:trPr>
          <w:trHeight w:val="845"/>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lastRenderedPageBreak/>
              <w:t xml:space="preserve">  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казенным учреждением, Центральным банком Российской Федерации, государственной корпорацией</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903 1 16 07090 00 0000 140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786,8</w:t>
            </w:r>
          </w:p>
        </w:tc>
      </w:tr>
      <w:tr w:rsidR="00B33E6B" w:rsidRPr="007042ED" w:rsidTr="00533450">
        <w:trPr>
          <w:trHeight w:val="828"/>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городского округа</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903 1 16 07090 04 0000 140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786,8</w:t>
            </w:r>
          </w:p>
        </w:tc>
      </w:tr>
      <w:tr w:rsidR="00B33E6B" w:rsidRPr="007042ED" w:rsidTr="00533450">
        <w:trPr>
          <w:trHeight w:val="274"/>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Платежи в целях возмещения причиненного ущерба (убытков)</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903 1 16 10000 00 0000 140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-4,4</w:t>
            </w:r>
          </w:p>
        </w:tc>
      </w:tr>
      <w:tr w:rsidR="00B33E6B" w:rsidRPr="007042ED" w:rsidTr="00533450">
        <w:trPr>
          <w:trHeight w:val="702"/>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Доходы от денежных взысканий (штрафов), поступающие в счет погашения задолженности, образовавшейся до 1 января 2020 года, подлежащие зачислению в бюджеты бюджетной системы Российской Федерации по нормативам, действовавшим в 2019 году</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903 1 16 10120 00 0000 140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-4,4</w:t>
            </w:r>
          </w:p>
        </w:tc>
      </w:tr>
      <w:tr w:rsidR="00B33E6B" w:rsidRPr="007042ED" w:rsidTr="00533450">
        <w:trPr>
          <w:trHeight w:val="671"/>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903 1 16 10123 01 0000 140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-4,4</w:t>
            </w:r>
          </w:p>
        </w:tc>
      </w:tr>
      <w:tr w:rsidR="00B33E6B" w:rsidRPr="007042ED" w:rsidTr="00533450">
        <w:trPr>
          <w:trHeight w:val="1490"/>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 (доходы бюджетов городских округов за исключением доходов, направляемых на формирование муниципального дорожного фонда, а также иных платежей в случае принятия решения финансовым органом муниципального образования о раздельном учете задолженности)</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903 1 16 10123 01 0041 140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-4,4</w:t>
            </w:r>
          </w:p>
        </w:tc>
      </w:tr>
      <w:tr w:rsidR="00B33E6B" w:rsidRPr="007042ED" w:rsidTr="00B33E6B">
        <w:trPr>
          <w:trHeight w:val="300"/>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ПРОЧИЕ НЕНАЛОГОВЫЕ ДОХОДЫ</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903 1 17 00000 00 0000 000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2 034,9</w:t>
            </w:r>
          </w:p>
        </w:tc>
      </w:tr>
      <w:tr w:rsidR="00B33E6B" w:rsidRPr="007042ED" w:rsidTr="00B33E6B">
        <w:trPr>
          <w:trHeight w:val="300"/>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Невыясненные поступления</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903 1 17 01000 00 0000 180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-1,0</w:t>
            </w:r>
          </w:p>
        </w:tc>
      </w:tr>
      <w:tr w:rsidR="00B33E6B" w:rsidRPr="007042ED" w:rsidTr="00B33E6B">
        <w:trPr>
          <w:trHeight w:val="465"/>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Невыясненные поступления, зачисляемые в бюджеты городских округов</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903 1 17 01040 04 0000 180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-1,0</w:t>
            </w:r>
          </w:p>
        </w:tc>
      </w:tr>
      <w:tr w:rsidR="00B33E6B" w:rsidRPr="007042ED" w:rsidTr="00B33E6B">
        <w:trPr>
          <w:trHeight w:val="300"/>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Прочие неналоговые доходы</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903 1 17 05000 00 0000 180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478,8</w:t>
            </w:r>
          </w:p>
        </w:tc>
      </w:tr>
      <w:tr w:rsidR="00B33E6B" w:rsidRPr="007042ED" w:rsidTr="00B33E6B">
        <w:trPr>
          <w:trHeight w:val="300"/>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Прочие неналоговые доходы бюджетов городских округов</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903 1 17 05040 04 0000 180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478,8</w:t>
            </w:r>
          </w:p>
        </w:tc>
      </w:tr>
      <w:tr w:rsidR="00B33E6B" w:rsidRPr="007042ED" w:rsidTr="00B33E6B">
        <w:trPr>
          <w:trHeight w:val="300"/>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Инициативные платежи</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903 1 17 15000 00 0000 150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1 557,1</w:t>
            </w:r>
          </w:p>
        </w:tc>
      </w:tr>
      <w:tr w:rsidR="00B33E6B" w:rsidRPr="007042ED" w:rsidTr="00533450">
        <w:trPr>
          <w:trHeight w:val="363"/>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Инициативные платежи, зачисляемые в бюджеты городских округов</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903 1 17 15020 04 0000 150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1 557,1</w:t>
            </w:r>
          </w:p>
        </w:tc>
      </w:tr>
      <w:tr w:rsidR="00B33E6B" w:rsidRPr="007042ED" w:rsidTr="00B33E6B">
        <w:trPr>
          <w:trHeight w:val="300"/>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БЕЗВОЗМЕЗДНЫЕ ПОСТУПЛЕНИЯ</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903 2 00 00000 00 0000 000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329 376,0</w:t>
            </w:r>
          </w:p>
        </w:tc>
      </w:tr>
      <w:tr w:rsidR="00B33E6B" w:rsidRPr="007042ED" w:rsidTr="00533450">
        <w:trPr>
          <w:trHeight w:val="387"/>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БЕЗВОЗМЕЗДНЫЕ ПОСТУПЛЕНИЯ ОТ ДРУГИХ БЮДЖЕТОВ БЮДЖЕТНОЙ СИСТЕМЫ РОССИЙСКОЙ ФЕДЕРАЦИИ</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903 2 02 00000 00 0000 000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336 476,8</w:t>
            </w:r>
          </w:p>
        </w:tc>
      </w:tr>
      <w:tr w:rsidR="00B33E6B" w:rsidRPr="007042ED" w:rsidTr="00B33E6B">
        <w:trPr>
          <w:trHeight w:val="465"/>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Субсидии бюджетам бюджетной системы Российской Федерации (межбюджетные субсидии)</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903 2 02 20000 00 0000 150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251 250,7</w:t>
            </w:r>
          </w:p>
        </w:tc>
      </w:tr>
      <w:tr w:rsidR="00B33E6B" w:rsidRPr="007042ED" w:rsidTr="00533450">
        <w:trPr>
          <w:trHeight w:val="557"/>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Субсидии бюджетам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903 2 02 20216 00 0000 150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73 475,9</w:t>
            </w:r>
          </w:p>
        </w:tc>
      </w:tr>
      <w:tr w:rsidR="00B33E6B" w:rsidRPr="007042ED" w:rsidTr="00533450">
        <w:trPr>
          <w:trHeight w:val="808"/>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Субсидии бюджетам городских округов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903 2 02 20216 04 0000 150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73 475,9</w:t>
            </w:r>
          </w:p>
        </w:tc>
      </w:tr>
      <w:tr w:rsidR="00B33E6B" w:rsidRPr="007042ED" w:rsidTr="00533450">
        <w:trPr>
          <w:trHeight w:val="690"/>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Субсидии бюджетам на </w:t>
            </w:r>
            <w:proofErr w:type="spellStart"/>
            <w:r w:rsidRPr="007042ED">
              <w:rPr>
                <w:rFonts w:ascii="Times New Roman" w:eastAsia="Times New Roman" w:hAnsi="Times New Roman" w:cs="Times New Roman"/>
                <w:color w:val="000000"/>
                <w:sz w:val="18"/>
                <w:szCs w:val="18"/>
                <w:lang w:eastAsia="ru-RU"/>
              </w:rPr>
              <w:t>софинансирование</w:t>
            </w:r>
            <w:proofErr w:type="spellEnd"/>
            <w:r w:rsidRPr="007042ED">
              <w:rPr>
                <w:rFonts w:ascii="Times New Roman" w:eastAsia="Times New Roman" w:hAnsi="Times New Roman" w:cs="Times New Roman"/>
                <w:color w:val="000000"/>
                <w:sz w:val="18"/>
                <w:szCs w:val="18"/>
                <w:lang w:eastAsia="ru-RU"/>
              </w:rPr>
              <w:t xml:space="preserve"> расходных обязательств субъектов Российской Федерации, связанных с реализацией федеральной целевой программы "Увековечение памяти погибших при защите Отечества на 2019 - 2024 годы"</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903 2 02 25299 00 0000 150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95,5</w:t>
            </w:r>
          </w:p>
        </w:tc>
      </w:tr>
      <w:tr w:rsidR="00B33E6B" w:rsidRPr="007042ED" w:rsidTr="00533450">
        <w:trPr>
          <w:trHeight w:val="801"/>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Субсидии бюджетам городских округов на </w:t>
            </w:r>
            <w:proofErr w:type="spellStart"/>
            <w:r w:rsidRPr="007042ED">
              <w:rPr>
                <w:rFonts w:ascii="Times New Roman" w:eastAsia="Times New Roman" w:hAnsi="Times New Roman" w:cs="Times New Roman"/>
                <w:color w:val="000000"/>
                <w:sz w:val="18"/>
                <w:szCs w:val="18"/>
                <w:lang w:eastAsia="ru-RU"/>
              </w:rPr>
              <w:t>софинансирование</w:t>
            </w:r>
            <w:proofErr w:type="spellEnd"/>
            <w:r w:rsidRPr="007042ED">
              <w:rPr>
                <w:rFonts w:ascii="Times New Roman" w:eastAsia="Times New Roman" w:hAnsi="Times New Roman" w:cs="Times New Roman"/>
                <w:color w:val="000000"/>
                <w:sz w:val="18"/>
                <w:szCs w:val="18"/>
                <w:lang w:eastAsia="ru-RU"/>
              </w:rPr>
              <w:t xml:space="preserve"> расходных обязательств субъектов Российской Федерации, связанных с реализацией федеральной целевой программы "Увековечение памяти погибших при защите Отечества на 2019 - 2024 годы"</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903 2 02 25299 04 0000 150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95,5</w:t>
            </w:r>
          </w:p>
        </w:tc>
      </w:tr>
      <w:tr w:rsidR="00B33E6B" w:rsidRPr="007042ED" w:rsidTr="00533450">
        <w:trPr>
          <w:trHeight w:val="571"/>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Субсидии бюджетам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903 2 02 25424 00 0000 150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92 776,5</w:t>
            </w:r>
          </w:p>
        </w:tc>
      </w:tr>
      <w:tr w:rsidR="00B33E6B" w:rsidRPr="007042ED" w:rsidTr="00533450">
        <w:trPr>
          <w:trHeight w:val="693"/>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Субсидии бюджетам городских округов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903 2 02 25424 04 0000 150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92 776,5</w:t>
            </w:r>
          </w:p>
        </w:tc>
      </w:tr>
      <w:tr w:rsidR="00B33E6B" w:rsidRPr="007042ED" w:rsidTr="00B33E6B">
        <w:trPr>
          <w:trHeight w:val="465"/>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Субсидии бюджетам на реализацию мероприятий по обеспечению жильем молодых семей</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903 2 02 25497 00 0000 150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42 250,4</w:t>
            </w:r>
          </w:p>
        </w:tc>
      </w:tr>
      <w:tr w:rsidR="00B33E6B" w:rsidRPr="007042ED" w:rsidTr="00B33E6B">
        <w:trPr>
          <w:trHeight w:val="465"/>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Субсидии бюджетам городских округов на реализацию мероприятий по обеспечению жильем молодых семей</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903 2 02 25497 04 0000 150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42 250,4</w:t>
            </w:r>
          </w:p>
        </w:tc>
      </w:tr>
      <w:tr w:rsidR="00B33E6B" w:rsidRPr="007042ED" w:rsidTr="00533450">
        <w:trPr>
          <w:trHeight w:val="263"/>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lastRenderedPageBreak/>
              <w:t xml:space="preserve">  Субсидии бюджетам на проведение комплексных кадастровых работ</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903 2 02 25511 00 0000 150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246,6</w:t>
            </w:r>
          </w:p>
        </w:tc>
      </w:tr>
      <w:tr w:rsidR="00B33E6B" w:rsidRPr="007042ED" w:rsidTr="00B33E6B">
        <w:trPr>
          <w:trHeight w:val="465"/>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Субсидии бюджетам городских округов на проведение комплексных кадастровых работ</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903 2 02 25511 04 0000 150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246,6</w:t>
            </w:r>
          </w:p>
        </w:tc>
      </w:tr>
      <w:tr w:rsidR="00B33E6B" w:rsidRPr="007042ED" w:rsidTr="00B33E6B">
        <w:trPr>
          <w:trHeight w:val="465"/>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Субсидии бюджетам на реализацию программ формирования современной городской среды</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903 2 02 25555 00 0000 150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15 980,3</w:t>
            </w:r>
          </w:p>
        </w:tc>
      </w:tr>
      <w:tr w:rsidR="00B33E6B" w:rsidRPr="007042ED" w:rsidTr="00B33E6B">
        <w:trPr>
          <w:trHeight w:val="465"/>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Субсидии бюджетам городских округов на реализацию программ формирования современной городской среды</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903 2 02 25555 04 0000 150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15 980,3</w:t>
            </w:r>
          </w:p>
        </w:tc>
      </w:tr>
      <w:tr w:rsidR="00B33E6B" w:rsidRPr="007042ED" w:rsidTr="00B33E6B">
        <w:trPr>
          <w:trHeight w:val="300"/>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Прочие субсидии</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903 2 02 29999 00 0000 150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26 425,6</w:t>
            </w:r>
          </w:p>
        </w:tc>
      </w:tr>
      <w:tr w:rsidR="00B33E6B" w:rsidRPr="007042ED" w:rsidTr="00B33E6B">
        <w:trPr>
          <w:trHeight w:val="300"/>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Прочие субсидии бюджетам городских округов</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903 2 02 29999 04 0000 150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26 425,6</w:t>
            </w:r>
          </w:p>
        </w:tc>
      </w:tr>
      <w:tr w:rsidR="00B33E6B" w:rsidRPr="007042ED" w:rsidTr="00533450">
        <w:trPr>
          <w:trHeight w:val="211"/>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Субвенции бюджетам бюджетной системы Российской Федерации</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903 2 02 30000 00 0000 150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83 666,8</w:t>
            </w:r>
          </w:p>
        </w:tc>
      </w:tr>
      <w:tr w:rsidR="00B33E6B" w:rsidRPr="007042ED" w:rsidTr="00533450">
        <w:trPr>
          <w:trHeight w:val="427"/>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Субвенции местным бюджетам на выполнение передаваемых полномочий субъектов Российской Федерации</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903 2 02 30024 00 0000 150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48 206,4</w:t>
            </w:r>
          </w:p>
        </w:tc>
      </w:tr>
      <w:tr w:rsidR="00B33E6B" w:rsidRPr="007042ED" w:rsidTr="00533450">
        <w:trPr>
          <w:trHeight w:val="405"/>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Субвенции бюджетам городских округов на выполнение передаваемых полномочий субъектов Российской Федерации</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903 2 02 30024 04 0000 150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48 206,4</w:t>
            </w:r>
          </w:p>
        </w:tc>
      </w:tr>
      <w:tr w:rsidR="00B33E6B" w:rsidRPr="007042ED" w:rsidTr="00533450">
        <w:trPr>
          <w:trHeight w:val="567"/>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Субвенции бюджетам муниципальных образований на 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903 2 02 35082 00 0000 150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31 930,2</w:t>
            </w:r>
          </w:p>
        </w:tc>
      </w:tr>
      <w:tr w:rsidR="00B33E6B" w:rsidRPr="007042ED" w:rsidTr="00533450">
        <w:trPr>
          <w:trHeight w:val="547"/>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Субвенции бюджетам городских округов на 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903 2 02 35082 04 0000 150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31 930,2</w:t>
            </w:r>
          </w:p>
        </w:tc>
      </w:tr>
      <w:tr w:rsidR="00B33E6B" w:rsidRPr="007042ED" w:rsidTr="00533450">
        <w:trPr>
          <w:trHeight w:val="555"/>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903 2 02 35120 00 0000 150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16,7</w:t>
            </w:r>
          </w:p>
        </w:tc>
      </w:tr>
      <w:tr w:rsidR="00B33E6B" w:rsidRPr="007042ED" w:rsidTr="00533450">
        <w:trPr>
          <w:trHeight w:val="549"/>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Субвенции бюджетам городских округов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903 2 02 35120 04 0000 150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16,7</w:t>
            </w:r>
          </w:p>
        </w:tc>
      </w:tr>
      <w:tr w:rsidR="00B33E6B" w:rsidRPr="007042ED" w:rsidTr="00B33E6B">
        <w:trPr>
          <w:trHeight w:val="465"/>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Субвенции бюджетам на государственную регистрацию актов гражданского состояния</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903 2 02 35930 00 0000 150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3 513,5</w:t>
            </w:r>
          </w:p>
        </w:tc>
      </w:tr>
      <w:tr w:rsidR="00B33E6B" w:rsidRPr="007042ED" w:rsidTr="00533450">
        <w:trPr>
          <w:trHeight w:val="507"/>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Субвенции бюджетам городских округов на государственную регистрацию актов гражданского состояния</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903 2 02 35930 04 0000 150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3 513,5</w:t>
            </w:r>
          </w:p>
        </w:tc>
      </w:tr>
      <w:tr w:rsidR="00B33E6B" w:rsidRPr="007042ED" w:rsidTr="00B33E6B">
        <w:trPr>
          <w:trHeight w:val="300"/>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Иные межбюджетные трансферты</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903 2 02 40000 00 0000 150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1 559,2</w:t>
            </w:r>
          </w:p>
        </w:tc>
      </w:tr>
      <w:tr w:rsidR="00B33E6B" w:rsidRPr="007042ED" w:rsidTr="00533450">
        <w:trPr>
          <w:trHeight w:val="249"/>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Прочие межбюджетные трансферты, передаваемые бюджетам</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903 2 02 49999 00 0000 150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1 559,2</w:t>
            </w:r>
          </w:p>
        </w:tc>
      </w:tr>
      <w:tr w:rsidR="00B33E6B" w:rsidRPr="007042ED" w:rsidTr="00716651">
        <w:trPr>
          <w:trHeight w:val="282"/>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533450">
            <w:pPr>
              <w:spacing w:after="0" w:line="240" w:lineRule="auto"/>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Прочие межбюджетные трансферты, передаваемые бюджетам городских округов</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903 2 02 49999 04 0000 150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1 559,2</w:t>
            </w:r>
          </w:p>
        </w:tc>
      </w:tr>
      <w:tr w:rsidR="00B33E6B" w:rsidRPr="007042ED" w:rsidTr="00B33E6B">
        <w:trPr>
          <w:trHeight w:val="300"/>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ПРОЧИЕ БЕЗВОЗМЕЗДНЫЕ ПОСТУПЛЕНИЯ</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903 2 07 00000 00 0000 000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401,8</w:t>
            </w:r>
          </w:p>
        </w:tc>
      </w:tr>
      <w:tr w:rsidR="00B33E6B" w:rsidRPr="007042ED" w:rsidTr="00716651">
        <w:trPr>
          <w:trHeight w:val="234"/>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Прочие безвозмездные поступления в бюджеты городских округов</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903 2 07 04000 04 0000 150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401,8</w:t>
            </w:r>
          </w:p>
        </w:tc>
      </w:tr>
      <w:tr w:rsidR="00B33E6B" w:rsidRPr="007042ED" w:rsidTr="00716651">
        <w:trPr>
          <w:trHeight w:val="421"/>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Поступления от денежных пожертвований, предоставляемых физическими лицами получателям средств бюджетов городских округов</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903 2 07 04020 04 0000 150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401,8</w:t>
            </w:r>
          </w:p>
        </w:tc>
      </w:tr>
      <w:tr w:rsidR="00B33E6B" w:rsidRPr="007042ED" w:rsidTr="00716651">
        <w:trPr>
          <w:trHeight w:val="413"/>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716651">
            <w:pPr>
              <w:spacing w:after="0" w:line="240" w:lineRule="auto"/>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ВОЗВРАТ ОСТАТКОВ СУБСИДИЙ, СУБВЕНЦИЙ И ИНЫХ МЕЖБЮДЖЕТНЫХ ТРАНСФЕРТОВ, ИМЕЮЩИХ ЦЕЛЕВОЕ НАЗНАЧЕНИЕ, ПРОШЛЫХ ЛЕТ</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903 2 19 00000 00 0000 000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-7 502,6</w:t>
            </w:r>
          </w:p>
        </w:tc>
      </w:tr>
      <w:tr w:rsidR="00B33E6B" w:rsidRPr="007042ED" w:rsidTr="00716651">
        <w:trPr>
          <w:trHeight w:val="415"/>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Возврат остатков субсидий, субвенций и иных межбюджетных трансфертов, имеющих целевое назначение, прошлых</w:t>
            </w:r>
            <w:bookmarkStart w:id="0" w:name="_GoBack"/>
            <w:bookmarkEnd w:id="0"/>
            <w:r w:rsidRPr="007042ED">
              <w:rPr>
                <w:rFonts w:ascii="Times New Roman" w:eastAsia="Times New Roman" w:hAnsi="Times New Roman" w:cs="Times New Roman"/>
                <w:color w:val="000000"/>
                <w:sz w:val="18"/>
                <w:szCs w:val="18"/>
                <w:lang w:eastAsia="ru-RU"/>
              </w:rPr>
              <w:t xml:space="preserve"> лет из бюджетов городских округов</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903 2 19 00000 04 0000 150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-7 502,6</w:t>
            </w:r>
          </w:p>
        </w:tc>
      </w:tr>
      <w:tr w:rsidR="00B33E6B" w:rsidRPr="007042ED" w:rsidTr="00B33E6B">
        <w:trPr>
          <w:trHeight w:val="690"/>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Возврат прочих остатков субсидий, субвенций и иных межбюджетных трансфертов, имеющих целевое назначение, прошлых лет из бюджетов городских округов</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903 2 19 60010 04 0000 150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-7 502,6</w:t>
            </w:r>
          </w:p>
        </w:tc>
      </w:tr>
      <w:tr w:rsidR="00B33E6B" w:rsidRPr="007042ED" w:rsidTr="00B33E6B">
        <w:trPr>
          <w:trHeight w:val="300"/>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746655"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Муниципальное казенное учреждение «Отдел культуры, по делам национальностей и архивного дела администрации города Канаш Чувашской Республики» </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957 0 00 00000 00 0000 000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3 180,8</w:t>
            </w:r>
          </w:p>
        </w:tc>
      </w:tr>
      <w:tr w:rsidR="00B33E6B" w:rsidRPr="007042ED" w:rsidTr="00B33E6B">
        <w:trPr>
          <w:trHeight w:val="300"/>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БЕЗВОЗМЕЗДНЫЕ ПОСТУПЛЕНИЯ</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957 2 00 00000 00 0000 000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3 180,8</w:t>
            </w:r>
          </w:p>
        </w:tc>
      </w:tr>
      <w:tr w:rsidR="00B33E6B" w:rsidRPr="007042ED" w:rsidTr="00716651">
        <w:trPr>
          <w:trHeight w:val="517"/>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БЕЗВОЗМЕЗДНЫЕ ПОСТУПЛЕНИЯ ОТ ДРУГИХ БЮДЖЕТОВ БЮДЖЕТНОЙ СИСТЕМЫ РОССИЙСКОЙ ФЕДЕРАЦИИ</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957 2 02 00000 00 0000 000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3 180,8</w:t>
            </w:r>
          </w:p>
        </w:tc>
      </w:tr>
      <w:tr w:rsidR="00B33E6B" w:rsidRPr="007042ED" w:rsidTr="00B33E6B">
        <w:trPr>
          <w:trHeight w:val="465"/>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Субсидии бюджетам бюджетной системы Российской Федерации (межбюджетные субсидии)</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957 2 02 20000 00 0000 150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12,6</w:t>
            </w:r>
          </w:p>
        </w:tc>
      </w:tr>
      <w:tr w:rsidR="00B33E6B" w:rsidRPr="007042ED" w:rsidTr="00B33E6B">
        <w:trPr>
          <w:trHeight w:val="300"/>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Прочие субсидии</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957 2 02 29999 00 0000 150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12,6</w:t>
            </w:r>
          </w:p>
        </w:tc>
      </w:tr>
      <w:tr w:rsidR="00B33E6B" w:rsidRPr="007042ED" w:rsidTr="00B33E6B">
        <w:trPr>
          <w:trHeight w:val="300"/>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Прочие субсидии бюджетам городских округов</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957 2 02 29999 04 0000 150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12,6</w:t>
            </w:r>
          </w:p>
        </w:tc>
      </w:tr>
      <w:tr w:rsidR="00B33E6B" w:rsidRPr="007042ED" w:rsidTr="00B33E6B">
        <w:trPr>
          <w:trHeight w:val="300"/>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Иные межбюджетные трансферты</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957 2 02 40000 00 0000 150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3 168,2</w:t>
            </w:r>
          </w:p>
        </w:tc>
      </w:tr>
      <w:tr w:rsidR="00B33E6B" w:rsidRPr="007042ED" w:rsidTr="00716651">
        <w:trPr>
          <w:trHeight w:val="289"/>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Прочие межбюджетные трансферты, передаваемые бюджетам</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957 2 02 49999 00 0000 150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3 168,2</w:t>
            </w:r>
          </w:p>
        </w:tc>
      </w:tr>
      <w:tr w:rsidR="00B33E6B" w:rsidRPr="007042ED" w:rsidTr="00716651">
        <w:trPr>
          <w:trHeight w:val="266"/>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716651">
            <w:pPr>
              <w:spacing w:after="0" w:line="240" w:lineRule="auto"/>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Прочие межбюджетные трансферты, передаваемые бюджетам городских округов</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957 2 02 49999 04 0000 150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3 168,2</w:t>
            </w:r>
          </w:p>
        </w:tc>
      </w:tr>
      <w:tr w:rsidR="00B33E6B" w:rsidRPr="007042ED" w:rsidTr="00B33E6B">
        <w:trPr>
          <w:trHeight w:val="300"/>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746655" w:rsidP="00B33E6B">
            <w:pPr>
              <w:spacing w:after="0" w:line="240" w:lineRule="auto"/>
              <w:ind w:firstLineChars="200" w:firstLine="360"/>
              <w:rPr>
                <w:rFonts w:ascii="Times New Roman" w:eastAsia="Times New Roman" w:hAnsi="Times New Roman" w:cs="Times New Roman"/>
                <w:color w:val="000000"/>
                <w:sz w:val="18"/>
                <w:szCs w:val="18"/>
                <w:highlight w:val="yellow"/>
                <w:lang w:eastAsia="ru-RU"/>
              </w:rPr>
            </w:pPr>
            <w:r w:rsidRPr="007042ED">
              <w:rPr>
                <w:rFonts w:ascii="Times New Roman" w:eastAsia="Times New Roman" w:hAnsi="Times New Roman" w:cs="Times New Roman"/>
                <w:color w:val="000000"/>
                <w:sz w:val="18"/>
                <w:szCs w:val="18"/>
                <w:lang w:eastAsia="ru-RU"/>
              </w:rPr>
              <w:t>Муниципальное казенное учреждение «Отдел образования и молодежной политики администрации города Канаш Чувашской Республики»</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974 0 00 00000 00 0000 000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779 013,4</w:t>
            </w:r>
          </w:p>
        </w:tc>
      </w:tr>
      <w:tr w:rsidR="00B33E6B" w:rsidRPr="007042ED" w:rsidTr="00B33E6B">
        <w:trPr>
          <w:trHeight w:val="300"/>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НАЛОГОВЫЕ И НЕНАЛОГОВЫЕ ДОХОДЫ</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974 1 00 00000 00 0000 000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599,8</w:t>
            </w:r>
          </w:p>
        </w:tc>
      </w:tr>
      <w:tr w:rsidR="00B33E6B" w:rsidRPr="007042ED" w:rsidTr="00B33E6B">
        <w:trPr>
          <w:trHeight w:val="465"/>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lastRenderedPageBreak/>
              <w:t xml:space="preserve">  ДОХОДЫ ОТ ОКАЗАНИЯ ПЛАТНЫХ УСЛУГ И КОМПЕНСАЦИИ ЗАТРАТ ГОСУДАРСТВА</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974 1 13 00000 00 0000 000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599,8</w:t>
            </w:r>
          </w:p>
        </w:tc>
      </w:tr>
      <w:tr w:rsidR="00B33E6B" w:rsidRPr="007042ED" w:rsidTr="00B33E6B">
        <w:trPr>
          <w:trHeight w:val="300"/>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Доходы от компенсации затрат государства</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974 1 13 02000 00 0000 130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599,8</w:t>
            </w:r>
          </w:p>
        </w:tc>
      </w:tr>
      <w:tr w:rsidR="00B33E6B" w:rsidRPr="007042ED" w:rsidTr="00B33E6B">
        <w:trPr>
          <w:trHeight w:val="300"/>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Прочие доходы от компенсации затрат государства</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974 1 13 02990 00 0000 130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599,8</w:t>
            </w:r>
          </w:p>
        </w:tc>
      </w:tr>
      <w:tr w:rsidR="00B33E6B" w:rsidRPr="007042ED" w:rsidTr="00716651">
        <w:trPr>
          <w:trHeight w:val="265"/>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Прочие доходы от компенсации затрат бюджетов городских округов</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974 1 13 02994 04 0000 130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599,8</w:t>
            </w:r>
          </w:p>
        </w:tc>
      </w:tr>
      <w:tr w:rsidR="00B33E6B" w:rsidRPr="007042ED" w:rsidTr="00B33E6B">
        <w:trPr>
          <w:trHeight w:val="300"/>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БЕЗВОЗМЕЗДНЫЕ ПОСТУПЛЕНИЯ</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974 2 00 00000 00 0000 000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778 413,6</w:t>
            </w:r>
          </w:p>
        </w:tc>
      </w:tr>
      <w:tr w:rsidR="00B33E6B" w:rsidRPr="007042ED" w:rsidTr="00716651">
        <w:trPr>
          <w:trHeight w:val="387"/>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БЕЗВОЗМЕЗДНЫЕ ПОСТУПЛЕНИЯ ОТ ДРУГИХ БЮДЖЕТОВ БЮДЖЕТНОЙ СИСТЕМЫ РОССИЙСКОЙ ФЕДЕРАЦИИ</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974 2 02 00000 00 0000 000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778 845,7</w:t>
            </w:r>
          </w:p>
        </w:tc>
      </w:tr>
      <w:tr w:rsidR="00B33E6B" w:rsidRPr="007042ED" w:rsidTr="00B33E6B">
        <w:trPr>
          <w:trHeight w:val="465"/>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Субсидии бюджетам бюджетной системы Российской Федерации (межбюджетные субсидии)</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974 2 02 20000 00 0000 150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97 387,2</w:t>
            </w:r>
          </w:p>
        </w:tc>
      </w:tr>
      <w:tr w:rsidR="00B33E6B" w:rsidRPr="007042ED" w:rsidTr="00716651">
        <w:trPr>
          <w:trHeight w:val="655"/>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974 2 02 25304 00 0000 150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29 930,0</w:t>
            </w:r>
          </w:p>
        </w:tc>
      </w:tr>
      <w:tr w:rsidR="00B33E6B" w:rsidRPr="007042ED" w:rsidTr="00716651">
        <w:trPr>
          <w:trHeight w:val="551"/>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Субсидии бюджетам городских округов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974 2 02 25304 04 0000 150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29 930,0</w:t>
            </w:r>
          </w:p>
        </w:tc>
      </w:tr>
      <w:tr w:rsidR="00B33E6B" w:rsidRPr="007042ED" w:rsidTr="00B33E6B">
        <w:trPr>
          <w:trHeight w:val="300"/>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Прочие субсидии</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974 2 02 29999 00 0000 150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67 457,3</w:t>
            </w:r>
          </w:p>
        </w:tc>
      </w:tr>
      <w:tr w:rsidR="00B33E6B" w:rsidRPr="007042ED" w:rsidTr="00B33E6B">
        <w:trPr>
          <w:trHeight w:val="300"/>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Прочие субсидии бюджетам городских округов</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974 2 02 29999 04 0000 150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67 457,3</w:t>
            </w:r>
          </w:p>
        </w:tc>
      </w:tr>
      <w:tr w:rsidR="00B33E6B" w:rsidRPr="007042ED" w:rsidTr="00716651">
        <w:trPr>
          <w:trHeight w:val="369"/>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Субвенции бюджетам бюджетной системы Российской Федерации</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974 2 02 30000 00 0000 150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633 750,9</w:t>
            </w:r>
          </w:p>
        </w:tc>
      </w:tr>
      <w:tr w:rsidR="00B33E6B" w:rsidRPr="007042ED" w:rsidTr="00716651">
        <w:trPr>
          <w:trHeight w:val="447"/>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Субвенции местным бюджетам на выполнение передаваемых полномочий субъектов Российской Федерации</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974 2 02 30024 00 0000 150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633 297,7</w:t>
            </w:r>
          </w:p>
        </w:tc>
      </w:tr>
      <w:tr w:rsidR="00B33E6B" w:rsidRPr="007042ED" w:rsidTr="00716651">
        <w:trPr>
          <w:trHeight w:val="368"/>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Субвенции бюджетам городских округов на выполнение передаваемых полномочий субъектов Российской Федерации</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974 2 02 30024 04 0000 150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633 297,7</w:t>
            </w:r>
          </w:p>
        </w:tc>
      </w:tr>
      <w:tr w:rsidR="00B33E6B" w:rsidRPr="007042ED" w:rsidTr="00716651">
        <w:trPr>
          <w:trHeight w:val="817"/>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974 2 02 30029 00 0000 150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453,2</w:t>
            </w:r>
          </w:p>
        </w:tc>
      </w:tr>
      <w:tr w:rsidR="00B33E6B" w:rsidRPr="007042ED" w:rsidTr="00716651">
        <w:trPr>
          <w:trHeight w:val="739"/>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Субвенции бюджетам городских округов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974 2 02 30029 04 0000 150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453,2</w:t>
            </w:r>
          </w:p>
        </w:tc>
      </w:tr>
      <w:tr w:rsidR="00B33E6B" w:rsidRPr="007042ED" w:rsidTr="00B33E6B">
        <w:trPr>
          <w:trHeight w:val="300"/>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Иные межбюджетные трансферты</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974 2 02 40000 00 0000 150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47 707,6</w:t>
            </w:r>
          </w:p>
        </w:tc>
      </w:tr>
      <w:tr w:rsidR="00B33E6B" w:rsidRPr="007042ED" w:rsidTr="00716651">
        <w:trPr>
          <w:trHeight w:val="1364"/>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Межбюджетные трансферты, передаваемые бюджетам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974 2 02 45050 00 0000 150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312,5</w:t>
            </w:r>
          </w:p>
        </w:tc>
      </w:tr>
      <w:tr w:rsidR="00B33E6B" w:rsidRPr="007042ED" w:rsidTr="00716651">
        <w:trPr>
          <w:trHeight w:val="982"/>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Межбюджетные трансферты, передаваемые бюджетам городских округов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974 2 02 45050 04 0000 150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312,5</w:t>
            </w:r>
          </w:p>
        </w:tc>
      </w:tr>
      <w:tr w:rsidR="00B33E6B" w:rsidRPr="007042ED" w:rsidTr="00716651">
        <w:trPr>
          <w:trHeight w:val="698"/>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Межбюджетные трансферты, передаваемые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974 2 02 45179 00 0000 150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2 907,1</w:t>
            </w:r>
          </w:p>
        </w:tc>
      </w:tr>
      <w:tr w:rsidR="00B33E6B" w:rsidRPr="007042ED" w:rsidTr="00716651">
        <w:trPr>
          <w:trHeight w:val="808"/>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Межбюджетные трансферты, передаваемые бюджетам городских округов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974 2 02 45179 04 0000 150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2 907,1</w:t>
            </w:r>
          </w:p>
        </w:tc>
      </w:tr>
      <w:tr w:rsidR="00B33E6B" w:rsidRPr="007042ED" w:rsidTr="00716651">
        <w:trPr>
          <w:trHeight w:val="1258"/>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Межбюджетные трансферты,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974 2 02 45303 00 0000 150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35 731,0</w:t>
            </w:r>
          </w:p>
        </w:tc>
      </w:tr>
      <w:tr w:rsidR="00B33E6B" w:rsidRPr="007042ED" w:rsidTr="00716651">
        <w:trPr>
          <w:trHeight w:val="1133"/>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Межбюджетные трансферты, передаваемые бюджетам городских округов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974 2 02 45303 04 0000 150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35 731,0</w:t>
            </w:r>
          </w:p>
        </w:tc>
      </w:tr>
      <w:tr w:rsidR="00B33E6B" w:rsidRPr="007042ED" w:rsidTr="00716651">
        <w:trPr>
          <w:trHeight w:val="271"/>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lastRenderedPageBreak/>
              <w:t xml:space="preserve">  Прочие межбюджетные трансферты, передаваемые бюджетам</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974 2 02 49999 00 0000 150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8 757,0</w:t>
            </w:r>
          </w:p>
        </w:tc>
      </w:tr>
      <w:tr w:rsidR="00B33E6B" w:rsidRPr="007042ED" w:rsidTr="00716651">
        <w:trPr>
          <w:trHeight w:val="275"/>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716651">
            <w:pPr>
              <w:spacing w:after="0" w:line="240" w:lineRule="auto"/>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Прочие межбюджетные трансферты, передаваемые бюджетам городских округов</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974 2 02 49999 04 0000 150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8 757,0</w:t>
            </w:r>
          </w:p>
        </w:tc>
      </w:tr>
      <w:tr w:rsidR="00B33E6B" w:rsidRPr="007042ED" w:rsidTr="00716651">
        <w:trPr>
          <w:trHeight w:val="847"/>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716651">
            <w:pPr>
              <w:spacing w:after="0" w:line="240" w:lineRule="auto"/>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974 2 18 00000 00 0000 000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3 513,1</w:t>
            </w:r>
          </w:p>
        </w:tc>
      </w:tr>
      <w:tr w:rsidR="00B33E6B" w:rsidRPr="007042ED" w:rsidTr="00716651">
        <w:trPr>
          <w:trHeight w:val="972"/>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Доходы бюджетов бюджетной системы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974 2 18 00000 00 0000 150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3 513,1</w:t>
            </w:r>
          </w:p>
        </w:tc>
      </w:tr>
      <w:tr w:rsidR="00B33E6B" w:rsidRPr="007042ED" w:rsidTr="00716651">
        <w:trPr>
          <w:trHeight w:val="703"/>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Доходы бюджетов городских округов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974 2 18 00000 04 0000 150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3 513,1</w:t>
            </w:r>
          </w:p>
        </w:tc>
      </w:tr>
      <w:tr w:rsidR="00B33E6B" w:rsidRPr="007042ED" w:rsidTr="00B33E6B">
        <w:trPr>
          <w:trHeight w:val="465"/>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Доходы бюджетов городских округов от возврата организациями остатков субсидий прошлых лет</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974 2 18 04000 04 0000 150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3 513,1</w:t>
            </w:r>
          </w:p>
        </w:tc>
      </w:tr>
      <w:tr w:rsidR="00B33E6B" w:rsidRPr="007042ED" w:rsidTr="00716651">
        <w:trPr>
          <w:trHeight w:val="479"/>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Доходы бюджетов городских округов от возврата бюджетными учреждениями остатков субсидий прошлых лет</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974 2 18 04010 04 0000 150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2 415,8</w:t>
            </w:r>
          </w:p>
        </w:tc>
      </w:tr>
      <w:tr w:rsidR="00B33E6B" w:rsidRPr="007042ED" w:rsidTr="00716651">
        <w:trPr>
          <w:trHeight w:val="401"/>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Доходы бюджетов городских округов от возврата автономными учреждениями остатков субсидий прошлых лет</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974 2 18 04020 04 0000 150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1 097,3</w:t>
            </w:r>
          </w:p>
        </w:tc>
      </w:tr>
      <w:tr w:rsidR="00B33E6B" w:rsidRPr="007042ED" w:rsidTr="00B33E6B">
        <w:trPr>
          <w:trHeight w:val="690"/>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ВОЗВРАТ ОСТАТКОВ СУБСИДИЙ, СУБВЕНЦИЙ И ИНЫХ МЕЖБЮДЖЕТНЫХ ТРАНСФЕРТОВ, ИМЕЮЩИХ ЦЕЛЕВОЕ НАЗНАЧЕНИЕ, ПРОШЛЫХ ЛЕТ</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974 2 19 00000 00 0000 000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-3 945,2</w:t>
            </w:r>
          </w:p>
        </w:tc>
      </w:tr>
      <w:tr w:rsidR="00B33E6B" w:rsidRPr="007042ED" w:rsidTr="00716651">
        <w:trPr>
          <w:trHeight w:val="431"/>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Возврат остатков субсидий, субвенций и иных межбюджетных трансфертов, имеющих целевое назначение, прошлых лет из бюджетов городских округов</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974 2 19 00000 04 0000 150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-3 945,2</w:t>
            </w:r>
          </w:p>
        </w:tc>
      </w:tr>
      <w:tr w:rsidR="00B33E6B" w:rsidRPr="007042ED" w:rsidTr="00716651">
        <w:trPr>
          <w:trHeight w:val="564"/>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Возврат остатков субсидий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 из бюджетов городских округов</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974 2 19 25304 04 0000 150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-3 042,7</w:t>
            </w:r>
          </w:p>
        </w:tc>
      </w:tr>
      <w:tr w:rsidR="00B33E6B" w:rsidRPr="007042ED" w:rsidTr="00716651">
        <w:trPr>
          <w:trHeight w:val="1126"/>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Возврат остатков иных межбюджетных трансфертов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из бюджетов городских округов</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974 2 19 45303 04 0000 150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-135,3</w:t>
            </w:r>
          </w:p>
        </w:tc>
      </w:tr>
      <w:tr w:rsidR="00B33E6B" w:rsidRPr="007042ED" w:rsidTr="00B33E6B">
        <w:trPr>
          <w:trHeight w:val="690"/>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Возврат прочих остатков субсидий, субвенций и иных межбюджетных трансфертов, имеющих целевое назначение, прошлых лет из бюджетов городских округов</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974 2 19 60010 04 0000 150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-767,2</w:t>
            </w:r>
          </w:p>
        </w:tc>
      </w:tr>
      <w:tr w:rsidR="00B33E6B" w:rsidRPr="007042ED" w:rsidTr="00B33E6B">
        <w:trPr>
          <w:trHeight w:val="300"/>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746655" w:rsidP="00B33E6B">
            <w:pPr>
              <w:spacing w:after="0" w:line="240" w:lineRule="auto"/>
              <w:ind w:firstLineChars="200" w:firstLine="360"/>
              <w:rPr>
                <w:rFonts w:ascii="Times New Roman" w:eastAsia="Times New Roman" w:hAnsi="Times New Roman" w:cs="Times New Roman"/>
                <w:color w:val="000000"/>
                <w:sz w:val="18"/>
                <w:szCs w:val="18"/>
                <w:highlight w:val="yellow"/>
                <w:lang w:eastAsia="ru-RU"/>
              </w:rPr>
            </w:pPr>
            <w:r w:rsidRPr="007042ED">
              <w:rPr>
                <w:rFonts w:ascii="Times New Roman" w:eastAsia="Times New Roman" w:hAnsi="Times New Roman" w:cs="Times New Roman"/>
                <w:color w:val="000000"/>
                <w:sz w:val="18"/>
                <w:szCs w:val="18"/>
                <w:lang w:eastAsia="ru-RU"/>
              </w:rPr>
              <w:t>Финансовый отдел администрации города Канаш</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992 0 00 00000 00 0000 000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79 750,4</w:t>
            </w:r>
          </w:p>
        </w:tc>
      </w:tr>
      <w:tr w:rsidR="00B33E6B" w:rsidRPr="007042ED" w:rsidTr="00B33E6B">
        <w:trPr>
          <w:trHeight w:val="300"/>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НАЛОГОВЫЕ И НЕНАЛОГОВЫЕ ДОХОДЫ</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992 1 00 00000 00 0000 000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3 410,6</w:t>
            </w:r>
          </w:p>
        </w:tc>
      </w:tr>
      <w:tr w:rsidR="00B33E6B" w:rsidRPr="007042ED" w:rsidTr="00B33E6B">
        <w:trPr>
          <w:trHeight w:val="465"/>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716651">
            <w:pPr>
              <w:spacing w:after="0" w:line="240" w:lineRule="auto"/>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ДОХОДЫ ОТ ОКАЗАНИЯ ПЛАТНЫХ УСЛУГ И КОМПЕНСАЦИИ ЗАТРАТ ГОСУДАРСТВА</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992 1 13 00000 00 0000 000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3 410,6</w:t>
            </w:r>
          </w:p>
        </w:tc>
      </w:tr>
      <w:tr w:rsidR="00B33E6B" w:rsidRPr="007042ED" w:rsidTr="00B33E6B">
        <w:trPr>
          <w:trHeight w:val="300"/>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Доходы от оказания платных услуг (работ)</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992 1 13 01000 00 0000 130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3 410,6</w:t>
            </w:r>
          </w:p>
        </w:tc>
      </w:tr>
      <w:tr w:rsidR="00B33E6B" w:rsidRPr="007042ED" w:rsidTr="00B33E6B">
        <w:trPr>
          <w:trHeight w:val="300"/>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Прочие доходы от оказания платных услуг (работ)</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992 1 13 01990 00 0000 130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3 410,6</w:t>
            </w:r>
          </w:p>
        </w:tc>
      </w:tr>
      <w:tr w:rsidR="00B33E6B" w:rsidRPr="007042ED" w:rsidTr="00B33E6B">
        <w:trPr>
          <w:trHeight w:val="465"/>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Прочие доходы от оказания платных услуг (работ) получателями средств бюджетов городских округов</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992 1 13 01994 04 0000 130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3 410,6</w:t>
            </w:r>
          </w:p>
        </w:tc>
      </w:tr>
      <w:tr w:rsidR="00B33E6B" w:rsidRPr="007042ED" w:rsidTr="00B33E6B">
        <w:trPr>
          <w:trHeight w:val="300"/>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БЕЗВОЗМЕЗДНЫЕ ПОСТУПЛЕНИЯ</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992 2 00 00000 00 0000 000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76 339,8</w:t>
            </w:r>
          </w:p>
        </w:tc>
      </w:tr>
      <w:tr w:rsidR="00B33E6B" w:rsidRPr="007042ED" w:rsidTr="00B33E6B">
        <w:trPr>
          <w:trHeight w:val="690"/>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БЕЗВОЗМЕЗДНЫЕ ПОСТУПЛЕНИЯ ОТ ДРУГИХ БЮДЖЕТОВ БЮДЖЕТНОЙ СИСТЕМЫ РОССИЙСКОЙ ФЕДЕРАЦИИ</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992 2 02 00000 00 0000 000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76 339,8</w:t>
            </w:r>
          </w:p>
        </w:tc>
      </w:tr>
      <w:tr w:rsidR="00B33E6B" w:rsidRPr="007042ED" w:rsidTr="00746655">
        <w:trPr>
          <w:trHeight w:val="70"/>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Дотации бюджетам бюджетной системы Российской Федерации</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992 2 02 10000 00 0000 150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23 283,6</w:t>
            </w:r>
          </w:p>
        </w:tc>
      </w:tr>
      <w:tr w:rsidR="00B33E6B" w:rsidRPr="007042ED" w:rsidTr="00B33E6B">
        <w:trPr>
          <w:trHeight w:val="300"/>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Дотации на выравнивание бюджетной обеспеченности</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992 2 02 15001 00 0000 150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23 283,6</w:t>
            </w:r>
          </w:p>
        </w:tc>
      </w:tr>
      <w:tr w:rsidR="00B33E6B" w:rsidRPr="007042ED" w:rsidTr="00716651">
        <w:trPr>
          <w:trHeight w:val="478"/>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Дотации бюджетам городских округов на выравнивание бюджетной обеспеченности из бюджета субъекта Российской Федерации</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992 2 02 15001 04 0000 150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23 283,6</w:t>
            </w:r>
          </w:p>
        </w:tc>
      </w:tr>
      <w:tr w:rsidR="00B33E6B" w:rsidRPr="007042ED" w:rsidTr="00B33E6B">
        <w:trPr>
          <w:trHeight w:val="465"/>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Субсидии бюджетам бюджетной системы Российской Федерации (межбюджетные субсидии)</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992 2 02 20000 00 0000 150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43 381,4</w:t>
            </w:r>
          </w:p>
        </w:tc>
      </w:tr>
      <w:tr w:rsidR="00B33E6B" w:rsidRPr="007042ED" w:rsidTr="00B33E6B">
        <w:trPr>
          <w:trHeight w:val="300"/>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Прочие субсидии</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992 2 02 29999 00 0000 150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43 381,4</w:t>
            </w:r>
          </w:p>
        </w:tc>
      </w:tr>
      <w:tr w:rsidR="00B33E6B" w:rsidRPr="007042ED" w:rsidTr="00B33E6B">
        <w:trPr>
          <w:trHeight w:val="300"/>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Прочие субсидии бюджетам городских округов</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992 2 02 29999 04 0000 150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43 381,4</w:t>
            </w:r>
          </w:p>
        </w:tc>
      </w:tr>
      <w:tr w:rsidR="00B33E6B" w:rsidRPr="007042ED" w:rsidTr="00B33E6B">
        <w:trPr>
          <w:trHeight w:val="300"/>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Иные межбюджетные трансферты</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992 2 02 40000 00 0000 150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9 674,8</w:t>
            </w:r>
          </w:p>
        </w:tc>
      </w:tr>
      <w:tr w:rsidR="00B33E6B" w:rsidRPr="007042ED" w:rsidTr="00716651">
        <w:trPr>
          <w:trHeight w:val="292"/>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B33E6B">
            <w:pPr>
              <w:spacing w:after="0" w:line="240" w:lineRule="auto"/>
              <w:ind w:firstLineChars="200" w:firstLine="360"/>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 xml:space="preserve">  Прочие межбюджетные трансферты, передаваемые бюджетам</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992 2 02 49999 00 0000 150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9 674,8</w:t>
            </w:r>
          </w:p>
        </w:tc>
      </w:tr>
      <w:tr w:rsidR="00B33E6B" w:rsidRPr="007042ED" w:rsidTr="00716651">
        <w:trPr>
          <w:trHeight w:val="281"/>
        </w:trPr>
        <w:tc>
          <w:tcPr>
            <w:tcW w:w="6380" w:type="dxa"/>
            <w:tcBorders>
              <w:top w:val="nil"/>
              <w:left w:val="single" w:sz="4" w:space="0" w:color="000000"/>
              <w:bottom w:val="single" w:sz="4" w:space="0" w:color="000000"/>
              <w:right w:val="single" w:sz="8" w:space="0" w:color="000000"/>
            </w:tcBorders>
            <w:shd w:val="clear" w:color="auto" w:fill="auto"/>
            <w:vAlign w:val="bottom"/>
            <w:hideMark/>
          </w:tcPr>
          <w:p w:rsidR="00B33E6B" w:rsidRPr="007042ED" w:rsidRDefault="00B33E6B" w:rsidP="00716651">
            <w:pPr>
              <w:spacing w:after="0" w:line="240" w:lineRule="auto"/>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lastRenderedPageBreak/>
              <w:t>Прочие межбюджетные трансферты, передаваемые бюджетам городских округов</w:t>
            </w:r>
          </w:p>
        </w:tc>
        <w:tc>
          <w:tcPr>
            <w:tcW w:w="2360" w:type="dxa"/>
            <w:tcBorders>
              <w:top w:val="nil"/>
              <w:left w:val="single" w:sz="4" w:space="0" w:color="000000"/>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992 2 02 49999 04 0000 150</w:t>
            </w:r>
          </w:p>
        </w:tc>
        <w:tc>
          <w:tcPr>
            <w:tcW w:w="1184" w:type="dxa"/>
            <w:tcBorders>
              <w:top w:val="nil"/>
              <w:left w:val="nil"/>
              <w:bottom w:val="single" w:sz="4" w:space="0" w:color="000000"/>
              <w:right w:val="single" w:sz="4" w:space="0" w:color="000000"/>
            </w:tcBorders>
            <w:shd w:val="clear" w:color="auto" w:fill="auto"/>
            <w:noWrap/>
            <w:vAlign w:val="bottom"/>
            <w:hideMark/>
          </w:tcPr>
          <w:p w:rsidR="00B33E6B" w:rsidRPr="007042ED" w:rsidRDefault="00B33E6B" w:rsidP="00B33E6B">
            <w:pPr>
              <w:spacing w:after="0" w:line="240" w:lineRule="auto"/>
              <w:jc w:val="right"/>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9 674,8</w:t>
            </w:r>
          </w:p>
        </w:tc>
      </w:tr>
    </w:tbl>
    <w:p w:rsidR="00B33E6B" w:rsidRPr="007042ED" w:rsidRDefault="00B33E6B">
      <w:pPr>
        <w:rPr>
          <w:rFonts w:ascii="Times New Roman" w:hAnsi="Times New Roman" w:cs="Times New Roman"/>
          <w:sz w:val="18"/>
          <w:szCs w:val="18"/>
        </w:rPr>
      </w:pPr>
    </w:p>
    <w:sectPr w:rsidR="00B33E6B" w:rsidRPr="007042ED" w:rsidSect="00B33E6B">
      <w:pgSz w:w="11906" w:h="16838"/>
      <w:pgMar w:top="1134" w:right="850" w:bottom="4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574A"/>
    <w:rsid w:val="0011574A"/>
    <w:rsid w:val="0026177B"/>
    <w:rsid w:val="002952EE"/>
    <w:rsid w:val="00415B70"/>
    <w:rsid w:val="00533450"/>
    <w:rsid w:val="007042ED"/>
    <w:rsid w:val="00716651"/>
    <w:rsid w:val="00746655"/>
    <w:rsid w:val="009A3123"/>
    <w:rsid w:val="00B33E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E84C83"/>
  <w15:chartTrackingRefBased/>
  <w15:docId w15:val="{84C9D121-71FD-4559-8A9C-5712BB9B4C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6177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13381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18</Pages>
  <Words>11065</Words>
  <Characters>63076</Characters>
  <Application>Microsoft Office Word</Application>
  <DocSecurity>0</DocSecurity>
  <Lines>525</Lines>
  <Paragraphs>147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budsec</dc:creator>
  <cp:keywords/>
  <dc:description/>
  <cp:lastModifiedBy>budjet2</cp:lastModifiedBy>
  <cp:revision>6</cp:revision>
  <dcterms:created xsi:type="dcterms:W3CDTF">2025-02-20T07:21:00Z</dcterms:created>
  <dcterms:modified xsi:type="dcterms:W3CDTF">2025-02-26T13:34:00Z</dcterms:modified>
</cp:coreProperties>
</file>