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51" w:rsidRDefault="00F7595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75951" w:rsidRDefault="00F75951">
      <w:pPr>
        <w:pStyle w:val="ConsPlusNormal"/>
        <w:jc w:val="both"/>
        <w:outlineLvl w:val="0"/>
      </w:pPr>
    </w:p>
    <w:p w:rsidR="00F75951" w:rsidRDefault="00F75951">
      <w:pPr>
        <w:pStyle w:val="ConsPlusTitle"/>
        <w:jc w:val="center"/>
        <w:outlineLvl w:val="0"/>
      </w:pPr>
      <w:r>
        <w:t>АДМИНИСТРАЦИЯ ГОРОДА ЧЕБОКСАРЫ</w:t>
      </w:r>
    </w:p>
    <w:p w:rsidR="00F75951" w:rsidRDefault="00F75951">
      <w:pPr>
        <w:pStyle w:val="ConsPlusTitle"/>
        <w:jc w:val="center"/>
      </w:pPr>
      <w:r>
        <w:t>ЧУВАШСКОЙ РЕСПУБЛИКИ</w:t>
      </w:r>
    </w:p>
    <w:p w:rsidR="00F75951" w:rsidRDefault="00F75951">
      <w:pPr>
        <w:pStyle w:val="ConsPlusTitle"/>
        <w:jc w:val="both"/>
      </w:pPr>
    </w:p>
    <w:p w:rsidR="00F75951" w:rsidRDefault="00F75951">
      <w:pPr>
        <w:pStyle w:val="ConsPlusTitle"/>
        <w:jc w:val="center"/>
      </w:pPr>
      <w:r>
        <w:t>ПОСТАНОВЛЕНИЕ</w:t>
      </w:r>
    </w:p>
    <w:p w:rsidR="00F75951" w:rsidRDefault="00F75951">
      <w:pPr>
        <w:pStyle w:val="ConsPlusTitle"/>
        <w:jc w:val="center"/>
      </w:pPr>
      <w:r>
        <w:t>от 30 мая 2022 г. N 1889</w:t>
      </w:r>
    </w:p>
    <w:p w:rsidR="00F75951" w:rsidRDefault="00F75951">
      <w:pPr>
        <w:pStyle w:val="ConsPlusTitle"/>
        <w:jc w:val="both"/>
      </w:pPr>
    </w:p>
    <w:p w:rsidR="00F75951" w:rsidRDefault="00F75951">
      <w:pPr>
        <w:pStyle w:val="ConsPlusTitle"/>
        <w:jc w:val="center"/>
      </w:pPr>
      <w:r>
        <w:t>О ВНЕСЕНИИ ИЗМЕНЕНИЙ В ПОСТАНОВЛЕНИЕ АДМИНИСТРАЦИИ</w:t>
      </w:r>
    </w:p>
    <w:p w:rsidR="00F75951" w:rsidRDefault="00F75951">
      <w:pPr>
        <w:pStyle w:val="ConsPlusTitle"/>
        <w:jc w:val="center"/>
      </w:pPr>
      <w:r>
        <w:t>ГОРОДА ЧЕБОКСАРЫ ОТ 30.12.2013 N 4446 "ОБ УТВЕРЖДЕНИИ</w:t>
      </w:r>
    </w:p>
    <w:p w:rsidR="00F75951" w:rsidRDefault="00F75951">
      <w:pPr>
        <w:pStyle w:val="ConsPlusTitle"/>
        <w:jc w:val="center"/>
      </w:pPr>
      <w:r>
        <w:t>МУНИЦИПАЛЬНОЙ ПРОГРАММЫ ГОРОДА ЧЕБОКСАРЫ</w:t>
      </w:r>
    </w:p>
    <w:p w:rsidR="00F75951" w:rsidRDefault="00F75951">
      <w:pPr>
        <w:pStyle w:val="ConsPlusTitle"/>
        <w:jc w:val="center"/>
      </w:pPr>
      <w:r>
        <w:t>"РАЗВИТИЕ ПОТЕНЦИАЛА МУНИЦИПАЛЬНОГО УПРАВЛЕНИЯ"</w:t>
      </w: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постановлением</w:t>
        </w:r>
      </w:hyperlink>
      <w:r>
        <w:t xml:space="preserve"> Кабинета Министров Чувашской Республики от 26.10.2018 N 432 "О государственной программе Чувашской Республики "Развитие потенциала государственного управления", решениями Чебоксарского городского Собрания депутатов от 23.12.2021 </w:t>
      </w:r>
      <w:hyperlink r:id="rId9">
        <w:r>
          <w:rPr>
            <w:color w:val="0000FF"/>
          </w:rPr>
          <w:t>N 579</w:t>
        </w:r>
      </w:hyperlink>
      <w:r>
        <w:t xml:space="preserve"> "О внесении изменений в бюджет муниципального образования города Чебоксары - столицы Чувашской Республики на 2021 год и на плановый период 2022 и 2023 годов, утвержденный решением Чебоксарского городского Собрания депутатов от 24.12.2020 N 93" и </w:t>
      </w:r>
      <w:hyperlink r:id="rId10">
        <w:r>
          <w:rPr>
            <w:color w:val="0000FF"/>
          </w:rPr>
          <w:t>N 580</w:t>
        </w:r>
      </w:hyperlink>
      <w:r>
        <w:t xml:space="preserve"> от 23.12.2021 "О бюджете муниципального образования города Чебоксары - столицы Чувашской Республики на 2022 год и на плановый период 2023 и 2024 годов" администрация города Чебоксары постановляет: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1">
        <w:r>
          <w:rPr>
            <w:color w:val="0000FF"/>
          </w:rPr>
          <w:t>программу</w:t>
        </w:r>
      </w:hyperlink>
      <w:r>
        <w:t xml:space="preserve"> города Чебоксары "Развитие потенциала муниципального управления", утвержденную постановлением администрации города Чебоксары от 30.12.2013 N 4446 (далее - муниципальная программа), следующие изменения: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 xml:space="preserve">1.1. В паспорте муниципальной программы </w:t>
      </w:r>
      <w:hyperlink r:id="rId12">
        <w:r>
          <w:rPr>
            <w:color w:val="0000FF"/>
          </w:rPr>
          <w:t>позицию</w:t>
        </w:r>
      </w:hyperlink>
      <w:r>
        <w:t xml:space="preserve"> "Объем средств бюджета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бюджета, внебюджетных источников" изложить в следующей редакции:</w:t>
      </w: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jc w:val="both"/>
      </w:pPr>
      <w:r>
        <w:t>"</w:t>
      </w:r>
    </w:p>
    <w:p w:rsidR="00F75951" w:rsidRDefault="00F75951">
      <w:pPr>
        <w:pStyle w:val="ConsPlusNormal"/>
        <w:spacing w:after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F75951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75951" w:rsidRDefault="00F75951">
            <w:pPr>
              <w:pStyle w:val="ConsPlusNormal"/>
            </w:pPr>
            <w:r>
              <w:t>Объем средств бюджета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75951" w:rsidRDefault="00F75951">
            <w:pPr>
              <w:pStyle w:val="ConsPlusNormal"/>
              <w:jc w:val="both"/>
            </w:pPr>
            <w:r>
              <w:t>- Прогнозируемые объемы финансирования мероприятий муниципальной программы в 2014 - 2025 годах составляют 2894883,7 тысяч рублей, в том числе:</w:t>
            </w:r>
          </w:p>
          <w:p w:rsidR="00F75951" w:rsidRDefault="00F75951">
            <w:pPr>
              <w:pStyle w:val="ConsPlusNormal"/>
              <w:jc w:val="both"/>
            </w:pPr>
            <w:r>
              <w:t>в 2014 году - 197119,7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2015 году - 193848,9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2016 году - 205095,7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2017 году - 212465,9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2018 году - 234837,3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2019 году - 231632,4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2020 году - 265133,1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2021 году - 307889,1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2022 году - 267170,3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2023 году - 259899,7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2024 году - 259895,8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2025 году - 259895,8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из них средства:</w:t>
            </w:r>
          </w:p>
          <w:p w:rsidR="00F75951" w:rsidRDefault="00F75951">
            <w:pPr>
              <w:pStyle w:val="ConsPlusNormal"/>
              <w:jc w:val="both"/>
            </w:pPr>
            <w:r>
              <w:t xml:space="preserve">федерального бюджета - 157002,3 тысяч рублей, в том числе по </w:t>
            </w:r>
            <w:r>
              <w:lastRenderedPageBreak/>
              <w:t>годам:</w:t>
            </w:r>
          </w:p>
          <w:p w:rsidR="00F75951" w:rsidRDefault="00F75951">
            <w:pPr>
              <w:pStyle w:val="ConsPlusNormal"/>
              <w:jc w:val="both"/>
            </w:pPr>
            <w:r>
              <w:t>в 2014 году - 12112,3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2015 году - 10420,2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2016 году - 12116,6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2017 году - 12762,0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2018 году - 16477,0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2019 году - 14730,0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2020 году - 15036,4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2021 году - 13470,0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2022 году - 14536,9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2023 году - 11782,9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2024 году - 11779,0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2025 году - 11779,0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республиканского бюджета Чувашской Республики - 3777,8 тысяч рублей, в том числе по годам:</w:t>
            </w:r>
          </w:p>
          <w:p w:rsidR="00F75951" w:rsidRDefault="00F75951">
            <w:pPr>
              <w:pStyle w:val="ConsPlusNormal"/>
              <w:jc w:val="both"/>
            </w:pPr>
            <w:r>
              <w:t>в 2014 году - 196,0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2015 году - 186,7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2016 году - 149,3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2017 году - 194,7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2018 году - 559,0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2019 году - 360,0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2020 году - 360,0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2021 году - 1772,1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2022 году - 0,0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2023 году - 0,0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2024 году - 0,0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2025 году - 0,0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бюджета города Чебоксары - 2734103,6 тысяч рублей, в том числе по годам:</w:t>
            </w:r>
          </w:p>
          <w:p w:rsidR="00F75951" w:rsidRDefault="00F75951">
            <w:pPr>
              <w:pStyle w:val="ConsPlusNormal"/>
              <w:jc w:val="both"/>
            </w:pPr>
            <w:r>
              <w:t>в 2014 году - 184811,4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2015 году - 183242,0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2016 году - 192829,8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2017 году - 199509,2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2018 году - 217801,3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2019 году - 216542,4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2020 году - 249736,7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2021 году - 292647,0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2022 году - 252633,4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2023 году - 248116,8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2024 году - 248116,8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2025 году - 248116,8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внебюджетных источников в 2014 - 2025 годах составляют 00,0 тысяч рублей.</w:t>
            </w:r>
          </w:p>
          <w:p w:rsidR="00F75951" w:rsidRDefault="00F75951">
            <w:pPr>
              <w:pStyle w:val="ConsPlusNormal"/>
              <w:jc w:val="both"/>
            </w:pPr>
            <w:r>
              <w:t>Объемы финансирования муниципальной 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</w:tbl>
    <w:p w:rsidR="00F75951" w:rsidRDefault="00F75951">
      <w:pPr>
        <w:pStyle w:val="ConsPlusNormal"/>
        <w:spacing w:before="220"/>
        <w:jc w:val="right"/>
      </w:pPr>
      <w:r>
        <w:lastRenderedPageBreak/>
        <w:t>".</w:t>
      </w: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ind w:firstLine="540"/>
        <w:jc w:val="both"/>
      </w:pPr>
      <w:r>
        <w:t xml:space="preserve">1.2. </w:t>
      </w:r>
      <w:hyperlink r:id="rId13">
        <w:r>
          <w:rPr>
            <w:color w:val="0000FF"/>
          </w:rPr>
          <w:t>Раздел 4</w:t>
        </w:r>
      </w:hyperlink>
      <w:r>
        <w:t xml:space="preserve"> муниципальной программы изложить в следующей редакции:</w:t>
      </w: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jc w:val="center"/>
      </w:pPr>
      <w:r>
        <w:t>"Раздел 4. ОБОСНОВАНИЕ ОБЪЕМА ФИНАНСОВЫХ РЕСУРСОВ,</w:t>
      </w:r>
    </w:p>
    <w:p w:rsidR="00F75951" w:rsidRDefault="00F75951">
      <w:pPr>
        <w:pStyle w:val="ConsPlusNormal"/>
        <w:jc w:val="center"/>
      </w:pPr>
      <w:r>
        <w:t>НЕОБХОДИМЫХ ДЛЯ РЕАЛИЗАЦИИ МУНИЦИПАЛЬНОЙ ПРОГРАММЫ</w:t>
      </w: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ind w:firstLine="540"/>
        <w:jc w:val="both"/>
      </w:pPr>
      <w:r>
        <w:t>Общий объем финансирования мероприятий муниципальной программы будет осуществляться за счет средств федерального бюджета, республиканского бюджета Чувашской Республики и за счет средств бюджета города Чебоксары в 2014 - 2025 годах и составляет 2894883,7 тысяч рублей, в том числе: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2014 году - 197119,7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2015 году - 193848,9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2016 году - 205095,7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2017 году - 212465,9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2018 году - 234837,3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2019 году - 231632,4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2020 году - 265133,1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2021 году - 307889,1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2022 году - 267170,3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2023 году - 259899,7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2024 году - 259895,8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2025 году - 259895,8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из них средства: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федерального бюджета - 157002,3 тысяч рублей, в том числе по годам: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2014 году - 12112,3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2015 году - 10420,2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2016 году - 12116,6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2017 году - 12762,0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2018 году - 16477,0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2019 году - 14730,0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2020 году - 15036,4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2021 году - 13470,0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2022 году - 14536,9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2023 году - 11782,9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2024 году - 11779,0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2025 году - 11779,0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 xml:space="preserve">республиканского бюджета Чувашской Республики - 3777,8 тысяч рублей, в том числе по </w:t>
      </w:r>
      <w:r>
        <w:lastRenderedPageBreak/>
        <w:t>годам: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2014 году - 196,0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2015 году - 186,7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2016 году - 149,3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2017 году - 194,7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2018 году - 559,0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2019 году - 360,0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2020 году - 360,0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2021 году - 1772,1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2022 году - 0,0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2023 году - 0,0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2024 году - 0,0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2025 году - 0,0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бюджета города Чебоксары - 2734103,6 тысяч рублей, в том числе по годам: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2014 году - 184811,4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2015 году - 183242,0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2016 году - 192829,8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2017 году - 199509,2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2018 году - 217801,3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2019 году - 216542,4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2020 году - 249736,7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2021 году - 292647,0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2022 году - 252633,4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2023 году - 248116,8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2024 году - 248116,8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2025 году - 248116,8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внебюджетных источников в 2014 - 2025 годах составляют 00,0 тысяч рублей.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Объемы финансирования муниципальной программы уточняются при формировании бюджета города Чебоксары на очередной финансовый год и плановый период.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Сведения о финансовом обеспечении муниципальной программы, подпрограмм, основных мероприятий программы по годам ее реализации представлены в приложении N 2.".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lastRenderedPageBreak/>
        <w:t xml:space="preserve">1.3. </w:t>
      </w:r>
      <w:hyperlink r:id="rId14">
        <w:r>
          <w:rPr>
            <w:color w:val="0000FF"/>
          </w:rPr>
          <w:t>Приложение N 1</w:t>
        </w:r>
      </w:hyperlink>
      <w:r>
        <w:t xml:space="preserve"> к муниципальной программе изложить в редакции согласно </w:t>
      </w:r>
      <w:hyperlink w:anchor="P342">
        <w:r>
          <w:rPr>
            <w:color w:val="0000FF"/>
          </w:rPr>
          <w:t>приложению N 1</w:t>
        </w:r>
      </w:hyperlink>
      <w:r>
        <w:t xml:space="preserve"> к настоящему постановлению.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 xml:space="preserve">1.4. </w:t>
      </w:r>
      <w:hyperlink r:id="rId15">
        <w:r>
          <w:rPr>
            <w:color w:val="0000FF"/>
          </w:rPr>
          <w:t>Приложение N 2</w:t>
        </w:r>
      </w:hyperlink>
      <w:r>
        <w:t xml:space="preserve"> к муниципальной программе изложить в редакции согласно </w:t>
      </w:r>
      <w:hyperlink w:anchor="P849">
        <w:r>
          <w:rPr>
            <w:color w:val="0000FF"/>
          </w:rPr>
          <w:t>приложению N 2</w:t>
        </w:r>
      </w:hyperlink>
      <w:r>
        <w:t xml:space="preserve"> к настоящему постановлению.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 xml:space="preserve">1.5. В </w:t>
      </w:r>
      <w:hyperlink r:id="rId16">
        <w:r>
          <w:rPr>
            <w:color w:val="0000FF"/>
          </w:rPr>
          <w:t>приложении N 3</w:t>
        </w:r>
      </w:hyperlink>
      <w:r>
        <w:t xml:space="preserve"> к муниципальной программе: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 xml:space="preserve">1.5.1. В паспорте подпрограммы "Совершенствование кадровой политики и развитие кадрового потенциала муниципальной службы города Чебоксары" (далее - Подпрограмма) </w:t>
      </w:r>
      <w:hyperlink r:id="rId17">
        <w:r>
          <w:rPr>
            <w:color w:val="0000FF"/>
          </w:rPr>
          <w:t>позицию</w:t>
        </w:r>
      </w:hyperlink>
      <w:r>
        <w:t xml:space="preserve"> "Объем средств бюджета на финансирование Подпрограммы и прогнозная оценка привлекаемых на реализацию ее целей средств федерального бюджета, республиканского бюджета, внебюджетных источников" изложить в следующей редакции:</w:t>
      </w: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jc w:val="both"/>
      </w:pPr>
      <w:r>
        <w:t>"</w:t>
      </w:r>
    </w:p>
    <w:p w:rsidR="00F75951" w:rsidRDefault="00F75951">
      <w:pPr>
        <w:pStyle w:val="ConsPlusNormal"/>
        <w:spacing w:after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F75951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75951" w:rsidRDefault="00F75951">
            <w:pPr>
              <w:pStyle w:val="ConsPlusNormal"/>
            </w:pPr>
            <w:r>
              <w:t>Объемы финансирования подпрограммы с разбивкой по годам реализации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75951" w:rsidRDefault="00F75951">
            <w:pPr>
              <w:pStyle w:val="ConsPlusNormal"/>
              <w:jc w:val="both"/>
            </w:pPr>
            <w:r>
              <w:t>Общий объем финансирования мероприятий Подпрограммы в 2014 - 2025 годах составляет 5 127,4 тысяч рублей, в том числе:</w:t>
            </w:r>
          </w:p>
          <w:p w:rsidR="00F75951" w:rsidRDefault="00F75951">
            <w:pPr>
              <w:pStyle w:val="ConsPlusNormal"/>
              <w:jc w:val="both"/>
            </w:pPr>
            <w:r>
              <w:t>в 2014 году - 580,6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2015 году - 311,9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2016 году - 600,0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2017 году - 404,9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2018 году - 150,0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2019 году - 260,0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2020 году - 450,0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2021 году - 490,0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2022 году - 470,0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2023 году - 470,0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2024 году - 470,0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2025 году - 470,0 тысяч рублей,</w:t>
            </w:r>
          </w:p>
          <w:p w:rsidR="00F75951" w:rsidRDefault="00F75951">
            <w:pPr>
              <w:pStyle w:val="ConsPlusNormal"/>
              <w:jc w:val="both"/>
            </w:pPr>
            <w:r>
              <w:t>из них средства:</w:t>
            </w:r>
          </w:p>
          <w:p w:rsidR="00F75951" w:rsidRDefault="00F75951">
            <w:pPr>
              <w:pStyle w:val="ConsPlusNormal"/>
              <w:jc w:val="both"/>
            </w:pPr>
            <w:r>
              <w:t>федерального бюджета в 2014 - 2025 годах составляют 00,0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республиканского бюджета Чувашской Республики в 2014 - 2025 годах составляют 00,0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бюджета города Чебоксары составляют 5127,4 тысяч рублей, в том числе по годам:</w:t>
            </w:r>
          </w:p>
          <w:p w:rsidR="00F75951" w:rsidRDefault="00F75951">
            <w:pPr>
              <w:pStyle w:val="ConsPlusNormal"/>
              <w:jc w:val="both"/>
            </w:pPr>
            <w:r>
              <w:t>в 2014 году - 580,6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2015 году - 311,9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2016 году - 600,0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2017 году - 404,9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2018 году - 150,0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2019 году - 260,0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2020 году - 450,0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2021 году - 490,0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2022 году - 470,0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2023 году - 470,0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2024 году - 470,0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2025 году - 470,0 тысяч рублей,</w:t>
            </w:r>
          </w:p>
          <w:p w:rsidR="00F75951" w:rsidRDefault="00F75951">
            <w:pPr>
              <w:pStyle w:val="ConsPlusNormal"/>
              <w:jc w:val="both"/>
            </w:pPr>
            <w:r>
              <w:t>внебюджетных источников в 2014 - 2025 годах составляют 00,0 тысяч рублей.</w:t>
            </w:r>
          </w:p>
          <w:p w:rsidR="00F75951" w:rsidRDefault="00F75951">
            <w:pPr>
              <w:pStyle w:val="ConsPlusNormal"/>
              <w:jc w:val="both"/>
            </w:pPr>
            <w:r>
              <w:t>Объемы финансирования Подпрограммы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</w:tbl>
    <w:p w:rsidR="00F75951" w:rsidRDefault="00F75951">
      <w:pPr>
        <w:pStyle w:val="ConsPlusNormal"/>
        <w:spacing w:before="220"/>
        <w:jc w:val="right"/>
      </w:pPr>
      <w:r>
        <w:lastRenderedPageBreak/>
        <w:t>".</w:t>
      </w: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ind w:firstLine="540"/>
        <w:jc w:val="both"/>
      </w:pPr>
      <w:r>
        <w:t xml:space="preserve">1.5.2. </w:t>
      </w:r>
      <w:hyperlink r:id="rId18">
        <w:r>
          <w:rPr>
            <w:color w:val="0000FF"/>
          </w:rPr>
          <w:t>Раздел 4</w:t>
        </w:r>
      </w:hyperlink>
      <w:r>
        <w:t xml:space="preserve"> Подпрограммы изложить в следующей редакции:</w:t>
      </w: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jc w:val="center"/>
      </w:pPr>
      <w:r>
        <w:t>"Раздел 4. ОБОСНОВАНИЕ ОБЪЕМА ФИНАНСОВЫХ РЕСУРСОВ,</w:t>
      </w:r>
    </w:p>
    <w:p w:rsidR="00F75951" w:rsidRDefault="00F75951">
      <w:pPr>
        <w:pStyle w:val="ConsPlusNormal"/>
        <w:jc w:val="center"/>
      </w:pPr>
      <w:r>
        <w:t>НЕОБХОДИМЫХ ДЛЯ РЕАЛИЗАЦИИ ПОДПРОГРАММЫ</w:t>
      </w: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ind w:firstLine="540"/>
        <w:jc w:val="both"/>
      </w:pPr>
      <w:r>
        <w:t>Финансовое обеспечение реализации Подпрограммы осуществляется за счет средств бюджетов всех уровней.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Общий объем финансирования мероприятий Подпрограммы за счет средств бюджета города Чебоксары в 2014 - 2025 годах составляет 5 127,4 тысяч рублей, в том числе: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2014 году - 580,6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2015 году - 311,9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2016 году - 600,0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2017 году - 404,9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2018 году - 150,0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2019 году - 260,0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2020 году - 450,0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2021 году - 490,0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2022 году - 470,0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2023 году - 470,0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2024 году - 470,0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2025 году - 470,0 тысяч рублей,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из них средства: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федерального бюджета в 2014 - 2025 годах составляют 00,0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в 2014 - 2025 годах составляют 00,0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бюджета города Чебоксары составляют 5127,4 тысяч рублей, в том числе по годам: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2014 году - 580,6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2015 году - 311,9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2016 году - 600,0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2017 году - 404,9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2018 году - 150,0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2019 году - 260,0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lastRenderedPageBreak/>
        <w:t>в 2020 году - 450,0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2021 году - 490,0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2022 году - 470,0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2023 году - 470,0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2024 году - 470,0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2025 году - 470,0 тысяч рублей,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внебюджетных источников в 2014 - 2025 годах составляют 00,0 тысяч рублей.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Объемы и источники финансирования Подпрограммы уточняются ежегодно при формировании бюджета города Чебоксары на очередной финансовый год и плановый период.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Перечень основных мероприятий Подпрограммы и ресурсное обеспечение реализации Подпрограммы приведены в приложении N 2 к Подпрограмме.".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 xml:space="preserve">1.5.3. </w:t>
      </w:r>
      <w:hyperlink r:id="rId19">
        <w:r>
          <w:rPr>
            <w:color w:val="0000FF"/>
          </w:rPr>
          <w:t>Приложение N 1</w:t>
        </w:r>
      </w:hyperlink>
      <w:r>
        <w:t xml:space="preserve"> к Подпрограмме изложить в редакции согласно </w:t>
      </w:r>
      <w:hyperlink w:anchor="P2658">
        <w:r>
          <w:rPr>
            <w:color w:val="0000FF"/>
          </w:rPr>
          <w:t>приложению N 3</w:t>
        </w:r>
      </w:hyperlink>
      <w:r>
        <w:t xml:space="preserve"> к настоящему постановлению.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 xml:space="preserve">1.5.4. </w:t>
      </w:r>
      <w:hyperlink r:id="rId20">
        <w:r>
          <w:rPr>
            <w:color w:val="0000FF"/>
          </w:rPr>
          <w:t>Приложение N 2</w:t>
        </w:r>
      </w:hyperlink>
      <w:r>
        <w:t xml:space="preserve"> к Подпрограмме изложить в редакции согласно </w:t>
      </w:r>
      <w:hyperlink w:anchor="P2983">
        <w:r>
          <w:rPr>
            <w:color w:val="0000FF"/>
          </w:rPr>
          <w:t>приложению N 4</w:t>
        </w:r>
      </w:hyperlink>
      <w:r>
        <w:t xml:space="preserve"> к настоящему постановлению.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 xml:space="preserve">1.6. В </w:t>
      </w:r>
      <w:hyperlink r:id="rId21">
        <w:r>
          <w:rPr>
            <w:color w:val="0000FF"/>
          </w:rPr>
          <w:t>приложении N 4</w:t>
        </w:r>
      </w:hyperlink>
      <w:r>
        <w:t xml:space="preserve"> к муниципальной программе: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 xml:space="preserve">1.6.1. В паспорте подпрограммы "Совершенствование муниципального управления в сфере юстиции" (далее - Подпрограмма) </w:t>
      </w:r>
      <w:hyperlink r:id="rId22">
        <w:r>
          <w:rPr>
            <w:color w:val="0000FF"/>
          </w:rPr>
          <w:t>позицию</w:t>
        </w:r>
      </w:hyperlink>
      <w:r>
        <w:t xml:space="preserve"> "Объем финансирования Подпрограммы с разбивкой по годам реализации" изложить в следующей редакции:</w:t>
      </w: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jc w:val="both"/>
      </w:pPr>
      <w:r>
        <w:t>"</w:t>
      </w:r>
    </w:p>
    <w:p w:rsidR="00F75951" w:rsidRDefault="00F75951">
      <w:pPr>
        <w:pStyle w:val="ConsPlusNormal"/>
        <w:spacing w:after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F75951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75951" w:rsidRDefault="00F75951">
            <w:pPr>
              <w:pStyle w:val="ConsPlusNormal"/>
              <w:jc w:val="both"/>
            </w:pPr>
            <w:r>
              <w:t>Объемы финансирования Подпрограммы с разбивкой по годам ее реализации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75951" w:rsidRDefault="00F75951">
            <w:pPr>
              <w:pStyle w:val="ConsPlusNormal"/>
              <w:jc w:val="both"/>
            </w:pPr>
            <w:r>
              <w:t>Общий объем финансирования мероприятий Подпрограммы в 2014 - 2025 годах составляет 156799,9 тысяч рублей, в том числе:</w:t>
            </w:r>
          </w:p>
          <w:p w:rsidR="00F75951" w:rsidRDefault="00F75951">
            <w:pPr>
              <w:pStyle w:val="ConsPlusNormal"/>
              <w:jc w:val="both"/>
            </w:pPr>
            <w:r>
              <w:t>в 2014 году - 10153,4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2015 году - 10276,0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2016 году - 12116,6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2017 году - 12762,0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2018 году - 16837,7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2019 году - 15090,0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2020 году - 15396,4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2021 году - 14290,0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2022 году - 14536,9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2023 году - 11782,9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2024 году - 11779,0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2025 году - 11779,0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из них средства:</w:t>
            </w:r>
          </w:p>
          <w:p w:rsidR="00F75951" w:rsidRDefault="00F75951">
            <w:pPr>
              <w:pStyle w:val="ConsPlusNormal"/>
              <w:jc w:val="both"/>
            </w:pPr>
            <w:r>
              <w:t>федерального бюджета в 2014 - 2025 годах составляют 154899,9 тысяч рублей:</w:t>
            </w:r>
          </w:p>
          <w:p w:rsidR="00F75951" w:rsidRDefault="00F75951">
            <w:pPr>
              <w:pStyle w:val="ConsPlusNormal"/>
              <w:jc w:val="both"/>
            </w:pPr>
            <w:r>
              <w:t>в 2014 году - 10153,4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2015 году - 10276,0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2016 году - 12116,6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2017 году - 12762,0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lastRenderedPageBreak/>
              <w:t>в 2018 году - 16477,7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2019 году - 14730,0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2020 году - 15036,4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2021 году - 13470,0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2022 году - 14536,9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2023 году - 11782,9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2024 году - 11779,0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2025 году - 11779,0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республиканского бюджета Чувашской Республики в 2014 - 2025 годах составляют 1900,0 тысяч рублей:</w:t>
            </w:r>
          </w:p>
          <w:p w:rsidR="00F75951" w:rsidRDefault="00F75951">
            <w:pPr>
              <w:pStyle w:val="ConsPlusNormal"/>
              <w:jc w:val="both"/>
            </w:pPr>
            <w:r>
              <w:t>в 2014 году - 00,0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2015 году - 00,0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2016 году - 00,0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2017 году - 00,0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2018 году - 360,0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2019 году - 360,0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2020 году - 360,0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2021 году - 820,0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2022 году - 0,0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2023 году - 0,0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2024 году - 0,0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в 2025 году - 0,0 тысяч рублей;</w:t>
            </w:r>
          </w:p>
          <w:p w:rsidR="00F75951" w:rsidRDefault="00F75951">
            <w:pPr>
              <w:pStyle w:val="ConsPlusNormal"/>
              <w:jc w:val="both"/>
            </w:pPr>
            <w:r>
              <w:t>бюджета города Чебоксары в 2014 - 2025 годах составляют 00,0 тысяч рублей:</w:t>
            </w:r>
          </w:p>
          <w:p w:rsidR="00F75951" w:rsidRDefault="00F75951">
            <w:pPr>
              <w:pStyle w:val="ConsPlusNormal"/>
              <w:jc w:val="both"/>
            </w:pPr>
            <w:r>
              <w:t>внебюджетных источников в 2014 - 2025 годах составляют 00,0 тысяч рублей.</w:t>
            </w:r>
          </w:p>
          <w:p w:rsidR="00F75951" w:rsidRDefault="00F75951">
            <w:pPr>
              <w:pStyle w:val="ConsPlusNormal"/>
              <w:jc w:val="both"/>
            </w:pPr>
            <w:r>
              <w:t>Объемы финансирования Подпрограммы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</w:tbl>
    <w:p w:rsidR="00F75951" w:rsidRDefault="00F75951">
      <w:pPr>
        <w:pStyle w:val="ConsPlusNormal"/>
        <w:spacing w:before="220"/>
        <w:jc w:val="right"/>
      </w:pPr>
      <w:r>
        <w:lastRenderedPageBreak/>
        <w:t>".</w:t>
      </w: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ind w:firstLine="540"/>
        <w:jc w:val="both"/>
      </w:pPr>
      <w:r>
        <w:t xml:space="preserve">1.6.2. </w:t>
      </w:r>
      <w:hyperlink r:id="rId23">
        <w:r>
          <w:rPr>
            <w:color w:val="0000FF"/>
          </w:rPr>
          <w:t>Раздел 3</w:t>
        </w:r>
      </w:hyperlink>
      <w:r>
        <w:t xml:space="preserve"> Подпрограммы дополнить абзацами следующего содержания: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"Мероприятие 3.1. Поощрение победителей регионального этапа Всероссийского конкурса "Лучшая муниципальная практика".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Мероприятие 3.2. Премирование победителей Всероссийского конкурса "Лучшая муниципальная практика".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 xml:space="preserve">1.6.3. </w:t>
      </w:r>
      <w:hyperlink r:id="rId24">
        <w:r>
          <w:rPr>
            <w:color w:val="0000FF"/>
          </w:rPr>
          <w:t>Раздел 4</w:t>
        </w:r>
      </w:hyperlink>
      <w:r>
        <w:t xml:space="preserve"> Подпрограммы изложить в следующей редакции:</w:t>
      </w: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jc w:val="center"/>
      </w:pPr>
      <w:r>
        <w:t>"Раздел 4. ОБОСНОВАНИЕ ОБЪЕМА ФИНАНСОВЫХ РЕСУРСОВ,</w:t>
      </w:r>
    </w:p>
    <w:p w:rsidR="00F75951" w:rsidRDefault="00F75951">
      <w:pPr>
        <w:pStyle w:val="ConsPlusNormal"/>
        <w:jc w:val="center"/>
      </w:pPr>
      <w:r>
        <w:t>НЕОБХОДИМЫХ ДЛЯ РЕАЛИЗАЦИИ ПОДПРОГРАММЫ</w:t>
      </w: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ind w:firstLine="540"/>
        <w:jc w:val="both"/>
      </w:pPr>
      <w:r>
        <w:t>Расходы Подпрограммы формируются за счет средств бюджетов всех уровней. Общий прогнозный объем финансирования мероприятий Подпрограммы в 2014 - 2025 годах составляет 156799,9 тысяч рублей, в том числе: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2014 году - 10153,4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2015 году - 10276,0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2016 году - 12116,6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lastRenderedPageBreak/>
        <w:t>в 2017 году - 12762,0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2018 году - 16837,7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2019 году - 15090,0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2020 году - 15396,4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2021 году - 14290,0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2022 году - 14536,9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2023 году - 11782,9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2024 году - 11779,0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2025 году - 11779,0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из них средства: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федерального бюджета в 2014 - 2025 годах составляют 154899,9 тысяч рублей: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2014 году - 10153,4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2015 году - 10276,0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2016 году - 12116,6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2017 году - 12762,0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2018 году - 16477,7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2019 году - 14730,0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2020 году - 15036,4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2021 году - 13470,0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2022 году - 14536,9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2023 году - 11782,9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2024 году - 11779,0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2025 году - 11779,0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в 2014 - 2025 годах составляют 1900,0 тысяч рублей: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2014 году - 00,0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2015 году - 00,0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2016 году - 00,0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2017 году - 00,0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2018 году - 360,0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lastRenderedPageBreak/>
        <w:t>в 2019 году - 360,0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2020 году - 360,0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2021 году - 820,0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2022 году - 0,0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2023 году - 0,0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2024 году - 0,0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 2025 году - 0,0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бюджета города Чебоксары в 2014 - 2025 годах составляют 00,0 тысяч рублей;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внебюджетных источников в 2014 - 2025 годах составляют 00,0 тысяч рублей.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Сведения о финансовом обеспечении Подпрограммы, основных мероприятий Подпрограммы по годам ее реализации за счет всех источников финансирования представлены в приложении N 2.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Объемы финансирования муниципальной программы уточняются при формировании бюджетов всех уровней на очередной финансовый год и плановый период.".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 xml:space="preserve">1.6.4. </w:t>
      </w:r>
      <w:hyperlink r:id="rId25">
        <w:r>
          <w:rPr>
            <w:color w:val="0000FF"/>
          </w:rPr>
          <w:t>Приложение N 2</w:t>
        </w:r>
      </w:hyperlink>
      <w:r>
        <w:t xml:space="preserve"> к Подпрограмме изложить в редакции согласно </w:t>
      </w:r>
      <w:hyperlink w:anchor="P3670">
        <w:r>
          <w:rPr>
            <w:color w:val="0000FF"/>
          </w:rPr>
          <w:t>приложению N 5</w:t>
        </w:r>
      </w:hyperlink>
      <w:r>
        <w:t xml:space="preserve"> к настоящему постановлению.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F75951" w:rsidRDefault="00F75951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главы администрации города Чебоксары - руководителя аппарата А.Н.Петрова.</w:t>
      </w: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jc w:val="right"/>
      </w:pPr>
      <w:r>
        <w:t>Глава администрации</w:t>
      </w:r>
    </w:p>
    <w:p w:rsidR="00F75951" w:rsidRDefault="00F75951">
      <w:pPr>
        <w:pStyle w:val="ConsPlusNormal"/>
        <w:jc w:val="right"/>
      </w:pPr>
      <w:r>
        <w:t>города Чебоксары</w:t>
      </w:r>
    </w:p>
    <w:p w:rsidR="00F75951" w:rsidRDefault="00F75951">
      <w:pPr>
        <w:pStyle w:val="ConsPlusNormal"/>
        <w:jc w:val="right"/>
      </w:pPr>
      <w:r>
        <w:t>Д.В.СПИРИН</w:t>
      </w: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jc w:val="right"/>
        <w:outlineLvl w:val="0"/>
      </w:pPr>
      <w:r>
        <w:t>Приложение N 1</w:t>
      </w:r>
    </w:p>
    <w:p w:rsidR="00F75951" w:rsidRDefault="00F75951">
      <w:pPr>
        <w:pStyle w:val="ConsPlusNormal"/>
        <w:jc w:val="right"/>
      </w:pPr>
      <w:r>
        <w:t>к постановлению</w:t>
      </w:r>
    </w:p>
    <w:p w:rsidR="00F75951" w:rsidRDefault="00F75951">
      <w:pPr>
        <w:pStyle w:val="ConsPlusNormal"/>
        <w:jc w:val="right"/>
      </w:pPr>
      <w:r>
        <w:t>администрации</w:t>
      </w:r>
    </w:p>
    <w:p w:rsidR="00F75951" w:rsidRDefault="00F75951">
      <w:pPr>
        <w:pStyle w:val="ConsPlusNormal"/>
        <w:jc w:val="right"/>
      </w:pPr>
      <w:r>
        <w:t>города Чебоксары</w:t>
      </w:r>
    </w:p>
    <w:p w:rsidR="00F75951" w:rsidRDefault="00F75951">
      <w:pPr>
        <w:pStyle w:val="ConsPlusNormal"/>
        <w:jc w:val="right"/>
      </w:pPr>
      <w:r>
        <w:t>от 30.05.2022 N 1889</w:t>
      </w: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jc w:val="right"/>
      </w:pPr>
      <w:hyperlink r:id="rId26">
        <w:r>
          <w:rPr>
            <w:color w:val="0000FF"/>
          </w:rPr>
          <w:t>Приложение N 1</w:t>
        </w:r>
      </w:hyperlink>
    </w:p>
    <w:p w:rsidR="00F75951" w:rsidRDefault="00F75951">
      <w:pPr>
        <w:pStyle w:val="ConsPlusNormal"/>
        <w:jc w:val="right"/>
      </w:pPr>
      <w:r>
        <w:t>к муниципальной программе</w:t>
      </w:r>
    </w:p>
    <w:p w:rsidR="00F75951" w:rsidRDefault="00F75951">
      <w:pPr>
        <w:pStyle w:val="ConsPlusNormal"/>
        <w:jc w:val="right"/>
      </w:pPr>
      <w:r>
        <w:t>города Чебоксары</w:t>
      </w:r>
    </w:p>
    <w:p w:rsidR="00F75951" w:rsidRDefault="00F75951">
      <w:pPr>
        <w:pStyle w:val="ConsPlusNormal"/>
        <w:jc w:val="right"/>
      </w:pPr>
      <w:r>
        <w:t>"Развитие потенциала</w:t>
      </w:r>
    </w:p>
    <w:p w:rsidR="00F75951" w:rsidRDefault="00F75951">
      <w:pPr>
        <w:pStyle w:val="ConsPlusNormal"/>
        <w:jc w:val="right"/>
      </w:pPr>
      <w:r>
        <w:t>муниципального управления"</w:t>
      </w: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Title"/>
        <w:jc w:val="center"/>
      </w:pPr>
      <w:bookmarkStart w:id="0" w:name="P342"/>
      <w:bookmarkEnd w:id="0"/>
      <w:r>
        <w:t>СВЕДЕНИЯ</w:t>
      </w:r>
    </w:p>
    <w:p w:rsidR="00F75951" w:rsidRDefault="00F75951">
      <w:pPr>
        <w:pStyle w:val="ConsPlusTitle"/>
        <w:jc w:val="center"/>
      </w:pPr>
      <w:r>
        <w:t>О ВАЖНЕЙШИХ ЦЕЛЕВЫХ ИНДИКАТОРАХ И ПОКАЗАТЕЛЯХ</w:t>
      </w:r>
    </w:p>
    <w:p w:rsidR="00F75951" w:rsidRDefault="00F75951">
      <w:pPr>
        <w:pStyle w:val="ConsPlusTitle"/>
        <w:jc w:val="center"/>
      </w:pPr>
      <w:r>
        <w:t>МУНИЦИПАЛЬНОЙ ПРОГРАММЫ, ПОДПРОГРАММ</w:t>
      </w:r>
    </w:p>
    <w:p w:rsidR="00F75951" w:rsidRDefault="00F75951">
      <w:pPr>
        <w:pStyle w:val="ConsPlusTitle"/>
        <w:jc w:val="center"/>
      </w:pPr>
      <w:r>
        <w:lastRenderedPageBreak/>
        <w:t>МУНИЦИПАЛЬНОЙ ПРОГРАММЫ И ИХ ЗНАЧЕНИЯХ</w:t>
      </w: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sectPr w:rsidR="00F75951" w:rsidSect="00E130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948"/>
        <w:gridCol w:w="1077"/>
        <w:gridCol w:w="737"/>
        <w:gridCol w:w="737"/>
        <w:gridCol w:w="794"/>
        <w:gridCol w:w="794"/>
        <w:gridCol w:w="737"/>
        <w:gridCol w:w="794"/>
        <w:gridCol w:w="737"/>
        <w:gridCol w:w="737"/>
        <w:gridCol w:w="737"/>
        <w:gridCol w:w="794"/>
        <w:gridCol w:w="737"/>
        <w:gridCol w:w="737"/>
      </w:tblGrid>
      <w:tr w:rsidR="00F75951">
        <w:tc>
          <w:tcPr>
            <w:tcW w:w="45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lastRenderedPageBreak/>
              <w:t>N</w:t>
            </w:r>
          </w:p>
          <w:p w:rsidR="00F75951" w:rsidRDefault="00F7595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948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Важнейшие целевые индикаторы и показатели муниципальной программы (наименование)</w:t>
            </w:r>
          </w:p>
        </w:tc>
        <w:tc>
          <w:tcPr>
            <w:tcW w:w="1077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072" w:type="dxa"/>
            <w:gridSpan w:val="12"/>
          </w:tcPr>
          <w:p w:rsidR="00F75951" w:rsidRDefault="00F75951">
            <w:pPr>
              <w:pStyle w:val="ConsPlusNormal"/>
              <w:jc w:val="center"/>
            </w:pPr>
            <w:r>
              <w:t>Значение показателей</w:t>
            </w:r>
          </w:p>
        </w:tc>
      </w:tr>
      <w:tr w:rsidR="00F75951">
        <w:tc>
          <w:tcPr>
            <w:tcW w:w="45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2948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2025 год</w:t>
            </w:r>
          </w:p>
        </w:tc>
      </w:tr>
      <w:tr w:rsidR="00F75951">
        <w:tc>
          <w:tcPr>
            <w:tcW w:w="454" w:type="dxa"/>
          </w:tcPr>
          <w:p w:rsidR="00F75951" w:rsidRDefault="00F759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F75951" w:rsidRDefault="00F759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15</w:t>
            </w:r>
          </w:p>
        </w:tc>
      </w:tr>
      <w:tr w:rsidR="00F75951">
        <w:tc>
          <w:tcPr>
            <w:tcW w:w="13551" w:type="dxa"/>
            <w:gridSpan w:val="15"/>
          </w:tcPr>
          <w:p w:rsidR="00F75951" w:rsidRDefault="00F75951">
            <w:pPr>
              <w:pStyle w:val="ConsPlusNormal"/>
              <w:jc w:val="center"/>
              <w:outlineLvl w:val="1"/>
            </w:pPr>
            <w:r>
              <w:t>Муниципальная программа города Чебоксары "Развитие потенциала муниципального управления"</w:t>
            </w:r>
          </w:p>
        </w:tc>
      </w:tr>
      <w:tr w:rsidR="00F75951">
        <w:tc>
          <w:tcPr>
            <w:tcW w:w="454" w:type="dxa"/>
          </w:tcPr>
          <w:p w:rsidR="00F75951" w:rsidRDefault="00F759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</w:tcPr>
          <w:p w:rsidR="00F75951" w:rsidRDefault="00F75951">
            <w:pPr>
              <w:pStyle w:val="ConsPlusNormal"/>
              <w:jc w:val="both"/>
            </w:pPr>
            <w:r>
              <w:t>Удовлетворенность населения деятельностью органов местного самоуправления города Чебоксары</w:t>
            </w: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center"/>
            </w:pPr>
            <w:r>
              <w:t>% от числа опрошенных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56,0</w:t>
            </w:r>
          </w:p>
        </w:tc>
      </w:tr>
      <w:tr w:rsidR="00F75951">
        <w:tc>
          <w:tcPr>
            <w:tcW w:w="454" w:type="dxa"/>
          </w:tcPr>
          <w:p w:rsidR="00F75951" w:rsidRDefault="00F759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8" w:type="dxa"/>
          </w:tcPr>
          <w:p w:rsidR="00F75951" w:rsidRDefault="00F75951">
            <w:pPr>
              <w:pStyle w:val="ConsPlusNormal"/>
              <w:jc w:val="both"/>
            </w:pPr>
            <w:r>
              <w:t>Оценка гражданами уровня эффективности муниципальной службы и результативности деятельности муниципальных служащих не ниже чем "удовлетворительно"</w:t>
            </w: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удовлетворительно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удовлетворительно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удовлетворительно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удовлетворительно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удовлетворительно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удовлетворительно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удовлетворительно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удовлетворительно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удовлетворительно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удовлетворительно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удовлетворительно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удовлетворительно</w:t>
            </w:r>
          </w:p>
        </w:tc>
      </w:tr>
      <w:tr w:rsidR="00F75951">
        <w:tc>
          <w:tcPr>
            <w:tcW w:w="13551" w:type="dxa"/>
            <w:gridSpan w:val="15"/>
          </w:tcPr>
          <w:p w:rsidR="00F75951" w:rsidRDefault="00F75951">
            <w:pPr>
              <w:pStyle w:val="ConsPlusNormal"/>
              <w:jc w:val="center"/>
              <w:outlineLvl w:val="1"/>
            </w:pPr>
            <w:r>
              <w:t>Подпрограмма "Совершенствование кадровой политики и развитие кадрового потенциала муниципальной службы города Чебоксары"</w:t>
            </w:r>
          </w:p>
        </w:tc>
      </w:tr>
      <w:tr w:rsidR="00F75951">
        <w:tc>
          <w:tcPr>
            <w:tcW w:w="454" w:type="dxa"/>
          </w:tcPr>
          <w:p w:rsidR="00F75951" w:rsidRDefault="00F759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8" w:type="dxa"/>
          </w:tcPr>
          <w:p w:rsidR="00F75951" w:rsidRDefault="00F75951">
            <w:pPr>
              <w:pStyle w:val="ConsPlusNormal"/>
              <w:jc w:val="both"/>
            </w:pPr>
            <w:r>
              <w:t>Доля подготовленных нормативных правовых актов администрации города, регулирующих вопросы муниципальной службы в городе Чебоксары, отнесенные к компетенции органов местного самоуправления</w:t>
            </w: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</w:tr>
      <w:tr w:rsidR="00F75951">
        <w:tc>
          <w:tcPr>
            <w:tcW w:w="454" w:type="dxa"/>
          </w:tcPr>
          <w:p w:rsidR="00F75951" w:rsidRDefault="00F75951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948" w:type="dxa"/>
          </w:tcPr>
          <w:p w:rsidR="00F75951" w:rsidRDefault="00F75951">
            <w:pPr>
              <w:pStyle w:val="ConsPlusNormal"/>
              <w:jc w:val="both"/>
            </w:pPr>
            <w:r>
              <w:t>Доля вакантных должностей муниципальной службы, замещенных на конкурсной основе и (или) на основе назначения из резервов кадров администрации города, в общем числе вакантных должностей муниципальной службы, замещение которых предусмотрено по конкурсу</w:t>
            </w: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</w:tr>
      <w:tr w:rsidR="00F75951">
        <w:tc>
          <w:tcPr>
            <w:tcW w:w="454" w:type="dxa"/>
          </w:tcPr>
          <w:p w:rsidR="00F75951" w:rsidRDefault="00F759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8" w:type="dxa"/>
          </w:tcPr>
          <w:p w:rsidR="00F75951" w:rsidRDefault="00F75951">
            <w:pPr>
              <w:pStyle w:val="ConsPlusNormal"/>
              <w:jc w:val="both"/>
            </w:pPr>
            <w:r>
              <w:t>Доля лиц, назначенных из резервов кадров администрации города, в общей численности лиц, включенных в резервы кадров администрации города Чебоксары</w:t>
            </w: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не менее 25,0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не менее 50,0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</w:tr>
      <w:tr w:rsidR="00F75951">
        <w:tc>
          <w:tcPr>
            <w:tcW w:w="454" w:type="dxa"/>
          </w:tcPr>
          <w:p w:rsidR="00F75951" w:rsidRDefault="00F759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8" w:type="dxa"/>
          </w:tcPr>
          <w:p w:rsidR="00F75951" w:rsidRDefault="00F75951">
            <w:pPr>
              <w:pStyle w:val="ConsPlusNormal"/>
              <w:jc w:val="both"/>
            </w:pPr>
            <w:r>
              <w:t>Доля вакантных должностей муниципальной службы, замещаемых из кадрового резерва администрации города Чебоксары</w:t>
            </w: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31,7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31,9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32,0</w:t>
            </w:r>
          </w:p>
        </w:tc>
      </w:tr>
      <w:tr w:rsidR="00F75951">
        <w:tc>
          <w:tcPr>
            <w:tcW w:w="454" w:type="dxa"/>
          </w:tcPr>
          <w:p w:rsidR="00F75951" w:rsidRDefault="00F759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48" w:type="dxa"/>
          </w:tcPr>
          <w:p w:rsidR="00F75951" w:rsidRDefault="00F75951">
            <w:pPr>
              <w:pStyle w:val="ConsPlusNormal"/>
              <w:jc w:val="both"/>
            </w:pPr>
            <w:r>
              <w:t>Доля лиц, назначенных из резерва управленческих кадров города Чебоксары, в общей численности лиц, включенных в резерв управленческих кадров города Чебоксары</w:t>
            </w: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18,0</w:t>
            </w:r>
          </w:p>
        </w:tc>
      </w:tr>
      <w:tr w:rsidR="00F75951">
        <w:tc>
          <w:tcPr>
            <w:tcW w:w="454" w:type="dxa"/>
          </w:tcPr>
          <w:p w:rsidR="00F75951" w:rsidRDefault="00F75951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948" w:type="dxa"/>
          </w:tcPr>
          <w:p w:rsidR="00F75951" w:rsidRDefault="00F75951">
            <w:pPr>
              <w:pStyle w:val="ConsPlusNormal"/>
              <w:jc w:val="both"/>
            </w:pPr>
            <w:r>
              <w:t>Доля муниципальных служащих, участвовавших в мероприятиях по профессиональному развитию в соответствии с муниципальным заказом на профессиональную переподготовку, повышение квалификации и стажировку муниципальных служащих органов местного самоуправления города Чебоксары в текущем году</w:t>
            </w: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</w:tr>
      <w:tr w:rsidR="00F75951">
        <w:tc>
          <w:tcPr>
            <w:tcW w:w="454" w:type="dxa"/>
          </w:tcPr>
          <w:p w:rsidR="00F75951" w:rsidRDefault="00F759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48" w:type="dxa"/>
          </w:tcPr>
          <w:p w:rsidR="00F75951" w:rsidRDefault="00F75951">
            <w:pPr>
              <w:pStyle w:val="ConsPlusNormal"/>
              <w:jc w:val="both"/>
            </w:pPr>
            <w:r>
              <w:t>Количество муниципальных служащих города Чебоксары, прошедших дополнительное профессиональное образование в текущем году за счет средств бюджета города Чебоксары</w:t>
            </w: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75,0</w:t>
            </w:r>
          </w:p>
        </w:tc>
      </w:tr>
      <w:tr w:rsidR="00F75951">
        <w:tc>
          <w:tcPr>
            <w:tcW w:w="454" w:type="dxa"/>
          </w:tcPr>
          <w:p w:rsidR="00F75951" w:rsidRDefault="00F759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48" w:type="dxa"/>
          </w:tcPr>
          <w:p w:rsidR="00F75951" w:rsidRDefault="00F75951">
            <w:pPr>
              <w:pStyle w:val="ConsPlusNormal"/>
              <w:jc w:val="both"/>
            </w:pPr>
            <w:r>
              <w:t>Доля лиц, прошедших обучение, в общем количестве лиц, состоящих в резерве кадров администрации города Чебоксары и резерве управленческих кадров города Чебоксары</w:t>
            </w: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10,0</w:t>
            </w:r>
          </w:p>
        </w:tc>
      </w:tr>
      <w:tr w:rsidR="00F75951">
        <w:tc>
          <w:tcPr>
            <w:tcW w:w="454" w:type="dxa"/>
          </w:tcPr>
          <w:p w:rsidR="00F75951" w:rsidRDefault="00F759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48" w:type="dxa"/>
          </w:tcPr>
          <w:p w:rsidR="00F75951" w:rsidRDefault="00F75951">
            <w:pPr>
              <w:pStyle w:val="ConsPlusNormal"/>
              <w:jc w:val="both"/>
            </w:pPr>
            <w:r>
              <w:t xml:space="preserve">Доля муниципальных служащих города Чебоксары, уволенных с должностей </w:t>
            </w:r>
            <w:r>
              <w:lastRenderedPageBreak/>
              <w:t>муниципальной службы в течение года</w:t>
            </w: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не более 23,0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не более 22,0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не более 21,0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не более 20,0</w:t>
            </w:r>
          </w:p>
        </w:tc>
      </w:tr>
      <w:tr w:rsidR="00F75951">
        <w:tc>
          <w:tcPr>
            <w:tcW w:w="454" w:type="dxa"/>
          </w:tcPr>
          <w:p w:rsidR="00F75951" w:rsidRDefault="00F75951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948" w:type="dxa"/>
          </w:tcPr>
          <w:p w:rsidR="00F75951" w:rsidRDefault="00F75951">
            <w:pPr>
              <w:pStyle w:val="ConsPlusNormal"/>
              <w:jc w:val="both"/>
            </w:pPr>
            <w:r>
              <w:t>Доля муниципальных служащих в возрасте до 50 лет, имеющих стаж муниципальной службы 10 и более лет, в общей численности муниципальных служащих города Чебоксары</w:t>
            </w: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15,0</w:t>
            </w:r>
          </w:p>
        </w:tc>
      </w:tr>
      <w:tr w:rsidR="00F75951">
        <w:tc>
          <w:tcPr>
            <w:tcW w:w="454" w:type="dxa"/>
          </w:tcPr>
          <w:p w:rsidR="00F75951" w:rsidRDefault="00F759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48" w:type="dxa"/>
          </w:tcPr>
          <w:p w:rsidR="00F75951" w:rsidRDefault="00F75951">
            <w:pPr>
              <w:pStyle w:val="ConsPlusNormal"/>
              <w:jc w:val="both"/>
            </w:pPr>
            <w:r>
              <w:t>Доля муниципальных служащих в городе Чебоксары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6,0</w:t>
            </w:r>
          </w:p>
        </w:tc>
      </w:tr>
      <w:tr w:rsidR="00F75951">
        <w:tc>
          <w:tcPr>
            <w:tcW w:w="454" w:type="dxa"/>
          </w:tcPr>
          <w:p w:rsidR="00F75951" w:rsidRDefault="00F759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48" w:type="dxa"/>
          </w:tcPr>
          <w:p w:rsidR="00F75951" w:rsidRDefault="00F75951">
            <w:pPr>
              <w:pStyle w:val="ConsPlusNormal"/>
              <w:jc w:val="both"/>
            </w:pPr>
            <w:r>
              <w:t>Доля муниципальных служащих города Чебоксары, оценивших условия и результаты своей работы, морально-психологический климат в коллективе не ниже оценки "удовлетворительно"</w:t>
            </w: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center"/>
            </w:pPr>
            <w:r>
              <w:t>% от числа опрошенных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80,0</w:t>
            </w:r>
          </w:p>
        </w:tc>
      </w:tr>
      <w:tr w:rsidR="00F75951">
        <w:tc>
          <w:tcPr>
            <w:tcW w:w="454" w:type="dxa"/>
          </w:tcPr>
          <w:p w:rsidR="00F75951" w:rsidRDefault="00F759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48" w:type="dxa"/>
          </w:tcPr>
          <w:p w:rsidR="00F75951" w:rsidRDefault="00F75951">
            <w:pPr>
              <w:pStyle w:val="ConsPlusNormal"/>
              <w:jc w:val="both"/>
            </w:pPr>
            <w:r>
              <w:t xml:space="preserve">Доля муниципальных служащих, в отношении которых применяется институт наставничества, в общей численности муниципальных служащих, </w:t>
            </w:r>
            <w:r>
              <w:lastRenderedPageBreak/>
              <w:t>замещающих должности муниципальной службы, по которым предусмотрено осуществление наставничества</w:t>
            </w: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</w:tr>
      <w:tr w:rsidR="00F75951">
        <w:tc>
          <w:tcPr>
            <w:tcW w:w="454" w:type="dxa"/>
          </w:tcPr>
          <w:p w:rsidR="00F75951" w:rsidRDefault="00F75951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948" w:type="dxa"/>
          </w:tcPr>
          <w:p w:rsidR="00F75951" w:rsidRDefault="00F75951">
            <w:pPr>
              <w:pStyle w:val="ConsPlusNormal"/>
              <w:jc w:val="both"/>
            </w:pPr>
            <w:r>
              <w:t>Доля муниципальных, прошедших диспансеризацию, в общей численности муниципальных служащих, подлежащих диспансеризации</w:t>
            </w: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</w:tr>
      <w:tr w:rsidR="00F75951">
        <w:tc>
          <w:tcPr>
            <w:tcW w:w="454" w:type="dxa"/>
          </w:tcPr>
          <w:p w:rsidR="00F75951" w:rsidRDefault="00F759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948" w:type="dxa"/>
          </w:tcPr>
          <w:p w:rsidR="00F75951" w:rsidRDefault="00F75951">
            <w:pPr>
              <w:pStyle w:val="ConsPlusNormal"/>
              <w:jc w:val="both"/>
            </w:pPr>
            <w:r>
              <w:t>Количество студентов образовательных организаций высшего и среднего образования, прошедших практику в органах местного самоуправления города Чебоксары</w:t>
            </w: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50,0</w:t>
            </w:r>
          </w:p>
        </w:tc>
      </w:tr>
      <w:tr w:rsidR="00F75951">
        <w:tc>
          <w:tcPr>
            <w:tcW w:w="13551" w:type="dxa"/>
            <w:gridSpan w:val="15"/>
          </w:tcPr>
          <w:p w:rsidR="00F75951" w:rsidRDefault="00F75951">
            <w:pPr>
              <w:pStyle w:val="ConsPlusNormal"/>
              <w:jc w:val="center"/>
              <w:outlineLvl w:val="1"/>
            </w:pPr>
            <w:r>
              <w:t>Подпрограмма "Совершенствование муниципального управления в сфере юстиции"</w:t>
            </w:r>
          </w:p>
        </w:tc>
      </w:tr>
      <w:tr w:rsidR="00F75951">
        <w:tc>
          <w:tcPr>
            <w:tcW w:w="454" w:type="dxa"/>
          </w:tcPr>
          <w:p w:rsidR="00F75951" w:rsidRDefault="00F759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48" w:type="dxa"/>
          </w:tcPr>
          <w:p w:rsidR="00F75951" w:rsidRDefault="00F75951">
            <w:pPr>
              <w:pStyle w:val="ConsPlusNormal"/>
              <w:jc w:val="both"/>
            </w:pPr>
            <w:r>
              <w:t xml:space="preserve">Доля кандидатов в присяжные заседатели муниципального образования города Чебоксары - столицы Чувашской Республики для федеральных судов общей юрисдикции, информированных о включении в общий и </w:t>
            </w:r>
            <w:r>
              <w:lastRenderedPageBreak/>
              <w:t>дополнительный списки, а также рассмотрения поступивших от них заявлений</w:t>
            </w: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</w:tr>
      <w:tr w:rsidR="00F75951">
        <w:tc>
          <w:tcPr>
            <w:tcW w:w="454" w:type="dxa"/>
          </w:tcPr>
          <w:p w:rsidR="00F75951" w:rsidRDefault="00F75951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2948" w:type="dxa"/>
          </w:tcPr>
          <w:p w:rsidR="00F75951" w:rsidRDefault="00F75951">
            <w:pPr>
              <w:pStyle w:val="ConsPlusNormal"/>
              <w:jc w:val="both"/>
            </w:pPr>
            <w:r>
              <w:t>Срок предоставления информации органами записи актов гражданского состояния гражданам и юридическим лицам (дней)</w:t>
            </w: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center"/>
            </w:pPr>
            <w:r>
              <w:t>кол-во дней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5,0</w:t>
            </w:r>
          </w:p>
        </w:tc>
      </w:tr>
      <w:tr w:rsidR="00F75951">
        <w:tc>
          <w:tcPr>
            <w:tcW w:w="454" w:type="dxa"/>
          </w:tcPr>
          <w:p w:rsidR="00F75951" w:rsidRDefault="00F759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948" w:type="dxa"/>
          </w:tcPr>
          <w:p w:rsidR="00F75951" w:rsidRDefault="00F75951">
            <w:pPr>
              <w:pStyle w:val="ConsPlusNormal"/>
              <w:jc w:val="both"/>
            </w:pPr>
            <w:r>
              <w:t>Наполняемость электронной базы данных актов гражданского состояния, поддержка ее в актуальном состоянии и обеспечение сохранности (процентов)</w:t>
            </w: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</w:tr>
      <w:tr w:rsidR="00F75951">
        <w:tc>
          <w:tcPr>
            <w:tcW w:w="454" w:type="dxa"/>
          </w:tcPr>
          <w:p w:rsidR="00F75951" w:rsidRDefault="00F759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948" w:type="dxa"/>
          </w:tcPr>
          <w:p w:rsidR="00F75951" w:rsidRDefault="00F75951">
            <w:pPr>
              <w:pStyle w:val="ConsPlusNormal"/>
              <w:jc w:val="both"/>
            </w:pPr>
            <w:r>
              <w:t>Предоставление государственных услуг в сфере государственной регистрации актов гражданского состояния в электронном виде (доля заявлений о государственной регистрации актов гражданского состояния и совершении иных юридически значимых действий, поступивших в электронном виде, в общем количестве поступивших заявлений)</w:t>
            </w: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85,0</w:t>
            </w:r>
          </w:p>
        </w:tc>
      </w:tr>
      <w:tr w:rsidR="00F75951">
        <w:tc>
          <w:tcPr>
            <w:tcW w:w="13551" w:type="dxa"/>
            <w:gridSpan w:val="15"/>
          </w:tcPr>
          <w:p w:rsidR="00F75951" w:rsidRDefault="00F75951">
            <w:pPr>
              <w:pStyle w:val="ConsPlusNormal"/>
              <w:jc w:val="center"/>
              <w:outlineLvl w:val="1"/>
            </w:pPr>
            <w:r>
              <w:lastRenderedPageBreak/>
              <w:t>Подпрограмма "Противодействие коррупции в городе Чебоксары"</w:t>
            </w:r>
          </w:p>
        </w:tc>
      </w:tr>
      <w:tr w:rsidR="00F75951">
        <w:tc>
          <w:tcPr>
            <w:tcW w:w="454" w:type="dxa"/>
          </w:tcPr>
          <w:p w:rsidR="00F75951" w:rsidRDefault="00F759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948" w:type="dxa"/>
          </w:tcPr>
          <w:p w:rsidR="00F75951" w:rsidRDefault="00F75951">
            <w:pPr>
              <w:pStyle w:val="ConsPlusNormal"/>
              <w:jc w:val="both"/>
            </w:pPr>
            <w:r>
              <w:t>Доля подготовленных муниципальных нормативных правовых актов, регулирующих вопросы противодействия коррупции</w:t>
            </w: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</w:tr>
      <w:tr w:rsidR="00F75951">
        <w:tc>
          <w:tcPr>
            <w:tcW w:w="454" w:type="dxa"/>
          </w:tcPr>
          <w:p w:rsidR="00F75951" w:rsidRDefault="00F759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948" w:type="dxa"/>
          </w:tcPr>
          <w:p w:rsidR="00F75951" w:rsidRDefault="00F75951">
            <w:pPr>
              <w:pStyle w:val="ConsPlusNormal"/>
              <w:jc w:val="both"/>
            </w:pPr>
            <w:r>
              <w:t>Уровень коррупции в исполнительно-распорядительном органе города Чебоксары - администрации города Чебоксары по оценке граждан, предпринимателей и руководителей коммерческих организаций, полученный посредством проведения социологических исследований по вопросам коррупции (по 10-балльной шкале, где 1 означает отсутствие коррупции, а 10 - максимальный уровень коррупции)</w:t>
            </w: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4,0</w:t>
            </w:r>
          </w:p>
        </w:tc>
      </w:tr>
      <w:tr w:rsidR="00F75951">
        <w:tc>
          <w:tcPr>
            <w:tcW w:w="454" w:type="dxa"/>
          </w:tcPr>
          <w:p w:rsidR="00F75951" w:rsidRDefault="00F759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948" w:type="dxa"/>
          </w:tcPr>
          <w:p w:rsidR="00F75951" w:rsidRDefault="00F75951">
            <w:pPr>
              <w:pStyle w:val="ConsPlusNormal"/>
              <w:jc w:val="both"/>
            </w:pPr>
            <w:r>
              <w:t xml:space="preserve">Доля муниципальных служащих, в отношении которых лицами, ответственными за работу по профилактике коррупционных и иных правонарушений в </w:t>
            </w:r>
            <w:r>
              <w:lastRenderedPageBreak/>
              <w:t>исполнительно-распорядительном органе города Чебоксары - администрации города Чебоксары, 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</w:tr>
      <w:tr w:rsidR="00F75951">
        <w:tc>
          <w:tcPr>
            <w:tcW w:w="454" w:type="dxa"/>
          </w:tcPr>
          <w:p w:rsidR="00F75951" w:rsidRDefault="00F75951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2948" w:type="dxa"/>
          </w:tcPr>
          <w:p w:rsidR="00F75951" w:rsidRDefault="00F75951">
            <w:pPr>
              <w:pStyle w:val="ConsPlusNormal"/>
              <w:jc w:val="both"/>
            </w:pPr>
            <w:r>
      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</w:tr>
      <w:tr w:rsidR="00F75951">
        <w:tc>
          <w:tcPr>
            <w:tcW w:w="454" w:type="dxa"/>
          </w:tcPr>
          <w:p w:rsidR="00F75951" w:rsidRDefault="00F759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948" w:type="dxa"/>
          </w:tcPr>
          <w:p w:rsidR="00F75951" w:rsidRDefault="00F75951">
            <w:pPr>
              <w:pStyle w:val="ConsPlusNormal"/>
              <w:jc w:val="both"/>
            </w:pPr>
            <w:r>
              <w:t xml:space="preserve">Доля лиц, ответственных за работу по профилактике коррупционных и иных правонарушений в городе </w:t>
            </w:r>
            <w:r>
              <w:lastRenderedPageBreak/>
              <w:t>Чебоксары, прошедших обучение по вопросам противодействия коррупции</w:t>
            </w: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</w:tr>
      <w:tr w:rsidR="00F75951">
        <w:tc>
          <w:tcPr>
            <w:tcW w:w="454" w:type="dxa"/>
          </w:tcPr>
          <w:p w:rsidR="00F75951" w:rsidRDefault="00F75951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2948" w:type="dxa"/>
          </w:tcPr>
          <w:p w:rsidR="00F75951" w:rsidRDefault="00F75951">
            <w:pPr>
              <w:pStyle w:val="ConsPlusNormal"/>
              <w:jc w:val="both"/>
            </w:pPr>
            <w:r>
              <w:t>Количество муниципальных служащих в городе Чебоксары, прошедших обучение по программам повышения квалификации, в которые включены вопросы по антикоррупционной тематике</w:t>
            </w: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</w:tr>
      <w:tr w:rsidR="00F75951">
        <w:tc>
          <w:tcPr>
            <w:tcW w:w="454" w:type="dxa"/>
          </w:tcPr>
          <w:p w:rsidR="00F75951" w:rsidRDefault="00F759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948" w:type="dxa"/>
          </w:tcPr>
          <w:p w:rsidR="00F75951" w:rsidRDefault="00F75951">
            <w:pPr>
              <w:pStyle w:val="ConsPlusNormal"/>
              <w:jc w:val="both"/>
            </w:pPr>
            <w:r>
              <w:t>Доля муниципальных служащих города Чебоксары, впервые поступивших на муниципальную службу, замещающих должности, связанные с соблюдением антикоррупционных стандартов, принявших участие в мероприятиях по профессиональному развитию в области противодействия коррупции</w:t>
            </w: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</w:tr>
      <w:tr w:rsidR="00F75951">
        <w:tc>
          <w:tcPr>
            <w:tcW w:w="454" w:type="dxa"/>
          </w:tcPr>
          <w:p w:rsidR="00F75951" w:rsidRDefault="00F759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948" w:type="dxa"/>
          </w:tcPr>
          <w:p w:rsidR="00F75951" w:rsidRDefault="00F75951">
            <w:pPr>
              <w:pStyle w:val="ConsPlusNormal"/>
              <w:jc w:val="both"/>
            </w:pPr>
            <w:r>
              <w:t>Количество закупок товаров, работ, услуг заказчиков, осуществляющих закупки товаров, работ, услуг для муниципальных нужд, в отношении которых проведен мониторинг</w:t>
            </w: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center"/>
            </w:pPr>
            <w:r>
              <w:t>процедур закупок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50,0</w:t>
            </w:r>
          </w:p>
        </w:tc>
      </w:tr>
      <w:tr w:rsidR="00F75951">
        <w:tc>
          <w:tcPr>
            <w:tcW w:w="454" w:type="dxa"/>
          </w:tcPr>
          <w:p w:rsidR="00F75951" w:rsidRDefault="00F75951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2948" w:type="dxa"/>
          </w:tcPr>
          <w:p w:rsidR="00F75951" w:rsidRDefault="00F75951">
            <w:pPr>
              <w:pStyle w:val="ConsPlusNormal"/>
              <w:jc w:val="both"/>
            </w:pPr>
            <w:r>
              <w:t>Доля муниципальных служащих города Чебоксары,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в том числе прошедших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794" w:type="dxa"/>
          </w:tcPr>
          <w:p w:rsidR="00F75951" w:rsidRDefault="00F75951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33,0</w:t>
            </w:r>
          </w:p>
        </w:tc>
      </w:tr>
    </w:tbl>
    <w:p w:rsidR="00F75951" w:rsidRDefault="00F75951">
      <w:pPr>
        <w:pStyle w:val="ConsPlusNormal"/>
        <w:sectPr w:rsidR="00F7595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jc w:val="right"/>
        <w:outlineLvl w:val="0"/>
      </w:pPr>
      <w:r>
        <w:t>Приложение N 2</w:t>
      </w:r>
    </w:p>
    <w:p w:rsidR="00F75951" w:rsidRDefault="00F75951">
      <w:pPr>
        <w:pStyle w:val="ConsPlusNormal"/>
        <w:jc w:val="right"/>
      </w:pPr>
      <w:r>
        <w:t>к постановлению</w:t>
      </w:r>
    </w:p>
    <w:p w:rsidR="00F75951" w:rsidRDefault="00F75951">
      <w:pPr>
        <w:pStyle w:val="ConsPlusNormal"/>
        <w:jc w:val="right"/>
      </w:pPr>
      <w:r>
        <w:t>администрации</w:t>
      </w:r>
    </w:p>
    <w:p w:rsidR="00F75951" w:rsidRDefault="00F75951">
      <w:pPr>
        <w:pStyle w:val="ConsPlusNormal"/>
        <w:jc w:val="right"/>
      </w:pPr>
      <w:r>
        <w:t>города Чебоксары</w:t>
      </w:r>
    </w:p>
    <w:p w:rsidR="00F75951" w:rsidRDefault="00F75951">
      <w:pPr>
        <w:pStyle w:val="ConsPlusNormal"/>
        <w:jc w:val="right"/>
      </w:pPr>
      <w:r>
        <w:t>от 30.05.2022 N 1889</w:t>
      </w: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jc w:val="right"/>
      </w:pPr>
      <w:hyperlink r:id="rId27">
        <w:r>
          <w:rPr>
            <w:color w:val="0000FF"/>
          </w:rPr>
          <w:t>Приложение N 2</w:t>
        </w:r>
      </w:hyperlink>
    </w:p>
    <w:p w:rsidR="00F75951" w:rsidRDefault="00F75951">
      <w:pPr>
        <w:pStyle w:val="ConsPlusNormal"/>
        <w:jc w:val="right"/>
      </w:pPr>
      <w:r>
        <w:t>к муниципальной программе города</w:t>
      </w:r>
    </w:p>
    <w:p w:rsidR="00F75951" w:rsidRDefault="00F75951">
      <w:pPr>
        <w:pStyle w:val="ConsPlusNormal"/>
        <w:jc w:val="right"/>
      </w:pPr>
      <w:r>
        <w:t>Чебоксары "Развитие потенциала</w:t>
      </w:r>
    </w:p>
    <w:p w:rsidR="00F75951" w:rsidRDefault="00F75951">
      <w:pPr>
        <w:pStyle w:val="ConsPlusNormal"/>
        <w:jc w:val="right"/>
      </w:pPr>
      <w:r>
        <w:t>муниципального управления"</w:t>
      </w: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Title"/>
        <w:jc w:val="center"/>
      </w:pPr>
      <w:bookmarkStart w:id="1" w:name="P849"/>
      <w:bookmarkEnd w:id="1"/>
      <w:r>
        <w:t>РЕСУРСНОЕ ОБЕСПЕЧЕНИЕ</w:t>
      </w:r>
    </w:p>
    <w:p w:rsidR="00F75951" w:rsidRDefault="00F75951">
      <w:pPr>
        <w:pStyle w:val="ConsPlusTitle"/>
        <w:jc w:val="center"/>
      </w:pPr>
      <w:r>
        <w:t>РЕАЛИЗАЦИИ МУНИЦИПАЛЬНОЙ ПРОГРАММЫ</w:t>
      </w:r>
    </w:p>
    <w:p w:rsidR="00F75951" w:rsidRDefault="00F75951">
      <w:pPr>
        <w:pStyle w:val="ConsPlusTitle"/>
        <w:jc w:val="center"/>
      </w:pPr>
      <w:r>
        <w:t>ЗА СЧЕТ СРЕДСТВ ВСЕХ ИСТОЧНИКОВ ФИНАНСИРОВАНИЯ</w:t>
      </w:r>
    </w:p>
    <w:p w:rsidR="00F75951" w:rsidRDefault="00F759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51"/>
        <w:gridCol w:w="1077"/>
        <w:gridCol w:w="964"/>
        <w:gridCol w:w="484"/>
        <w:gridCol w:w="604"/>
        <w:gridCol w:w="1504"/>
        <w:gridCol w:w="544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024"/>
      </w:tblGrid>
      <w:tr w:rsidR="00F75951">
        <w:tc>
          <w:tcPr>
            <w:tcW w:w="907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851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 xml:space="preserve">Наименование муниципальной программы, подпрограммы, основного </w:t>
            </w:r>
            <w:r>
              <w:lastRenderedPageBreak/>
              <w:t>мероприятия и мероприятия</w:t>
            </w:r>
          </w:p>
        </w:tc>
        <w:tc>
          <w:tcPr>
            <w:tcW w:w="1077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lastRenderedPageBreak/>
              <w:t>Источники финансирования</w:t>
            </w:r>
          </w:p>
        </w:tc>
        <w:tc>
          <w:tcPr>
            <w:tcW w:w="96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3136" w:type="dxa"/>
            <w:gridSpan w:val="4"/>
          </w:tcPr>
          <w:p w:rsidR="00F75951" w:rsidRDefault="00F7595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2288" w:type="dxa"/>
            <w:gridSpan w:val="12"/>
          </w:tcPr>
          <w:p w:rsidR="00F75951" w:rsidRDefault="00F75951">
            <w:pPr>
              <w:pStyle w:val="ConsPlusNormal"/>
              <w:jc w:val="center"/>
            </w:pPr>
            <w:r>
              <w:t>Оценка расходов по годам, тысяч рублей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ГР БС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ГВР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2025</w:t>
            </w:r>
          </w:p>
        </w:tc>
      </w:tr>
      <w:tr w:rsidR="00F75951">
        <w:tc>
          <w:tcPr>
            <w:tcW w:w="907" w:type="dxa"/>
          </w:tcPr>
          <w:p w:rsidR="00F75951" w:rsidRDefault="00F7595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1" w:type="dxa"/>
          </w:tcPr>
          <w:p w:rsidR="00F75951" w:rsidRDefault="00F759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F75951" w:rsidRDefault="00F759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20</w:t>
            </w:r>
          </w:p>
        </w:tc>
      </w:tr>
      <w:tr w:rsidR="00F75951">
        <w:tc>
          <w:tcPr>
            <w:tcW w:w="907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Муниципальная программа города Чебоксары</w:t>
            </w:r>
          </w:p>
        </w:tc>
        <w:tc>
          <w:tcPr>
            <w:tcW w:w="851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"Развитие потенциала муниципального управления"</w:t>
            </w: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  <w:vMerge w:val="restart"/>
          </w:tcPr>
          <w:p w:rsidR="00F75951" w:rsidRDefault="00F75951">
            <w:pPr>
              <w:pStyle w:val="ConsPlusNormal"/>
            </w:pPr>
            <w:r>
              <w:t>Администрация города Чебоксары; Администрации районов города Чебоксары;</w:t>
            </w:r>
          </w:p>
          <w:p w:rsidR="00F75951" w:rsidRDefault="00F75951">
            <w:pPr>
              <w:pStyle w:val="ConsPlusNormal"/>
            </w:pPr>
            <w:r>
              <w:t>Чебоксарское городское Собрание депутатов</w:t>
            </w: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197119,7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193848,9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205095,7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212465,9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234837,3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231632,4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265133,1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307889,1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267170,3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259899,7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259895,8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259895,8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12112,3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10420,2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12116,6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12762,0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16477,0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14730,0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15036,4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13470,0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14536,9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11782,9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11779,0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11779,0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196,0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186,7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149,3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559,0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1772,1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184811,4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183242,0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192829,8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199509,2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217801,3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216542,4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249736,7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292647,0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252633,4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248116,8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248116,8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248116,8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851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 xml:space="preserve">"Совершенствование </w:t>
            </w:r>
            <w:r>
              <w:lastRenderedPageBreak/>
              <w:t>кадровой политики и развитие кадрового потенциала муниципальной службы города Чебоксары"</w:t>
            </w: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964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 xml:space="preserve">Администрация города </w:t>
            </w:r>
            <w:r>
              <w:lastRenderedPageBreak/>
              <w:t>Чебоксары</w:t>
            </w: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580,6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311,9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404,9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470,0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580,6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311,9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404,9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470,0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851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"Развитие муниципальной службы"</w:t>
            </w: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Администрация города Чебоксары; Администрации районов города Чебоксары;</w:t>
            </w:r>
          </w:p>
          <w:p w:rsidR="00F75951" w:rsidRDefault="00F75951">
            <w:pPr>
              <w:pStyle w:val="ConsPlusNormal"/>
              <w:jc w:val="both"/>
            </w:pPr>
            <w:r>
              <w:t>Управление архитект</w:t>
            </w:r>
            <w:r>
              <w:lastRenderedPageBreak/>
              <w:t>уры и градостроительства администрации города Чебоксары</w:t>
            </w: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1958,9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144,2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1958,9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144,2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 xml:space="preserve">Бюджет </w:t>
            </w:r>
            <w:r>
              <w:lastRenderedPageBreak/>
              <w:t>города Чебоксары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851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"Совершенствование муниципального управления в сфере юстиции"</w:t>
            </w: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Администрация города Чебоксары;</w:t>
            </w:r>
          </w:p>
          <w:p w:rsidR="00F75951" w:rsidRDefault="00F75951">
            <w:pPr>
              <w:pStyle w:val="ConsPlusNormal"/>
              <w:jc w:val="both"/>
            </w:pPr>
            <w:r>
              <w:t>Администрации районов города Чебоксары;</w:t>
            </w:r>
          </w:p>
          <w:p w:rsidR="00F75951" w:rsidRDefault="00F75951">
            <w:pPr>
              <w:pStyle w:val="ConsPlusNormal"/>
              <w:jc w:val="both"/>
            </w:pPr>
            <w:r>
              <w:t>Управление архитектуры и градостроительства администрации города Чебоксары;</w:t>
            </w:r>
          </w:p>
          <w:p w:rsidR="00F75951" w:rsidRDefault="00F75951">
            <w:pPr>
              <w:pStyle w:val="ConsPlusNormal"/>
              <w:jc w:val="both"/>
            </w:pPr>
            <w:r>
              <w:t>Управле</w:t>
            </w:r>
            <w:r>
              <w:lastRenderedPageBreak/>
              <w:t>ние ЖКХ, энергетики транспорта и связи администрации города Чебоксары</w:t>
            </w: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10153,4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10276,0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12116,6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12762,0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16837,0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15090,0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15396,4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14290,0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14536,9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11782,9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11779,0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11779,0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10153,4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10276,0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12116,6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12762,0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16477,0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14730,0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15036,4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13470,0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14536,9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11782,9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11779,0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11779,0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lastRenderedPageBreak/>
              <w:t>Подпрограмма</w:t>
            </w:r>
          </w:p>
        </w:tc>
        <w:tc>
          <w:tcPr>
            <w:tcW w:w="851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"Противодействие коррупции в городе Чебоксары"</w:t>
            </w: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Администрация города Чебоксары;</w:t>
            </w:r>
          </w:p>
          <w:p w:rsidR="00F75951" w:rsidRDefault="00F75951">
            <w:pPr>
              <w:pStyle w:val="ConsPlusNormal"/>
              <w:jc w:val="both"/>
            </w:pPr>
            <w:r>
              <w:t>Администрации районов города Чебоксары</w:t>
            </w:r>
          </w:p>
        </w:tc>
        <w:tc>
          <w:tcPr>
            <w:tcW w:w="48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5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54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5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54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5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54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Внебюджетные источник</w:t>
            </w:r>
            <w:r>
              <w:lastRenderedPageBreak/>
              <w:t>и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5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54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</w:tr>
      <w:tr w:rsidR="00F75951">
        <w:tc>
          <w:tcPr>
            <w:tcW w:w="907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lastRenderedPageBreak/>
              <w:t>Подпрограмма</w:t>
            </w:r>
          </w:p>
        </w:tc>
        <w:tc>
          <w:tcPr>
            <w:tcW w:w="851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Обеспечение реализации муниципальной программы города Чебоксары "Развитие потенциала муниципального управления города Чебоксары"</w:t>
            </w: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Администрация города Чебоксары;</w:t>
            </w:r>
          </w:p>
          <w:p w:rsidR="00F75951" w:rsidRDefault="00F75951">
            <w:pPr>
              <w:pStyle w:val="ConsPlusNormal"/>
              <w:jc w:val="both"/>
            </w:pPr>
            <w:r>
              <w:t>Администрации районов города Чебоксары;</w:t>
            </w:r>
          </w:p>
          <w:p w:rsidR="00F75951" w:rsidRDefault="00F75951">
            <w:pPr>
              <w:pStyle w:val="ConsPlusNormal"/>
              <w:jc w:val="both"/>
            </w:pPr>
            <w:r>
              <w:t>Чебоксарское городское Собрание депутатов</w:t>
            </w: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184426,8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183116,8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192379,1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199299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217850,3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216282,4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249286,7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293109,1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252163,4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247646,8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247646,8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247646,8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186,7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149,3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952,1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184230,8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182930,1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192229,8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199104,3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217651,3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216282,4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249286,7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292157,0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252163,4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247646,8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247646,8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247646,8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Основное мероприятие 1.</w:t>
            </w:r>
          </w:p>
        </w:tc>
        <w:tc>
          <w:tcPr>
            <w:tcW w:w="851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Обеспечение функций муниципальны</w:t>
            </w:r>
            <w:r>
              <w:lastRenderedPageBreak/>
              <w:t>х органов</w:t>
            </w:r>
          </w:p>
        </w:tc>
        <w:tc>
          <w:tcPr>
            <w:tcW w:w="1077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964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Администрация города Чебоксары;</w:t>
            </w:r>
          </w:p>
          <w:p w:rsidR="00F75951" w:rsidRDefault="00F75951">
            <w:pPr>
              <w:pStyle w:val="ConsPlusNormal"/>
              <w:jc w:val="both"/>
            </w:pPr>
            <w:r>
              <w:t>Админи</w:t>
            </w:r>
            <w:r>
              <w:lastRenderedPageBreak/>
              <w:t>страции районов города Чебоксары;</w:t>
            </w:r>
          </w:p>
          <w:p w:rsidR="00F75951" w:rsidRDefault="00F75951">
            <w:pPr>
              <w:pStyle w:val="ConsPlusNormal"/>
              <w:jc w:val="both"/>
            </w:pPr>
            <w:r>
              <w:t>Заволжское территориальное управление города Чебоксары;</w:t>
            </w:r>
          </w:p>
          <w:p w:rsidR="00F75951" w:rsidRDefault="00F75951">
            <w:pPr>
              <w:pStyle w:val="ConsPlusNormal"/>
              <w:jc w:val="both"/>
            </w:pPr>
            <w:r>
              <w:t>Управление архитектуры и градостроительства администрации города Чебоксары;</w:t>
            </w:r>
          </w:p>
          <w:p w:rsidR="00F75951" w:rsidRDefault="00F75951">
            <w:pPr>
              <w:pStyle w:val="ConsPlusNormal"/>
              <w:jc w:val="both"/>
            </w:pPr>
            <w:r>
              <w:t xml:space="preserve">Чебоксарское городское Собрание </w:t>
            </w:r>
            <w:r>
              <w:lastRenderedPageBreak/>
              <w:t>депутатов</w:t>
            </w:r>
          </w:p>
        </w:tc>
        <w:tc>
          <w:tcPr>
            <w:tcW w:w="48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  <w:tcBorders>
              <w:bottom w:val="nil"/>
            </w:tcBorders>
          </w:tcPr>
          <w:p w:rsidR="00F75951" w:rsidRDefault="00F75951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504" w:type="dxa"/>
            <w:tcBorders>
              <w:bottom w:val="nil"/>
            </w:tcBorders>
          </w:tcPr>
          <w:p w:rsidR="00F75951" w:rsidRDefault="00F75951">
            <w:pPr>
              <w:pStyle w:val="ConsPlusNormal"/>
              <w:jc w:val="center"/>
            </w:pPr>
            <w:r>
              <w:t>75Э0020</w:t>
            </w:r>
          </w:p>
        </w:tc>
        <w:tc>
          <w:tcPr>
            <w:tcW w:w="54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183591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182390,7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172487,3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137437,3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147267,6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141225,5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140453,7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146130,6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147563,6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147563,6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147563,6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147563,6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04" w:type="dxa"/>
            <w:tcBorders>
              <w:top w:val="nil"/>
            </w:tcBorders>
          </w:tcPr>
          <w:p w:rsidR="00F75951" w:rsidRDefault="00F75951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04" w:type="dxa"/>
            <w:tcBorders>
              <w:top w:val="nil"/>
            </w:tcBorders>
          </w:tcPr>
          <w:p w:rsidR="00F75951" w:rsidRDefault="00F75951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4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</w:pPr>
          </w:p>
        </w:tc>
        <w:tc>
          <w:tcPr>
            <w:tcW w:w="60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0103</w:t>
            </w:r>
          </w:p>
          <w:p w:rsidR="00F75951" w:rsidRDefault="00F75951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0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75Э0020</w:t>
            </w:r>
          </w:p>
          <w:p w:rsidR="00F75951" w:rsidRDefault="00F75951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54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183591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182390,7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172487,3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137437,3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147267,6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141225,5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140453,7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149342,9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153501,2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152807,5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152807,5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152807,5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5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54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68052,9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66246,2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66867,2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59901,5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62666,4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65 398,5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67657,3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72461,3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71622,1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71622,1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71622,1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71622,1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5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54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24957,6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25017,1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25111,6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18070,7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18756,0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18 198,4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19691,8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20488,1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20609,6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</w:pPr>
            <w:r>
              <w:t>20609,6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</w:pPr>
            <w:r>
              <w:t>20609,6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</w:pPr>
            <w:r>
              <w:t>20609,6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5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54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24327,2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4976,5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25277,4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17347,2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18439,3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17964,0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19200,8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20297,7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20420,1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</w:pPr>
            <w:r>
              <w:t>20420,1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</w:pPr>
            <w:r>
              <w:t>20420,1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</w:pPr>
            <w:r>
              <w:t>20420,1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5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54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24925,6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26575,3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25751,3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18348,5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18677,5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17921,6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20046,1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21370,5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20937,2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20937,2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</w:pPr>
            <w:r>
              <w:t>20937,2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</w:pPr>
            <w:r>
              <w:t>20937,2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5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54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4023,2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4152,1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3777,8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2862,4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3029,5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3053,0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3395,2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3457,9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3490,6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3490,6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</w:pPr>
            <w:r>
              <w:t>3490,6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</w:pPr>
            <w:r>
              <w:t>3490,6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5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54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14481,6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14255,8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13921,2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12137,8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12658,5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6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5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54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21912,2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21167,7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11780,8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8769,2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13040,4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18690,0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10462,5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11267,4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16421,6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15727,9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</w:pPr>
            <w:r>
              <w:t>15727,9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</w:pPr>
            <w:r>
              <w:t>15727,9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lastRenderedPageBreak/>
              <w:t>Основное мероприятие 2.</w:t>
            </w:r>
          </w:p>
        </w:tc>
        <w:tc>
          <w:tcPr>
            <w:tcW w:w="851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Администрация города Чебоксары;</w:t>
            </w:r>
          </w:p>
          <w:p w:rsidR="00F75951" w:rsidRDefault="00F75951">
            <w:pPr>
              <w:pStyle w:val="ConsPlusNormal"/>
              <w:jc w:val="both"/>
            </w:pPr>
            <w:r>
              <w:t>МБУ "Управление транспортного и хозяйственного обслуживания" города Чебоксары</w:t>
            </w: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Ч5Э0060</w:t>
            </w:r>
          </w:p>
          <w:p w:rsidR="00F75951" w:rsidRDefault="00F75951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579,8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476,4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5511,3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45170,5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49632,3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59949,0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59245,3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76211,0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75153,5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72792,6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72792,6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72792,6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Ч5Э0060</w:t>
            </w:r>
          </w:p>
          <w:p w:rsidR="00F75951" w:rsidRDefault="00F75951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579,8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476,4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5511,3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45170,5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49632,3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59949,0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59245,3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76211,0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75153,5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72792,6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72792,6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72792,6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Основное мероприятие 3.</w:t>
            </w:r>
          </w:p>
        </w:tc>
        <w:tc>
          <w:tcPr>
            <w:tcW w:w="851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 xml:space="preserve">Проведение комплексных исследований </w:t>
            </w:r>
            <w:r>
              <w:lastRenderedPageBreak/>
              <w:t xml:space="preserve">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 Чувашской </w:t>
            </w:r>
            <w:r>
              <w:lastRenderedPageBreak/>
              <w:t>Республики</w:t>
            </w:r>
          </w:p>
        </w:tc>
        <w:tc>
          <w:tcPr>
            <w:tcW w:w="1077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964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48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  <w:tcBorders>
              <w:bottom w:val="nil"/>
            </w:tcBorders>
          </w:tcPr>
          <w:p w:rsidR="00F75951" w:rsidRDefault="00F75951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04" w:type="dxa"/>
            <w:tcBorders>
              <w:bottom w:val="nil"/>
            </w:tcBorders>
          </w:tcPr>
          <w:p w:rsidR="00F75951" w:rsidRDefault="00F75951">
            <w:pPr>
              <w:pStyle w:val="ConsPlusNormal"/>
              <w:jc w:val="center"/>
            </w:pPr>
            <w:r>
              <w:t>Ч5Э1001</w:t>
            </w:r>
          </w:p>
        </w:tc>
        <w:tc>
          <w:tcPr>
            <w:tcW w:w="54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63,0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322,0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280,0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180,0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04" w:type="dxa"/>
            <w:tcBorders>
              <w:top w:val="nil"/>
            </w:tcBorders>
          </w:tcPr>
          <w:p w:rsidR="00F75951" w:rsidRDefault="00F75951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04" w:type="dxa"/>
            <w:tcBorders>
              <w:top w:val="nil"/>
            </w:tcBorders>
          </w:tcPr>
          <w:p w:rsidR="00F75951" w:rsidRDefault="00F75951">
            <w:pPr>
              <w:pStyle w:val="ConsPlusNormal"/>
              <w:jc w:val="center"/>
            </w:pPr>
            <w:r>
              <w:t>Ч5Э011376</w:t>
            </w:r>
          </w:p>
        </w:tc>
        <w:tc>
          <w:tcPr>
            <w:tcW w:w="54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Ч5Э1001</w:t>
            </w:r>
          </w:p>
        </w:tc>
        <w:tc>
          <w:tcPr>
            <w:tcW w:w="54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63,0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322,0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280,0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180,0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4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lastRenderedPageBreak/>
              <w:t>Основное мероприятие 4.</w:t>
            </w:r>
          </w:p>
        </w:tc>
        <w:tc>
          <w:tcPr>
            <w:tcW w:w="851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Администрация города Чебоксары;</w:t>
            </w:r>
          </w:p>
          <w:p w:rsidR="00F75951" w:rsidRDefault="00F75951">
            <w:pPr>
              <w:pStyle w:val="ConsPlusNormal"/>
              <w:jc w:val="both"/>
            </w:pPr>
            <w:r>
              <w:t>Заволжское территориальное управление города Чебоксары;</w:t>
            </w:r>
          </w:p>
          <w:p w:rsidR="00F75951" w:rsidRDefault="00F75951">
            <w:pPr>
              <w:pStyle w:val="ConsPlusNormal"/>
              <w:jc w:val="both"/>
            </w:pPr>
            <w:r>
              <w:t>Чебоксарское городское Собрание депутатов;</w:t>
            </w:r>
          </w:p>
          <w:p w:rsidR="00F75951" w:rsidRDefault="00F75951">
            <w:pPr>
              <w:pStyle w:val="ConsPlusNormal"/>
              <w:jc w:val="both"/>
            </w:pPr>
            <w:r>
              <w:t xml:space="preserve">Управление архитектуры и градостроительства </w:t>
            </w:r>
            <w:r>
              <w:lastRenderedPageBreak/>
              <w:t>администрации города Чебоксары;</w:t>
            </w:r>
          </w:p>
          <w:p w:rsidR="00F75951" w:rsidRDefault="00F75951">
            <w:pPr>
              <w:pStyle w:val="ConsPlusNormal"/>
              <w:jc w:val="both"/>
            </w:pPr>
            <w:r>
              <w:t>Управление образования администрации города Чебоксары;</w:t>
            </w:r>
          </w:p>
          <w:p w:rsidR="00F75951" w:rsidRDefault="00F75951">
            <w:pPr>
              <w:pStyle w:val="ConsPlusNormal"/>
              <w:jc w:val="both"/>
            </w:pPr>
            <w:r>
              <w:t>Финансовое управление администрации города Чебоксары;</w:t>
            </w:r>
          </w:p>
          <w:p w:rsidR="00F75951" w:rsidRDefault="00F75951">
            <w:pPr>
              <w:pStyle w:val="ConsPlusNormal"/>
              <w:jc w:val="both"/>
            </w:pPr>
            <w:r>
              <w:t xml:space="preserve">Управление культуры и развития туризма администрации города </w:t>
            </w:r>
            <w:r>
              <w:lastRenderedPageBreak/>
              <w:t>Чебоксары;</w:t>
            </w:r>
          </w:p>
          <w:p w:rsidR="00F75951" w:rsidRDefault="00F75951">
            <w:pPr>
              <w:pStyle w:val="ConsPlusNormal"/>
              <w:jc w:val="both"/>
            </w:pPr>
            <w:r>
              <w:t>Администрации районов города Чебоксары</w:t>
            </w: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0103</w:t>
            </w:r>
          </w:p>
          <w:p w:rsidR="00F75951" w:rsidRDefault="00F75951">
            <w:pPr>
              <w:pStyle w:val="ConsPlusNormal"/>
              <w:jc w:val="center"/>
            </w:pPr>
            <w:r>
              <w:t>0104</w:t>
            </w:r>
          </w:p>
          <w:p w:rsidR="00F75951" w:rsidRDefault="00F75951">
            <w:pPr>
              <w:pStyle w:val="ConsPlusNormal"/>
              <w:jc w:val="center"/>
            </w:pPr>
            <w:r>
              <w:t>0113</w:t>
            </w:r>
          </w:p>
          <w:p w:rsidR="00F75951" w:rsidRDefault="00F75951">
            <w:pPr>
              <w:pStyle w:val="ConsPlusNormal"/>
              <w:jc w:val="center"/>
            </w:pPr>
            <w:r>
              <w:t>0107</w:t>
            </w:r>
          </w:p>
          <w:p w:rsidR="00F75951" w:rsidRDefault="00F75951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11259,8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15282,5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18982,4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15048,9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21536,8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66281,1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23228,7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21866,7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21866,7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21866,7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</w:pP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</w:pP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</w:pP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11259,8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15282,5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18982,4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15048,9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8465,0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8394,3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4940,0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4128,0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4128,0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4128,0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0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0104</w:t>
            </w:r>
          </w:p>
          <w:p w:rsidR="00F75951" w:rsidRDefault="00F75951">
            <w:pPr>
              <w:pStyle w:val="ConsPlusNormal"/>
              <w:jc w:val="center"/>
            </w:pPr>
            <w:r>
              <w:t>0113</w:t>
            </w:r>
          </w:p>
          <w:p w:rsidR="00F75951" w:rsidRDefault="00F75951">
            <w:pPr>
              <w:pStyle w:val="ConsPlusNormal"/>
              <w:jc w:val="center"/>
            </w:pPr>
            <w:r>
              <w:t>0605</w:t>
            </w:r>
          </w:p>
          <w:p w:rsidR="00F75951" w:rsidRDefault="00F75951">
            <w:pPr>
              <w:pStyle w:val="ConsPlusNormal"/>
              <w:jc w:val="center"/>
            </w:pPr>
            <w:r>
              <w:t>0709</w:t>
            </w:r>
          </w:p>
          <w:p w:rsidR="00F75951" w:rsidRDefault="00F75951">
            <w:pPr>
              <w:pStyle w:val="ConsPlusNormal"/>
              <w:jc w:val="center"/>
            </w:pPr>
            <w:r>
              <w:t>0801</w:t>
            </w:r>
          </w:p>
          <w:p w:rsidR="00F75951" w:rsidRDefault="00F75951">
            <w:pPr>
              <w:pStyle w:val="ConsPlusNormal"/>
              <w:jc w:val="center"/>
            </w:pPr>
            <w:r>
              <w:t>1003</w:t>
            </w:r>
          </w:p>
          <w:p w:rsidR="00F75951" w:rsidRDefault="00F75951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0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54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3575,0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7644,0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14690,3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14894,5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12963,8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55332,8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13245,0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</w:pPr>
            <w:r>
              <w:t>12695,0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</w:pPr>
            <w:r>
              <w:t>12695,0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</w:pPr>
            <w:r>
              <w:t>12695,0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5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54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200,0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5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54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144,4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85,7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93,7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93,7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93,7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93,7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6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5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54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7550,9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7598,5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4101,1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6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5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54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167,0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6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5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54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49,5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6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5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54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504" w:type="dxa"/>
          </w:tcPr>
          <w:p w:rsidR="00F75951" w:rsidRDefault="00F75951">
            <w:pPr>
              <w:pStyle w:val="ConsPlusNormal"/>
            </w:pPr>
          </w:p>
        </w:tc>
        <w:tc>
          <w:tcPr>
            <w:tcW w:w="544" w:type="dxa"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469,8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1600,0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504" w:type="dxa"/>
          </w:tcPr>
          <w:p w:rsidR="00F75951" w:rsidRDefault="00F75951">
            <w:pPr>
              <w:pStyle w:val="ConsPlusNormal"/>
            </w:pPr>
          </w:p>
        </w:tc>
        <w:tc>
          <w:tcPr>
            <w:tcW w:w="544" w:type="dxa"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1086,9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1550,0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1550,0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1550,0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1550,0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504" w:type="dxa"/>
          </w:tcPr>
          <w:p w:rsidR="00F75951" w:rsidRDefault="00F75951">
            <w:pPr>
              <w:pStyle w:val="ConsPlusNormal"/>
            </w:pPr>
          </w:p>
        </w:tc>
        <w:tc>
          <w:tcPr>
            <w:tcW w:w="544" w:type="dxa"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741,6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1600,0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lastRenderedPageBreak/>
              <w:t>Основное мероприятие 5.</w:t>
            </w:r>
          </w:p>
        </w:tc>
        <w:tc>
          <w:tcPr>
            <w:tcW w:w="851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 за счет субвенции, предоставляемой из респуб</w:t>
            </w:r>
            <w:r>
              <w:lastRenderedPageBreak/>
              <w:t>ликанского бюджета Чувашской Республики</w:t>
            </w: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964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Администрация города Чебоксары;</w:t>
            </w:r>
          </w:p>
          <w:p w:rsidR="00F75951" w:rsidRDefault="00F75951">
            <w:pPr>
              <w:pStyle w:val="ConsPlusNormal"/>
              <w:jc w:val="both"/>
            </w:pPr>
            <w:r>
              <w:t>Администрации районов города Чебоксары</w:t>
            </w: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Ч5ЭБ002</w:t>
            </w:r>
          </w:p>
          <w:p w:rsidR="00F75951" w:rsidRDefault="00F75951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196,0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186,7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149,3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</w:pPr>
          </w:p>
        </w:tc>
        <w:tc>
          <w:tcPr>
            <w:tcW w:w="60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0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Ч5ЭБ002</w:t>
            </w:r>
          </w:p>
          <w:p w:rsidR="00F75951" w:rsidRDefault="00F75951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4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196,0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186,7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149,3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5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54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5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54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64,7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60,9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64,9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66,4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5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54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64,7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60,9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64,9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5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54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64,7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60,9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64,9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lastRenderedPageBreak/>
              <w:t>Основное мероприятие 6.</w:t>
            </w:r>
          </w:p>
        </w:tc>
        <w:tc>
          <w:tcPr>
            <w:tcW w:w="851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Обеспечение деятельности административных комиссий, административных правонарушений (за счет средств местного бюджета)</w:t>
            </w: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Администрация города Чебоксары;</w:t>
            </w:r>
          </w:p>
          <w:p w:rsidR="00F75951" w:rsidRDefault="00F75951">
            <w:pPr>
              <w:pStyle w:val="ConsPlusNormal"/>
              <w:jc w:val="both"/>
            </w:pPr>
            <w:r>
              <w:t>Администрации районов города Чебоксары</w:t>
            </w: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Ч5ЭГ002</w:t>
            </w:r>
          </w:p>
          <w:p w:rsidR="00F75951" w:rsidRDefault="00F75951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2926,4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1159,0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</w:pPr>
          </w:p>
        </w:tc>
        <w:tc>
          <w:tcPr>
            <w:tcW w:w="60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0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Ч5ЭГ002</w:t>
            </w:r>
          </w:p>
          <w:p w:rsidR="00F75951" w:rsidRDefault="00F75951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54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2926,4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1159,0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5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54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370,8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5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54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646,0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337,7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5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54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448,4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721,3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5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54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1461,2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Внебюдж</w:t>
            </w:r>
            <w:r>
              <w:lastRenderedPageBreak/>
              <w:t>етные источники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lastRenderedPageBreak/>
              <w:t>Основное мероприятие 7.</w:t>
            </w:r>
          </w:p>
        </w:tc>
        <w:tc>
          <w:tcPr>
            <w:tcW w:w="851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484" w:type="dxa"/>
          </w:tcPr>
          <w:p w:rsidR="00F75951" w:rsidRDefault="00F75951">
            <w:pPr>
              <w:pStyle w:val="ConsPlusNormal"/>
            </w:pP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0107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Ч5Э0173790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</w:pP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24232,0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0107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Ч5Э0173790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24232,0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Основное мероприятие 8.</w:t>
            </w:r>
          </w:p>
        </w:tc>
        <w:tc>
          <w:tcPr>
            <w:tcW w:w="851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 xml:space="preserve">Оказание содействия в подготовке и </w:t>
            </w:r>
            <w:r>
              <w:lastRenderedPageBreak/>
              <w:t xml:space="preserve">проведении общероссийского голосования по вопросу одобрения изменений в </w:t>
            </w:r>
            <w:hyperlink r:id="rId28">
              <w:r>
                <w:rPr>
                  <w:color w:val="0000FF"/>
                </w:rPr>
                <w:t>Конституцию</w:t>
              </w:r>
            </w:hyperlink>
            <w:r>
              <w:t xml:space="preserve"> Российской Федерации, а также в информировании граждан Российской Федерации о его подготовке и </w:t>
            </w:r>
            <w:r>
              <w:lastRenderedPageBreak/>
              <w:t>проведении</w:t>
            </w: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964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Администрация города Чебоксары;</w:t>
            </w:r>
          </w:p>
          <w:p w:rsidR="00F75951" w:rsidRDefault="00F75951">
            <w:pPr>
              <w:pStyle w:val="ConsPlusNormal"/>
              <w:jc w:val="both"/>
            </w:pPr>
            <w:r>
              <w:t>Админи</w:t>
            </w:r>
            <w:r>
              <w:lastRenderedPageBreak/>
              <w:t>страции районов города Чебоксары;</w:t>
            </w:r>
          </w:p>
          <w:p w:rsidR="00F75951" w:rsidRDefault="00F75951">
            <w:pPr>
              <w:pStyle w:val="ConsPlusNormal"/>
              <w:jc w:val="both"/>
            </w:pPr>
            <w:r>
              <w:t>Управление образования администрации города Чебоксары</w:t>
            </w: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lastRenderedPageBreak/>
              <w:t>903</w:t>
            </w:r>
          </w:p>
          <w:p w:rsidR="00F75951" w:rsidRDefault="00F75951">
            <w:pPr>
              <w:pStyle w:val="ConsPlusNormal"/>
              <w:jc w:val="center"/>
            </w:pPr>
            <w:r>
              <w:t>904</w:t>
            </w:r>
          </w:p>
          <w:p w:rsidR="00F75951" w:rsidRDefault="00F75951">
            <w:pPr>
              <w:pStyle w:val="ConsPlusNormal"/>
              <w:jc w:val="center"/>
            </w:pPr>
            <w:r>
              <w:t>905</w:t>
            </w:r>
          </w:p>
          <w:p w:rsidR="00F75951" w:rsidRDefault="00F75951">
            <w:pPr>
              <w:pStyle w:val="ConsPlusNormal"/>
              <w:jc w:val="center"/>
            </w:pPr>
            <w:r>
              <w:t>906</w:t>
            </w:r>
          </w:p>
          <w:p w:rsidR="00F75951" w:rsidRDefault="00F75951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0107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Ч5ЭW175860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3638,9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Федераль</w:t>
            </w:r>
            <w:r>
              <w:lastRenderedPageBreak/>
              <w:t>ный бюджет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Ч5ЭW175860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3638,9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784,0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304,9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lastRenderedPageBreak/>
              <w:t>Основное мероприятие 9.</w:t>
            </w:r>
          </w:p>
        </w:tc>
        <w:tc>
          <w:tcPr>
            <w:tcW w:w="851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Укрепление материально-технической базы администраций муниципальных районов и городских округов</w:t>
            </w: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Администрации районов города Чебоксары</w:t>
            </w: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904</w:t>
            </w:r>
          </w:p>
          <w:p w:rsidR="00F75951" w:rsidRDefault="00F75951">
            <w:pPr>
              <w:pStyle w:val="ConsPlusNormal"/>
              <w:jc w:val="center"/>
            </w:pPr>
            <w:r>
              <w:t>905</w:t>
            </w:r>
          </w:p>
          <w:p w:rsidR="00F75951" w:rsidRDefault="00F75951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Ч5Э0101530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952,1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Ч5Э0101530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952,1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Ч5Э0101530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309,3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362,5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</w:pP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077" w:type="dxa"/>
          </w:tcPr>
          <w:p w:rsidR="00F75951" w:rsidRDefault="00F75951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</w:tbl>
    <w:p w:rsidR="00F75951" w:rsidRDefault="00F75951">
      <w:pPr>
        <w:pStyle w:val="ConsPlusNormal"/>
        <w:sectPr w:rsidR="00F7595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jc w:val="right"/>
        <w:outlineLvl w:val="0"/>
      </w:pPr>
      <w:r>
        <w:t>Приложение N 3</w:t>
      </w:r>
    </w:p>
    <w:p w:rsidR="00F75951" w:rsidRDefault="00F75951">
      <w:pPr>
        <w:pStyle w:val="ConsPlusNormal"/>
        <w:jc w:val="right"/>
      </w:pPr>
      <w:r>
        <w:t>к постановлению</w:t>
      </w:r>
    </w:p>
    <w:p w:rsidR="00F75951" w:rsidRDefault="00F75951">
      <w:pPr>
        <w:pStyle w:val="ConsPlusNormal"/>
        <w:jc w:val="right"/>
      </w:pPr>
      <w:r>
        <w:t>администрации</w:t>
      </w:r>
    </w:p>
    <w:p w:rsidR="00F75951" w:rsidRDefault="00F75951">
      <w:pPr>
        <w:pStyle w:val="ConsPlusNormal"/>
        <w:jc w:val="right"/>
      </w:pPr>
      <w:r>
        <w:t>города Чебоксары</w:t>
      </w:r>
    </w:p>
    <w:p w:rsidR="00F75951" w:rsidRDefault="00F75951">
      <w:pPr>
        <w:pStyle w:val="ConsPlusNormal"/>
        <w:jc w:val="right"/>
      </w:pPr>
      <w:r>
        <w:t>от 30.05.2022 N 1889</w:t>
      </w: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jc w:val="right"/>
      </w:pPr>
      <w:r>
        <w:t>Приложение N 1</w:t>
      </w:r>
    </w:p>
    <w:p w:rsidR="00F75951" w:rsidRDefault="00F75951">
      <w:pPr>
        <w:pStyle w:val="ConsPlusNormal"/>
        <w:jc w:val="right"/>
      </w:pPr>
      <w:r>
        <w:t>к подпрограмме "Совершенствование</w:t>
      </w:r>
    </w:p>
    <w:p w:rsidR="00F75951" w:rsidRDefault="00F75951">
      <w:pPr>
        <w:pStyle w:val="ConsPlusNormal"/>
        <w:jc w:val="right"/>
      </w:pPr>
      <w:r>
        <w:t>кадровой политики и развитие</w:t>
      </w:r>
    </w:p>
    <w:p w:rsidR="00F75951" w:rsidRDefault="00F75951">
      <w:pPr>
        <w:pStyle w:val="ConsPlusNormal"/>
        <w:jc w:val="right"/>
      </w:pPr>
      <w:r>
        <w:t>кадрового потенциала</w:t>
      </w:r>
    </w:p>
    <w:p w:rsidR="00F75951" w:rsidRDefault="00F75951">
      <w:pPr>
        <w:pStyle w:val="ConsPlusNormal"/>
        <w:jc w:val="right"/>
      </w:pPr>
      <w:r>
        <w:t>муниципальной службы</w:t>
      </w:r>
    </w:p>
    <w:p w:rsidR="00F75951" w:rsidRDefault="00F75951">
      <w:pPr>
        <w:pStyle w:val="ConsPlusNormal"/>
        <w:jc w:val="right"/>
      </w:pPr>
      <w:r>
        <w:t>города Чебоксары"</w:t>
      </w: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Title"/>
        <w:jc w:val="center"/>
      </w:pPr>
      <w:bookmarkStart w:id="2" w:name="P2658"/>
      <w:bookmarkEnd w:id="2"/>
      <w:r>
        <w:t>СВЕДЕНИЯ</w:t>
      </w:r>
    </w:p>
    <w:p w:rsidR="00F75951" w:rsidRDefault="00F75951">
      <w:pPr>
        <w:pStyle w:val="ConsPlusTitle"/>
        <w:jc w:val="center"/>
      </w:pPr>
      <w:r>
        <w:t>О ВАЖНЕЙШИХ ЦЕЛЕВЫХ ИНДИКАТОРАХ И ПОКАЗАТЕЛЯХ</w:t>
      </w:r>
    </w:p>
    <w:p w:rsidR="00F75951" w:rsidRDefault="00F75951">
      <w:pPr>
        <w:pStyle w:val="ConsPlusTitle"/>
        <w:jc w:val="center"/>
      </w:pPr>
      <w:r>
        <w:t>ПОДПРОГРАММЫ ГОРОДА ЧЕБОКСАРЫ И ИХ ЗНАЧЕНИЯХ</w:t>
      </w:r>
    </w:p>
    <w:p w:rsidR="00F75951" w:rsidRDefault="00F759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458"/>
        <w:gridCol w:w="850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F75951">
        <w:tc>
          <w:tcPr>
            <w:tcW w:w="460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N</w:t>
            </w:r>
          </w:p>
          <w:p w:rsidR="00F75951" w:rsidRDefault="00F7595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458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Важнейшие целевые индикаторы и показатели Подпрограммы (наименование)</w:t>
            </w:r>
          </w:p>
        </w:tc>
        <w:tc>
          <w:tcPr>
            <w:tcW w:w="850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832" w:type="dxa"/>
            <w:gridSpan w:val="12"/>
          </w:tcPr>
          <w:p w:rsidR="00F75951" w:rsidRDefault="00F75951">
            <w:pPr>
              <w:pStyle w:val="ConsPlusNormal"/>
              <w:jc w:val="center"/>
            </w:pPr>
            <w:r>
              <w:t>Значение показателей</w:t>
            </w:r>
          </w:p>
        </w:tc>
      </w:tr>
      <w:tr w:rsidR="00F75951">
        <w:tc>
          <w:tcPr>
            <w:tcW w:w="460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3458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850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2025 год</w:t>
            </w:r>
          </w:p>
        </w:tc>
      </w:tr>
      <w:tr w:rsidR="00F75951">
        <w:tc>
          <w:tcPr>
            <w:tcW w:w="460" w:type="dxa"/>
          </w:tcPr>
          <w:p w:rsidR="00F75951" w:rsidRDefault="00F759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F75951" w:rsidRDefault="00F759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75951" w:rsidRDefault="00F759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15</w:t>
            </w:r>
          </w:p>
        </w:tc>
      </w:tr>
      <w:tr w:rsidR="00F75951">
        <w:tc>
          <w:tcPr>
            <w:tcW w:w="13600" w:type="dxa"/>
            <w:gridSpan w:val="15"/>
          </w:tcPr>
          <w:p w:rsidR="00F75951" w:rsidRDefault="00F75951">
            <w:pPr>
              <w:pStyle w:val="ConsPlusNormal"/>
              <w:jc w:val="center"/>
            </w:pPr>
            <w:r>
              <w:t>Подпрограмма "Совершенствование кадровой политики и развитие кадрового потенциала муниципальной службы города Чебоксары"</w:t>
            </w:r>
          </w:p>
        </w:tc>
      </w:tr>
      <w:tr w:rsidR="00F75951">
        <w:tc>
          <w:tcPr>
            <w:tcW w:w="460" w:type="dxa"/>
          </w:tcPr>
          <w:p w:rsidR="00F75951" w:rsidRDefault="00F759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F75951" w:rsidRDefault="00F75951">
            <w:pPr>
              <w:pStyle w:val="ConsPlusNormal"/>
              <w:jc w:val="both"/>
            </w:pPr>
            <w:r>
              <w:t xml:space="preserve">Доля подготовленных нормативных правовых актов администрации города, </w:t>
            </w:r>
            <w:r>
              <w:lastRenderedPageBreak/>
              <w:t>регулирующих вопросы муниципальной службы в городе Чебоксары, отнесенные к компетенции органов местного самоуправления</w:t>
            </w:r>
          </w:p>
        </w:tc>
        <w:tc>
          <w:tcPr>
            <w:tcW w:w="850" w:type="dxa"/>
          </w:tcPr>
          <w:p w:rsidR="00F75951" w:rsidRDefault="00F75951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</w:tr>
      <w:tr w:rsidR="00F75951">
        <w:tc>
          <w:tcPr>
            <w:tcW w:w="460" w:type="dxa"/>
          </w:tcPr>
          <w:p w:rsidR="00F75951" w:rsidRDefault="00F7595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458" w:type="dxa"/>
          </w:tcPr>
          <w:p w:rsidR="00F75951" w:rsidRDefault="00F75951">
            <w:pPr>
              <w:pStyle w:val="ConsPlusNormal"/>
              <w:jc w:val="both"/>
            </w:pPr>
            <w:r>
              <w:t>Доля вакантных должностей муниципальной службы, замещенных на конкурсной основе и (или) на основе назначения из резервов кадров администрации города, в общем числе вакантных должностей муниципальной службы, замещение которых предусмотрено по конкурсу</w:t>
            </w:r>
          </w:p>
        </w:tc>
        <w:tc>
          <w:tcPr>
            <w:tcW w:w="850" w:type="dxa"/>
          </w:tcPr>
          <w:p w:rsidR="00F75951" w:rsidRDefault="00F7595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</w:tr>
      <w:tr w:rsidR="00F75951">
        <w:tc>
          <w:tcPr>
            <w:tcW w:w="460" w:type="dxa"/>
          </w:tcPr>
          <w:p w:rsidR="00F75951" w:rsidRDefault="00F759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</w:tcPr>
          <w:p w:rsidR="00F75951" w:rsidRDefault="00F75951">
            <w:pPr>
              <w:pStyle w:val="ConsPlusNormal"/>
              <w:jc w:val="both"/>
            </w:pPr>
            <w:r>
              <w:t>Доля лиц, назначенных из резервов кадров администрации города, в общей численности лиц, включенных в резервы кадров администрации города Чебоксары</w:t>
            </w:r>
          </w:p>
        </w:tc>
        <w:tc>
          <w:tcPr>
            <w:tcW w:w="850" w:type="dxa"/>
          </w:tcPr>
          <w:p w:rsidR="00F75951" w:rsidRDefault="00F7595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не менее 25,0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не менее 50,0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</w:tr>
      <w:tr w:rsidR="00F75951">
        <w:tc>
          <w:tcPr>
            <w:tcW w:w="460" w:type="dxa"/>
          </w:tcPr>
          <w:p w:rsidR="00F75951" w:rsidRDefault="00F759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</w:tcPr>
          <w:p w:rsidR="00F75951" w:rsidRDefault="00F75951">
            <w:pPr>
              <w:pStyle w:val="ConsPlusNormal"/>
              <w:jc w:val="both"/>
            </w:pPr>
            <w:r>
              <w:t>Доля вакантных должностей муниципальной службы, замещаемых из кадрового резерва администрации города Чебоксары</w:t>
            </w:r>
          </w:p>
        </w:tc>
        <w:tc>
          <w:tcPr>
            <w:tcW w:w="850" w:type="dxa"/>
          </w:tcPr>
          <w:p w:rsidR="00F75951" w:rsidRDefault="00F7595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31,7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31,9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32,0</w:t>
            </w:r>
          </w:p>
        </w:tc>
      </w:tr>
      <w:tr w:rsidR="00F75951">
        <w:tc>
          <w:tcPr>
            <w:tcW w:w="460" w:type="dxa"/>
          </w:tcPr>
          <w:p w:rsidR="00F75951" w:rsidRDefault="00F759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58" w:type="dxa"/>
          </w:tcPr>
          <w:p w:rsidR="00F75951" w:rsidRDefault="00F75951">
            <w:pPr>
              <w:pStyle w:val="ConsPlusNormal"/>
              <w:jc w:val="both"/>
            </w:pPr>
            <w:r>
              <w:t>Доля лиц, назначенных из резерва управленческих кадров города Чебоксары, в общей численности лиц, включенных в резерв управленческих кадров города Чебоксары</w:t>
            </w:r>
          </w:p>
        </w:tc>
        <w:tc>
          <w:tcPr>
            <w:tcW w:w="850" w:type="dxa"/>
          </w:tcPr>
          <w:p w:rsidR="00F75951" w:rsidRDefault="00F7595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18,0</w:t>
            </w:r>
          </w:p>
        </w:tc>
      </w:tr>
      <w:tr w:rsidR="00F75951">
        <w:tc>
          <w:tcPr>
            <w:tcW w:w="460" w:type="dxa"/>
          </w:tcPr>
          <w:p w:rsidR="00F75951" w:rsidRDefault="00F75951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458" w:type="dxa"/>
          </w:tcPr>
          <w:p w:rsidR="00F75951" w:rsidRDefault="00F75951">
            <w:pPr>
              <w:pStyle w:val="ConsPlusNormal"/>
              <w:jc w:val="both"/>
            </w:pPr>
            <w:r>
              <w:t>Доля муниципальных служащих, участвовавших в мероприятиях по профессиональному развитию в соответствии с муниципальным заказом на профессиональную переподготовку, повышение квалификации и стажировку муниципальных служащих органов местного самоуправления города Чебоксары в текущем году</w:t>
            </w:r>
          </w:p>
        </w:tc>
        <w:tc>
          <w:tcPr>
            <w:tcW w:w="850" w:type="dxa"/>
          </w:tcPr>
          <w:p w:rsidR="00F75951" w:rsidRDefault="00F7595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</w:tr>
      <w:tr w:rsidR="00F75951">
        <w:tc>
          <w:tcPr>
            <w:tcW w:w="460" w:type="dxa"/>
          </w:tcPr>
          <w:p w:rsidR="00F75951" w:rsidRDefault="00F759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58" w:type="dxa"/>
          </w:tcPr>
          <w:p w:rsidR="00F75951" w:rsidRDefault="00F75951">
            <w:pPr>
              <w:pStyle w:val="ConsPlusNormal"/>
              <w:jc w:val="both"/>
            </w:pPr>
            <w:r>
              <w:t>Количество муниципальных служащих города Чебоксары, прошедших дополнительное профессиональное образование в текущем году за счет средств бюджета города Чебоксары</w:t>
            </w:r>
          </w:p>
        </w:tc>
        <w:tc>
          <w:tcPr>
            <w:tcW w:w="850" w:type="dxa"/>
          </w:tcPr>
          <w:p w:rsidR="00F75951" w:rsidRDefault="00F75951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75,0</w:t>
            </w:r>
          </w:p>
        </w:tc>
      </w:tr>
      <w:tr w:rsidR="00F75951">
        <w:tc>
          <w:tcPr>
            <w:tcW w:w="460" w:type="dxa"/>
          </w:tcPr>
          <w:p w:rsidR="00F75951" w:rsidRDefault="00F759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58" w:type="dxa"/>
          </w:tcPr>
          <w:p w:rsidR="00F75951" w:rsidRDefault="00F75951">
            <w:pPr>
              <w:pStyle w:val="ConsPlusNormal"/>
              <w:jc w:val="both"/>
            </w:pPr>
            <w:r>
              <w:t>Доля лиц, прошедших обучение, в общем количестве лиц, состоящих в резерве кадров администрации города Чебоксары и резерве управленческих кадров города Чебоксары</w:t>
            </w:r>
          </w:p>
        </w:tc>
        <w:tc>
          <w:tcPr>
            <w:tcW w:w="850" w:type="dxa"/>
          </w:tcPr>
          <w:p w:rsidR="00F75951" w:rsidRDefault="00F7595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10,0</w:t>
            </w:r>
          </w:p>
        </w:tc>
      </w:tr>
      <w:tr w:rsidR="00F75951">
        <w:tc>
          <w:tcPr>
            <w:tcW w:w="460" w:type="dxa"/>
          </w:tcPr>
          <w:p w:rsidR="00F75951" w:rsidRDefault="00F759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58" w:type="dxa"/>
          </w:tcPr>
          <w:p w:rsidR="00F75951" w:rsidRDefault="00F75951">
            <w:pPr>
              <w:pStyle w:val="ConsPlusNormal"/>
              <w:jc w:val="both"/>
            </w:pPr>
            <w:r>
              <w:t>Доля муниципальных служащих города Чебоксары, уволенных с должностей муниципальной службы в течение года</w:t>
            </w:r>
          </w:p>
        </w:tc>
        <w:tc>
          <w:tcPr>
            <w:tcW w:w="850" w:type="dxa"/>
          </w:tcPr>
          <w:p w:rsidR="00F75951" w:rsidRDefault="00F7595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не более 23,0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не более 22,0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не более 21,0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не более 20,0</w:t>
            </w:r>
          </w:p>
        </w:tc>
      </w:tr>
      <w:tr w:rsidR="00F75951">
        <w:tc>
          <w:tcPr>
            <w:tcW w:w="460" w:type="dxa"/>
          </w:tcPr>
          <w:p w:rsidR="00F75951" w:rsidRDefault="00F759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58" w:type="dxa"/>
          </w:tcPr>
          <w:p w:rsidR="00F75951" w:rsidRDefault="00F75951">
            <w:pPr>
              <w:pStyle w:val="ConsPlusNormal"/>
              <w:jc w:val="both"/>
            </w:pPr>
            <w:r>
              <w:t xml:space="preserve">Доля муниципальных служащих в возрасте до 50 лет, имеющих стаж муниципальной службы 10 и более лет, в общей численности </w:t>
            </w:r>
            <w:r>
              <w:lastRenderedPageBreak/>
              <w:t>муниципальных служащих города Чебоксары</w:t>
            </w:r>
          </w:p>
        </w:tc>
        <w:tc>
          <w:tcPr>
            <w:tcW w:w="850" w:type="dxa"/>
          </w:tcPr>
          <w:p w:rsidR="00F75951" w:rsidRDefault="00F75951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15,0</w:t>
            </w:r>
          </w:p>
        </w:tc>
      </w:tr>
      <w:tr w:rsidR="00F75951">
        <w:tc>
          <w:tcPr>
            <w:tcW w:w="460" w:type="dxa"/>
          </w:tcPr>
          <w:p w:rsidR="00F75951" w:rsidRDefault="00F75951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458" w:type="dxa"/>
          </w:tcPr>
          <w:p w:rsidR="00F75951" w:rsidRDefault="00F75951">
            <w:pPr>
              <w:pStyle w:val="ConsPlusNormal"/>
              <w:jc w:val="both"/>
            </w:pPr>
            <w:r>
              <w:t>Доля муниципальных служащих в городе Чебоксары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850" w:type="dxa"/>
          </w:tcPr>
          <w:p w:rsidR="00F75951" w:rsidRDefault="00F7595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6,0</w:t>
            </w:r>
          </w:p>
        </w:tc>
      </w:tr>
      <w:tr w:rsidR="00F75951">
        <w:tc>
          <w:tcPr>
            <w:tcW w:w="460" w:type="dxa"/>
          </w:tcPr>
          <w:p w:rsidR="00F75951" w:rsidRDefault="00F75951">
            <w:pPr>
              <w:pStyle w:val="ConsPlusNormal"/>
            </w:pPr>
          </w:p>
        </w:tc>
        <w:tc>
          <w:tcPr>
            <w:tcW w:w="3458" w:type="dxa"/>
          </w:tcPr>
          <w:p w:rsidR="00F75951" w:rsidRDefault="00F75951">
            <w:pPr>
              <w:pStyle w:val="ConsPlusNormal"/>
              <w:jc w:val="both"/>
            </w:pPr>
            <w:r>
              <w:t>Доля муниципальных служащих города Чебоксары, оценивших условия и результаты своей работы, морально-психологический климат в коллективе не ниже оценки "удовлетворительно"</w:t>
            </w:r>
          </w:p>
        </w:tc>
        <w:tc>
          <w:tcPr>
            <w:tcW w:w="850" w:type="dxa"/>
          </w:tcPr>
          <w:p w:rsidR="00F75951" w:rsidRDefault="00F75951">
            <w:pPr>
              <w:pStyle w:val="ConsPlusNormal"/>
              <w:jc w:val="center"/>
            </w:pPr>
            <w:r>
              <w:t>% от числа опрошенных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80,0</w:t>
            </w:r>
          </w:p>
        </w:tc>
      </w:tr>
      <w:tr w:rsidR="00F75951">
        <w:tc>
          <w:tcPr>
            <w:tcW w:w="460" w:type="dxa"/>
          </w:tcPr>
          <w:p w:rsidR="00F75951" w:rsidRDefault="00F75951">
            <w:pPr>
              <w:pStyle w:val="ConsPlusNormal"/>
            </w:pPr>
          </w:p>
        </w:tc>
        <w:tc>
          <w:tcPr>
            <w:tcW w:w="3458" w:type="dxa"/>
          </w:tcPr>
          <w:p w:rsidR="00F75951" w:rsidRDefault="00F75951">
            <w:pPr>
              <w:pStyle w:val="ConsPlusNormal"/>
              <w:jc w:val="both"/>
            </w:pPr>
            <w:r>
              <w:t>Доля муниципальных служащих, в отношении которых применяется институт наставничества, в общей численности муниципальных служащих, замещающих должности муниципальной службы, по которым предусмотрено осуществление наставничества</w:t>
            </w:r>
          </w:p>
        </w:tc>
        <w:tc>
          <w:tcPr>
            <w:tcW w:w="850" w:type="dxa"/>
          </w:tcPr>
          <w:p w:rsidR="00F75951" w:rsidRDefault="00F7595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</w:tr>
      <w:tr w:rsidR="00F75951">
        <w:tc>
          <w:tcPr>
            <w:tcW w:w="460" w:type="dxa"/>
          </w:tcPr>
          <w:p w:rsidR="00F75951" w:rsidRDefault="00F75951">
            <w:pPr>
              <w:pStyle w:val="ConsPlusNormal"/>
            </w:pPr>
          </w:p>
        </w:tc>
        <w:tc>
          <w:tcPr>
            <w:tcW w:w="3458" w:type="dxa"/>
          </w:tcPr>
          <w:p w:rsidR="00F75951" w:rsidRDefault="00F75951">
            <w:pPr>
              <w:pStyle w:val="ConsPlusNormal"/>
              <w:jc w:val="both"/>
            </w:pPr>
            <w:r>
              <w:t>Доля муниципальных, прошедших диспансеризацию, в общей численности муниципальных служащих, подлежащих диспансеризации</w:t>
            </w:r>
          </w:p>
        </w:tc>
        <w:tc>
          <w:tcPr>
            <w:tcW w:w="850" w:type="dxa"/>
          </w:tcPr>
          <w:p w:rsidR="00F75951" w:rsidRDefault="00F7595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</w:tr>
      <w:tr w:rsidR="00F75951">
        <w:tc>
          <w:tcPr>
            <w:tcW w:w="460" w:type="dxa"/>
          </w:tcPr>
          <w:p w:rsidR="00F75951" w:rsidRDefault="00F75951">
            <w:pPr>
              <w:pStyle w:val="ConsPlusNormal"/>
            </w:pPr>
          </w:p>
        </w:tc>
        <w:tc>
          <w:tcPr>
            <w:tcW w:w="3458" w:type="dxa"/>
          </w:tcPr>
          <w:p w:rsidR="00F75951" w:rsidRDefault="00F75951">
            <w:pPr>
              <w:pStyle w:val="ConsPlusNormal"/>
              <w:jc w:val="both"/>
            </w:pPr>
            <w:r>
              <w:t xml:space="preserve">Количество студентов </w:t>
            </w:r>
            <w:r>
              <w:lastRenderedPageBreak/>
              <w:t>образовательных организаций высшего и среднего образования, прошедших практику в органах местного самоуправления города Чебоксары</w:t>
            </w:r>
          </w:p>
        </w:tc>
        <w:tc>
          <w:tcPr>
            <w:tcW w:w="850" w:type="dxa"/>
          </w:tcPr>
          <w:p w:rsidR="00F75951" w:rsidRDefault="00F75951">
            <w:pPr>
              <w:pStyle w:val="ConsPlusNormal"/>
              <w:jc w:val="center"/>
            </w:pPr>
            <w:r>
              <w:lastRenderedPageBreak/>
              <w:t>чел.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50,0</w:t>
            </w:r>
          </w:p>
        </w:tc>
      </w:tr>
      <w:tr w:rsidR="00F75951">
        <w:tc>
          <w:tcPr>
            <w:tcW w:w="460" w:type="dxa"/>
          </w:tcPr>
          <w:p w:rsidR="00F75951" w:rsidRDefault="00F75951">
            <w:pPr>
              <w:pStyle w:val="ConsPlusNormal"/>
            </w:pPr>
          </w:p>
        </w:tc>
        <w:tc>
          <w:tcPr>
            <w:tcW w:w="3458" w:type="dxa"/>
          </w:tcPr>
          <w:p w:rsidR="00F75951" w:rsidRDefault="00F75951">
            <w:pPr>
              <w:pStyle w:val="ConsPlusNormal"/>
              <w:jc w:val="both"/>
            </w:pPr>
            <w:r>
              <w:t>Доля подготовленных нормативных правовых актов администрации города, регулирующих вопросы муниципальной службы в городе Чебоксары, отнесенные к компетенции органов местного самоуправления</w:t>
            </w:r>
          </w:p>
        </w:tc>
        <w:tc>
          <w:tcPr>
            <w:tcW w:w="850" w:type="dxa"/>
          </w:tcPr>
          <w:p w:rsidR="00F75951" w:rsidRDefault="00F7595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</w:tr>
      <w:tr w:rsidR="00F75951">
        <w:tc>
          <w:tcPr>
            <w:tcW w:w="460" w:type="dxa"/>
          </w:tcPr>
          <w:p w:rsidR="00F75951" w:rsidRDefault="00F75951">
            <w:pPr>
              <w:pStyle w:val="ConsPlusNormal"/>
            </w:pPr>
          </w:p>
        </w:tc>
        <w:tc>
          <w:tcPr>
            <w:tcW w:w="3458" w:type="dxa"/>
          </w:tcPr>
          <w:p w:rsidR="00F75951" w:rsidRDefault="00F75951">
            <w:pPr>
              <w:pStyle w:val="ConsPlusNormal"/>
              <w:jc w:val="both"/>
            </w:pPr>
            <w:r>
              <w:t>Доля вакантных должностей муниципальной службы, замещенных на конкурсной основе и (или) на основе назначения из резервов кадров администрации города, в общем числе вакантных должностей муниципальной службы, замещение которых предусмотрено по конкурсу</w:t>
            </w:r>
          </w:p>
        </w:tc>
        <w:tc>
          <w:tcPr>
            <w:tcW w:w="850" w:type="dxa"/>
          </w:tcPr>
          <w:p w:rsidR="00F75951" w:rsidRDefault="00F7595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100,0</w:t>
            </w:r>
          </w:p>
        </w:tc>
      </w:tr>
      <w:tr w:rsidR="00F75951">
        <w:tc>
          <w:tcPr>
            <w:tcW w:w="460" w:type="dxa"/>
          </w:tcPr>
          <w:p w:rsidR="00F75951" w:rsidRDefault="00F75951">
            <w:pPr>
              <w:pStyle w:val="ConsPlusNormal"/>
            </w:pPr>
          </w:p>
        </w:tc>
        <w:tc>
          <w:tcPr>
            <w:tcW w:w="3458" w:type="dxa"/>
          </w:tcPr>
          <w:p w:rsidR="00F75951" w:rsidRDefault="00F75951">
            <w:pPr>
              <w:pStyle w:val="ConsPlusNormal"/>
              <w:jc w:val="both"/>
            </w:pPr>
            <w:r>
              <w:t>Доля лиц, назначенных из резервов кадров администрации города, в общей численности лиц, включенных в резервы кадров администрации города Чебоксары</w:t>
            </w:r>
          </w:p>
        </w:tc>
        <w:tc>
          <w:tcPr>
            <w:tcW w:w="850" w:type="dxa"/>
          </w:tcPr>
          <w:p w:rsidR="00F75951" w:rsidRDefault="00F7595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не менее 25,0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не менее 50,0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6" w:type="dxa"/>
          </w:tcPr>
          <w:p w:rsidR="00F75951" w:rsidRDefault="00F75951">
            <w:pPr>
              <w:pStyle w:val="ConsPlusNormal"/>
              <w:jc w:val="center"/>
            </w:pPr>
            <w:r>
              <w:t>-</w:t>
            </w:r>
          </w:p>
        </w:tc>
      </w:tr>
    </w:tbl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jc w:val="right"/>
        <w:outlineLvl w:val="0"/>
      </w:pPr>
      <w:r>
        <w:t>Приложение N 4</w:t>
      </w:r>
    </w:p>
    <w:p w:rsidR="00F75951" w:rsidRDefault="00F75951">
      <w:pPr>
        <w:pStyle w:val="ConsPlusNormal"/>
        <w:jc w:val="right"/>
      </w:pPr>
      <w:r>
        <w:t>к постановлению</w:t>
      </w:r>
    </w:p>
    <w:p w:rsidR="00F75951" w:rsidRDefault="00F75951">
      <w:pPr>
        <w:pStyle w:val="ConsPlusNormal"/>
        <w:jc w:val="right"/>
      </w:pPr>
      <w:r>
        <w:t>администрации</w:t>
      </w:r>
    </w:p>
    <w:p w:rsidR="00F75951" w:rsidRDefault="00F75951">
      <w:pPr>
        <w:pStyle w:val="ConsPlusNormal"/>
        <w:jc w:val="right"/>
      </w:pPr>
      <w:r>
        <w:t>города Чебоксары</w:t>
      </w:r>
    </w:p>
    <w:p w:rsidR="00F75951" w:rsidRDefault="00F75951">
      <w:pPr>
        <w:pStyle w:val="ConsPlusNormal"/>
        <w:jc w:val="right"/>
      </w:pPr>
      <w:r>
        <w:t>от 30.05.2022 N 1889</w:t>
      </w: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jc w:val="right"/>
      </w:pPr>
      <w:hyperlink r:id="rId29">
        <w:r>
          <w:rPr>
            <w:color w:val="0000FF"/>
          </w:rPr>
          <w:t>Приложение N 2</w:t>
        </w:r>
      </w:hyperlink>
    </w:p>
    <w:p w:rsidR="00F75951" w:rsidRDefault="00F75951">
      <w:pPr>
        <w:pStyle w:val="ConsPlusNormal"/>
        <w:jc w:val="right"/>
      </w:pPr>
      <w:r>
        <w:t>к подпрограмме "Совершенствование</w:t>
      </w:r>
    </w:p>
    <w:p w:rsidR="00F75951" w:rsidRDefault="00F75951">
      <w:pPr>
        <w:pStyle w:val="ConsPlusNormal"/>
        <w:jc w:val="right"/>
      </w:pPr>
      <w:r>
        <w:t>кадровой политики и развитие</w:t>
      </w:r>
    </w:p>
    <w:p w:rsidR="00F75951" w:rsidRDefault="00F75951">
      <w:pPr>
        <w:pStyle w:val="ConsPlusNormal"/>
        <w:jc w:val="right"/>
      </w:pPr>
      <w:r>
        <w:t>кадрового потенциала</w:t>
      </w:r>
    </w:p>
    <w:p w:rsidR="00F75951" w:rsidRDefault="00F75951">
      <w:pPr>
        <w:pStyle w:val="ConsPlusNormal"/>
        <w:jc w:val="right"/>
      </w:pPr>
      <w:r>
        <w:t>муниципальной службы</w:t>
      </w:r>
    </w:p>
    <w:p w:rsidR="00F75951" w:rsidRDefault="00F75951">
      <w:pPr>
        <w:pStyle w:val="ConsPlusNormal"/>
        <w:jc w:val="right"/>
      </w:pPr>
      <w:r>
        <w:t>города Чебоксары"</w:t>
      </w: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Title"/>
        <w:jc w:val="center"/>
      </w:pPr>
      <w:bookmarkStart w:id="3" w:name="P2983"/>
      <w:bookmarkEnd w:id="3"/>
      <w:r>
        <w:t>РЕСУРСНОЕ ОБЕСПЕЧЕНИЕ</w:t>
      </w:r>
    </w:p>
    <w:p w:rsidR="00F75951" w:rsidRDefault="00F75951">
      <w:pPr>
        <w:pStyle w:val="ConsPlusTitle"/>
        <w:jc w:val="center"/>
      </w:pPr>
      <w:r>
        <w:t>РЕАЛИЗАЦИИ ПОДПРОГРАММЫ ЗА СЧЕТ СРЕДСТВ</w:t>
      </w:r>
    </w:p>
    <w:p w:rsidR="00F75951" w:rsidRDefault="00F75951">
      <w:pPr>
        <w:pStyle w:val="ConsPlusTitle"/>
        <w:jc w:val="center"/>
      </w:pPr>
      <w:r>
        <w:t>ВСЕХ ИСТОЧНИКОВ ФИНАНСИРОВАНИЯ</w:t>
      </w:r>
    </w:p>
    <w:p w:rsidR="00F75951" w:rsidRDefault="00F759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134"/>
        <w:gridCol w:w="1191"/>
        <w:gridCol w:w="992"/>
        <w:gridCol w:w="484"/>
        <w:gridCol w:w="604"/>
        <w:gridCol w:w="1354"/>
        <w:gridCol w:w="62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 w:rsidR="00F75951">
        <w:tc>
          <w:tcPr>
            <w:tcW w:w="907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113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Наименование Подпрограммы муниципальной программы</w:t>
            </w:r>
          </w:p>
        </w:tc>
        <w:tc>
          <w:tcPr>
            <w:tcW w:w="1191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3066" w:type="dxa"/>
            <w:gridSpan w:val="4"/>
          </w:tcPr>
          <w:p w:rsidR="00F75951" w:rsidRDefault="00F7595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7968" w:type="dxa"/>
            <w:gridSpan w:val="12"/>
          </w:tcPr>
          <w:p w:rsidR="00F75951" w:rsidRDefault="00F75951">
            <w:pPr>
              <w:pStyle w:val="ConsPlusNormal"/>
              <w:jc w:val="center"/>
            </w:pPr>
            <w:r>
              <w:t>Оценка расходов по годам, тысяч рублей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ГР БС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2025</w:t>
            </w:r>
          </w:p>
        </w:tc>
      </w:tr>
      <w:tr w:rsidR="00F75951">
        <w:tc>
          <w:tcPr>
            <w:tcW w:w="907" w:type="dxa"/>
          </w:tcPr>
          <w:p w:rsidR="00F75951" w:rsidRDefault="00F759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5951" w:rsidRDefault="00F759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F75951" w:rsidRDefault="00F759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F75951" w:rsidRDefault="00F759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20</w:t>
            </w:r>
          </w:p>
        </w:tc>
      </w:tr>
      <w:tr w:rsidR="00F75951">
        <w:tc>
          <w:tcPr>
            <w:tcW w:w="907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1134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 xml:space="preserve">"Совершенствование </w:t>
            </w:r>
            <w:r>
              <w:lastRenderedPageBreak/>
              <w:t>кадровой политики и развитие кадрового потенциала муниципальной службы города Чебоксары"</w:t>
            </w:r>
          </w:p>
        </w:tc>
        <w:tc>
          <w:tcPr>
            <w:tcW w:w="1191" w:type="dxa"/>
          </w:tcPr>
          <w:p w:rsidR="00F75951" w:rsidRDefault="00F75951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992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 xml:space="preserve">Администрация города </w:t>
            </w:r>
            <w:r>
              <w:lastRenderedPageBreak/>
              <w:t>Чебоксары</w:t>
            </w: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0104</w:t>
            </w:r>
          </w:p>
          <w:p w:rsidR="00F75951" w:rsidRDefault="00F75951">
            <w:pPr>
              <w:pStyle w:val="ConsPlusNormal"/>
              <w:jc w:val="center"/>
            </w:pPr>
            <w:r>
              <w:t>0113</w:t>
            </w:r>
          </w:p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580,6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311,9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404,9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470,0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0104</w:t>
            </w:r>
          </w:p>
          <w:p w:rsidR="00F75951" w:rsidRDefault="00F75951">
            <w:pPr>
              <w:pStyle w:val="ConsPlusNormal"/>
              <w:jc w:val="center"/>
            </w:pPr>
            <w:r>
              <w:t>0113</w:t>
            </w:r>
          </w:p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580,6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311,9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404,9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470,0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Основное мероприятие 1.</w:t>
            </w:r>
          </w:p>
        </w:tc>
        <w:tc>
          <w:tcPr>
            <w:tcW w:w="1134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Совершенствование нормативно-правовой базы по вопросам муниципальной службы в городе Чебоксары</w:t>
            </w:r>
          </w:p>
        </w:tc>
        <w:tc>
          <w:tcPr>
            <w:tcW w:w="1191" w:type="dxa"/>
          </w:tcPr>
          <w:p w:rsidR="00F75951" w:rsidRDefault="00F7595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92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2.</w:t>
            </w:r>
          </w:p>
        </w:tc>
        <w:tc>
          <w:tcPr>
            <w:tcW w:w="1134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lastRenderedPageBreak/>
              <w:t xml:space="preserve">Организация </w:t>
            </w:r>
            <w:r>
              <w:lastRenderedPageBreak/>
              <w:t>профессионального развития муниципальных служащих, лиц, состоящих в резерве управленческих кадров города Чебоксары, в Молодежном кадровом резерве, кадровом резерве администрации города (далее - кадровые резервы)</w:t>
            </w:r>
          </w:p>
        </w:tc>
        <w:tc>
          <w:tcPr>
            <w:tcW w:w="1191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992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 xml:space="preserve">Администрация </w:t>
            </w:r>
            <w:r>
              <w:lastRenderedPageBreak/>
              <w:t>города Чебоксары</w:t>
            </w:r>
          </w:p>
        </w:tc>
        <w:tc>
          <w:tcPr>
            <w:tcW w:w="48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  <w:tcBorders>
              <w:bottom w:val="nil"/>
            </w:tcBorders>
          </w:tcPr>
          <w:p w:rsidR="00F75951" w:rsidRDefault="00F75951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354" w:type="dxa"/>
            <w:tcBorders>
              <w:bottom w:val="nil"/>
            </w:tcBorders>
          </w:tcPr>
          <w:p w:rsidR="00F75951" w:rsidRDefault="00F75951">
            <w:pPr>
              <w:pStyle w:val="ConsPlusNormal"/>
              <w:jc w:val="center"/>
            </w:pPr>
            <w:r>
              <w:t>Ч531002</w:t>
            </w:r>
          </w:p>
        </w:tc>
        <w:tc>
          <w:tcPr>
            <w:tcW w:w="6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580,6</w:t>
            </w:r>
          </w:p>
        </w:tc>
        <w:tc>
          <w:tcPr>
            <w:tcW w:w="66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311,9</w:t>
            </w:r>
          </w:p>
        </w:tc>
        <w:tc>
          <w:tcPr>
            <w:tcW w:w="66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66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404,9</w:t>
            </w:r>
          </w:p>
        </w:tc>
        <w:tc>
          <w:tcPr>
            <w:tcW w:w="66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66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66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66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66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66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66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66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450,0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04" w:type="dxa"/>
            <w:tcBorders>
              <w:top w:val="nil"/>
            </w:tcBorders>
          </w:tcPr>
          <w:p w:rsidR="00F75951" w:rsidRDefault="00F75951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354" w:type="dxa"/>
            <w:tcBorders>
              <w:top w:val="nil"/>
            </w:tcBorders>
          </w:tcPr>
          <w:p w:rsidR="00F75951" w:rsidRDefault="00F75951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64" w:type="dxa"/>
            <w:vMerge/>
          </w:tcPr>
          <w:p w:rsidR="00F75951" w:rsidRDefault="00F75951">
            <w:pPr>
              <w:pStyle w:val="ConsPlusNormal"/>
            </w:pP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04" w:type="dxa"/>
            <w:tcBorders>
              <w:bottom w:val="nil"/>
            </w:tcBorders>
          </w:tcPr>
          <w:p w:rsidR="00F75951" w:rsidRDefault="00F75951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354" w:type="dxa"/>
            <w:tcBorders>
              <w:bottom w:val="nil"/>
            </w:tcBorders>
          </w:tcPr>
          <w:p w:rsidR="00F75951" w:rsidRDefault="00F75951">
            <w:pPr>
              <w:pStyle w:val="ConsPlusNormal"/>
              <w:jc w:val="center"/>
            </w:pPr>
            <w:r>
              <w:t>Ч531002</w:t>
            </w:r>
          </w:p>
        </w:tc>
        <w:tc>
          <w:tcPr>
            <w:tcW w:w="6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6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580,6</w:t>
            </w:r>
          </w:p>
        </w:tc>
        <w:tc>
          <w:tcPr>
            <w:tcW w:w="66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311,9</w:t>
            </w:r>
          </w:p>
        </w:tc>
        <w:tc>
          <w:tcPr>
            <w:tcW w:w="66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66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404,9</w:t>
            </w:r>
          </w:p>
        </w:tc>
        <w:tc>
          <w:tcPr>
            <w:tcW w:w="66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66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66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66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66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66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66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66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450,0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04" w:type="dxa"/>
            <w:tcBorders>
              <w:top w:val="nil"/>
            </w:tcBorders>
          </w:tcPr>
          <w:p w:rsidR="00F75951" w:rsidRDefault="00F75951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354" w:type="dxa"/>
            <w:tcBorders>
              <w:top w:val="nil"/>
            </w:tcBorders>
          </w:tcPr>
          <w:p w:rsidR="00F75951" w:rsidRDefault="00F75951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6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64" w:type="dxa"/>
            <w:vMerge/>
          </w:tcPr>
          <w:p w:rsidR="00F75951" w:rsidRDefault="00F75951">
            <w:pPr>
              <w:pStyle w:val="ConsPlusNormal"/>
            </w:pP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Основное мероприятие 3.</w:t>
            </w:r>
          </w:p>
        </w:tc>
        <w:tc>
          <w:tcPr>
            <w:tcW w:w="1134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 xml:space="preserve">Внедрение на муниципальной службе </w:t>
            </w:r>
            <w:r>
              <w:lastRenderedPageBreak/>
              <w:t>современных кадровых технологий</w:t>
            </w:r>
          </w:p>
        </w:tc>
        <w:tc>
          <w:tcPr>
            <w:tcW w:w="1191" w:type="dxa"/>
          </w:tcPr>
          <w:p w:rsidR="00F75951" w:rsidRDefault="00F75951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992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  <w:jc w:val="both"/>
            </w:pPr>
            <w:r>
              <w:t>республик</w:t>
            </w:r>
            <w:r>
              <w:lastRenderedPageBreak/>
              <w:t>анский бюджет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Основное мероприятие 4.</w:t>
            </w:r>
          </w:p>
        </w:tc>
        <w:tc>
          <w:tcPr>
            <w:tcW w:w="1134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Формирование и эффективное использование кадровых резервов</w:t>
            </w:r>
          </w:p>
        </w:tc>
        <w:tc>
          <w:tcPr>
            <w:tcW w:w="1191" w:type="dxa"/>
          </w:tcPr>
          <w:p w:rsidR="00F75951" w:rsidRDefault="00F7595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92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Основное мероприятие 5.</w:t>
            </w:r>
          </w:p>
        </w:tc>
        <w:tc>
          <w:tcPr>
            <w:tcW w:w="1134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Повышение престижа муниципальной службы</w:t>
            </w:r>
          </w:p>
        </w:tc>
        <w:tc>
          <w:tcPr>
            <w:tcW w:w="1191" w:type="dxa"/>
          </w:tcPr>
          <w:p w:rsidR="00F75951" w:rsidRDefault="00F7595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92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Ч520502730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20,0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Ч520502730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20,0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Основное мероприятие 6.</w:t>
            </w:r>
          </w:p>
        </w:tc>
        <w:tc>
          <w:tcPr>
            <w:tcW w:w="1134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Формирование положительного имиджа органов местного самоуправления в городе Чебоксары</w:t>
            </w:r>
          </w:p>
        </w:tc>
        <w:tc>
          <w:tcPr>
            <w:tcW w:w="1191" w:type="dxa"/>
          </w:tcPr>
          <w:p w:rsidR="00F75951" w:rsidRDefault="00F7595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92" w:type="dxa"/>
            <w:vMerge w:val="restart"/>
          </w:tcPr>
          <w:p w:rsidR="00F75951" w:rsidRDefault="00F75951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48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</w:tbl>
    <w:p w:rsidR="00F75951" w:rsidRDefault="00F75951">
      <w:pPr>
        <w:pStyle w:val="ConsPlusNormal"/>
        <w:sectPr w:rsidR="00F7595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jc w:val="right"/>
        <w:outlineLvl w:val="0"/>
      </w:pPr>
      <w:r>
        <w:t>Приложение N 5</w:t>
      </w:r>
    </w:p>
    <w:p w:rsidR="00F75951" w:rsidRDefault="00F75951">
      <w:pPr>
        <w:pStyle w:val="ConsPlusNormal"/>
        <w:jc w:val="right"/>
      </w:pPr>
      <w:r>
        <w:t>к постановлению</w:t>
      </w:r>
    </w:p>
    <w:p w:rsidR="00F75951" w:rsidRDefault="00F75951">
      <w:pPr>
        <w:pStyle w:val="ConsPlusNormal"/>
        <w:jc w:val="right"/>
      </w:pPr>
      <w:r>
        <w:t>администрации</w:t>
      </w:r>
    </w:p>
    <w:p w:rsidR="00F75951" w:rsidRDefault="00F75951">
      <w:pPr>
        <w:pStyle w:val="ConsPlusNormal"/>
        <w:jc w:val="right"/>
      </w:pPr>
      <w:r>
        <w:t>города Чебоксары</w:t>
      </w:r>
    </w:p>
    <w:p w:rsidR="00F75951" w:rsidRDefault="00F75951">
      <w:pPr>
        <w:pStyle w:val="ConsPlusNormal"/>
        <w:jc w:val="right"/>
      </w:pPr>
      <w:r>
        <w:t>от 30.05.2022 N 1889</w:t>
      </w: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jc w:val="right"/>
      </w:pPr>
      <w:hyperlink r:id="rId30">
        <w:r>
          <w:rPr>
            <w:color w:val="0000FF"/>
          </w:rPr>
          <w:t>Приложение N 2</w:t>
        </w:r>
      </w:hyperlink>
    </w:p>
    <w:p w:rsidR="00F75951" w:rsidRDefault="00F75951">
      <w:pPr>
        <w:pStyle w:val="ConsPlusNormal"/>
        <w:jc w:val="right"/>
      </w:pPr>
      <w:r>
        <w:t>к подпрограмме</w:t>
      </w:r>
    </w:p>
    <w:p w:rsidR="00F75951" w:rsidRDefault="00F75951">
      <w:pPr>
        <w:pStyle w:val="ConsPlusNormal"/>
        <w:jc w:val="right"/>
      </w:pPr>
      <w:r>
        <w:t>"Совершенствование</w:t>
      </w:r>
    </w:p>
    <w:p w:rsidR="00F75951" w:rsidRDefault="00F75951">
      <w:pPr>
        <w:pStyle w:val="ConsPlusNormal"/>
        <w:jc w:val="right"/>
      </w:pPr>
      <w:r>
        <w:t>муниципального управления</w:t>
      </w:r>
    </w:p>
    <w:p w:rsidR="00F75951" w:rsidRDefault="00F75951">
      <w:pPr>
        <w:pStyle w:val="ConsPlusNormal"/>
        <w:jc w:val="right"/>
      </w:pPr>
      <w:r>
        <w:t>в сфере юстиции"</w:t>
      </w: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Title"/>
        <w:jc w:val="center"/>
      </w:pPr>
      <w:bookmarkStart w:id="4" w:name="P3670"/>
      <w:bookmarkEnd w:id="4"/>
      <w:r>
        <w:t>РЕСУРСНОЕ ОБЕСПЕЧЕНИЕ</w:t>
      </w:r>
    </w:p>
    <w:p w:rsidR="00F75951" w:rsidRDefault="00F75951">
      <w:pPr>
        <w:pStyle w:val="ConsPlusTitle"/>
        <w:jc w:val="center"/>
      </w:pPr>
      <w:r>
        <w:t>РЕАЛИЗАЦИИ ПОДПРОГРАММЫ ЗА СЧЕТ СРЕДСТВ</w:t>
      </w:r>
    </w:p>
    <w:p w:rsidR="00F75951" w:rsidRDefault="00F75951">
      <w:pPr>
        <w:pStyle w:val="ConsPlusTitle"/>
        <w:jc w:val="center"/>
      </w:pPr>
      <w:r>
        <w:t>ВСЕХ ИСТОЧНИКОВ ФИНАНСИРОВАНИЯ</w:t>
      </w:r>
    </w:p>
    <w:p w:rsidR="00F75951" w:rsidRDefault="00F759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134"/>
        <w:gridCol w:w="1191"/>
        <w:gridCol w:w="992"/>
        <w:gridCol w:w="624"/>
        <w:gridCol w:w="737"/>
        <w:gridCol w:w="1354"/>
        <w:gridCol w:w="62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F75951">
        <w:tc>
          <w:tcPr>
            <w:tcW w:w="907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113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Наименование Подпрограммы муниципальной программы города Чебоксары, основного мероприя</w:t>
            </w:r>
            <w:r>
              <w:lastRenderedPageBreak/>
              <w:t>тия и мероприятия</w:t>
            </w:r>
          </w:p>
        </w:tc>
        <w:tc>
          <w:tcPr>
            <w:tcW w:w="1191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lastRenderedPageBreak/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Ответственный исполнитель, соисполнители, участники муниципальной программы</w:t>
            </w:r>
          </w:p>
        </w:tc>
        <w:tc>
          <w:tcPr>
            <w:tcW w:w="3339" w:type="dxa"/>
            <w:gridSpan w:val="4"/>
          </w:tcPr>
          <w:p w:rsidR="00F75951" w:rsidRDefault="00F7595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0848" w:type="dxa"/>
            <w:gridSpan w:val="12"/>
          </w:tcPr>
          <w:p w:rsidR="00F75951" w:rsidRDefault="00F75951">
            <w:pPr>
              <w:pStyle w:val="ConsPlusNormal"/>
              <w:jc w:val="center"/>
            </w:pPr>
            <w:r>
              <w:t>Оценка расходов по годам, тысяч рублей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главный РБС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группа вида расходов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2025</w:t>
            </w:r>
          </w:p>
        </w:tc>
      </w:tr>
      <w:tr w:rsidR="00F75951">
        <w:tc>
          <w:tcPr>
            <w:tcW w:w="907" w:type="dxa"/>
          </w:tcPr>
          <w:p w:rsidR="00F75951" w:rsidRDefault="00F7595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F75951" w:rsidRDefault="00F759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F75951" w:rsidRDefault="00F759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F75951" w:rsidRDefault="00F759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20</w:t>
            </w:r>
          </w:p>
        </w:tc>
      </w:tr>
      <w:tr w:rsidR="00F75951">
        <w:tc>
          <w:tcPr>
            <w:tcW w:w="907" w:type="dxa"/>
            <w:vMerge w:val="restart"/>
          </w:tcPr>
          <w:p w:rsidR="00F75951" w:rsidRDefault="00F75951">
            <w:pPr>
              <w:pStyle w:val="ConsPlusNormal"/>
            </w:pPr>
            <w:r>
              <w:t>Подпрограмма</w:t>
            </w:r>
          </w:p>
        </w:tc>
        <w:tc>
          <w:tcPr>
            <w:tcW w:w="1134" w:type="dxa"/>
            <w:vMerge w:val="restart"/>
          </w:tcPr>
          <w:p w:rsidR="00F75951" w:rsidRDefault="00F75951">
            <w:pPr>
              <w:pStyle w:val="ConsPlusNormal"/>
            </w:pPr>
            <w:r>
              <w:t>"Совершенствование муниципального управления в сфере юстиции"</w:t>
            </w: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t>Всего</w:t>
            </w:r>
          </w:p>
        </w:tc>
        <w:tc>
          <w:tcPr>
            <w:tcW w:w="992" w:type="dxa"/>
            <w:vMerge w:val="restart"/>
          </w:tcPr>
          <w:p w:rsidR="00F75951" w:rsidRDefault="00F75951">
            <w:pPr>
              <w:pStyle w:val="ConsPlusNormal"/>
            </w:pPr>
            <w:r>
              <w:t>Администрация города Чебоксары, администрации районов города Чебоксары, отдел ЗАГС администрации города Чебоксары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10153,4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10276,0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12116,6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12762,0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16837,0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15090,0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15396,4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14290,0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14536,9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11782,9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11779,0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11779,0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10153,4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10276,0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12116,6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12762,0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16477,0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14730,0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15036,4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13470,0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14536,9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11782,9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11779,0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11779,0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t>Бюджет города Чебоксары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</w:t>
            </w:r>
          </w:p>
        </w:tc>
      </w:tr>
      <w:tr w:rsidR="00F75951">
        <w:tc>
          <w:tcPr>
            <w:tcW w:w="907" w:type="dxa"/>
            <w:vMerge w:val="restart"/>
          </w:tcPr>
          <w:p w:rsidR="00F75951" w:rsidRDefault="00F75951">
            <w:pPr>
              <w:pStyle w:val="ConsPlusNormal"/>
            </w:pPr>
            <w:r>
              <w:t>Основное мероприятие 1.</w:t>
            </w:r>
          </w:p>
        </w:tc>
        <w:tc>
          <w:tcPr>
            <w:tcW w:w="1134" w:type="dxa"/>
            <w:vMerge w:val="restart"/>
          </w:tcPr>
          <w:p w:rsidR="00F75951" w:rsidRDefault="00F75951">
            <w:pPr>
              <w:pStyle w:val="ConsPlusNormal"/>
            </w:pPr>
            <w:r>
              <w:t>Осуществление полномочий по составлению (изменению и дополнен</w:t>
            </w:r>
            <w:r>
              <w:lastRenderedPageBreak/>
              <w:t>ию) списков и запасных списков кандидатов в присяжные заседатели муниципального образования города Чебоксары - столицы Чувашской Республики для федеральных судов общей юрисдикции за счет субвенций предоставленных из федерального бюджета</w:t>
            </w: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92" w:type="dxa"/>
            <w:vMerge w:val="restart"/>
          </w:tcPr>
          <w:p w:rsidR="00F75951" w:rsidRDefault="00F75951">
            <w:pPr>
              <w:pStyle w:val="ConsPlusNormal"/>
            </w:pPr>
            <w:r>
              <w:t xml:space="preserve">Администрация города Чебоксары, администрации районов города </w:t>
            </w:r>
            <w:r>
              <w:lastRenderedPageBreak/>
              <w:t>Чебоксары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Ч515120</w:t>
            </w:r>
          </w:p>
          <w:p w:rsidR="00F75951" w:rsidRDefault="00F75951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170,8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154,0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991,1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1348,3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111,7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169,5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1002,7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39,2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35,3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35,3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F75951" w:rsidRDefault="00F7595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135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Ч515120</w:t>
            </w:r>
          </w:p>
          <w:p w:rsidR="00F75951" w:rsidRDefault="00F75951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170,8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154,0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</w:pPr>
            <w:r>
              <w:t>991,1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1348,3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111,7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169,5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1002,7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39,2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35,3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35,3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35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170,8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154,0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</w:pPr>
            <w:r>
              <w:t>991,1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1348,3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111,7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35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334,0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12,0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35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58,5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334,0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12,0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35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334,7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11,3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t>Бюджет города Чебоксары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 w:val="restart"/>
          </w:tcPr>
          <w:p w:rsidR="00F75951" w:rsidRDefault="00F75951">
            <w:pPr>
              <w:pStyle w:val="ConsPlusNormal"/>
            </w:pPr>
            <w:r>
              <w:t>Основн</w:t>
            </w:r>
            <w:r>
              <w:lastRenderedPageBreak/>
              <w:t>ое мероприятие 2.</w:t>
            </w:r>
          </w:p>
        </w:tc>
        <w:tc>
          <w:tcPr>
            <w:tcW w:w="1134" w:type="dxa"/>
            <w:vMerge w:val="restart"/>
          </w:tcPr>
          <w:p w:rsidR="00F75951" w:rsidRDefault="00F75951">
            <w:pPr>
              <w:pStyle w:val="ConsPlusNormal"/>
            </w:pPr>
            <w:r>
              <w:lastRenderedPageBreak/>
              <w:t>Повышен</w:t>
            </w:r>
            <w:r>
              <w:lastRenderedPageBreak/>
              <w:t>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      </w: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92" w:type="dxa"/>
            <w:vMerge w:val="restart"/>
          </w:tcPr>
          <w:p w:rsidR="00F75951" w:rsidRDefault="00F75951">
            <w:pPr>
              <w:pStyle w:val="ConsPlusNormal"/>
            </w:pPr>
            <w:r>
              <w:t>Админис</w:t>
            </w:r>
            <w:r>
              <w:lastRenderedPageBreak/>
              <w:t>трация города Чебоксары,</w:t>
            </w:r>
          </w:p>
          <w:p w:rsidR="00F75951" w:rsidRDefault="00F75951">
            <w:pPr>
              <w:pStyle w:val="ConsPlusNormal"/>
            </w:pPr>
            <w:r>
              <w:t>Отдел ЗАГС администрации города Чебоксары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9982,6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10122,0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11125,5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12762,0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12849,4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14618,3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14866,9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13363,9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13534,2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11743,7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11743,7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11743,7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9982,6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10122,0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11125,5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12762,0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12849,4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14618,3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14866,9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13363,9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13534,2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11743,7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11743,7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11743,7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t>Бюджет города Чебоксары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 w:val="restart"/>
          </w:tcPr>
          <w:p w:rsidR="00F75951" w:rsidRDefault="00F75951">
            <w:pPr>
              <w:pStyle w:val="ConsPlusNormal"/>
            </w:pPr>
            <w:r>
              <w:t>Мероприятие 2.1.</w:t>
            </w:r>
          </w:p>
        </w:tc>
        <w:tc>
          <w:tcPr>
            <w:tcW w:w="1134" w:type="dxa"/>
            <w:vMerge w:val="restart"/>
          </w:tcPr>
          <w:p w:rsidR="00F75951" w:rsidRDefault="00F75951">
            <w:pPr>
              <w:pStyle w:val="ConsPlusNormal"/>
            </w:pPr>
            <w:r>
              <w:t>Обеспечение эффективного функционирования информационной системы органов записи актов гражданск</w:t>
            </w:r>
            <w:r>
              <w:lastRenderedPageBreak/>
              <w:t>ого состояния</w:t>
            </w: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92" w:type="dxa"/>
            <w:vMerge w:val="restart"/>
          </w:tcPr>
          <w:p w:rsidR="00F75951" w:rsidRDefault="00F75951">
            <w:pPr>
              <w:pStyle w:val="ConsPlusNormal"/>
            </w:pPr>
            <w:r>
              <w:t>Отдел ЗАГС администрации города Чебоксары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t xml:space="preserve">Бюджет города </w:t>
            </w:r>
            <w:r>
              <w:lastRenderedPageBreak/>
              <w:t>Чебоксары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 w:val="restart"/>
          </w:tcPr>
          <w:p w:rsidR="00F75951" w:rsidRDefault="00F75951">
            <w:pPr>
              <w:pStyle w:val="ConsPlusNormal"/>
            </w:pPr>
            <w:r>
              <w:t>Мероприятие 2.2.</w:t>
            </w:r>
          </w:p>
        </w:tc>
        <w:tc>
          <w:tcPr>
            <w:tcW w:w="1134" w:type="dxa"/>
            <w:vMerge w:val="restart"/>
          </w:tcPr>
          <w:p w:rsidR="00F75951" w:rsidRDefault="00F75951">
            <w:pPr>
              <w:pStyle w:val="ConsPlusNormal"/>
            </w:pPr>
            <w:r>
              <w:t>Перевод записей актов гражданского состояния с бумажных носителей в электронный вид</w:t>
            </w: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t>Всего</w:t>
            </w:r>
          </w:p>
        </w:tc>
        <w:tc>
          <w:tcPr>
            <w:tcW w:w="992" w:type="dxa"/>
            <w:vMerge w:val="restart"/>
          </w:tcPr>
          <w:p w:rsidR="00F75951" w:rsidRDefault="00F75951">
            <w:pPr>
              <w:pStyle w:val="ConsPlusNormal"/>
            </w:pPr>
            <w:r>
              <w:t>Отдел ЗАГС администрации города Чебоксары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t>Бюджет города Чебоксары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 w:val="restart"/>
          </w:tcPr>
          <w:p w:rsidR="00F75951" w:rsidRDefault="00F75951">
            <w:pPr>
              <w:pStyle w:val="ConsPlusNormal"/>
            </w:pPr>
            <w:r>
              <w:t>Мероприятие 2.3.</w:t>
            </w:r>
          </w:p>
        </w:tc>
        <w:tc>
          <w:tcPr>
            <w:tcW w:w="1134" w:type="dxa"/>
            <w:vMerge w:val="restart"/>
          </w:tcPr>
          <w:p w:rsidR="00F75951" w:rsidRDefault="00F75951">
            <w:pPr>
              <w:pStyle w:val="ConsPlusNormal"/>
            </w:pPr>
            <w:r>
              <w:t xml:space="preserve">Осуществление полномочий по предоставлению государственной услуги по </w:t>
            </w:r>
            <w:r>
              <w:lastRenderedPageBreak/>
              <w:t>регистрации актов гражданского состояния и совершению юридически значимых действий за счет субвенций представляемых из федерального бюджета</w:t>
            </w: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92" w:type="dxa"/>
            <w:vMerge w:val="restart"/>
          </w:tcPr>
          <w:p w:rsidR="00F75951" w:rsidRDefault="00F75951">
            <w:pPr>
              <w:pStyle w:val="ConsPlusNormal"/>
            </w:pPr>
            <w:r>
              <w:t xml:space="preserve">Отдел ЗАГС администрации города Чебоксары, администрации </w:t>
            </w:r>
            <w:r>
              <w:lastRenderedPageBreak/>
              <w:t>районов города Чебоксары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Ч515932</w:t>
            </w:r>
          </w:p>
          <w:p w:rsidR="00F75951" w:rsidRDefault="00F75951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9982,6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10122,0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11125,5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12762,0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12849,4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14618,3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14866,9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13363,9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13534,2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11743,7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11743,7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11743,7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F75951" w:rsidRDefault="00F7595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35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Ч515932</w:t>
            </w:r>
          </w:p>
          <w:p w:rsidR="00F75951" w:rsidRDefault="00F75951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9982,6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10122,0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11125,5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12762,0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12849,4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14618,3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14866,9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13363,9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13534,2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11743,7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11743,7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11743,7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35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7000,6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6683,9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6850,3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9310,2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9280,0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10580,2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10989,4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9232,4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9166,8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7631,7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7631,7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7631,7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35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994,0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1440,5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1006,4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1033,0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1067,7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1200,8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1525,6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1666,4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1516,0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1516,0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1516,0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35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994,0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918,4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1233,4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1033,0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1067,7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1270,3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1110,0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1080,3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1119,6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1080,0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35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994,0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1079,2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2035,8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1385,8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1434,0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1567,0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1567,5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1525,6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1581,4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1516,0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1516,0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1516,0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t>Бюджет города Чебоксары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 w:val="restart"/>
          </w:tcPr>
          <w:p w:rsidR="00F75951" w:rsidRDefault="00F75951">
            <w:pPr>
              <w:pStyle w:val="ConsPlusNormal"/>
            </w:pPr>
            <w:r>
              <w:t>Мероприятие 2.4.</w:t>
            </w:r>
          </w:p>
        </w:tc>
        <w:tc>
          <w:tcPr>
            <w:tcW w:w="1134" w:type="dxa"/>
            <w:vMerge w:val="restart"/>
          </w:tcPr>
          <w:p w:rsidR="00F75951" w:rsidRDefault="00F75951">
            <w:pPr>
              <w:pStyle w:val="ConsPlusNormal"/>
            </w:pPr>
            <w:r>
              <w:t>Строительство Дворца бракосочетания</w:t>
            </w: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t>Всего</w:t>
            </w:r>
          </w:p>
        </w:tc>
        <w:tc>
          <w:tcPr>
            <w:tcW w:w="992" w:type="dxa"/>
            <w:vMerge w:val="restart"/>
          </w:tcPr>
          <w:p w:rsidR="00F75951" w:rsidRDefault="00F75951">
            <w:pPr>
              <w:pStyle w:val="ConsPlusNormal"/>
            </w:pPr>
            <w:r>
              <w:t>Управление архитектуры и градостроительства администрации города Чебоксары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Ч540279340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t xml:space="preserve">Бюджет города </w:t>
            </w:r>
            <w:r>
              <w:lastRenderedPageBreak/>
              <w:t>Чебоксары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Ч540279340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 w:val="restart"/>
          </w:tcPr>
          <w:p w:rsidR="00F75951" w:rsidRDefault="00F75951">
            <w:pPr>
              <w:pStyle w:val="ConsPlusNormal"/>
            </w:pPr>
            <w:r>
              <w:t>Основное мероприятие 3.</w:t>
            </w:r>
          </w:p>
        </w:tc>
        <w:tc>
          <w:tcPr>
            <w:tcW w:w="1134" w:type="dxa"/>
            <w:vMerge w:val="restart"/>
          </w:tcPr>
          <w:p w:rsidR="00F75951" w:rsidRDefault="00F75951">
            <w:pPr>
              <w:pStyle w:val="ConsPlusNormal"/>
            </w:pPr>
            <w:r>
              <w:t>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t>Всего</w:t>
            </w:r>
          </w:p>
        </w:tc>
        <w:tc>
          <w:tcPr>
            <w:tcW w:w="992" w:type="dxa"/>
            <w:vMerge w:val="restart"/>
          </w:tcPr>
          <w:p w:rsidR="00F75951" w:rsidRDefault="00F75951">
            <w:pPr>
              <w:pStyle w:val="ConsPlusNormal"/>
            </w:pPr>
            <w:r>
              <w:t>Управление архитектуры и градостроительства, Управление ЖКХ, энергетики, транспорта и связи, Управление культуры и развития туризма администрации города Чебоксары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0412</w:t>
            </w:r>
          </w:p>
          <w:p w:rsidR="00F75951" w:rsidRDefault="00F75951">
            <w:pPr>
              <w:pStyle w:val="ConsPlusNormal"/>
              <w:jc w:val="center"/>
            </w:pPr>
            <w:r>
              <w:t>0503</w:t>
            </w:r>
          </w:p>
          <w:p w:rsidR="00F75951" w:rsidRDefault="00F75951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2640,0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2280,0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0412</w:t>
            </w:r>
          </w:p>
          <w:p w:rsidR="00F75951" w:rsidRDefault="00F75951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t>Бюджет города Чебоксары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 w:val="restart"/>
          </w:tcPr>
          <w:p w:rsidR="00F75951" w:rsidRDefault="00F75951">
            <w:pPr>
              <w:pStyle w:val="ConsPlusNormal"/>
            </w:pPr>
            <w:r>
              <w:t xml:space="preserve">Мероприятие </w:t>
            </w:r>
            <w:r>
              <w:lastRenderedPageBreak/>
              <w:t>3.1.</w:t>
            </w:r>
          </w:p>
        </w:tc>
        <w:tc>
          <w:tcPr>
            <w:tcW w:w="1134" w:type="dxa"/>
            <w:vMerge w:val="restart"/>
          </w:tcPr>
          <w:p w:rsidR="00F75951" w:rsidRDefault="00F75951">
            <w:pPr>
              <w:pStyle w:val="ConsPlusNormal"/>
            </w:pPr>
            <w:r>
              <w:lastRenderedPageBreak/>
              <w:t xml:space="preserve">Поощрение </w:t>
            </w:r>
            <w:r>
              <w:lastRenderedPageBreak/>
              <w:t>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92" w:type="dxa"/>
            <w:vMerge w:val="restart"/>
          </w:tcPr>
          <w:p w:rsidR="00F75951" w:rsidRDefault="00F75951">
            <w:pPr>
              <w:pStyle w:val="ConsPlusNormal"/>
            </w:pPr>
            <w:r>
              <w:t xml:space="preserve">Управление </w:t>
            </w:r>
            <w:r>
              <w:lastRenderedPageBreak/>
              <w:t>архитектуры и градостроительства, Управление ЖКХ, энергетики, транспорта и связи, Управление культуры и развития туризма администрации города Чебоксары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0113</w:t>
            </w:r>
          </w:p>
          <w:p w:rsidR="00F75951" w:rsidRDefault="00F75951">
            <w:pPr>
              <w:pStyle w:val="ConsPlusNormal"/>
              <w:jc w:val="center"/>
            </w:pPr>
            <w:r>
              <w:t>0412</w:t>
            </w:r>
          </w:p>
          <w:p w:rsidR="00F75951" w:rsidRDefault="00F75951">
            <w:pPr>
              <w:pStyle w:val="ConsPlusNormal"/>
              <w:jc w:val="center"/>
            </w:pPr>
            <w:r>
              <w:lastRenderedPageBreak/>
              <w:t>0503</w:t>
            </w:r>
          </w:p>
          <w:p w:rsidR="00F75951" w:rsidRDefault="00F75951">
            <w:pPr>
              <w:pStyle w:val="ConsPlusNormal"/>
              <w:jc w:val="center"/>
            </w:pPr>
            <w:r>
              <w:t>0701</w:t>
            </w:r>
          </w:p>
          <w:p w:rsidR="00F75951" w:rsidRDefault="00F75951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lastRenderedPageBreak/>
              <w:t>Ч540717600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F75951" w:rsidRDefault="00F75951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820,0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5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737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35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73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35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73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35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737" w:type="dxa"/>
            <w:tcBorders>
              <w:bottom w:val="nil"/>
            </w:tcBorders>
          </w:tcPr>
          <w:p w:rsidR="00F75951" w:rsidRDefault="00F75951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5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  <w:tcBorders>
              <w:bottom w:val="nil"/>
            </w:tcBorders>
          </w:tcPr>
          <w:p w:rsidR="00F75951" w:rsidRDefault="00F759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bottom w:val="nil"/>
            </w:tcBorders>
          </w:tcPr>
          <w:p w:rsidR="00F75951" w:rsidRDefault="00F75951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90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180,0</w:t>
            </w:r>
          </w:p>
          <w:p w:rsidR="00F75951" w:rsidRDefault="00F75951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90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vMerge w:val="restart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737" w:type="dxa"/>
            <w:tcBorders>
              <w:top w:val="nil"/>
            </w:tcBorders>
          </w:tcPr>
          <w:p w:rsidR="00F75951" w:rsidRDefault="00F75951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35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  <w:tcBorders>
              <w:top w:val="nil"/>
            </w:tcBorders>
          </w:tcPr>
          <w:p w:rsidR="00F75951" w:rsidRDefault="00F759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04" w:type="dxa"/>
            <w:tcBorders>
              <w:top w:val="nil"/>
            </w:tcBorders>
          </w:tcPr>
          <w:p w:rsidR="00F75951" w:rsidRDefault="00F75951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9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0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04" w:type="dxa"/>
            <w:vMerge/>
          </w:tcPr>
          <w:p w:rsidR="00F75951" w:rsidRDefault="00F75951">
            <w:pPr>
              <w:pStyle w:val="ConsPlusNormal"/>
            </w:pP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35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35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35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t>Бюджет города Чебоксары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 w:val="restart"/>
          </w:tcPr>
          <w:p w:rsidR="00F75951" w:rsidRDefault="00F75951">
            <w:pPr>
              <w:pStyle w:val="ConsPlusNormal"/>
            </w:pPr>
            <w:r>
              <w:t>Меропр</w:t>
            </w:r>
            <w:r>
              <w:lastRenderedPageBreak/>
              <w:t>иятие 3.2.</w:t>
            </w:r>
          </w:p>
        </w:tc>
        <w:tc>
          <w:tcPr>
            <w:tcW w:w="1134" w:type="dxa"/>
            <w:vMerge w:val="restart"/>
          </w:tcPr>
          <w:p w:rsidR="00F75951" w:rsidRDefault="00F75951">
            <w:pPr>
              <w:pStyle w:val="ConsPlusNormal"/>
            </w:pPr>
            <w:r>
              <w:lastRenderedPageBreak/>
              <w:t>Премиров</w:t>
            </w:r>
            <w:r>
              <w:lastRenderedPageBreak/>
              <w:t>ание победителей Всероссийского конкурса "Лучшая муниципальная практика"</w:t>
            </w: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92" w:type="dxa"/>
            <w:vMerge w:val="restart"/>
          </w:tcPr>
          <w:p w:rsidR="00F75951" w:rsidRDefault="00F75951">
            <w:pPr>
              <w:pStyle w:val="ConsPlusNormal"/>
            </w:pPr>
            <w:r>
              <w:t>Управле</w:t>
            </w:r>
            <w:r>
              <w:lastRenderedPageBreak/>
              <w:t>ние культуры и развития туризма администрации города Чебоксары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Ч540753990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2280,0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Ч540753990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2280,0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t>Бюджет города Чебоксары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  <w:tr w:rsidR="00F75951">
        <w:tc>
          <w:tcPr>
            <w:tcW w:w="907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34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1191" w:type="dxa"/>
          </w:tcPr>
          <w:p w:rsidR="00F75951" w:rsidRDefault="00F75951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92" w:type="dxa"/>
            <w:vMerge/>
          </w:tcPr>
          <w:p w:rsidR="00F75951" w:rsidRDefault="00F75951">
            <w:pPr>
              <w:pStyle w:val="ConsPlusNormal"/>
            </w:pP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F75951" w:rsidRDefault="00F759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F75951" w:rsidRDefault="00F75951">
            <w:pPr>
              <w:pStyle w:val="ConsPlusNormal"/>
              <w:jc w:val="center"/>
            </w:pPr>
            <w:r>
              <w:t>0,0</w:t>
            </w:r>
          </w:p>
        </w:tc>
      </w:tr>
    </w:tbl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jc w:val="both"/>
      </w:pPr>
    </w:p>
    <w:p w:rsidR="00F75951" w:rsidRDefault="00F7595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1FE9" w:rsidRDefault="00A71FE9">
      <w:bookmarkStart w:id="5" w:name="_GoBack"/>
      <w:bookmarkEnd w:id="5"/>
    </w:p>
    <w:sectPr w:rsidR="00A71FE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51"/>
    <w:rsid w:val="00090989"/>
    <w:rsid w:val="000E20A8"/>
    <w:rsid w:val="00A71FE9"/>
    <w:rsid w:val="00F7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9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759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759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759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759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759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759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7595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9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759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759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759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759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759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759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7595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49949" TargetMode="External"/><Relationship Id="rId13" Type="http://schemas.openxmlformats.org/officeDocument/2006/relationships/hyperlink" Target="https://login.consultant.ru/link/?req=doc&amp;base=RLAW098&amp;n=140586&amp;dst=129565" TargetMode="External"/><Relationship Id="rId18" Type="http://schemas.openxmlformats.org/officeDocument/2006/relationships/hyperlink" Target="https://login.consultant.ru/link/?req=doc&amp;base=RLAW098&amp;n=140586&amp;dst=127726" TargetMode="External"/><Relationship Id="rId26" Type="http://schemas.openxmlformats.org/officeDocument/2006/relationships/hyperlink" Target="https://login.consultant.ru/link/?req=doc&amp;base=RLAW098&amp;n=140586&amp;dst=1233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98&amp;n=140586&amp;dst=120449" TargetMode="External"/><Relationship Id="rId7" Type="http://schemas.openxmlformats.org/officeDocument/2006/relationships/hyperlink" Target="https://login.consultant.ru/link/?req=doc&amp;base=LAW&amp;n=405832" TargetMode="External"/><Relationship Id="rId12" Type="http://schemas.openxmlformats.org/officeDocument/2006/relationships/hyperlink" Target="https://login.consultant.ru/link/?req=doc&amp;base=RLAW098&amp;n=140586&amp;dst=129558" TargetMode="External"/><Relationship Id="rId17" Type="http://schemas.openxmlformats.org/officeDocument/2006/relationships/hyperlink" Target="https://login.consultant.ru/link/?req=doc&amp;base=RLAW098&amp;n=140586&amp;dst=127719" TargetMode="External"/><Relationship Id="rId25" Type="http://schemas.openxmlformats.org/officeDocument/2006/relationships/hyperlink" Target="https://login.consultant.ru/link/?req=doc&amp;base=RLAW098&amp;n=140586&amp;dst=12847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8&amp;n=140586&amp;dst=105243" TargetMode="External"/><Relationship Id="rId20" Type="http://schemas.openxmlformats.org/officeDocument/2006/relationships/hyperlink" Target="https://login.consultant.ru/link/?req=doc&amp;base=RLAW098&amp;n=140586&amp;dst=127761" TargetMode="External"/><Relationship Id="rId29" Type="http://schemas.openxmlformats.org/officeDocument/2006/relationships/hyperlink" Target="https://login.consultant.ru/link/?req=doc&amp;base=RLAW098&amp;n=140586&amp;dst=12776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7878" TargetMode="External"/><Relationship Id="rId11" Type="http://schemas.openxmlformats.org/officeDocument/2006/relationships/hyperlink" Target="https://login.consultant.ru/link/?req=doc&amp;base=RLAW098&amp;n=140586&amp;dst=103785" TargetMode="External"/><Relationship Id="rId24" Type="http://schemas.openxmlformats.org/officeDocument/2006/relationships/hyperlink" Target="https://login.consultant.ru/link/?req=doc&amp;base=RLAW098&amp;n=140586&amp;dst=128433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98&amp;n=140586&amp;dst=129623" TargetMode="External"/><Relationship Id="rId23" Type="http://schemas.openxmlformats.org/officeDocument/2006/relationships/hyperlink" Target="https://login.consultant.ru/link/?req=doc&amp;base=RLAW098&amp;n=140586&amp;dst=120519" TargetMode="External"/><Relationship Id="rId28" Type="http://schemas.openxmlformats.org/officeDocument/2006/relationships/hyperlink" Target="https://login.consultant.ru/link/?req=doc&amp;base=LAW&amp;n=2875" TargetMode="External"/><Relationship Id="rId10" Type="http://schemas.openxmlformats.org/officeDocument/2006/relationships/hyperlink" Target="https://login.consultant.ru/link/?req=doc&amp;base=RLAW098&amp;n=149550" TargetMode="External"/><Relationship Id="rId19" Type="http://schemas.openxmlformats.org/officeDocument/2006/relationships/hyperlink" Target="https://login.consultant.ru/link/?req=doc&amp;base=RLAW098&amp;n=140586&amp;dst=11958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45667" TargetMode="External"/><Relationship Id="rId14" Type="http://schemas.openxmlformats.org/officeDocument/2006/relationships/hyperlink" Target="https://login.consultant.ru/link/?req=doc&amp;base=RLAW098&amp;n=140586&amp;dst=123319" TargetMode="External"/><Relationship Id="rId22" Type="http://schemas.openxmlformats.org/officeDocument/2006/relationships/hyperlink" Target="https://login.consultant.ru/link/?req=doc&amp;base=RLAW098&amp;n=140586&amp;dst=128424" TargetMode="External"/><Relationship Id="rId27" Type="http://schemas.openxmlformats.org/officeDocument/2006/relationships/hyperlink" Target="https://login.consultant.ru/link/?req=doc&amp;base=RLAW098&amp;n=140586&amp;dst=129623" TargetMode="External"/><Relationship Id="rId30" Type="http://schemas.openxmlformats.org/officeDocument/2006/relationships/hyperlink" Target="https://login.consultant.ru/link/?req=doc&amp;base=RLAW098&amp;n=140586&amp;dst=128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9040</Words>
  <Characters>51533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Шайкина Наталия Ильинична</cp:lastModifiedBy>
  <cp:revision>1</cp:revision>
  <dcterms:created xsi:type="dcterms:W3CDTF">2024-05-20T13:16:00Z</dcterms:created>
  <dcterms:modified xsi:type="dcterms:W3CDTF">2024-05-20T13:16:00Z</dcterms:modified>
</cp:coreProperties>
</file>