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DF666D" w:rsidP="004E30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8255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DF666D" w:rsidP="00DF6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25.10.2024  1438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DF666D" w:rsidP="00DF66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</w:t>
            </w:r>
            <w:r w:rsidR="00AD38FA">
              <w:rPr>
                <w:sz w:val="26"/>
                <w:szCs w:val="26"/>
              </w:rPr>
              <w:t>202</w:t>
            </w:r>
            <w:r w:rsidR="005C547E">
              <w:rPr>
                <w:sz w:val="26"/>
                <w:szCs w:val="26"/>
              </w:rPr>
              <w:t>4</w:t>
            </w:r>
            <w:r w:rsidR="00B4115B" w:rsidRPr="00E34526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1438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г. Козловка</w:t>
            </w:r>
          </w:p>
        </w:tc>
      </w:tr>
    </w:tbl>
    <w:p w:rsidR="00FD43BC" w:rsidRDefault="00FD43BC" w:rsidP="004029E9">
      <w:pPr>
        <w:pStyle w:val="centr"/>
        <w:spacing w:before="0" w:beforeAutospacing="0" w:after="0" w:afterAutospacing="0"/>
        <w:rPr>
          <w:sz w:val="26"/>
          <w:szCs w:val="26"/>
        </w:rPr>
      </w:pPr>
    </w:p>
    <w:p w:rsidR="0045267C" w:rsidRDefault="0045267C" w:rsidP="00B4115B">
      <w:pPr>
        <w:ind w:right="4677"/>
        <w:jc w:val="both"/>
        <w:rPr>
          <w:sz w:val="26"/>
          <w:szCs w:val="26"/>
        </w:rPr>
      </w:pPr>
    </w:p>
    <w:p w:rsidR="00DF666D" w:rsidRDefault="00DF666D" w:rsidP="00B4115B">
      <w:pPr>
        <w:ind w:right="4677"/>
        <w:jc w:val="both"/>
        <w:rPr>
          <w:sz w:val="26"/>
          <w:szCs w:val="26"/>
        </w:rPr>
      </w:pPr>
    </w:p>
    <w:p w:rsidR="004C7F08" w:rsidRDefault="00937276" w:rsidP="00B4115B">
      <w:pPr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5267C">
        <w:rPr>
          <w:sz w:val="26"/>
          <w:szCs w:val="26"/>
        </w:rPr>
        <w:t xml:space="preserve"> принятии решения по подготовке проекта</w:t>
      </w:r>
      <w:r w:rsidR="005C547E">
        <w:rPr>
          <w:sz w:val="26"/>
          <w:szCs w:val="26"/>
        </w:rPr>
        <w:t xml:space="preserve"> внесени</w:t>
      </w:r>
      <w:r w:rsidR="00FE2A70">
        <w:rPr>
          <w:sz w:val="26"/>
          <w:szCs w:val="26"/>
        </w:rPr>
        <w:t>и</w:t>
      </w:r>
      <w:r w:rsidR="005C547E">
        <w:rPr>
          <w:sz w:val="26"/>
          <w:szCs w:val="26"/>
        </w:rPr>
        <w:t xml:space="preserve"> изменений в </w:t>
      </w:r>
      <w:r w:rsidR="0045267C">
        <w:rPr>
          <w:sz w:val="26"/>
          <w:szCs w:val="26"/>
        </w:rPr>
        <w:t>правил</w:t>
      </w:r>
      <w:r w:rsidR="005C547E">
        <w:rPr>
          <w:sz w:val="26"/>
          <w:szCs w:val="26"/>
        </w:rPr>
        <w:t>а</w:t>
      </w:r>
      <w:r w:rsidR="0045267C">
        <w:rPr>
          <w:sz w:val="26"/>
          <w:szCs w:val="26"/>
        </w:rPr>
        <w:t xml:space="preserve"> землепользования и застройки </w:t>
      </w:r>
      <w:r w:rsidR="004C7F08">
        <w:rPr>
          <w:sz w:val="26"/>
          <w:szCs w:val="26"/>
        </w:rPr>
        <w:t>Козловского муниципального округа Чувашской Республики</w:t>
      </w:r>
    </w:p>
    <w:p w:rsidR="0045267C" w:rsidRDefault="0045267C" w:rsidP="00937276">
      <w:pPr>
        <w:ind w:firstLine="540"/>
        <w:jc w:val="both"/>
        <w:rPr>
          <w:sz w:val="26"/>
          <w:szCs w:val="26"/>
        </w:rPr>
      </w:pPr>
    </w:p>
    <w:p w:rsidR="0045267C" w:rsidRDefault="0045267C" w:rsidP="00937276">
      <w:pPr>
        <w:ind w:firstLine="540"/>
        <w:jc w:val="both"/>
        <w:rPr>
          <w:sz w:val="26"/>
          <w:szCs w:val="26"/>
        </w:rPr>
      </w:pPr>
    </w:p>
    <w:p w:rsidR="0045267C" w:rsidRPr="0045267C" w:rsidRDefault="0045267C" w:rsidP="0045267C">
      <w:pPr>
        <w:ind w:firstLine="708"/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 xml:space="preserve">В соответствии со </w:t>
      </w:r>
      <w:r w:rsidRPr="0045267C">
        <w:rPr>
          <w:rStyle w:val="ab"/>
          <w:b w:val="0"/>
          <w:color w:val="000000" w:themeColor="text1"/>
          <w:sz w:val="26"/>
          <w:szCs w:val="26"/>
        </w:rPr>
        <w:t>статьей 31</w:t>
      </w:r>
      <w:r w:rsidRPr="0045267C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 Федеральным законом от 06.10.2003 № 131-ФЗ «Об общих принципах организации местного самоуправления в Российской Федерации»,</w:t>
      </w:r>
      <w:r w:rsidRPr="0045267C">
        <w:rPr>
          <w:rStyle w:val="ab"/>
          <w:color w:val="000000" w:themeColor="text1"/>
          <w:sz w:val="26"/>
          <w:szCs w:val="26"/>
        </w:rPr>
        <w:t xml:space="preserve">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статьей 16 Закона Чувашской Республики от 04.06.2007 </w:t>
      </w:r>
      <w:r>
        <w:rPr>
          <w:color w:val="000000" w:themeColor="text1"/>
          <w:sz w:val="26"/>
          <w:szCs w:val="26"/>
          <w:shd w:val="clear" w:color="auto" w:fill="FFFFFF"/>
        </w:rPr>
        <w:t>№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 11 «О регулировании градостроительной деяте</w:t>
      </w:r>
      <w:r w:rsidR="00FE2A70">
        <w:rPr>
          <w:color w:val="000000" w:themeColor="text1"/>
          <w:sz w:val="26"/>
          <w:szCs w:val="26"/>
          <w:shd w:val="clear" w:color="auto" w:fill="FFFFFF"/>
        </w:rPr>
        <w:t xml:space="preserve">льности в Чувашской Республике»,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администрация Козловского муниципального округа Чувашской Республики постановляет</w:t>
      </w:r>
      <w:r w:rsidRPr="0045267C">
        <w:rPr>
          <w:color w:val="000000" w:themeColor="text1"/>
          <w:sz w:val="26"/>
          <w:szCs w:val="26"/>
        </w:rPr>
        <w:t>:</w:t>
      </w:r>
    </w:p>
    <w:p w:rsidR="0045267C" w:rsidRPr="0045267C" w:rsidRDefault="0045267C" w:rsidP="0045267C">
      <w:pPr>
        <w:ind w:firstLine="708"/>
        <w:jc w:val="both"/>
        <w:rPr>
          <w:color w:val="000000" w:themeColor="text1"/>
          <w:sz w:val="26"/>
          <w:szCs w:val="26"/>
        </w:rPr>
      </w:pPr>
      <w:bookmarkStart w:id="0" w:name="sub_1"/>
      <w:r w:rsidRPr="0045267C">
        <w:rPr>
          <w:color w:val="000000" w:themeColor="text1"/>
          <w:sz w:val="26"/>
          <w:szCs w:val="26"/>
        </w:rPr>
        <w:t xml:space="preserve">1. </w:t>
      </w:r>
      <w:r w:rsidRPr="0045267C">
        <w:rPr>
          <w:rStyle w:val="ab"/>
          <w:b w:val="0"/>
          <w:color w:val="000000" w:themeColor="text1"/>
          <w:sz w:val="26"/>
          <w:szCs w:val="26"/>
        </w:rPr>
        <w:t>П</w:t>
      </w:r>
      <w:r w:rsidRPr="0045267C">
        <w:rPr>
          <w:color w:val="000000" w:themeColor="text1"/>
          <w:sz w:val="26"/>
          <w:szCs w:val="26"/>
        </w:rPr>
        <w:t>риступить к подготовке проекта</w:t>
      </w:r>
      <w:r w:rsidR="005C547E">
        <w:rPr>
          <w:color w:val="000000" w:themeColor="text1"/>
          <w:sz w:val="26"/>
          <w:szCs w:val="26"/>
        </w:rPr>
        <w:t xml:space="preserve"> по внесению изменений в</w:t>
      </w:r>
      <w:r w:rsidRPr="0045267C">
        <w:rPr>
          <w:color w:val="000000" w:themeColor="text1"/>
          <w:sz w:val="26"/>
          <w:szCs w:val="26"/>
        </w:rPr>
        <w:t xml:space="preserve"> </w:t>
      </w:r>
      <w:r w:rsidR="00FE2A70">
        <w:rPr>
          <w:color w:val="000000" w:themeColor="text1"/>
          <w:sz w:val="26"/>
          <w:szCs w:val="26"/>
        </w:rPr>
        <w:t>П</w:t>
      </w:r>
      <w:r w:rsidRPr="0045267C">
        <w:rPr>
          <w:color w:val="000000" w:themeColor="text1"/>
          <w:sz w:val="26"/>
          <w:szCs w:val="26"/>
        </w:rPr>
        <w:t>равил</w:t>
      </w:r>
      <w:r w:rsidR="005C547E">
        <w:rPr>
          <w:color w:val="000000" w:themeColor="text1"/>
          <w:sz w:val="26"/>
          <w:szCs w:val="26"/>
        </w:rPr>
        <w:t>а</w:t>
      </w:r>
      <w:r w:rsidRPr="0045267C">
        <w:rPr>
          <w:color w:val="000000" w:themeColor="text1"/>
          <w:sz w:val="26"/>
          <w:szCs w:val="26"/>
        </w:rPr>
        <w:t xml:space="preserve"> землепользования и застройки Козловского муниципального округа Чувашской Республики.</w:t>
      </w:r>
    </w:p>
    <w:p w:rsidR="000C0E63" w:rsidRDefault="0045267C" w:rsidP="000C0E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>2.</w:t>
      </w:r>
      <w:bookmarkStart w:id="1" w:name="sub_2"/>
      <w:bookmarkEnd w:id="0"/>
      <w:r w:rsidR="00374B60">
        <w:rPr>
          <w:color w:val="000000" w:themeColor="text1"/>
          <w:sz w:val="26"/>
          <w:szCs w:val="26"/>
        </w:rPr>
        <w:t xml:space="preserve"> </w:t>
      </w:r>
      <w:bookmarkStart w:id="2" w:name="sub_3"/>
      <w:bookmarkEnd w:id="1"/>
      <w:proofErr w:type="gramStart"/>
      <w:r w:rsidR="000C0E63" w:rsidRPr="0045267C">
        <w:rPr>
          <w:color w:val="000000" w:themeColor="text1"/>
          <w:sz w:val="26"/>
          <w:szCs w:val="26"/>
        </w:rPr>
        <w:t xml:space="preserve">Состав </w:t>
      </w:r>
      <w:r w:rsidR="000C0E63">
        <w:rPr>
          <w:color w:val="000000" w:themeColor="text1"/>
          <w:sz w:val="26"/>
          <w:szCs w:val="26"/>
        </w:rPr>
        <w:t>к</w:t>
      </w:r>
      <w:r w:rsidR="000C0E63" w:rsidRPr="0045267C">
        <w:rPr>
          <w:color w:val="000000" w:themeColor="text1"/>
          <w:sz w:val="26"/>
          <w:szCs w:val="26"/>
        </w:rPr>
        <w:t>омиссии по подготовке проекта правил землепользования и застройки Козловского муниципального округа Чувашской Республики</w:t>
      </w:r>
      <w:r w:rsidR="000C0E63">
        <w:rPr>
          <w:color w:val="000000" w:themeColor="text1"/>
          <w:sz w:val="26"/>
          <w:szCs w:val="26"/>
        </w:rPr>
        <w:t>, п</w:t>
      </w:r>
      <w:r w:rsidR="000C0E63" w:rsidRPr="0045267C">
        <w:rPr>
          <w:color w:val="000000" w:themeColor="text1"/>
          <w:sz w:val="26"/>
          <w:szCs w:val="26"/>
        </w:rPr>
        <w:t xml:space="preserve">орядок деятельности </w:t>
      </w:r>
      <w:r w:rsidR="000C0E63">
        <w:rPr>
          <w:color w:val="000000" w:themeColor="text1"/>
          <w:sz w:val="26"/>
          <w:szCs w:val="26"/>
        </w:rPr>
        <w:t>к</w:t>
      </w:r>
      <w:r w:rsidR="000C0E63" w:rsidRPr="0045267C">
        <w:rPr>
          <w:color w:val="000000" w:themeColor="text1"/>
          <w:sz w:val="26"/>
          <w:szCs w:val="26"/>
        </w:rPr>
        <w:t>омиссии по подготовке проекта правил землепользования и застройки Козловского муниципального округа Чувашской Республики</w:t>
      </w:r>
      <w:r w:rsidR="000C0E63">
        <w:rPr>
          <w:color w:val="000000" w:themeColor="text1"/>
          <w:sz w:val="26"/>
          <w:szCs w:val="26"/>
        </w:rPr>
        <w:t>, п</w:t>
      </w:r>
      <w:r w:rsidR="00CE7A92">
        <w:rPr>
          <w:color w:val="000000" w:themeColor="text1"/>
          <w:sz w:val="26"/>
          <w:szCs w:val="26"/>
        </w:rPr>
        <w:t>о</w:t>
      </w:r>
      <w:r w:rsidR="000C0E63" w:rsidRPr="0045267C">
        <w:rPr>
          <w:color w:val="000000" w:themeColor="text1"/>
          <w:sz w:val="26"/>
          <w:szCs w:val="26"/>
          <w:shd w:val="clear" w:color="auto" w:fill="FFFFFF"/>
        </w:rPr>
        <w:t>рядок и сроки проведения работ по подготовке</w:t>
      </w:r>
      <w:r w:rsidR="000C0E63">
        <w:rPr>
          <w:color w:val="000000" w:themeColor="text1"/>
          <w:sz w:val="26"/>
          <w:szCs w:val="26"/>
          <w:shd w:val="clear" w:color="auto" w:fill="FFFFFF"/>
        </w:rPr>
        <w:t xml:space="preserve"> проекта по внесению изменений в </w:t>
      </w:r>
      <w:r w:rsidR="000C0E63" w:rsidRPr="0045267C">
        <w:rPr>
          <w:color w:val="000000" w:themeColor="text1"/>
          <w:sz w:val="26"/>
          <w:szCs w:val="26"/>
          <w:shd w:val="clear" w:color="auto" w:fill="FFFFFF"/>
        </w:rPr>
        <w:t>правил</w:t>
      </w:r>
      <w:r w:rsidR="000C0E63">
        <w:rPr>
          <w:color w:val="000000" w:themeColor="text1"/>
          <w:sz w:val="26"/>
          <w:szCs w:val="26"/>
          <w:shd w:val="clear" w:color="auto" w:fill="FFFFFF"/>
        </w:rPr>
        <w:t>а</w:t>
      </w:r>
      <w:r w:rsidR="000C0E63" w:rsidRPr="0045267C">
        <w:rPr>
          <w:color w:val="000000" w:themeColor="text1"/>
          <w:sz w:val="26"/>
          <w:szCs w:val="26"/>
          <w:shd w:val="clear" w:color="auto" w:fill="FFFFFF"/>
        </w:rPr>
        <w:t xml:space="preserve"> землепользования и застройки Козловского </w:t>
      </w:r>
      <w:r w:rsidR="000C0E63" w:rsidRPr="0045267C">
        <w:rPr>
          <w:color w:val="000000" w:themeColor="text1"/>
          <w:sz w:val="26"/>
          <w:szCs w:val="26"/>
        </w:rPr>
        <w:t>муниципального округа Чувашской Республики</w:t>
      </w:r>
      <w:r w:rsidR="000C0E63">
        <w:rPr>
          <w:color w:val="000000" w:themeColor="text1"/>
          <w:sz w:val="26"/>
          <w:szCs w:val="26"/>
        </w:rPr>
        <w:t>, п</w:t>
      </w:r>
      <w:r w:rsidRPr="0045267C">
        <w:rPr>
          <w:color w:val="000000" w:themeColor="text1"/>
          <w:sz w:val="26"/>
          <w:szCs w:val="26"/>
        </w:rPr>
        <w:t>орядок направления в комиссию по подготовке проекта правил землепользования и</w:t>
      </w:r>
      <w:proofErr w:type="gramEnd"/>
      <w:r w:rsidRPr="0045267C">
        <w:rPr>
          <w:color w:val="000000" w:themeColor="text1"/>
          <w:sz w:val="26"/>
          <w:szCs w:val="26"/>
        </w:rPr>
        <w:t xml:space="preserve"> застройки предложений заинтересованных лиц по подготовке проекта правил землепользования и застройки Козловского муниципального округа Чувашской Республики в ходе публичных слушаний (общественных обсуждений) </w:t>
      </w:r>
      <w:r w:rsidR="000C0E63">
        <w:rPr>
          <w:color w:val="000000" w:themeColor="text1"/>
          <w:sz w:val="26"/>
          <w:szCs w:val="26"/>
        </w:rPr>
        <w:t xml:space="preserve"> регламентир</w:t>
      </w:r>
      <w:r w:rsidR="00FE2A70">
        <w:rPr>
          <w:color w:val="000000" w:themeColor="text1"/>
          <w:sz w:val="26"/>
          <w:szCs w:val="26"/>
        </w:rPr>
        <w:t>оваться</w:t>
      </w:r>
      <w:r w:rsidR="000C0E63">
        <w:rPr>
          <w:color w:val="000000" w:themeColor="text1"/>
          <w:sz w:val="26"/>
          <w:szCs w:val="26"/>
        </w:rPr>
        <w:t xml:space="preserve">  постановлением администрации Козловского муниципального округа Чувашской Республики от 12.05.2023 № 414</w:t>
      </w:r>
      <w:r w:rsidR="00FE2A70">
        <w:rPr>
          <w:color w:val="000000" w:themeColor="text1"/>
          <w:sz w:val="26"/>
          <w:szCs w:val="26"/>
        </w:rPr>
        <w:t xml:space="preserve"> «</w:t>
      </w:r>
      <w:r w:rsidR="00FE2A70" w:rsidRPr="00FE2A70">
        <w:rPr>
          <w:color w:val="000000" w:themeColor="text1"/>
          <w:sz w:val="26"/>
          <w:szCs w:val="26"/>
        </w:rPr>
        <w:t>О принятии решения по подготовке проекта правил землепользования и застройки Козловского муниципального округа Чувашской Республики</w:t>
      </w:r>
      <w:r w:rsidR="00FE2A70">
        <w:rPr>
          <w:color w:val="000000" w:themeColor="text1"/>
          <w:sz w:val="26"/>
          <w:szCs w:val="26"/>
        </w:rPr>
        <w:t>»</w:t>
      </w:r>
      <w:r w:rsidR="000C0E63">
        <w:rPr>
          <w:color w:val="000000" w:themeColor="text1"/>
          <w:sz w:val="26"/>
          <w:szCs w:val="26"/>
        </w:rPr>
        <w:t>.</w:t>
      </w:r>
    </w:p>
    <w:p w:rsidR="0045267C" w:rsidRPr="0045267C" w:rsidRDefault="000C0E63" w:rsidP="000C0E63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Постановление администрации Козловского муниципального округа Чувашской Республики от 31.05.2023 № 480 </w:t>
      </w:r>
      <w:r w:rsidR="00FE2A70">
        <w:rPr>
          <w:color w:val="000000" w:themeColor="text1"/>
          <w:sz w:val="26"/>
          <w:szCs w:val="26"/>
        </w:rPr>
        <w:t>«</w:t>
      </w:r>
      <w:r w:rsidR="00FE2A70" w:rsidRPr="00FE2A70">
        <w:rPr>
          <w:color w:val="000000" w:themeColor="text1"/>
          <w:sz w:val="26"/>
          <w:szCs w:val="26"/>
        </w:rPr>
        <w:t>О принятии решения по подготовке проекта правил землепользования и застройки Козловского муниципального округа Чувашской Республики</w:t>
      </w:r>
      <w:r w:rsidR="00FE2A70">
        <w:rPr>
          <w:color w:val="000000" w:themeColor="text1"/>
          <w:sz w:val="26"/>
          <w:szCs w:val="26"/>
        </w:rPr>
        <w:t xml:space="preserve">» </w:t>
      </w:r>
      <w:r>
        <w:rPr>
          <w:color w:val="000000" w:themeColor="text1"/>
          <w:sz w:val="26"/>
          <w:szCs w:val="26"/>
        </w:rPr>
        <w:t>признать утратившим силу.</w:t>
      </w:r>
    </w:p>
    <w:p w:rsidR="0045267C" w:rsidRPr="0045267C" w:rsidRDefault="0045267C" w:rsidP="0045267C">
      <w:pPr>
        <w:ind w:firstLine="708"/>
        <w:jc w:val="both"/>
        <w:rPr>
          <w:color w:val="000000" w:themeColor="text1"/>
          <w:sz w:val="26"/>
          <w:szCs w:val="26"/>
        </w:rPr>
      </w:pPr>
      <w:bookmarkStart w:id="3" w:name="sub_7"/>
      <w:bookmarkEnd w:id="2"/>
      <w:r w:rsidRPr="0045267C">
        <w:rPr>
          <w:color w:val="000000" w:themeColor="text1"/>
          <w:sz w:val="26"/>
          <w:szCs w:val="26"/>
        </w:rPr>
        <w:t xml:space="preserve">4. </w:t>
      </w:r>
      <w:proofErr w:type="gramStart"/>
      <w:r w:rsidRPr="0045267C">
        <w:rPr>
          <w:color w:val="000000" w:themeColor="text1"/>
          <w:sz w:val="26"/>
          <w:szCs w:val="26"/>
        </w:rPr>
        <w:t>Контроль за</w:t>
      </w:r>
      <w:proofErr w:type="gramEnd"/>
      <w:r w:rsidRPr="0045267C">
        <w:rPr>
          <w:color w:val="000000" w:themeColor="text1"/>
          <w:sz w:val="26"/>
          <w:szCs w:val="26"/>
        </w:rPr>
        <w:t xml:space="preserve"> исполнением настоящего постановления возложить на </w:t>
      </w:r>
      <w:r w:rsidR="008A4284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ервого</w:t>
      </w:r>
      <w:r w:rsidRPr="0045267C">
        <w:rPr>
          <w:color w:val="000000" w:themeColor="text1"/>
          <w:sz w:val="26"/>
          <w:szCs w:val="26"/>
        </w:rPr>
        <w:t xml:space="preserve"> заместителя главы администрации МО </w:t>
      </w:r>
      <w:r>
        <w:rPr>
          <w:color w:val="000000" w:themeColor="text1"/>
          <w:sz w:val="26"/>
          <w:szCs w:val="26"/>
        </w:rPr>
        <w:t>–</w:t>
      </w:r>
      <w:r w:rsidRPr="0045267C">
        <w:rPr>
          <w:color w:val="000000" w:themeColor="text1"/>
          <w:sz w:val="26"/>
          <w:szCs w:val="26"/>
        </w:rPr>
        <w:t xml:space="preserve"> начальника</w:t>
      </w:r>
      <w:r>
        <w:rPr>
          <w:color w:val="000000" w:themeColor="text1"/>
          <w:sz w:val="26"/>
          <w:szCs w:val="26"/>
        </w:rPr>
        <w:t xml:space="preserve"> </w:t>
      </w:r>
      <w:r w:rsidRPr="0045267C">
        <w:rPr>
          <w:color w:val="000000" w:themeColor="text1"/>
          <w:sz w:val="26"/>
          <w:szCs w:val="26"/>
        </w:rPr>
        <w:t xml:space="preserve">Управления по </w:t>
      </w:r>
      <w:r w:rsidRPr="0045267C">
        <w:rPr>
          <w:color w:val="000000" w:themeColor="text1"/>
          <w:sz w:val="26"/>
          <w:szCs w:val="26"/>
        </w:rPr>
        <w:lastRenderedPageBreak/>
        <w:t>благоустройству и развитию территорий администрации Козловского муниципального округа Чувашской Республики Чапурина П.Г.</w:t>
      </w:r>
    </w:p>
    <w:p w:rsidR="0045267C" w:rsidRPr="0045267C" w:rsidRDefault="0045267C" w:rsidP="0045267C">
      <w:pPr>
        <w:pStyle w:val="a6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5267C">
        <w:rPr>
          <w:color w:val="000000" w:themeColor="text1"/>
          <w:sz w:val="26"/>
          <w:szCs w:val="26"/>
        </w:rPr>
        <w:t xml:space="preserve">5. </w:t>
      </w:r>
      <w:r w:rsidRPr="0045267C">
        <w:rPr>
          <w:bCs/>
          <w:color w:val="000000" w:themeColor="text1"/>
          <w:sz w:val="26"/>
          <w:szCs w:val="26"/>
        </w:rPr>
        <w:t xml:space="preserve">Настоящее постановление </w:t>
      </w:r>
      <w:r w:rsidRPr="0045267C">
        <w:rPr>
          <w:color w:val="000000" w:themeColor="text1"/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45267C" w:rsidRPr="0045267C" w:rsidRDefault="0045267C" w:rsidP="0045267C">
      <w:pPr>
        <w:pStyle w:val="a6"/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45267C">
        <w:rPr>
          <w:color w:val="000000" w:themeColor="text1"/>
          <w:sz w:val="26"/>
          <w:szCs w:val="26"/>
          <w:shd w:val="clear" w:color="auto" w:fill="FFFFFF"/>
        </w:rPr>
        <w:t>6. Настоящее постановление вступает в силу после его официального опубликования.</w:t>
      </w:r>
    </w:p>
    <w:p w:rsidR="0045267C" w:rsidRP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 xml:space="preserve">Глава </w:t>
      </w:r>
    </w:p>
    <w:p w:rsid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r w:rsidRPr="0045267C">
        <w:rPr>
          <w:color w:val="000000" w:themeColor="text1"/>
          <w:sz w:val="26"/>
          <w:szCs w:val="26"/>
        </w:rPr>
        <w:t xml:space="preserve">Козловского муниципального округа </w:t>
      </w:r>
    </w:p>
    <w:p w:rsidR="0045267C" w:rsidRPr="0045267C" w:rsidRDefault="0045267C" w:rsidP="0045267C">
      <w:pPr>
        <w:tabs>
          <w:tab w:val="left" w:pos="907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Чувашской Республики                                                             </w:t>
      </w:r>
      <w:r w:rsidR="00DF666D">
        <w:rPr>
          <w:color w:val="000000" w:themeColor="text1"/>
          <w:sz w:val="26"/>
          <w:szCs w:val="26"/>
        </w:rPr>
        <w:t xml:space="preserve">    </w:t>
      </w:r>
      <w:r>
        <w:rPr>
          <w:color w:val="000000" w:themeColor="text1"/>
          <w:sz w:val="26"/>
          <w:szCs w:val="26"/>
        </w:rPr>
        <w:t xml:space="preserve">            А.Н. </w:t>
      </w:r>
      <w:proofErr w:type="spellStart"/>
      <w:r>
        <w:rPr>
          <w:color w:val="000000" w:themeColor="text1"/>
          <w:sz w:val="26"/>
          <w:szCs w:val="26"/>
        </w:rPr>
        <w:t>Людков</w:t>
      </w:r>
      <w:proofErr w:type="spellEnd"/>
    </w:p>
    <w:p w:rsidR="0045267C" w:rsidRPr="0045267C" w:rsidRDefault="0045267C" w:rsidP="0045267C">
      <w:pPr>
        <w:ind w:left="567" w:firstLine="709"/>
        <w:rPr>
          <w:sz w:val="26"/>
          <w:szCs w:val="26"/>
        </w:rPr>
      </w:pPr>
    </w:p>
    <w:bookmarkEnd w:id="3"/>
    <w:p w:rsidR="0045267C" w:rsidRPr="0045267C" w:rsidRDefault="0045267C" w:rsidP="0045267C">
      <w:pPr>
        <w:ind w:left="567" w:firstLine="709"/>
        <w:rPr>
          <w:sz w:val="26"/>
          <w:szCs w:val="26"/>
        </w:rPr>
      </w:pPr>
    </w:p>
    <w:p w:rsidR="0045267C" w:rsidRPr="00073140" w:rsidRDefault="0045267C" w:rsidP="0045267C">
      <w:pPr>
        <w:ind w:left="567" w:firstLine="709"/>
      </w:pPr>
    </w:p>
    <w:p w:rsidR="0045267C" w:rsidRPr="00073140" w:rsidRDefault="0045267C" w:rsidP="0045267C">
      <w:pPr>
        <w:ind w:left="567" w:firstLine="709"/>
      </w:pPr>
    </w:p>
    <w:p w:rsidR="0045267C" w:rsidRPr="00073140" w:rsidRDefault="0045267C" w:rsidP="0045267C"/>
    <w:sectPr w:rsidR="0045267C" w:rsidRPr="00073140" w:rsidSect="004526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115B"/>
    <w:rsid w:val="00001F21"/>
    <w:rsid w:val="000629FB"/>
    <w:rsid w:val="0008328C"/>
    <w:rsid w:val="000C0E63"/>
    <w:rsid w:val="000E468A"/>
    <w:rsid w:val="00183B97"/>
    <w:rsid w:val="001F28D6"/>
    <w:rsid w:val="00227B9D"/>
    <w:rsid w:val="00286B03"/>
    <w:rsid w:val="002B0F27"/>
    <w:rsid w:val="002B6EDE"/>
    <w:rsid w:val="002F0EB3"/>
    <w:rsid w:val="00337996"/>
    <w:rsid w:val="00341543"/>
    <w:rsid w:val="003578A4"/>
    <w:rsid w:val="0037227A"/>
    <w:rsid w:val="00374B60"/>
    <w:rsid w:val="00383C71"/>
    <w:rsid w:val="003D6AF9"/>
    <w:rsid w:val="003E6875"/>
    <w:rsid w:val="004029E9"/>
    <w:rsid w:val="00410A5F"/>
    <w:rsid w:val="00427A55"/>
    <w:rsid w:val="0045267C"/>
    <w:rsid w:val="00473BC7"/>
    <w:rsid w:val="004B0F84"/>
    <w:rsid w:val="004B2A5B"/>
    <w:rsid w:val="004B44CA"/>
    <w:rsid w:val="004C7F08"/>
    <w:rsid w:val="004D52FA"/>
    <w:rsid w:val="004D70E0"/>
    <w:rsid w:val="004F3F43"/>
    <w:rsid w:val="005138C0"/>
    <w:rsid w:val="00522A77"/>
    <w:rsid w:val="00555C58"/>
    <w:rsid w:val="005C547E"/>
    <w:rsid w:val="00620EEE"/>
    <w:rsid w:val="00635B34"/>
    <w:rsid w:val="00655BFA"/>
    <w:rsid w:val="006945E9"/>
    <w:rsid w:val="006C3F67"/>
    <w:rsid w:val="006C7D46"/>
    <w:rsid w:val="0070016B"/>
    <w:rsid w:val="00783CE9"/>
    <w:rsid w:val="007955E9"/>
    <w:rsid w:val="007C5CEB"/>
    <w:rsid w:val="007E7C48"/>
    <w:rsid w:val="0080446F"/>
    <w:rsid w:val="008A3273"/>
    <w:rsid w:val="008A4284"/>
    <w:rsid w:val="008C778B"/>
    <w:rsid w:val="00903626"/>
    <w:rsid w:val="00937276"/>
    <w:rsid w:val="0097040E"/>
    <w:rsid w:val="009A5E68"/>
    <w:rsid w:val="009B6604"/>
    <w:rsid w:val="009C1B70"/>
    <w:rsid w:val="009E520A"/>
    <w:rsid w:val="00AC34D9"/>
    <w:rsid w:val="00AD38FA"/>
    <w:rsid w:val="00AE10D5"/>
    <w:rsid w:val="00AF4B70"/>
    <w:rsid w:val="00B13D49"/>
    <w:rsid w:val="00B4115B"/>
    <w:rsid w:val="00B743F4"/>
    <w:rsid w:val="00C0700D"/>
    <w:rsid w:val="00C85C05"/>
    <w:rsid w:val="00CD1906"/>
    <w:rsid w:val="00CD59CB"/>
    <w:rsid w:val="00CE0173"/>
    <w:rsid w:val="00CE7A92"/>
    <w:rsid w:val="00CF4E04"/>
    <w:rsid w:val="00D8275A"/>
    <w:rsid w:val="00DB1D66"/>
    <w:rsid w:val="00DC13E3"/>
    <w:rsid w:val="00DF666D"/>
    <w:rsid w:val="00E03E22"/>
    <w:rsid w:val="00E34526"/>
    <w:rsid w:val="00E8314D"/>
    <w:rsid w:val="00E9358B"/>
    <w:rsid w:val="00EA5472"/>
    <w:rsid w:val="00F238A1"/>
    <w:rsid w:val="00F477E5"/>
    <w:rsid w:val="00FA7DC5"/>
    <w:rsid w:val="00FD2B44"/>
    <w:rsid w:val="00FD43BC"/>
    <w:rsid w:val="00FE15E1"/>
    <w:rsid w:val="00FE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4526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526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"/>
    <w:basedOn w:val="a"/>
    <w:link w:val="a9"/>
    <w:uiPriority w:val="99"/>
    <w:rsid w:val="0045267C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5267C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aa">
    <w:name w:val="Цветовое выделение"/>
    <w:uiPriority w:val="99"/>
    <w:rsid w:val="0045267C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45267C"/>
  </w:style>
  <w:style w:type="paragraph" w:customStyle="1" w:styleId="ac">
    <w:name w:val="Нормальный (таблица)"/>
    <w:basedOn w:val="a"/>
    <w:next w:val="a"/>
    <w:uiPriority w:val="99"/>
    <w:rsid w:val="0045267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d">
    <w:name w:val="Прижатый влево"/>
    <w:basedOn w:val="a"/>
    <w:next w:val="a"/>
    <w:uiPriority w:val="99"/>
    <w:rsid w:val="0045267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e">
    <w:name w:val="Hyperlink"/>
    <w:basedOn w:val="a0"/>
    <w:uiPriority w:val="99"/>
    <w:unhideWhenUsed/>
    <w:rsid w:val="0045267C"/>
    <w:rPr>
      <w:color w:val="0000FF" w:themeColor="hyperlink"/>
      <w:u w:val="single"/>
    </w:rPr>
  </w:style>
  <w:style w:type="paragraph" w:customStyle="1" w:styleId="s1">
    <w:name w:val="s_1"/>
    <w:basedOn w:val="a"/>
    <w:rsid w:val="0045267C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45267C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5267C"/>
    <w:rPr>
      <w:rFonts w:ascii="Calibri" w:eastAsia="Times New Roman" w:hAnsi="Calibri" w:cs="Times New Roman"/>
      <w:lang w:eastAsia="ru-RU"/>
    </w:rPr>
  </w:style>
  <w:style w:type="paragraph" w:styleId="af">
    <w:name w:val="Block Text"/>
    <w:basedOn w:val="a"/>
    <w:rsid w:val="001F28D6"/>
    <w:pPr>
      <w:shd w:val="clear" w:color="auto" w:fill="FFFFFF"/>
      <w:spacing w:before="5"/>
      <w:ind w:left="12" w:right="17" w:firstLine="751"/>
      <w:jc w:val="both"/>
    </w:pPr>
    <w:rPr>
      <w:b/>
      <w:bCs/>
      <w:color w:val="00000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7B48-07F5-46B0-9ACC-C45E5E25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2023-03-10T06:09:00Z</cp:lastPrinted>
  <dcterms:created xsi:type="dcterms:W3CDTF">2024-11-01T06:39:00Z</dcterms:created>
  <dcterms:modified xsi:type="dcterms:W3CDTF">2024-11-01T06:39:00Z</dcterms:modified>
</cp:coreProperties>
</file>